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A7" w:rsidRPr="00E11D1C" w:rsidRDefault="00E11D1C" w:rsidP="00E11D1C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Bridge v</w:t>
      </w:r>
      <w:r w:rsidR="007720EB" w:rsidRPr="00E11D1C">
        <w:rPr>
          <w:rFonts w:ascii="Times New Roman" w:hAnsi="Times New Roman" w:cs="Times New Roman"/>
        </w:rPr>
        <w:t>s Strategy Design Patterns</w:t>
      </w:r>
    </w:p>
    <w:p w:rsidR="007720EB" w:rsidRPr="00E11D1C" w:rsidRDefault="007720EB">
      <w:pPr>
        <w:rPr>
          <w:rFonts w:ascii="Times New Roman" w:hAnsi="Times New Roman" w:cs="Times New Roman"/>
        </w:rPr>
      </w:pPr>
    </w:p>
    <w:p w:rsidR="00E11D1C" w:rsidRDefault="00E11D1C" w:rsidP="00FE3C1B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11D1C">
        <w:rPr>
          <w:rFonts w:ascii="Times New Roman" w:hAnsi="Times New Roman" w:cs="Times New Roman"/>
          <w:b/>
          <w:bCs/>
        </w:rPr>
        <w:t>Explanation</w:t>
      </w:r>
    </w:p>
    <w:p w:rsidR="00E11D1C" w:rsidRPr="00E11D1C" w:rsidRDefault="00E11D1C" w:rsidP="00E11D1C"/>
    <w:p w:rsidR="007720EB" w:rsidRPr="00B23D9A" w:rsidRDefault="007720EB" w:rsidP="00FE3C1B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3D9A">
        <w:rPr>
          <w:rFonts w:ascii="Times New Roman" w:hAnsi="Times New Roman" w:cs="Times New Roman"/>
          <w:i/>
          <w:iCs/>
          <w:sz w:val="24"/>
          <w:szCs w:val="24"/>
        </w:rPr>
        <w:t>The simple answer is “They are similar but different”. The implementations are similar but the intentions ar</w:t>
      </w:r>
      <w:bookmarkStart w:id="0" w:name="_GoBack"/>
      <w:bookmarkEnd w:id="0"/>
      <w:r w:rsidRPr="00B23D9A">
        <w:rPr>
          <w:rFonts w:ascii="Times New Roman" w:hAnsi="Times New Roman" w:cs="Times New Roman"/>
          <w:i/>
          <w:iCs/>
          <w:sz w:val="24"/>
          <w:szCs w:val="24"/>
        </w:rPr>
        <w:t>e different. To give an analogy, a city bus and school bus are both similar vehicles, but they are used for different purposes. One is used to transport people between various parts of the city as a commuter service. The other is used for transporting kids to schools.</w:t>
      </w:r>
    </w:p>
    <w:p w:rsidR="007720EB" w:rsidRPr="00B23D9A" w:rsidRDefault="007720E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7720EB" w:rsidRPr="00B23D9A" w:rsidRDefault="007720EB" w:rsidP="00602355">
      <w:pPr>
        <w:ind w:left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23D9A">
        <w:rPr>
          <w:rFonts w:ascii="Times New Roman" w:hAnsi="Times New Roman" w:cs="Times New Roman"/>
          <w:i/>
          <w:iCs/>
          <w:sz w:val="24"/>
          <w:szCs w:val="24"/>
        </w:rPr>
        <w:t>The Bridge pattern is a structural pattern (HOW DO YOU BUILD A SOFTWARE COMPONENT?). The Strategy pattern is a dynamic pattern (HOW DO YOU WANT RUN A BEHAVIOUR IN SOFTWARE?).</w:t>
      </w:r>
    </w:p>
    <w:p w:rsidR="007720EB" w:rsidRPr="00E11D1C" w:rsidRDefault="007720EB" w:rsidP="007720E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23D9A" w:rsidRDefault="007720EB" w:rsidP="00602355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color w:val="333333"/>
        </w:rPr>
      </w:pPr>
      <w:r w:rsidRPr="00E11D1C">
        <w:rPr>
          <w:color w:val="333333"/>
        </w:rPr>
        <w:t xml:space="preserve">Let’s start with the definitions of each of these patterns </w:t>
      </w:r>
    </w:p>
    <w:p w:rsidR="007720EB" w:rsidRPr="00B23D9A" w:rsidRDefault="007720EB" w:rsidP="00602355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b/>
          <w:bCs/>
          <w:color w:val="333333"/>
        </w:rPr>
      </w:pPr>
      <w:r w:rsidRPr="00B23D9A">
        <w:rPr>
          <w:b/>
          <w:bCs/>
          <w:color w:val="333333"/>
        </w:rPr>
        <w:t>Strategy Pattern:</w:t>
      </w:r>
    </w:p>
    <w:p w:rsidR="007720EB" w:rsidRPr="00E11D1C" w:rsidRDefault="007720EB" w:rsidP="00602355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Define a family of algorithms, encapsulate each one, and make them interchangeable.</w:t>
      </w:r>
    </w:p>
    <w:p w:rsidR="007720EB" w:rsidRPr="00E11D1C" w:rsidRDefault="007720EB" w:rsidP="00602355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Strategy lets the algorithm vary independently from the clients that use it.</w:t>
      </w:r>
    </w:p>
    <w:p w:rsidR="007720EB" w:rsidRPr="00E11D1C" w:rsidRDefault="007720EB" w:rsidP="00602355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Capture the abstraction in an interface, bury implementation details in derived classes</w:t>
      </w:r>
    </w:p>
    <w:p w:rsidR="007720EB" w:rsidRPr="00E11D1C" w:rsidRDefault="007720EB" w:rsidP="00602355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A bind once behavioral pattern.</w:t>
      </w:r>
    </w:p>
    <w:p w:rsidR="007720EB" w:rsidRPr="00B23D9A" w:rsidRDefault="007720EB" w:rsidP="00602355">
      <w:pPr>
        <w:pStyle w:val="NormalWeb"/>
        <w:shd w:val="clear" w:color="auto" w:fill="FFFFFF"/>
        <w:spacing w:before="0" w:beforeAutospacing="0" w:after="150" w:afterAutospacing="0" w:line="300" w:lineRule="atLeast"/>
        <w:ind w:left="720"/>
        <w:jc w:val="both"/>
        <w:rPr>
          <w:b/>
          <w:bCs/>
          <w:color w:val="333333"/>
        </w:rPr>
      </w:pPr>
      <w:r w:rsidRPr="00B23D9A">
        <w:rPr>
          <w:b/>
          <w:bCs/>
          <w:color w:val="333333"/>
        </w:rPr>
        <w:t>Bridge Pattern:</w:t>
      </w:r>
    </w:p>
    <w:p w:rsidR="007720EB" w:rsidRPr="00E11D1C" w:rsidRDefault="007720EB" w:rsidP="00602355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Decouple an abstraction from its implementation so that the two can vary independently.</w:t>
      </w:r>
    </w:p>
    <w:p w:rsidR="007720EB" w:rsidRPr="00E11D1C" w:rsidRDefault="007720EB" w:rsidP="00602355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Publish interface in an inheritance hierarchy, and bury implementation in its own inheritance hierarchy.</w:t>
      </w:r>
    </w:p>
    <w:p w:rsidR="007720EB" w:rsidRPr="00E11D1C" w:rsidRDefault="007720EB" w:rsidP="00602355">
      <w:pPr>
        <w:pStyle w:val="NormalWeb"/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0" w:beforeAutospacing="0" w:after="150" w:afterAutospacing="0" w:line="300" w:lineRule="atLeast"/>
        <w:ind w:left="1440"/>
        <w:jc w:val="both"/>
        <w:rPr>
          <w:color w:val="333333"/>
        </w:rPr>
      </w:pPr>
      <w:r w:rsidRPr="00E11D1C">
        <w:rPr>
          <w:color w:val="333333"/>
        </w:rPr>
        <w:t>A structural pattern.</w:t>
      </w:r>
    </w:p>
    <w:p w:rsidR="007720EB" w:rsidRPr="00E11D1C" w:rsidRDefault="007720EB">
      <w:pPr>
        <w:rPr>
          <w:rFonts w:ascii="Times New Roman" w:hAnsi="Times New Roman" w:cs="Times New Roman"/>
        </w:rPr>
      </w:pPr>
    </w:p>
    <w:p w:rsidR="00E11D1C" w:rsidRPr="00E11D1C" w:rsidRDefault="00E11D1C">
      <w:pPr>
        <w:rPr>
          <w:rFonts w:ascii="Times New Roman" w:hAnsi="Times New Roman" w:cs="Times New Roman"/>
        </w:rPr>
      </w:pPr>
    </w:p>
    <w:p w:rsidR="00E11D1C" w:rsidRPr="00E11D1C" w:rsidRDefault="00E11D1C">
      <w:pPr>
        <w:rPr>
          <w:rFonts w:ascii="Times New Roman" w:hAnsi="Times New Roman" w:cs="Times New Roman"/>
        </w:rPr>
      </w:pPr>
    </w:p>
    <w:p w:rsidR="00E11D1C" w:rsidRPr="00E11D1C" w:rsidRDefault="00E11D1C">
      <w:pPr>
        <w:rPr>
          <w:rFonts w:ascii="Times New Roman" w:hAnsi="Times New Roman" w:cs="Times New Roman"/>
        </w:rPr>
      </w:pPr>
    </w:p>
    <w:p w:rsidR="007720EB" w:rsidRPr="00E11D1C" w:rsidRDefault="00E11D1C" w:rsidP="00FE3C1B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11D1C">
        <w:rPr>
          <w:rFonts w:ascii="Times New Roman" w:hAnsi="Times New Roman" w:cs="Times New Roman"/>
          <w:b/>
          <w:bCs/>
        </w:rPr>
        <w:lastRenderedPageBreak/>
        <w:t>Code Samples</w:t>
      </w:r>
    </w:p>
    <w:p w:rsidR="0036222C" w:rsidRDefault="0036222C" w:rsidP="00E11D1C">
      <w:pPr>
        <w:spacing w:after="220" w:line="305" w:lineRule="auto"/>
        <w:ind w:left="720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:rsidR="007720EB" w:rsidRPr="00B83018" w:rsidRDefault="0036222C" w:rsidP="00E11D1C">
      <w:pPr>
        <w:spacing w:after="220" w:line="305" w:lineRule="auto"/>
        <w:ind w:left="720"/>
        <w:rPr>
          <w:rFonts w:ascii="Times New Roman" w:hAnsi="Times New Roman" w:cs="Times New Roman"/>
          <w:sz w:val="24"/>
          <w:szCs w:val="22"/>
          <w:u w:val="single"/>
        </w:rPr>
      </w:pPr>
      <w:r w:rsidRPr="00B83018">
        <w:rPr>
          <w:rFonts w:ascii="Times New Roman" w:hAnsi="Times New Roman" w:cs="Times New Roman"/>
          <w:b/>
          <w:color w:val="242729"/>
          <w:sz w:val="24"/>
          <w:szCs w:val="24"/>
          <w:highlight w:val="white"/>
          <w:u w:val="single"/>
        </w:rPr>
        <w:t>Strategy</w:t>
      </w:r>
    </w:p>
    <w:p w:rsidR="007720EB" w:rsidRPr="004C154B" w:rsidRDefault="007720EB" w:rsidP="004C154B">
      <w:pPr>
        <w:spacing w:after="340" w:line="305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4C154B">
        <w:rPr>
          <w:rFonts w:ascii="Times New Roman" w:hAnsi="Times New Roman" w:cs="Times New Roman"/>
          <w:b/>
          <w:color w:val="242729"/>
          <w:sz w:val="24"/>
          <w:szCs w:val="24"/>
          <w:highlight w:val="white"/>
        </w:rPr>
        <w:t>Context tied to the Strategy:</w:t>
      </w:r>
      <w:r w:rsidRPr="004C154B">
        <w:rPr>
          <w:rFonts w:ascii="Times New Roman" w:hAnsi="Times New Roman" w:cs="Times New Roman"/>
          <w:color w:val="242729"/>
          <w:sz w:val="24"/>
          <w:szCs w:val="24"/>
          <w:highlight w:val="white"/>
        </w:rPr>
        <w:t xml:space="preserve"> The context Class would know/contain the strategy interface reference and the </w:t>
      </w:r>
      <w:r w:rsidRPr="004C154B">
        <w:rPr>
          <w:rFonts w:ascii="Times New Roman" w:hAnsi="Times New Roman" w:cs="Times New Roman"/>
          <w:b/>
          <w:color w:val="242729"/>
          <w:sz w:val="24"/>
          <w:szCs w:val="24"/>
          <w:highlight w:val="white"/>
        </w:rPr>
        <w:t>implementation</w:t>
      </w:r>
      <w:r w:rsidRPr="004C154B">
        <w:rPr>
          <w:rFonts w:ascii="Times New Roman" w:hAnsi="Times New Roman" w:cs="Times New Roman"/>
          <w:color w:val="242729"/>
          <w:sz w:val="24"/>
          <w:szCs w:val="24"/>
          <w:highlight w:val="white"/>
        </w:rPr>
        <w:t xml:space="preserve"> to invoke the strategy behavior on it.</w:t>
      </w:r>
    </w:p>
    <w:p w:rsidR="007720EB" w:rsidRPr="004C154B" w:rsidRDefault="007720EB" w:rsidP="004C154B">
      <w:pPr>
        <w:spacing w:after="220" w:line="305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4C154B">
        <w:rPr>
          <w:rFonts w:ascii="Times New Roman" w:hAnsi="Times New Roman" w:cs="Times New Roman"/>
          <w:color w:val="242729"/>
          <w:sz w:val="24"/>
          <w:szCs w:val="24"/>
          <w:highlight w:val="white"/>
        </w:rPr>
        <w:t>Intent is ability to swap behavior at runtime</w:t>
      </w:r>
      <w:r w:rsidR="00647A5F">
        <w:rPr>
          <w:rFonts w:ascii="Times New Roman" w:hAnsi="Times New Roman" w:cs="Times New Roman"/>
          <w:color w:val="242729"/>
          <w:sz w:val="24"/>
          <w:szCs w:val="24"/>
        </w:rPr>
        <w:t xml:space="preserve"> - </w:t>
      </w:r>
    </w:p>
    <w:p w:rsidR="007720EB" w:rsidRPr="00E11D1C" w:rsidRDefault="007720EB" w:rsidP="00E11D1C">
      <w:pPr>
        <w:spacing w:after="20" w:line="305" w:lineRule="auto"/>
        <w:ind w:left="720" w:firstLine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class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Context { </w:t>
      </w:r>
    </w:p>
    <w:p w:rsidR="007720EB" w:rsidRPr="00E11D1C" w:rsidRDefault="007720EB" w:rsidP="00E11D1C">
      <w:pPr>
        <w:spacing w:after="20" w:line="305" w:lineRule="auto"/>
        <w:ind w:left="1440" w:firstLine="720"/>
        <w:rPr>
          <w:rFonts w:ascii="Centaur" w:hAnsi="Centaur" w:cs="Times New Roman"/>
        </w:rPr>
      </w:pP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IStrategy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strategyReference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; </w:t>
      </w:r>
    </w:p>
    <w:p w:rsidR="007720EB" w:rsidRPr="00E11D1C" w:rsidRDefault="007720EB" w:rsidP="00E11D1C">
      <w:pPr>
        <w:spacing w:after="20" w:line="305" w:lineRule="auto"/>
        <w:ind w:left="1440" w:firstLine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strategicBehaviour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() { </w:t>
      </w:r>
    </w:p>
    <w:p w:rsidR="007720EB" w:rsidRPr="00E11D1C" w:rsidRDefault="007720EB" w:rsidP="00E11D1C">
      <w:pPr>
        <w:spacing w:after="20" w:line="305" w:lineRule="auto"/>
        <w:ind w:left="2160" w:firstLine="720"/>
        <w:rPr>
          <w:rFonts w:ascii="Centaur" w:hAnsi="Centaur" w:cs="Times New Roman"/>
        </w:rPr>
      </w:pPr>
      <w:proofErr w:type="spellStart"/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strategyReference.behave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(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); </w:t>
      </w:r>
    </w:p>
    <w:p w:rsidR="007720EB" w:rsidRPr="00E11D1C" w:rsidRDefault="007720EB" w:rsidP="00E11D1C">
      <w:pPr>
        <w:spacing w:after="20" w:line="305" w:lineRule="auto"/>
        <w:ind w:left="216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after="20" w:line="305" w:lineRule="auto"/>
        <w:ind w:left="720" w:firstLine="72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}</w:t>
      </w:r>
    </w:p>
    <w:p w:rsidR="00E11D1C" w:rsidRDefault="00E11D1C" w:rsidP="00E11D1C">
      <w:pPr>
        <w:spacing w:after="220" w:line="305" w:lineRule="auto"/>
        <w:ind w:left="720"/>
        <w:rPr>
          <w:rFonts w:ascii="Times New Roman" w:hAnsi="Times New Roman" w:cs="Times New Roman"/>
          <w:b/>
          <w:color w:val="242729"/>
          <w:sz w:val="23"/>
          <w:szCs w:val="23"/>
          <w:highlight w:val="white"/>
        </w:rPr>
      </w:pPr>
    </w:p>
    <w:p w:rsidR="007720EB" w:rsidRPr="00B83018" w:rsidRDefault="007720EB" w:rsidP="00E11D1C">
      <w:pPr>
        <w:spacing w:after="220" w:line="305" w:lineRule="auto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83018">
        <w:rPr>
          <w:rFonts w:ascii="Times New Roman" w:hAnsi="Times New Roman" w:cs="Times New Roman"/>
          <w:b/>
          <w:color w:val="242729"/>
          <w:sz w:val="24"/>
          <w:szCs w:val="24"/>
          <w:highlight w:val="white"/>
          <w:u w:val="single"/>
        </w:rPr>
        <w:t>Bridge</w:t>
      </w:r>
    </w:p>
    <w:p w:rsidR="007720EB" w:rsidRPr="004C154B" w:rsidRDefault="007720EB" w:rsidP="004C154B">
      <w:pPr>
        <w:spacing w:after="340" w:line="305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F853D9">
        <w:rPr>
          <w:rFonts w:ascii="Times New Roman" w:hAnsi="Times New Roman" w:cs="Times New Roman"/>
          <w:b/>
          <w:bCs/>
          <w:color w:val="242729"/>
          <w:sz w:val="24"/>
          <w:szCs w:val="24"/>
          <w:highlight w:val="white"/>
        </w:rPr>
        <w:t>Abstraction not tied to the Implementation:</w:t>
      </w:r>
      <w:r w:rsidRPr="004C154B">
        <w:rPr>
          <w:rFonts w:ascii="Times New Roman" w:hAnsi="Times New Roman" w:cs="Times New Roman"/>
          <w:color w:val="242729"/>
          <w:sz w:val="24"/>
          <w:szCs w:val="24"/>
          <w:highlight w:val="white"/>
        </w:rPr>
        <w:t xml:space="preserve"> The abstraction interface (or abstract class with most of the behavior abstract) would not know/contain the implementation interface reference</w:t>
      </w:r>
      <w:r w:rsidR="004C154B">
        <w:rPr>
          <w:rFonts w:ascii="Times New Roman" w:hAnsi="Times New Roman" w:cs="Times New Roman"/>
          <w:color w:val="242729"/>
          <w:sz w:val="24"/>
          <w:szCs w:val="24"/>
        </w:rPr>
        <w:t>.</w:t>
      </w:r>
    </w:p>
    <w:p w:rsidR="007720EB" w:rsidRPr="004C154B" w:rsidRDefault="007720EB" w:rsidP="004C154B">
      <w:pPr>
        <w:spacing w:after="220" w:line="305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 w:rsidRPr="004C154B">
        <w:rPr>
          <w:rFonts w:ascii="Times New Roman" w:hAnsi="Times New Roman" w:cs="Times New Roman"/>
          <w:color w:val="242729"/>
          <w:sz w:val="24"/>
          <w:szCs w:val="24"/>
          <w:highlight w:val="white"/>
        </w:rPr>
        <w:t>Intent is to completely decouple the Abstraction from the Implementation</w:t>
      </w:r>
      <w:r w:rsidR="00647A5F">
        <w:rPr>
          <w:rFonts w:ascii="Times New Roman" w:hAnsi="Times New Roman" w:cs="Times New Roman"/>
          <w:color w:val="242729"/>
          <w:sz w:val="24"/>
          <w:szCs w:val="24"/>
        </w:rPr>
        <w:t xml:space="preserve"> -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interface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IAbstraction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{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behaviour1();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.....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interface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IImplementation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{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behave1();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behave2();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.....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class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ConcreteAbstraction1 implements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IAbstraction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{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IImplementation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lastRenderedPageBreak/>
        <w:t>ConcreteAbstraction1(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) {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spellStart"/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</w:t>
      </w:r>
      <w:proofErr w:type="spellEnd"/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= new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ImplementationA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() // Some implementation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behaviour1() { </w:t>
      </w:r>
    </w:p>
    <w:p w:rsidR="007720EB" w:rsidRPr="00E11D1C" w:rsidRDefault="007720EB" w:rsidP="00E11D1C">
      <w:pPr>
        <w:spacing w:line="305" w:lineRule="auto"/>
        <w:ind w:left="1440" w:firstLine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implmentReference.behave1(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);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.............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class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ConcreteAbstraction2 implements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IAbstraction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{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IImplementation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ConcreteAbstraction1(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) {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spellStart"/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</w:t>
      </w:r>
      <w:proofErr w:type="spellEnd"/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= new </w:t>
      </w:r>
      <w:proofErr w:type="spell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ImplementationB</w:t>
      </w:r>
      <w:proofErr w:type="spell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() //Some Other implementation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void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 behaviour1() { </w:t>
      </w:r>
    </w:p>
    <w:p w:rsidR="007720EB" w:rsidRPr="00E11D1C" w:rsidRDefault="007720EB" w:rsidP="00E11D1C">
      <w:pPr>
        <w:spacing w:line="305" w:lineRule="auto"/>
        <w:ind w:left="1440" w:firstLine="720"/>
        <w:rPr>
          <w:rFonts w:ascii="Centaur" w:hAnsi="Centaur" w:cs="Times New Roman"/>
        </w:rPr>
      </w:pPr>
      <w:proofErr w:type="gramStart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implmentReference.behave2(</w:t>
      </w:r>
      <w:proofErr w:type="gramEnd"/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);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} </w:t>
      </w:r>
    </w:p>
    <w:p w:rsidR="007720EB" w:rsidRPr="00E11D1C" w:rsidRDefault="007720EB" w:rsidP="00E11D1C">
      <w:pPr>
        <w:spacing w:line="305" w:lineRule="auto"/>
        <w:ind w:left="1440"/>
        <w:rPr>
          <w:rFonts w:ascii="Centaur" w:hAnsi="Centaur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 xml:space="preserve">............. </w:t>
      </w:r>
    </w:p>
    <w:p w:rsidR="007720EB" w:rsidRPr="00E11D1C" w:rsidRDefault="007720EB" w:rsidP="00E11D1C">
      <w:pPr>
        <w:spacing w:line="305" w:lineRule="auto"/>
        <w:ind w:left="720"/>
        <w:rPr>
          <w:rFonts w:ascii="Times New Roman" w:hAnsi="Times New Roman" w:cs="Times New Roman"/>
        </w:rPr>
      </w:pPr>
      <w:r w:rsidRPr="00E11D1C">
        <w:rPr>
          <w:rFonts w:ascii="Centaur" w:eastAsia="Courier New" w:hAnsi="Centaur" w:cs="Times New Roman"/>
          <w:color w:val="242729"/>
          <w:sz w:val="20"/>
          <w:shd w:val="clear" w:color="auto" w:fill="EFF0F1"/>
        </w:rPr>
        <w:t>}</w:t>
      </w:r>
    </w:p>
    <w:p w:rsidR="007720EB" w:rsidRDefault="007720EB" w:rsidP="00E11D1C">
      <w:pPr>
        <w:rPr>
          <w:rFonts w:ascii="Times New Roman" w:hAnsi="Times New Roman" w:cs="Times New Roman"/>
        </w:rPr>
      </w:pPr>
    </w:p>
    <w:p w:rsidR="00647A5F" w:rsidRPr="00E11D1C" w:rsidRDefault="00647A5F" w:rsidP="00E11D1C">
      <w:pPr>
        <w:rPr>
          <w:rFonts w:ascii="Times New Roman" w:hAnsi="Times New Roman" w:cs="Times New Roman"/>
        </w:rPr>
      </w:pPr>
    </w:p>
    <w:sectPr w:rsidR="00647A5F" w:rsidRPr="00E1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15E8A"/>
    <w:multiLevelType w:val="hybridMultilevel"/>
    <w:tmpl w:val="4DCE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F1702"/>
    <w:multiLevelType w:val="multilevel"/>
    <w:tmpl w:val="99E8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045DAB"/>
    <w:multiLevelType w:val="multilevel"/>
    <w:tmpl w:val="64D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EB"/>
    <w:rsid w:val="002A13AD"/>
    <w:rsid w:val="002F451D"/>
    <w:rsid w:val="0036222C"/>
    <w:rsid w:val="004C154B"/>
    <w:rsid w:val="004D4ACC"/>
    <w:rsid w:val="00602355"/>
    <w:rsid w:val="00647A5F"/>
    <w:rsid w:val="007720EB"/>
    <w:rsid w:val="00981CDE"/>
    <w:rsid w:val="00B23D9A"/>
    <w:rsid w:val="00B83018"/>
    <w:rsid w:val="00E11D1C"/>
    <w:rsid w:val="00F853D9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BF58-BB38-4DF5-8EB2-8119DB67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D1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E11D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D1C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Jivan 'Zane'</dc:creator>
  <cp:keywords/>
  <dc:description/>
  <cp:lastModifiedBy>Jivan 'Zane'</cp:lastModifiedBy>
  <cp:revision>10</cp:revision>
  <dcterms:created xsi:type="dcterms:W3CDTF">2016-07-03T23:18:00Z</dcterms:created>
  <dcterms:modified xsi:type="dcterms:W3CDTF">2016-07-03T23:40:00Z</dcterms:modified>
</cp:coreProperties>
</file>