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6756" w:rsidRDefault="00AC0CED">
      <w:r>
        <w:rPr>
          <w:b/>
          <w:color w:val="1D3557"/>
          <w:sz w:val="44"/>
        </w:rPr>
        <w:t>COMPARE PRODUCTS MOBILE QA REPORT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624"/>
      </w:tblGrid>
      <w:tr w:rsidR="000C6756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756" w:rsidRDefault="00AC0CED">
            <w:r>
              <w:rPr>
                <w:b/>
                <w:color w:val="1D3557"/>
                <w:sz w:val="20"/>
              </w:rPr>
              <w:t>Live URL</w:t>
            </w:r>
          </w:p>
        </w:tc>
        <w:tc>
          <w:tcPr>
            <w:tcW w:w="662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756" w:rsidRDefault="00AC0CED">
            <w:r>
              <w:rPr>
                <w:sz w:val="20"/>
              </w:rPr>
              <w:t>https://dev-daam-dekho-web.onrender.com/compare-products</w:t>
            </w:r>
          </w:p>
        </w:tc>
      </w:tr>
      <w:tr w:rsidR="000C6756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756" w:rsidRDefault="00AC0CED">
            <w:r>
              <w:rPr>
                <w:b/>
                <w:color w:val="1D3557"/>
                <w:sz w:val="20"/>
              </w:rPr>
              <w:t>Primary Viewport</w:t>
            </w:r>
          </w:p>
        </w:tc>
        <w:tc>
          <w:tcPr>
            <w:tcW w:w="662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756" w:rsidRDefault="00AC0CED">
            <w:r>
              <w:rPr>
                <w:sz w:val="20"/>
              </w:rPr>
              <w:t>390 × 844 (Mobile Primary)</w:t>
            </w:r>
          </w:p>
        </w:tc>
      </w:tr>
      <w:tr w:rsidR="000C6756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756" w:rsidRDefault="00AC0CED">
            <w:r>
              <w:rPr>
                <w:b/>
                <w:color w:val="1D3557"/>
                <w:sz w:val="20"/>
              </w:rPr>
              <w:t>Additional Viewports</w:t>
            </w:r>
          </w:p>
        </w:tc>
        <w:tc>
          <w:tcPr>
            <w:tcW w:w="662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756" w:rsidRDefault="00AC0CED">
            <w:r>
              <w:rPr>
                <w:sz w:val="20"/>
              </w:rPr>
              <w:t>375 × 812, 412 × 915</w:t>
            </w:r>
          </w:p>
        </w:tc>
      </w:tr>
      <w:tr w:rsidR="000C6756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756" w:rsidRDefault="00AC0CED">
            <w:r>
              <w:rPr>
                <w:b/>
                <w:color w:val="1D3557"/>
                <w:sz w:val="20"/>
              </w:rPr>
              <w:t>Test Date</w:t>
            </w:r>
          </w:p>
        </w:tc>
        <w:tc>
          <w:tcPr>
            <w:tcW w:w="662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756" w:rsidRDefault="00AC0CED">
            <w:r>
              <w:rPr>
                <w:sz w:val="20"/>
              </w:rPr>
              <w:t>August 17, 2026</w:t>
            </w:r>
          </w:p>
        </w:tc>
        <w:bookmarkStart w:id="0" w:name="_GoBack"/>
        <w:bookmarkEnd w:id="0"/>
      </w:tr>
      <w:tr w:rsidR="000C6756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756" w:rsidRDefault="00AC0CED">
            <w:r>
              <w:rPr>
                <w:b/>
                <w:color w:val="1D3557"/>
                <w:sz w:val="20"/>
              </w:rPr>
              <w:t>Overall Status</w:t>
            </w:r>
          </w:p>
        </w:tc>
        <w:tc>
          <w:tcPr>
            <w:tcW w:w="662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6756" w:rsidRDefault="00AC0CED">
            <w:r>
              <w:rPr>
                <w:b/>
                <w:color w:val="D97706"/>
                <w:sz w:val="20"/>
              </w:rPr>
              <w:t>PASS WITH ISSUES (</w:t>
            </w:r>
            <w:r>
              <w:rPr>
                <w:b/>
                <w:color w:val="D97706"/>
                <w:sz w:val="20"/>
              </w:rPr>
              <w:t>🟡</w:t>
            </w:r>
            <w:r>
              <w:rPr>
                <w:b/>
                <w:color w:val="D97706"/>
                <w:sz w:val="20"/>
              </w:rPr>
              <w:t xml:space="preserve"> 17 </w:t>
            </w:r>
            <w:r>
              <w:rPr>
                <w:b/>
                <w:color w:val="D97706"/>
                <w:sz w:val="20"/>
              </w:rPr>
              <w:t>Passed, 2 Failed)</w:t>
            </w:r>
          </w:p>
        </w:tc>
      </w:tr>
    </w:tbl>
    <w:p w:rsidR="000C6756" w:rsidRDefault="000C6756"/>
    <w:p w:rsidR="000C6756" w:rsidRDefault="00AC0CED">
      <w:pPr>
        <w:pStyle w:val="Heading1"/>
      </w:pPr>
      <w:r>
        <w:rPr>
          <w:rFonts w:ascii="Segoe UI" w:hAnsi="Segoe UI"/>
          <w:color w:val="1D3557"/>
          <w:sz w:val="30"/>
        </w:rPr>
        <w:t>📹</w:t>
      </w:r>
      <w:r>
        <w:rPr>
          <w:rFonts w:ascii="Segoe UI" w:hAnsi="Segoe UI"/>
          <w:color w:val="1D3557"/>
          <w:sz w:val="30"/>
        </w:rPr>
        <w:t xml:space="preserve"> 1. Screen Recording &amp; Session Capture</w:t>
      </w:r>
    </w:p>
    <w:p w:rsidR="000C6756" w:rsidRDefault="00AC0CED">
      <w:pPr>
        <w:spacing w:after="120"/>
      </w:pPr>
      <w:r>
        <w:t>The complete focused QA testing session for the Compare Products page was recorded in high definition during automated browser testing.</w:t>
      </w:r>
    </w:p>
    <w:p w:rsidR="000C6756" w:rsidRDefault="000C6756"/>
    <w:p w:rsidR="000C6756" w:rsidRDefault="00AC0CED">
      <w:pPr>
        <w:pStyle w:val="Heading1"/>
      </w:pPr>
      <w:r>
        <w:rPr>
          <w:rFonts w:ascii="Segoe UI" w:hAnsi="Segoe UI"/>
          <w:color w:val="1D3557"/>
          <w:sz w:val="30"/>
        </w:rPr>
        <w:t>📷</w:t>
      </w:r>
      <w:r>
        <w:rPr>
          <w:rFonts w:ascii="Segoe UI" w:hAnsi="Segoe UI"/>
          <w:color w:val="1D3557"/>
          <w:sz w:val="30"/>
        </w:rPr>
        <w:t xml:space="preserve"> 2. Visual Evidence &amp; Screenshots</w:t>
      </w:r>
    </w:p>
    <w:p w:rsidR="000C6756" w:rsidRDefault="00AC0CED">
      <w:pPr>
        <w:pStyle w:val="Heading2"/>
      </w:pPr>
      <w:r>
        <w:rPr>
          <w:rFonts w:ascii="Segoe UI" w:hAnsi="Segoe UI"/>
          <w:color w:val="2B2D42"/>
          <w:sz w:val="24"/>
        </w:rPr>
        <w:t xml:space="preserve">Initial Page Load &amp; </w:t>
      </w:r>
      <w:r>
        <w:rPr>
          <w:rFonts w:ascii="Segoe UI" w:hAnsi="Segoe UI"/>
          <w:color w:val="2B2D42"/>
          <w:sz w:val="24"/>
        </w:rPr>
        <w:t>Compare Matrix (390×844)</w:t>
      </w:r>
    </w:p>
    <w:p w:rsidR="000C6756" w:rsidRDefault="00AC0CED">
      <w:pPr>
        <w:spacing w:after="120"/>
      </w:pPr>
      <w:r>
        <w:rPr>
          <w:sz w:val="20"/>
        </w:rPr>
        <w:t>Page loads cleanly without body-level horizontal overflow. 4 products loaded. Header, category tabs, and bottom sticky bar are all visible.</w:t>
      </w:r>
    </w:p>
    <w:p w:rsidR="000C6756" w:rsidRDefault="00AC0CED">
      <w:pPr>
        <w:jc w:val="center"/>
      </w:pPr>
      <w:r>
        <w:rPr>
          <w:noProof/>
        </w:rPr>
        <w:lastRenderedPageBreak/>
        <w:drawing>
          <wp:inline distT="0" distB="0" distL="0" distR="0">
            <wp:extent cx="2926080" cy="43832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e_loaded_390x844_178695337807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756" w:rsidRDefault="00AC0CED">
      <w:pPr>
        <w:jc w:val="center"/>
      </w:pPr>
      <w:r>
        <w:rPr>
          <w:i/>
          <w:color w:val="64748B"/>
          <w:sz w:val="18"/>
        </w:rPr>
        <w:t>Figure: Initial Page Load &amp; Compare Matrix (390×844)</w:t>
      </w:r>
    </w:p>
    <w:p w:rsidR="000C6756" w:rsidRDefault="000C6756">
      <w:pPr>
        <w:spacing w:after="120"/>
      </w:pPr>
    </w:p>
    <w:p w:rsidR="000C6756" w:rsidRDefault="00AC0CED">
      <w:pPr>
        <w:pStyle w:val="Heading2"/>
      </w:pPr>
      <w:r>
        <w:rPr>
          <w:rFonts w:ascii="Segoe UI" w:hAnsi="Segoe UI"/>
          <w:color w:val="2B2D42"/>
          <w:sz w:val="24"/>
        </w:rPr>
        <w:t>Category Tab Navigation (Performanc</w:t>
      </w:r>
      <w:r>
        <w:rPr>
          <w:rFonts w:ascii="Segoe UI" w:hAnsi="Segoe UI"/>
          <w:color w:val="2B2D42"/>
          <w:sz w:val="24"/>
        </w:rPr>
        <w:t>e Tab Active)</w:t>
      </w:r>
    </w:p>
    <w:p w:rsidR="000C6756" w:rsidRDefault="00AC0CED">
      <w:pPr>
        <w:spacing w:after="120"/>
      </w:pPr>
      <w:r>
        <w:rPr>
          <w:sz w:val="20"/>
        </w:rPr>
        <w:t>Category tabs container supports horizontal scrolling. Selecting a tab highlights it in green and filters the specs table cleanly.</w:t>
      </w:r>
    </w:p>
    <w:p w:rsidR="000C6756" w:rsidRDefault="00AC0CED">
      <w:pPr>
        <w:jc w:val="center"/>
      </w:pPr>
      <w:r>
        <w:rPr>
          <w:noProof/>
        </w:rPr>
        <w:lastRenderedPageBreak/>
        <w:drawing>
          <wp:inline distT="0" distB="0" distL="0" distR="0">
            <wp:extent cx="2926080" cy="43832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formance_tab_active_178695343233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756" w:rsidRDefault="00AC0CED">
      <w:pPr>
        <w:jc w:val="center"/>
      </w:pPr>
      <w:r>
        <w:rPr>
          <w:i/>
          <w:color w:val="64748B"/>
          <w:sz w:val="18"/>
        </w:rPr>
        <w:t>Figure: Category Tab Navigation (Performance Tab Active)</w:t>
      </w:r>
    </w:p>
    <w:p w:rsidR="000C6756" w:rsidRDefault="000C6756">
      <w:pPr>
        <w:spacing w:after="120"/>
      </w:pPr>
    </w:p>
    <w:p w:rsidR="000C6756" w:rsidRDefault="00AC0CED">
      <w:pPr>
        <w:pStyle w:val="Heading2"/>
      </w:pPr>
      <w:r>
        <w:rPr>
          <w:rFonts w:ascii="Segoe UI" w:hAnsi="Segoe UI"/>
          <w:color w:val="2B2D42"/>
          <w:sz w:val="24"/>
        </w:rPr>
        <w:t>Horizontal Product Swiping &amp; Fixed Spec Label Colum</w:t>
      </w:r>
      <w:r>
        <w:rPr>
          <w:rFonts w:ascii="Segoe UI" w:hAnsi="Segoe UI"/>
          <w:color w:val="2B2D42"/>
          <w:sz w:val="24"/>
        </w:rPr>
        <w:t>n</w:t>
      </w:r>
    </w:p>
    <w:p w:rsidR="000C6756" w:rsidRDefault="00AC0CED">
      <w:pPr>
        <w:spacing w:after="120"/>
      </w:pPr>
      <w:r>
        <w:rPr>
          <w:sz w:val="20"/>
        </w:rPr>
        <w:t>Left-most specification label column stays fixed on the left while product columns scroll horizontally underneath it. Row alignments remain exact.</w:t>
      </w:r>
    </w:p>
    <w:p w:rsidR="000C6756" w:rsidRDefault="00AC0CED">
      <w:pPr>
        <w:jc w:val="center"/>
      </w:pPr>
      <w:r>
        <w:rPr>
          <w:noProof/>
        </w:rPr>
        <w:lastRenderedPageBreak/>
        <w:drawing>
          <wp:inline distT="0" distB="0" distL="0" distR="0">
            <wp:extent cx="2926080" cy="43832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_scrolled_right_1_178695347042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756" w:rsidRDefault="00AC0CED">
      <w:pPr>
        <w:jc w:val="center"/>
      </w:pPr>
      <w:r>
        <w:rPr>
          <w:i/>
          <w:color w:val="64748B"/>
          <w:sz w:val="18"/>
        </w:rPr>
        <w:t>Figure: Horizontal Product Swiping &amp; Fixed Spec Label Column</w:t>
      </w:r>
    </w:p>
    <w:p w:rsidR="000C6756" w:rsidRDefault="000C6756">
      <w:pPr>
        <w:spacing w:after="120"/>
      </w:pPr>
    </w:p>
    <w:p w:rsidR="000C6756" w:rsidRDefault="00AC0CED">
      <w:pPr>
        <w:pStyle w:val="Heading2"/>
      </w:pPr>
      <w:r>
        <w:rPr>
          <w:rFonts w:ascii="Segoe UI" w:hAnsi="Segoe UI"/>
          <w:color w:val="2B2D42"/>
          <w:sz w:val="24"/>
        </w:rPr>
        <w:t>Hamburger Menu Overlay Defect (Invisible Ov</w:t>
      </w:r>
      <w:r>
        <w:rPr>
          <w:rFonts w:ascii="Segoe UI" w:hAnsi="Segoe UI"/>
          <w:color w:val="2B2D42"/>
          <w:sz w:val="24"/>
        </w:rPr>
        <w:t>erlay)</w:t>
      </w:r>
    </w:p>
    <w:p w:rsidR="000C6756" w:rsidRDefault="00AC0CED">
      <w:pPr>
        <w:spacing w:after="120"/>
      </w:pPr>
      <w:r>
        <w:rPr>
          <w:sz w:val="20"/>
        </w:rPr>
        <w:t>Tapping the hamburger menu toggles icon to 'X', but navigation menu overlay rendered in DOM remains visually transparent/invisible on screen.</w:t>
      </w:r>
    </w:p>
    <w:p w:rsidR="000C6756" w:rsidRDefault="00AC0CED">
      <w:pPr>
        <w:jc w:val="center"/>
      </w:pPr>
      <w:r>
        <w:rPr>
          <w:noProof/>
        </w:rPr>
        <w:lastRenderedPageBreak/>
        <w:drawing>
          <wp:inline distT="0" distB="0" distL="0" distR="0">
            <wp:extent cx="2926080" cy="43832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mburger_menu_open_178695339909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756" w:rsidRDefault="00AC0CED">
      <w:pPr>
        <w:jc w:val="center"/>
      </w:pPr>
      <w:r>
        <w:rPr>
          <w:i/>
          <w:color w:val="64748B"/>
          <w:sz w:val="18"/>
        </w:rPr>
        <w:t>Figure: Hamburger Menu Overlay Defect (Invisible Overlay)</w:t>
      </w:r>
    </w:p>
    <w:p w:rsidR="000C6756" w:rsidRDefault="000C6756">
      <w:pPr>
        <w:spacing w:after="120"/>
      </w:pPr>
    </w:p>
    <w:p w:rsidR="000C6756" w:rsidRDefault="00AC0CED">
      <w:pPr>
        <w:pStyle w:val="Heading2"/>
      </w:pPr>
      <w:r>
        <w:rPr>
          <w:rFonts w:ascii="Segoe UI" w:hAnsi="Segoe UI"/>
          <w:color w:val="2B2D42"/>
          <w:sz w:val="24"/>
        </w:rPr>
        <w:t>Dark/Light Theme Toggle Defect</w:t>
      </w:r>
    </w:p>
    <w:p w:rsidR="000C6756" w:rsidRDefault="00AC0CED">
      <w:pPr>
        <w:spacing w:after="120"/>
      </w:pPr>
      <w:r>
        <w:rPr>
          <w:sz w:val="20"/>
        </w:rPr>
        <w:t>Tapping the the</w:t>
      </w:r>
      <w:r>
        <w:rPr>
          <w:sz w:val="20"/>
        </w:rPr>
        <w:t>me button toggles the header icon, but main page body background remains light mode.</w:t>
      </w:r>
    </w:p>
    <w:p w:rsidR="000C6756" w:rsidRDefault="00AC0CED">
      <w:pPr>
        <w:jc w:val="center"/>
      </w:pPr>
      <w:r>
        <w:rPr>
          <w:noProof/>
        </w:rPr>
        <w:lastRenderedPageBreak/>
        <w:drawing>
          <wp:inline distT="0" distB="0" distL="0" distR="0">
            <wp:extent cx="2926080" cy="43832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rk_theme_compare_178695339189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756" w:rsidRDefault="00AC0CED">
      <w:pPr>
        <w:jc w:val="center"/>
      </w:pPr>
      <w:r>
        <w:rPr>
          <w:i/>
          <w:color w:val="64748B"/>
          <w:sz w:val="18"/>
        </w:rPr>
        <w:t>Figure: Dark/Light Theme Toggle Defect</w:t>
      </w:r>
    </w:p>
    <w:p w:rsidR="000C6756" w:rsidRDefault="000C6756">
      <w:pPr>
        <w:spacing w:after="120"/>
      </w:pPr>
    </w:p>
    <w:p w:rsidR="000C6756" w:rsidRDefault="00AC0CED">
      <w:pPr>
        <w:pStyle w:val="Heading1"/>
      </w:pPr>
      <w:r>
        <w:rPr>
          <w:rFonts w:ascii="Segoe UI" w:hAnsi="Segoe UI"/>
          <w:color w:val="1D3557"/>
          <w:sz w:val="30"/>
        </w:rPr>
        <w:t>📊</w:t>
      </w:r>
      <w:r>
        <w:rPr>
          <w:rFonts w:ascii="Segoe UI" w:hAnsi="Segoe UI"/>
          <w:color w:val="1D3557"/>
          <w:sz w:val="30"/>
        </w:rPr>
        <w:t xml:space="preserve"> 3. Test Summary Matrix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5760"/>
      </w:tblGrid>
      <w:tr w:rsidR="000C6756">
        <w:trPr>
          <w:jc w:val="center"/>
        </w:trPr>
        <w:tc>
          <w:tcPr>
            <w:tcW w:w="2592" w:type="dxa"/>
            <w:shd w:val="clear" w:color="auto" w:fill="1D355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C6756" w:rsidRDefault="00AC0CED">
            <w:r>
              <w:rPr>
                <w:b/>
                <w:color w:val="FFFFFF"/>
                <w:sz w:val="20"/>
              </w:rPr>
              <w:t>Test Area</w:t>
            </w:r>
          </w:p>
        </w:tc>
        <w:tc>
          <w:tcPr>
            <w:tcW w:w="1440" w:type="dxa"/>
            <w:shd w:val="clear" w:color="auto" w:fill="1D355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C6756" w:rsidRDefault="00AC0CED"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5760" w:type="dxa"/>
            <w:shd w:val="clear" w:color="auto" w:fill="1D355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C6756" w:rsidRDefault="00AC0CED">
            <w:r>
              <w:rPr>
                <w:b/>
                <w:color w:val="FFFFFF"/>
                <w:sz w:val="20"/>
              </w:rPr>
              <w:t>Observations &amp; Issues</w:t>
            </w:r>
          </w:p>
        </w:tc>
      </w:tr>
      <w:tr w:rsidR="000C6756">
        <w:trPr>
          <w:jc w:val="center"/>
        </w:trPr>
        <w:tc>
          <w:tcPr>
            <w:tcW w:w="259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sz w:val="19"/>
              </w:rPr>
              <w:t>Page Load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color w:val="10B981"/>
                <w:sz w:val="19"/>
              </w:rPr>
              <w:t>PASS</w:t>
            </w:r>
          </w:p>
        </w:tc>
        <w:tc>
          <w:tcPr>
            <w:tcW w:w="57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sz w:val="19"/>
              </w:rPr>
              <w:t xml:space="preserve">Page loads successfully without horizontal body </w:t>
            </w:r>
            <w:r>
              <w:rPr>
                <w:sz w:val="19"/>
              </w:rPr>
              <w:t>overflow.</w:t>
            </w:r>
          </w:p>
        </w:tc>
      </w:tr>
      <w:tr w:rsidR="000C6756">
        <w:trPr>
          <w:jc w:val="center"/>
        </w:trPr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sz w:val="19"/>
              </w:rPr>
              <w:t>Header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color w:val="EF4444"/>
                <w:sz w:val="19"/>
              </w:rPr>
              <w:t>FAIL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sz w:val="19"/>
              </w:rPr>
              <w:t>Hamburger menu overlay is transparent/invisible when active. Theme toggle does not switch body theme color.</w:t>
            </w:r>
          </w:p>
        </w:tc>
      </w:tr>
      <w:tr w:rsidR="000C6756">
        <w:trPr>
          <w:jc w:val="center"/>
        </w:trPr>
        <w:tc>
          <w:tcPr>
            <w:tcW w:w="259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sz w:val="19"/>
              </w:rPr>
              <w:t>Tabs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color w:val="10B981"/>
                <w:sz w:val="19"/>
              </w:rPr>
              <w:t>PASS</w:t>
            </w:r>
          </w:p>
        </w:tc>
        <w:tc>
          <w:tcPr>
            <w:tcW w:w="57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sz w:val="19"/>
              </w:rPr>
              <w:t>Category tabs scroll horizontally and switch active states cleanly.</w:t>
            </w:r>
          </w:p>
        </w:tc>
      </w:tr>
      <w:tr w:rsidR="000C6756">
        <w:trPr>
          <w:jc w:val="center"/>
        </w:trPr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sz w:val="19"/>
              </w:rPr>
              <w:t>Horizontal Product Scroll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color w:val="10B981"/>
                <w:sz w:val="19"/>
              </w:rPr>
              <w:t>PASS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sz w:val="19"/>
              </w:rPr>
              <w:t xml:space="preserve">Product </w:t>
            </w:r>
            <w:r>
              <w:rPr>
                <w:sz w:val="19"/>
              </w:rPr>
              <w:t>columns swipe smoothly horizontally.</w:t>
            </w:r>
          </w:p>
        </w:tc>
      </w:tr>
      <w:tr w:rsidR="000C6756">
        <w:trPr>
          <w:jc w:val="center"/>
        </w:trPr>
        <w:tc>
          <w:tcPr>
            <w:tcW w:w="259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sz w:val="19"/>
              </w:rPr>
              <w:t>Product Images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color w:val="10B981"/>
                <w:sz w:val="19"/>
              </w:rPr>
              <w:t>PASS</w:t>
            </w:r>
          </w:p>
        </w:tc>
        <w:tc>
          <w:tcPr>
            <w:tcW w:w="57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sz w:val="19"/>
              </w:rPr>
              <w:t>Images load properly without cropping or distortion.</w:t>
            </w:r>
          </w:p>
        </w:tc>
      </w:tr>
      <w:tr w:rsidR="000C6756">
        <w:trPr>
          <w:jc w:val="center"/>
        </w:trPr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sz w:val="19"/>
              </w:rPr>
              <w:lastRenderedPageBreak/>
              <w:t>Product Names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color w:val="10B981"/>
                <w:sz w:val="19"/>
              </w:rPr>
              <w:t>PASS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sz w:val="19"/>
              </w:rPr>
              <w:t>Product titles wrap correctly within column bounds.</w:t>
            </w:r>
          </w:p>
        </w:tc>
      </w:tr>
      <w:tr w:rsidR="000C6756">
        <w:trPr>
          <w:jc w:val="center"/>
        </w:trPr>
        <w:tc>
          <w:tcPr>
            <w:tcW w:w="259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sz w:val="19"/>
              </w:rPr>
              <w:t>Ratings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color w:val="10B981"/>
                <w:sz w:val="19"/>
              </w:rPr>
              <w:t>PASS</w:t>
            </w:r>
          </w:p>
        </w:tc>
        <w:tc>
          <w:tcPr>
            <w:tcW w:w="57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sz w:val="19"/>
              </w:rPr>
              <w:t>Rating numbers and stars display clearly.</w:t>
            </w:r>
          </w:p>
        </w:tc>
      </w:tr>
      <w:tr w:rsidR="000C6756">
        <w:trPr>
          <w:jc w:val="center"/>
        </w:trPr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sz w:val="19"/>
              </w:rPr>
              <w:t>Prices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color w:val="10B981"/>
                <w:sz w:val="19"/>
              </w:rPr>
              <w:t>PASS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sz w:val="19"/>
              </w:rPr>
              <w:t>Currency symbol and price values remain aligned.</w:t>
            </w:r>
          </w:p>
        </w:tc>
      </w:tr>
      <w:tr w:rsidR="000C6756">
        <w:trPr>
          <w:jc w:val="center"/>
        </w:trPr>
        <w:tc>
          <w:tcPr>
            <w:tcW w:w="259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sz w:val="19"/>
              </w:rPr>
              <w:t>Specification Rows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color w:val="10B981"/>
                <w:sz w:val="19"/>
              </w:rPr>
              <w:t>PASS</w:t>
            </w:r>
          </w:p>
        </w:tc>
        <w:tc>
          <w:tcPr>
            <w:tcW w:w="57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sz w:val="19"/>
              </w:rPr>
              <w:t>Spec row heights match and 'Differs' badges render properly.</w:t>
            </w:r>
          </w:p>
        </w:tc>
      </w:tr>
      <w:tr w:rsidR="000C6756">
        <w:trPr>
          <w:jc w:val="center"/>
        </w:trPr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sz w:val="19"/>
              </w:rPr>
              <w:t>Fixed Specification Column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color w:val="10B981"/>
                <w:sz w:val="19"/>
              </w:rPr>
              <w:t>PASS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sz w:val="19"/>
              </w:rPr>
              <w:t>Left column stays fixed while products scroll horizontally.</w:t>
            </w:r>
          </w:p>
        </w:tc>
      </w:tr>
      <w:tr w:rsidR="000C6756">
        <w:trPr>
          <w:jc w:val="center"/>
        </w:trPr>
        <w:tc>
          <w:tcPr>
            <w:tcW w:w="259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sz w:val="19"/>
              </w:rPr>
              <w:t>Quick Decision Matrix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color w:val="10B981"/>
                <w:sz w:val="19"/>
              </w:rPr>
              <w:t>PASS</w:t>
            </w:r>
          </w:p>
        </w:tc>
        <w:tc>
          <w:tcPr>
            <w:tcW w:w="57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sz w:val="19"/>
              </w:rPr>
              <w:t>'Quick Decision' tab correctly isolates summary rows.</w:t>
            </w:r>
          </w:p>
        </w:tc>
      </w:tr>
      <w:tr w:rsidR="000C6756">
        <w:trPr>
          <w:jc w:val="center"/>
        </w:trPr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sz w:val="19"/>
              </w:rPr>
              <w:t>Highlight Differences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color w:val="10B981"/>
                <w:sz w:val="19"/>
              </w:rPr>
              <w:t>PASS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sz w:val="19"/>
              </w:rPr>
              <w:t>Toggles diff rows correctly ('✓ Showing Diff').</w:t>
            </w:r>
          </w:p>
        </w:tc>
      </w:tr>
      <w:tr w:rsidR="000C6756">
        <w:trPr>
          <w:jc w:val="center"/>
        </w:trPr>
        <w:tc>
          <w:tcPr>
            <w:tcW w:w="259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sz w:val="19"/>
              </w:rPr>
              <w:t>Bottom Sticky Bar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color w:val="10B981"/>
                <w:sz w:val="19"/>
              </w:rPr>
              <w:t>PASS</w:t>
            </w:r>
          </w:p>
        </w:tc>
        <w:tc>
          <w:tcPr>
            <w:tcW w:w="57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sz w:val="19"/>
              </w:rPr>
              <w:t>Stays fixed at bottom; shows product count and actions.</w:t>
            </w:r>
          </w:p>
        </w:tc>
      </w:tr>
      <w:tr w:rsidR="000C6756">
        <w:trPr>
          <w:jc w:val="center"/>
        </w:trPr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sz w:val="19"/>
              </w:rPr>
              <w:t>Add Product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color w:val="10B981"/>
                <w:sz w:val="19"/>
              </w:rPr>
              <w:t>PASS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sz w:val="19"/>
              </w:rPr>
              <w:t xml:space="preserve">Navigates to product </w:t>
            </w:r>
            <w:r>
              <w:rPr>
                <w:sz w:val="19"/>
              </w:rPr>
              <w:t>selection page. Rejects 5th product, but lacks toast alert.</w:t>
            </w:r>
          </w:p>
        </w:tc>
      </w:tr>
      <w:tr w:rsidR="000C6756">
        <w:trPr>
          <w:jc w:val="center"/>
        </w:trPr>
        <w:tc>
          <w:tcPr>
            <w:tcW w:w="259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sz w:val="19"/>
              </w:rPr>
              <w:t>Share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color w:val="10B981"/>
                <w:sz w:val="19"/>
              </w:rPr>
              <w:t>PASS</w:t>
            </w:r>
          </w:p>
        </w:tc>
        <w:tc>
          <w:tcPr>
            <w:tcW w:w="57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sz w:val="19"/>
              </w:rPr>
              <w:t>Share button fires share handler cleanly.</w:t>
            </w:r>
          </w:p>
        </w:tc>
      </w:tr>
      <w:tr w:rsidR="000C6756">
        <w:trPr>
          <w:jc w:val="center"/>
        </w:trPr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sz w:val="19"/>
              </w:rPr>
              <w:t>Copy/Duplicate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color w:val="10B981"/>
                <w:sz w:val="19"/>
              </w:rPr>
              <w:t>PASS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sz w:val="19"/>
              </w:rPr>
              <w:t>Copy link button copies comparison URL.</w:t>
            </w:r>
          </w:p>
        </w:tc>
      </w:tr>
      <w:tr w:rsidR="000C6756">
        <w:trPr>
          <w:jc w:val="center"/>
        </w:trPr>
        <w:tc>
          <w:tcPr>
            <w:tcW w:w="259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sz w:val="19"/>
              </w:rPr>
              <w:t>Vertical Scroll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color w:val="10B981"/>
                <w:sz w:val="19"/>
              </w:rPr>
              <w:t>PASS</w:t>
            </w:r>
          </w:p>
        </w:tc>
        <w:tc>
          <w:tcPr>
            <w:tcW w:w="57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sz w:val="19"/>
              </w:rPr>
              <w:t>Vertical scrolling is smooth; sticky bar remains pinned.</w:t>
            </w:r>
          </w:p>
        </w:tc>
      </w:tr>
      <w:tr w:rsidR="000C6756">
        <w:trPr>
          <w:jc w:val="center"/>
        </w:trPr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sz w:val="19"/>
              </w:rPr>
              <w:t>Combined Scroll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color w:val="10B981"/>
                <w:sz w:val="19"/>
              </w:rPr>
              <w:t>PASS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sz w:val="19"/>
              </w:rPr>
              <w:t>Simultaneous vertical scroll + horizontal swipe operates without conflict.</w:t>
            </w:r>
          </w:p>
        </w:tc>
      </w:tr>
      <w:tr w:rsidR="000C6756">
        <w:trPr>
          <w:jc w:val="center"/>
        </w:trPr>
        <w:tc>
          <w:tcPr>
            <w:tcW w:w="259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sz w:val="19"/>
              </w:rPr>
              <w:t>Responsive Layout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color w:val="10B981"/>
                <w:sz w:val="19"/>
              </w:rPr>
              <w:t>PASS</w:t>
            </w:r>
          </w:p>
        </w:tc>
        <w:tc>
          <w:tcPr>
            <w:tcW w:w="57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sz w:val="19"/>
              </w:rPr>
              <w:t>Tested across 375×812, 390×844, and 412×915 viewports with clean scaling.</w:t>
            </w:r>
          </w:p>
        </w:tc>
      </w:tr>
    </w:tbl>
    <w:p w:rsidR="000C6756" w:rsidRDefault="000C6756"/>
    <w:p w:rsidR="000C6756" w:rsidRDefault="00AC0CED">
      <w:pPr>
        <w:pStyle w:val="Heading1"/>
      </w:pPr>
      <w:r>
        <w:rPr>
          <w:rFonts w:ascii="Segoe UI" w:hAnsi="Segoe UI"/>
          <w:color w:val="1D3557"/>
          <w:sz w:val="30"/>
        </w:rPr>
        <w:t>🐛</w:t>
      </w:r>
      <w:r>
        <w:rPr>
          <w:rFonts w:ascii="Segoe UI" w:hAnsi="Segoe UI"/>
          <w:color w:val="1D3557"/>
          <w:sz w:val="30"/>
        </w:rPr>
        <w:t xml:space="preserve"> 4. Detailed Bugs Report</w:t>
      </w:r>
    </w:p>
    <w:p w:rsidR="000C6756" w:rsidRDefault="00AC0CED">
      <w:pPr>
        <w:pStyle w:val="Heading2"/>
      </w:pPr>
      <w:r>
        <w:rPr>
          <w:rFonts w:ascii="Segoe UI" w:hAnsi="Segoe UI"/>
          <w:color w:val="C53030"/>
          <w:sz w:val="24"/>
        </w:rPr>
        <w:t xml:space="preserve">Bug #1: Mobile Hamburger </w:t>
      </w:r>
      <w:r>
        <w:rPr>
          <w:rFonts w:ascii="Segoe UI" w:hAnsi="Segoe UI"/>
          <w:color w:val="C53030"/>
          <w:sz w:val="24"/>
        </w:rPr>
        <w:t>Navigation Menu Content Invisible When Active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200"/>
      </w:tblGrid>
      <w:tr w:rsidR="000C6756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color w:val="1D3557"/>
                <w:sz w:val="19"/>
              </w:rPr>
              <w:t>Severity</w:t>
            </w:r>
          </w:p>
        </w:tc>
        <w:tc>
          <w:tcPr>
            <w:tcW w:w="72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sz w:val="19"/>
              </w:rPr>
              <w:t>🟠</w:t>
            </w:r>
            <w:r>
              <w:rPr>
                <w:sz w:val="19"/>
              </w:rPr>
              <w:t xml:space="preserve"> High</w:t>
            </w:r>
          </w:p>
        </w:tc>
      </w:tr>
      <w:tr w:rsidR="000C6756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color w:val="1D3557"/>
                <w:sz w:val="19"/>
              </w:rPr>
              <w:t>Viewport</w:t>
            </w:r>
          </w:p>
        </w:tc>
        <w:tc>
          <w:tcPr>
            <w:tcW w:w="72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sz w:val="19"/>
              </w:rPr>
              <w:t>375×812, 390×844, 412×915</w:t>
            </w:r>
          </w:p>
        </w:tc>
      </w:tr>
      <w:tr w:rsidR="000C6756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color w:val="1D3557"/>
                <w:sz w:val="19"/>
              </w:rPr>
              <w:t>Location</w:t>
            </w:r>
          </w:p>
        </w:tc>
        <w:tc>
          <w:tcPr>
            <w:tcW w:w="72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sz w:val="19"/>
              </w:rPr>
              <w:t>Top Navigation Header (button.p-2 / Navigation Drawer)</w:t>
            </w:r>
          </w:p>
        </w:tc>
      </w:tr>
      <w:tr w:rsidR="000C6756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color w:val="1D3557"/>
                <w:sz w:val="19"/>
              </w:rPr>
              <w:lastRenderedPageBreak/>
              <w:t>Steps to Reproduce</w:t>
            </w:r>
          </w:p>
        </w:tc>
        <w:tc>
          <w:tcPr>
            <w:tcW w:w="72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sz w:val="19"/>
              </w:rPr>
              <w:t xml:space="preserve">1. Open https://dev-daam-dekho-web.onrender.com/compare-products on </w:t>
            </w:r>
            <w:r>
              <w:rPr>
                <w:sz w:val="19"/>
              </w:rPr>
              <w:t>mobile viewport.</w:t>
            </w:r>
            <w:r>
              <w:rPr>
                <w:sz w:val="19"/>
              </w:rPr>
              <w:br/>
              <w:t>2. Tap the Hamburger menu button in the top right header.</w:t>
            </w:r>
          </w:p>
        </w:tc>
      </w:tr>
      <w:tr w:rsidR="000C6756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color w:val="1D3557"/>
                <w:sz w:val="19"/>
              </w:rPr>
              <w:t>Expected Result</w:t>
            </w:r>
          </w:p>
        </w:tc>
        <w:tc>
          <w:tcPr>
            <w:tcW w:w="72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sz w:val="19"/>
              </w:rPr>
              <w:t>Mobile navigation drawer/menu overlay should open visibly with navigation links.</w:t>
            </w:r>
          </w:p>
        </w:tc>
      </w:tr>
      <w:tr w:rsidR="000C6756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color w:val="1D3557"/>
                <w:sz w:val="19"/>
              </w:rPr>
              <w:t>Actual Result</w:t>
            </w:r>
          </w:p>
        </w:tc>
        <w:tc>
          <w:tcPr>
            <w:tcW w:w="72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sz w:val="19"/>
              </w:rPr>
              <w:t xml:space="preserve">The hamburger icon changes to an 'X' icon, and a fixed container is </w:t>
            </w:r>
            <w:r>
              <w:rPr>
                <w:sz w:val="19"/>
              </w:rPr>
              <w:t>added to the DOM, but the menu background/links are invisible/transparent.</w:t>
            </w:r>
          </w:p>
        </w:tc>
      </w:tr>
    </w:tbl>
    <w:p w:rsidR="000C6756" w:rsidRDefault="00AC0CED">
      <w:pPr>
        <w:jc w:val="center"/>
      </w:pPr>
      <w:r>
        <w:rPr>
          <w:noProof/>
        </w:rPr>
        <w:drawing>
          <wp:inline distT="0" distB="0" distL="0" distR="0">
            <wp:extent cx="2926080" cy="43832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mburger_menu_open_178695339909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756" w:rsidRDefault="000C6756"/>
    <w:p w:rsidR="000C6756" w:rsidRDefault="00AC0CED">
      <w:pPr>
        <w:pStyle w:val="Heading2"/>
      </w:pPr>
      <w:r>
        <w:rPr>
          <w:rFonts w:ascii="Segoe UI" w:hAnsi="Segoe UI"/>
          <w:color w:val="C53030"/>
          <w:sz w:val="24"/>
        </w:rPr>
        <w:t>Bug #2: 'Clear All' Button Does Not Re-render Page to Empty State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200"/>
      </w:tblGrid>
      <w:tr w:rsidR="000C6756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color w:val="1D3557"/>
                <w:sz w:val="19"/>
              </w:rPr>
              <w:t>Severity</w:t>
            </w:r>
          </w:p>
        </w:tc>
        <w:tc>
          <w:tcPr>
            <w:tcW w:w="72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sz w:val="19"/>
              </w:rPr>
              <w:t>🟡</w:t>
            </w:r>
            <w:r>
              <w:rPr>
                <w:sz w:val="19"/>
              </w:rPr>
              <w:t xml:space="preserve"> Medium</w:t>
            </w:r>
          </w:p>
        </w:tc>
      </w:tr>
      <w:tr w:rsidR="000C6756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color w:val="1D3557"/>
                <w:sz w:val="19"/>
              </w:rPr>
              <w:t>Viewport</w:t>
            </w:r>
          </w:p>
        </w:tc>
        <w:tc>
          <w:tcPr>
            <w:tcW w:w="72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sz w:val="19"/>
              </w:rPr>
              <w:t>390×844</w:t>
            </w:r>
          </w:p>
        </w:tc>
      </w:tr>
      <w:tr w:rsidR="000C6756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color w:val="1D3557"/>
                <w:sz w:val="19"/>
              </w:rPr>
              <w:t>Location</w:t>
            </w:r>
          </w:p>
        </w:tc>
        <w:tc>
          <w:tcPr>
            <w:tcW w:w="72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sz w:val="19"/>
              </w:rPr>
              <w:t>Bottom Sticky Bar ('Clear All' button)</w:t>
            </w:r>
          </w:p>
        </w:tc>
      </w:tr>
      <w:tr w:rsidR="000C6756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color w:val="1D3557"/>
                <w:sz w:val="19"/>
              </w:rPr>
              <w:t>Steps to Reproduce</w:t>
            </w:r>
          </w:p>
        </w:tc>
        <w:tc>
          <w:tcPr>
            <w:tcW w:w="72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sz w:val="19"/>
              </w:rPr>
              <w:t xml:space="preserve">1. </w:t>
            </w:r>
            <w:r>
              <w:rPr>
                <w:sz w:val="19"/>
              </w:rPr>
              <w:t>Have 2 or more products loaded in the comparison table.</w:t>
            </w:r>
            <w:r>
              <w:rPr>
                <w:sz w:val="19"/>
              </w:rPr>
              <w:br/>
              <w:t>2. Click 'Clear All' in the bottom comparison bar.</w:t>
            </w:r>
          </w:p>
        </w:tc>
      </w:tr>
      <w:tr w:rsidR="000C6756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color w:val="1D3557"/>
                <w:sz w:val="19"/>
              </w:rPr>
              <w:lastRenderedPageBreak/>
              <w:t>Expected Result</w:t>
            </w:r>
          </w:p>
        </w:tc>
        <w:tc>
          <w:tcPr>
            <w:tcW w:w="72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sz w:val="19"/>
              </w:rPr>
              <w:t>Comparison matrix instantly unmounts, and page updates to display 'No Products Selected for Comparison' empty state.</w:t>
            </w:r>
          </w:p>
        </w:tc>
      </w:tr>
      <w:tr w:rsidR="000C6756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color w:val="1D3557"/>
                <w:sz w:val="19"/>
              </w:rPr>
              <w:t>Actual Result</w:t>
            </w:r>
          </w:p>
        </w:tc>
        <w:tc>
          <w:tcPr>
            <w:tcW w:w="72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sz w:val="19"/>
              </w:rPr>
              <w:t>State is cleared in React Context ([CompareContext] Cleared all comparisons), but table UI does not reactively unmount until a manual page refresh.</w:t>
            </w:r>
          </w:p>
        </w:tc>
      </w:tr>
    </w:tbl>
    <w:p w:rsidR="000C6756" w:rsidRDefault="000C6756"/>
    <w:p w:rsidR="000C6756" w:rsidRDefault="00AC0CED">
      <w:pPr>
        <w:pStyle w:val="Heading2"/>
      </w:pPr>
      <w:r>
        <w:rPr>
          <w:rFonts w:ascii="Segoe UI" w:hAnsi="Segoe UI"/>
          <w:color w:val="C53030"/>
          <w:sz w:val="24"/>
        </w:rPr>
        <w:t>Bug #3: Missing Toast Alert When Reaching 4-Product Comparison Limit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200"/>
      </w:tblGrid>
      <w:tr w:rsidR="000C6756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color w:val="1D3557"/>
                <w:sz w:val="19"/>
              </w:rPr>
              <w:t>Severity</w:t>
            </w:r>
          </w:p>
        </w:tc>
        <w:tc>
          <w:tcPr>
            <w:tcW w:w="72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sz w:val="19"/>
              </w:rPr>
              <w:t>🟡</w:t>
            </w:r>
            <w:r>
              <w:rPr>
                <w:sz w:val="19"/>
              </w:rPr>
              <w:t xml:space="preserve"> Medium</w:t>
            </w:r>
          </w:p>
        </w:tc>
      </w:tr>
      <w:tr w:rsidR="000C6756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color w:val="1D3557"/>
                <w:sz w:val="19"/>
              </w:rPr>
              <w:t>Viewport</w:t>
            </w:r>
          </w:p>
        </w:tc>
        <w:tc>
          <w:tcPr>
            <w:tcW w:w="72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sz w:val="19"/>
              </w:rPr>
              <w:t>390×844</w:t>
            </w:r>
          </w:p>
        </w:tc>
      </w:tr>
      <w:tr w:rsidR="000C6756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color w:val="1D3557"/>
                <w:sz w:val="19"/>
              </w:rPr>
              <w:t>Location</w:t>
            </w:r>
          </w:p>
        </w:tc>
        <w:tc>
          <w:tcPr>
            <w:tcW w:w="72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sz w:val="19"/>
              </w:rPr>
              <w:t>Product Listing / Compare Button</w:t>
            </w:r>
          </w:p>
        </w:tc>
      </w:tr>
      <w:tr w:rsidR="000C6756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color w:val="1D3557"/>
                <w:sz w:val="19"/>
              </w:rPr>
              <w:t>Steps to Reproduce</w:t>
            </w:r>
          </w:p>
        </w:tc>
        <w:tc>
          <w:tcPr>
            <w:tcW w:w="72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sz w:val="19"/>
              </w:rPr>
              <w:t>1. Add 4 products to comparison list.</w:t>
            </w:r>
            <w:r>
              <w:rPr>
                <w:sz w:val="19"/>
              </w:rPr>
              <w:br/>
              <w:t>2. Attempt to click 'Compare' on a 5th product.</w:t>
            </w:r>
          </w:p>
        </w:tc>
      </w:tr>
      <w:tr w:rsidR="000C6756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color w:val="1D3557"/>
                <w:sz w:val="19"/>
              </w:rPr>
              <w:t>Expected Result</w:t>
            </w:r>
          </w:p>
        </w:tc>
        <w:tc>
          <w:tcPr>
            <w:tcW w:w="72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sz w:val="19"/>
              </w:rPr>
              <w:t xml:space="preserve">A user-facing alert/toast notification should inform the user: 'Maximum 4 products can be </w:t>
            </w:r>
            <w:r>
              <w:rPr>
                <w:sz w:val="19"/>
              </w:rPr>
              <w:t>compared at a time.'</w:t>
            </w:r>
          </w:p>
        </w:tc>
      </w:tr>
      <w:tr w:rsidR="000C6756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color w:val="1D3557"/>
                <w:sz w:val="19"/>
              </w:rPr>
              <w:t>Actual Result</w:t>
            </w:r>
          </w:p>
        </w:tc>
        <w:tc>
          <w:tcPr>
            <w:tcW w:w="72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sz w:val="19"/>
              </w:rPr>
              <w:t>The click is silently ignored in UI. Console logs [CompareButton] List full (4), cannot add 527, but no feedback is shown to user.</w:t>
            </w:r>
          </w:p>
        </w:tc>
      </w:tr>
    </w:tbl>
    <w:p w:rsidR="000C6756" w:rsidRDefault="000C6756"/>
    <w:p w:rsidR="000C6756" w:rsidRDefault="00AC0CED">
      <w:pPr>
        <w:pStyle w:val="Heading2"/>
      </w:pPr>
      <w:r>
        <w:rPr>
          <w:rFonts w:ascii="Segoe UI" w:hAnsi="Segoe UI"/>
          <w:color w:val="C53030"/>
          <w:sz w:val="24"/>
        </w:rPr>
        <w:t>Bug #4: Dark/Light Theme Toggle Does Not Change Page Body Theme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200"/>
      </w:tblGrid>
      <w:tr w:rsidR="000C6756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color w:val="1D3557"/>
                <w:sz w:val="19"/>
              </w:rPr>
              <w:t>Severity</w:t>
            </w:r>
          </w:p>
        </w:tc>
        <w:tc>
          <w:tcPr>
            <w:tcW w:w="72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sz w:val="19"/>
              </w:rPr>
              <w:t>🔵</w:t>
            </w:r>
            <w:r>
              <w:rPr>
                <w:sz w:val="19"/>
              </w:rPr>
              <w:t xml:space="preserve"> UI/UX Impro</w:t>
            </w:r>
            <w:r>
              <w:rPr>
                <w:sz w:val="19"/>
              </w:rPr>
              <w:t>vement</w:t>
            </w:r>
          </w:p>
        </w:tc>
      </w:tr>
      <w:tr w:rsidR="000C6756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color w:val="1D3557"/>
                <w:sz w:val="19"/>
              </w:rPr>
              <w:t>Viewport</w:t>
            </w:r>
          </w:p>
        </w:tc>
        <w:tc>
          <w:tcPr>
            <w:tcW w:w="72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sz w:val="19"/>
              </w:rPr>
              <w:t>390×844</w:t>
            </w:r>
          </w:p>
        </w:tc>
      </w:tr>
      <w:tr w:rsidR="000C6756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color w:val="1D3557"/>
                <w:sz w:val="19"/>
              </w:rPr>
              <w:t>Location</w:t>
            </w:r>
          </w:p>
        </w:tc>
        <w:tc>
          <w:tcPr>
            <w:tcW w:w="72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sz w:val="19"/>
              </w:rPr>
              <w:t>Header Theme Button</w:t>
            </w:r>
          </w:p>
        </w:tc>
      </w:tr>
      <w:tr w:rsidR="000C6756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color w:val="1D3557"/>
                <w:sz w:val="19"/>
              </w:rPr>
              <w:t>Steps to Reproduce</w:t>
            </w:r>
          </w:p>
        </w:tc>
        <w:tc>
          <w:tcPr>
            <w:tcW w:w="72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sz w:val="19"/>
              </w:rPr>
              <w:t>1. Tap the Theme toggle button in header.</w:t>
            </w:r>
          </w:p>
        </w:tc>
      </w:tr>
      <w:tr w:rsidR="000C6756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color w:val="1D3557"/>
                <w:sz w:val="19"/>
              </w:rPr>
              <w:t>Expected Result</w:t>
            </w:r>
          </w:p>
        </w:tc>
        <w:tc>
          <w:tcPr>
            <w:tcW w:w="72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sz w:val="19"/>
              </w:rPr>
              <w:t>Page background and component colors switch to dark mode aesthetics.</w:t>
            </w:r>
          </w:p>
        </w:tc>
      </w:tr>
      <w:tr w:rsidR="000C6756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b/>
                <w:color w:val="1D3557"/>
                <w:sz w:val="19"/>
              </w:rPr>
              <w:t>Actual Result</w:t>
            </w:r>
          </w:p>
        </w:tc>
        <w:tc>
          <w:tcPr>
            <w:tcW w:w="72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756" w:rsidRDefault="00AC0CED">
            <w:r>
              <w:rPr>
                <w:sz w:val="19"/>
              </w:rPr>
              <w:t xml:space="preserve">Theme button icon toggles between Sun </w:t>
            </w:r>
            <w:r>
              <w:rPr>
                <w:sz w:val="19"/>
              </w:rPr>
              <w:t>and Moon, but main background colors remain light mode.</w:t>
            </w:r>
          </w:p>
        </w:tc>
      </w:tr>
    </w:tbl>
    <w:p w:rsidR="000C6756" w:rsidRDefault="00AC0CED">
      <w:pPr>
        <w:jc w:val="center"/>
      </w:pPr>
      <w:r>
        <w:rPr>
          <w:noProof/>
        </w:rPr>
        <w:lastRenderedPageBreak/>
        <w:drawing>
          <wp:inline distT="0" distB="0" distL="0" distR="0">
            <wp:extent cx="2926080" cy="438326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rk_theme_compare_178695339189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756" w:rsidRDefault="000C6756"/>
    <w:p w:rsidR="000C6756" w:rsidRDefault="00AC0CED">
      <w:pPr>
        <w:pStyle w:val="Heading1"/>
      </w:pPr>
      <w:r>
        <w:rPr>
          <w:rFonts w:ascii="Segoe UI" w:hAnsi="Segoe UI"/>
          <w:color w:val="1D3557"/>
          <w:sz w:val="30"/>
        </w:rPr>
        <w:t>📈</w:t>
      </w:r>
      <w:r>
        <w:rPr>
          <w:rFonts w:ascii="Segoe UI" w:hAnsi="Segoe UI"/>
          <w:color w:val="1D3557"/>
          <w:sz w:val="30"/>
        </w:rPr>
        <w:t xml:space="preserve"> 5. Final Summary Metrics &amp; Overall Status</w:t>
      </w:r>
    </w:p>
    <w:p w:rsidR="000C6756" w:rsidRDefault="00AC0CED">
      <w:r>
        <w:t>• Total Test Cases Executed: 19</w:t>
      </w:r>
      <w:r>
        <w:br/>
        <w:t>• Passed: 17</w:t>
      </w:r>
      <w:r>
        <w:br/>
        <w:t>• Failed: 2 (Hamburger menu &amp; Clear All state sync)</w:t>
      </w:r>
      <w:r>
        <w:br/>
        <w:t>• Blocked: 0</w:t>
      </w:r>
      <w:r>
        <w:br/>
        <w:t>• Total Bugs Discovered: 4</w:t>
      </w:r>
      <w:r>
        <w:br/>
        <w:t xml:space="preserve">  - Critical: </w:t>
      </w:r>
      <w:r>
        <w:t>0</w:t>
      </w:r>
      <w:r>
        <w:br/>
        <w:t xml:space="preserve">  - High: 1</w:t>
      </w:r>
      <w:r>
        <w:br/>
        <w:t xml:space="preserve">  - Medium: 2</w:t>
      </w:r>
      <w:r>
        <w:br/>
        <w:t xml:space="preserve">  - Low / UI/UX: 1</w:t>
      </w:r>
      <w:r>
        <w:br/>
      </w:r>
    </w:p>
    <w:p w:rsidR="000C6756" w:rsidRDefault="00AC0CED">
      <w:r>
        <w:rPr>
          <w:b/>
          <w:color w:val="1D3557"/>
          <w:sz w:val="28"/>
        </w:rPr>
        <w:t xml:space="preserve">OVERALL TEST STATUS: </w:t>
      </w:r>
      <w:r>
        <w:rPr>
          <w:b/>
          <w:color w:val="D97706"/>
          <w:sz w:val="28"/>
        </w:rPr>
        <w:t>PASS WITH ISSUES (</w:t>
      </w:r>
      <w:r>
        <w:rPr>
          <w:b/>
          <w:color w:val="D97706"/>
          <w:sz w:val="28"/>
        </w:rPr>
        <w:t>🟡</w:t>
      </w:r>
      <w:r>
        <w:rPr>
          <w:b/>
          <w:color w:val="D97706"/>
          <w:sz w:val="28"/>
        </w:rPr>
        <w:t>)</w:t>
      </w:r>
    </w:p>
    <w:sectPr w:rsidR="000C6756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C6756"/>
    <w:rsid w:val="0015074B"/>
    <w:rsid w:val="0029639D"/>
    <w:rsid w:val="00326F90"/>
    <w:rsid w:val="00AA1D8D"/>
    <w:rsid w:val="00AC0CE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5CB069B-6138-44EA-BFC6-5CD1323BE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Segoe UI" w:hAnsi="Segoe UI"/>
      <w:color w:val="2B2D4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6F5DD0-82FE-4FAE-9AC3-FBE24548B5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848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2026-08-17T11:13:00Z</dcterms:created>
  <dcterms:modified xsi:type="dcterms:W3CDTF">2026-08-17T11:13:00Z</dcterms:modified>
  <cp:category/>
</cp:coreProperties>
</file>