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4"/>
        </w:rPr>
        <w:t>DOKUMEN PERANCANGAN SISTEM (SRS &amp; PRD v2.2)</w:t>
      </w:r>
    </w:p>
    <w:p>
      <w:pPr>
        <w:jc w:val="center"/>
      </w:pPr>
      <w:r>
        <w:rPr>
          <w:rFonts w:ascii="Calibri" w:hAnsi="Calibri"/>
          <w:i/>
          <w:color w:val="4A5568"/>
          <w:sz w:val="28"/>
        </w:rPr>
        <w:t>Micro-Journaling &amp; Proof-of-Skill Portfolio Generator</w:t>
        <w:br/>
        <w:t>(Logfolio / SkillProof)</w:t>
      </w:r>
    </w:p>
    <w:p>
      <w:pPr>
        <w:jc w:val="center"/>
      </w:pPr>
      <w:r>
        <w:rPr>
          <w:color w:val="718096"/>
          <w:sz w:val="19"/>
        </w:rPr>
        <w:t>Status: Approved for Implementation | Versi 2.2 (Bulletproof Edition: Full Architecture, Security, &amp; Long-Term Risk Mitigations)</w:t>
      </w:r>
    </w:p>
    <w:p>
      <w:pPr>
        <w:spacing w:after="280"/>
      </w:pPr>
    </w:p>
    <w:p>
      <w:pPr>
        <w:pStyle w:val="Heading1"/>
      </w:pPr>
      <w:r>
        <w:rPr>
          <w:color w:val="2B6CB0"/>
        </w:rPr>
        <w:t>1. Ringkasan Eksekutif &amp; Konsep Produk</w:t>
      </w:r>
    </w:p>
    <w:p>
      <w:r>
        <w:rPr>
          <w:b/>
        </w:rPr>
        <w:t xml:space="preserve">1.1 Deskripsi Produk: </w:t>
      </w:r>
      <w:r>
        <w:t>Logfolio adalah platform web micro-journaling berbasis bukti (proof-of-work) yang mengonversi kebiasaan mencatat harian (1-2 menit/hari) menjadi halaman portofolio interaktif, modern, dan terverifikasi untuk memikat para perekrut dan calon klien.</w:t>
      </w:r>
    </w:p>
    <w:p>
      <w:r>
        <w:rPr>
          <w:b/>
        </w:rPr>
        <w:t xml:space="preserve">1.2 Latar Belakang &amp; Problem Statement: </w:t>
      </w:r>
      <w:r>
        <w:t>Mengatasi tantangan kelelahan kognitif rekruter (6-10 detik screening), tautan bukti rusak, risiko NDA perusahaan, diskrepansi zona waktu streak, ledakan biaya storage gambar, dan vendor lock-in melalui arsitektur 2-Tier Presentation, Timezone-Aware Calculation, Client-Side WebP Compression, dan Export Data Portability.</w:t>
      </w:r>
    </w:p>
    <w:p>
      <w:pPr>
        <w:pStyle w:val="Heading1"/>
      </w:pPr>
      <w:r>
        <w:rPr>
          <w:color w:val="2B6CB0"/>
        </w:rPr>
        <w:t>2. Kebutuhan Fungsional (Functional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Modul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Kebutuhan Fungsional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Prioritas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Autentikasi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Autentikasi Pengguna via Email/Password &amp; OAuth (GitHub/Google)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Profil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Manajemen Profil, Avatar, Bio, Headline, Medsos, dan Preferensi Timezone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Manajemen Proyek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Pengelompokan Log Berbasis Proyek (Workstreams / Projects)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Privasi &amp; NDA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Mode Rahasia Proyek (Stealth / Blind Mode untuk Proyek NDA)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Input Cepat Terpandu (Micro-Templates) &amp; Batas Maks 3 Log/Hari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Penyematan 1-5 Label Keahlian (Skill Tags) per Log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Lampiran Bukti Nyata &amp; Kompresi Gambar WebP (&lt;150KB) di Sisi Klien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Entri Historis (Milestone Backfill) agar Profil Baru Siap Pakai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Penandaan Highlight Unggulan (Featured Logs)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Micro-Journaling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Manajemen, Penyuntingan, dan Penghapusan Log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URL Publik Portofolio Unik (/p/:username) Tanpa Perlu Login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Tampilan 2-Tier: Recruiter Executive Snapshot 10-Detik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Filter Interaktif Berbasis Tag Keahlian &amp; Filter Proyek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Matriks Activity Heatmap &amp; Streak dengan Logika Timezone-Aware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Verifikasi Tautan Bukti Aktif (Link Health Check &amp; Verified Badge)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FR-16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Formulir Kontak Terproteksi (Masked Recruiter Contact Relay Form)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P1 (Must)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Generator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FR-17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Ekspor Ramah Cetak (Print to PDF Resume Friendly)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Retensi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FR-18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Mode Libur / Istirahat (Streak Freeze: 1-2x/bulan cegah burnout)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Retensi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FR-19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Pengingat Harian (Daily Streak Retention Nudge via Browser/Email)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Portabilitas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FR-20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Ekspor Seluruh Data Portofolio (JSON / Markdown - Anti Lock-in)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Keamanan Publik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FR-21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Pelaporan Pelanggaran Konten &amp; DMCA (Report Profile / Abuse)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P2 (Should)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Social Proof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FR-22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Reaksi Apresiasi Publik (Kudos / Clap)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P3 (Could)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sz w:val="16"/>
              </w:rPr>
              <w:t>Otomasi</w:t>
            </w:r>
          </w:p>
        </w:tc>
        <w:tc>
          <w:tcPr>
            <w:tcW w:type="dxa" w:w="2340"/>
            <w:shd w:fill="EDF2F7"/>
          </w:tcPr>
          <w:p>
            <w:r>
              <w:rPr>
                <w:sz w:val="16"/>
              </w:rPr>
              <w:t>FR-23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Integrasi Webhook GitHub untuk Auto-Draft Log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P3 (Could)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2B6CB0"/>
        </w:rPr>
        <w:t>3. Kebutuhan Non-Fungsional &amp; Mitigasi Risiko (NFR)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3120"/>
            <w:shd w:fill="2C5282"/>
          </w:tcPr>
          <w:p>
            <w:r>
              <w:rPr>
                <w:b/>
                <w:color w:val="FFFFFF"/>
              </w:rPr>
              <w:t>Spesifikasi &amp; Mitigasi Risiko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Performa &amp; Cache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FCP &lt; 1.2 detik via ISR &amp; SQL Query View Agregasi (Eliminasi N+1 Query).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Efisiensi Storage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Kompresi client-side WebP (&lt;150KB) untuk mencegah pembengkakan biaya cloud.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Presisi Timezone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Penghitungan streak terikat zona waktu browser lokal, bukan jam UTC server.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SEO &amp; Sharing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Dynamic OpenGraph Meta Tags untuk preview thumbnail saat URL dibagikan di medsos.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Responsivitas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Tata letak adaptif mobile-first (min. 360px) hingga desktop layar lebar ultra-wide.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Keamanan DB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Penerapan Row-Level Security (RLS) PostgreSQL: write operation khusus pemilik data.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Validasi Input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Username regex alfanumerik huruf kecil &amp; pemblokiran reserved system names.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Keamanan Web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Sanitasi konten ketat (Anti-XSS) pada bio dan teks log sebelum render HTML.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Keamanan Jaringan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SSRF Defense pada parser URL eksternal (blokir pemanggilan IP privat intranet).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Anti-Spam &amp; Relay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Otomatis noindex akun baru &amp; proteksi form kontak via honeypot + rate limiter per IP.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NFR-11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Ketahanan API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Rate limiting endpoint autentikasi &amp; submit log (maks. 10 req/menit per IP).</w:t>
            </w:r>
          </w:p>
        </w:tc>
      </w:tr>
      <w:tr>
        <w:tc>
          <w:tcPr>
            <w:tcW w:type="dxa" w:w="3120"/>
            <w:shd w:fill="EDF2F7"/>
          </w:tcPr>
          <w:p>
            <w:r>
              <w:rPr>
                <w:sz w:val="16"/>
              </w:rPr>
              <w:t>NFR-12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Akurasi Cetak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Dedicated Print CSS (@media print) untuk hasil cetak A4 yang rapi dan konsisten.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2B6CB0"/>
        </w:rPr>
        <w:t>4. Perancangan Basis Data Relasional &amp; Query View</w:t>
      </w:r>
    </w:p>
    <w:p>
      <w:r>
        <w:rPr>
          <w:b/>
        </w:rPr>
        <w:t>Tabel Basis Data:</w:t>
        <w:br/>
      </w:r>
      <w:r>
        <w:t>1. profiles: id, username, full_name, headline, bio, avatar_url, timezone, social_links, streak_freeze_count.</w:t>
        <w:br/>
      </w:r>
      <w:r>
        <w:t>2. projects: id, user_id, title, description, repo_url, live_url, status, is_stealth_nda, is_featured.</w:t>
        <w:br/>
      </w:r>
      <w:r>
        <w:t>3. logs: id, user_id, project_id, content, proof_url, proof_image_url, is_proof_verified, is_featured, is_backfill, log_date.</w:t>
        <w:br/>
      </w:r>
      <w:r>
        <w:t>4. skills &amp; log_skills: Normalisasi relasi Many-to-Many untuk filter keahlian.</w:t>
        <w:br/>
      </w:r>
      <w:r>
        <w:t>5. contact_messages: Masked contact relay dari rekruter (terproteksi RLS).</w:t>
        <w:br/>
      </w:r>
      <w:r>
        <w:t>6. profile_reports: Laporan penyalahgunaan konten/DMCA.</w:t>
        <w:br/>
      </w:r>
      <w:r>
        <w:t>7. View public_portfolio_summary: SQL view agregat untuk memangkas N+1 query menjadi 1 query tunggal berkecepatan tinggi.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