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5A01D3D" w14:textId="5BB14A70" w:rsidR="00E74356" w:rsidRDefault="00CF104A" w:rsidP="00150D9F">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43541"/>
          <w:szCs w:val="21"/>
        </w:rPr>
      </w:pPr>
      <w:r>
        <w:rPr>
          <w:rFonts w:ascii="Meiryo UI" w:eastAsia="Meiryo UI" w:hAnsi="Meiryo UI" w:cs="Segoe UI"/>
          <w:color w:val="374151"/>
          <w:kern w:val="0"/>
          <w:szCs w:val="21"/>
        </w:rPr>
        <w:t>20</w:t>
      </w:r>
      <w:r w:rsidR="00E74356" w:rsidRPr="00883BE8">
        <w:rPr>
          <w:rFonts w:ascii="Meiryo UI" w:eastAsia="Meiryo UI" w:hAnsi="Meiryo UI" w:cs="Segoe UI"/>
          <w:color w:val="374151"/>
          <w:kern w:val="0"/>
          <w:szCs w:val="21"/>
        </w:rPr>
        <w:t>.</w:t>
      </w:r>
      <w:r w:rsidR="00C95715" w:rsidRPr="00883BE8">
        <w:rPr>
          <w:rFonts w:ascii="Meiryo UI" w:eastAsia="Meiryo UI" w:hAnsi="Meiryo UI" w:cs="Segoe UI" w:hint="eastAsia"/>
          <w:color w:val="374151"/>
          <w:kern w:val="0"/>
          <w:szCs w:val="21"/>
        </w:rPr>
        <w:t>１</w:t>
      </w:r>
      <w:r w:rsidR="00BC04D3" w:rsidRPr="00883BE8">
        <w:rPr>
          <w:rFonts w:ascii="Meiryo UI" w:eastAsia="Meiryo UI" w:hAnsi="Meiryo UI" w:cs="Segoe UI"/>
          <w:color w:val="343541"/>
          <w:szCs w:val="21"/>
        </w:rPr>
        <w:t>クラスの修飾子</w:t>
      </w:r>
    </w:p>
    <w:p w14:paraId="15AE0133" w14:textId="4AE65F45" w:rsidR="00CF104A" w:rsidRPr="00883BE8" w:rsidRDefault="00CF104A" w:rsidP="00150D9F">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hint="eastAsia"/>
          <w:color w:val="374151"/>
          <w:kern w:val="0"/>
          <w:szCs w:val="21"/>
        </w:rPr>
      </w:pPr>
      <w:r>
        <w:rPr>
          <w:rFonts w:ascii="Meiryo UI" w:eastAsia="Meiryo UI" w:hAnsi="Meiryo UI" w:cs="Segoe UI" w:hint="eastAsia"/>
          <w:color w:val="343541"/>
          <w:szCs w:val="21"/>
        </w:rPr>
        <w:t>１．</w:t>
      </w:r>
      <w:r w:rsidRPr="00883BE8">
        <w:rPr>
          <w:rFonts w:ascii="Meiryo UI" w:eastAsia="Meiryo UI" w:hAnsi="Meiryo UI" w:cs="Segoe UI"/>
          <w:color w:val="343541"/>
          <w:szCs w:val="21"/>
        </w:rPr>
        <w:t>クラスの修飾子</w:t>
      </w:r>
    </w:p>
    <w:p w14:paraId="3E63EA17" w14:textId="77777777" w:rsidR="00513287" w:rsidRPr="00883BE8" w:rsidRDefault="00566FF3" w:rsidP="00513287">
      <w:pPr>
        <w:widowControl/>
        <w:jc w:val="left"/>
        <w:rPr>
          <w:rFonts w:ascii="Meiryo UI" w:eastAsia="Meiryo UI" w:hAnsi="Meiryo UI" w:cs="Segoe UI"/>
          <w:color w:val="374151"/>
          <w:kern w:val="0"/>
          <w:szCs w:val="21"/>
        </w:rPr>
      </w:pPr>
      <w:r w:rsidRPr="00883BE8">
        <w:rPr>
          <w:rFonts w:ascii="Meiryo UI" w:eastAsia="Meiryo UI" w:hAnsi="Meiryo UI" w:cs="Segoe UI" w:hint="eastAsia"/>
          <w:color w:val="374151"/>
          <w:kern w:val="0"/>
          <w:szCs w:val="21"/>
        </w:rPr>
        <w:t>クラスのアクセスコントローラは合計</w:t>
      </w:r>
      <w:r w:rsidRPr="00883BE8">
        <w:rPr>
          <w:rFonts w:ascii="Meiryo UI" w:eastAsia="Meiryo UI" w:hAnsi="Meiryo UI" w:cs="Segoe UI"/>
          <w:color w:val="374151"/>
          <w:kern w:val="0"/>
          <w:szCs w:val="21"/>
        </w:rPr>
        <w:t>2つでpublicとdefaultです。</w:t>
      </w:r>
    </w:p>
    <w:p w14:paraId="2F0B71EE" w14:textId="77777777" w:rsidR="00513287" w:rsidRPr="00883BE8" w:rsidRDefault="00566FF3" w:rsidP="00513287">
      <w:pPr>
        <w:widowControl/>
        <w:jc w:val="left"/>
        <w:rPr>
          <w:rFonts w:ascii="Meiryo UI" w:eastAsia="Meiryo UI" w:hAnsi="Meiryo UI" w:cs="Segoe UI"/>
          <w:color w:val="374151"/>
          <w:kern w:val="0"/>
          <w:szCs w:val="21"/>
        </w:rPr>
      </w:pPr>
      <w:r w:rsidRPr="00883BE8">
        <w:rPr>
          <w:rFonts w:ascii="Meiryo UI" w:eastAsia="Meiryo UI" w:hAnsi="Meiryo UI" w:cs="Segoe UI"/>
          <w:color w:val="374151"/>
          <w:kern w:val="0"/>
          <w:szCs w:val="21"/>
        </w:rPr>
        <w:t xml:space="preserve"> defaultは、アクセスコントローラを付けていない場合、defaultとなる。</w:t>
      </w:r>
    </w:p>
    <w:p w14:paraId="5C7A7987" w14:textId="77777777" w:rsidR="00513287" w:rsidRPr="00883BE8" w:rsidRDefault="00513287" w:rsidP="00513287">
      <w:pPr>
        <w:widowControl/>
        <w:jc w:val="left"/>
        <w:rPr>
          <w:rFonts w:ascii="Meiryo UI" w:eastAsia="Meiryo UI" w:hAnsi="Meiryo UI" w:cs="Segoe UI"/>
          <w:color w:val="374151"/>
          <w:kern w:val="0"/>
          <w:szCs w:val="21"/>
        </w:rPr>
      </w:pPr>
    </w:p>
    <w:p w14:paraId="3112CD76" w14:textId="77777777" w:rsidR="00513287" w:rsidRPr="00883BE8" w:rsidRDefault="00566FF3" w:rsidP="00513287">
      <w:pPr>
        <w:widowControl/>
        <w:jc w:val="left"/>
        <w:rPr>
          <w:rFonts w:ascii="Meiryo UI" w:eastAsia="Meiryo UI" w:hAnsi="Meiryo UI" w:cs="Segoe UI"/>
          <w:color w:val="374151"/>
          <w:kern w:val="0"/>
          <w:szCs w:val="21"/>
        </w:rPr>
      </w:pPr>
      <w:r w:rsidRPr="00883BE8">
        <w:rPr>
          <w:rFonts w:ascii="Meiryo UI" w:eastAsia="Meiryo UI" w:hAnsi="Meiryo UI" w:cs="Segoe UI"/>
          <w:color w:val="374151"/>
          <w:kern w:val="0"/>
          <w:szCs w:val="21"/>
        </w:rPr>
        <w:t xml:space="preserve"> クラスのアクセス制御者はパッケージに関する概念です。 </w:t>
      </w:r>
    </w:p>
    <w:p w14:paraId="55B43AA7" w14:textId="77777777" w:rsidR="00513287" w:rsidRPr="00883BE8" w:rsidRDefault="00566FF3" w:rsidP="00513287">
      <w:pPr>
        <w:widowControl/>
        <w:jc w:val="left"/>
        <w:rPr>
          <w:rFonts w:ascii="Meiryo UI" w:eastAsia="Meiryo UI" w:hAnsi="Meiryo UI" w:cs="Segoe UI"/>
          <w:b/>
          <w:color w:val="374151"/>
          <w:kern w:val="0"/>
          <w:szCs w:val="21"/>
        </w:rPr>
      </w:pPr>
      <w:r w:rsidRPr="00883BE8">
        <w:rPr>
          <w:rFonts w:ascii="Meiryo UI" w:eastAsia="Meiryo UI" w:hAnsi="Meiryo UI" w:cs="Segoe UI"/>
          <w:b/>
          <w:color w:val="374151"/>
          <w:kern w:val="0"/>
          <w:szCs w:val="21"/>
        </w:rPr>
        <w:t>つまり、アクセスコントローラがパブリックであるクラスは他のパッケージのクラスでも使用でき、</w:t>
      </w:r>
    </w:p>
    <w:p w14:paraId="135B3865" w14:textId="3960E815" w:rsidR="00DD03A9" w:rsidRPr="00883BE8" w:rsidRDefault="00566FF3" w:rsidP="00513287">
      <w:pPr>
        <w:widowControl/>
        <w:jc w:val="left"/>
        <w:rPr>
          <w:rFonts w:ascii="Meiryo UI" w:eastAsia="Meiryo UI" w:hAnsi="Meiryo UI" w:cs="Segoe UI"/>
          <w:b/>
          <w:color w:val="374151"/>
          <w:szCs w:val="21"/>
        </w:rPr>
      </w:pPr>
      <w:r w:rsidRPr="00883BE8">
        <w:rPr>
          <w:rFonts w:ascii="Meiryo UI" w:eastAsia="Meiryo UI" w:hAnsi="Meiryo UI" w:cs="Segoe UI"/>
          <w:b/>
          <w:color w:val="374151"/>
          <w:kern w:val="0"/>
          <w:szCs w:val="21"/>
        </w:rPr>
        <w:t>デフォルトの場合は同じパッケージでのみ使用可能です。</w:t>
      </w:r>
    </w:p>
    <w:p w14:paraId="5D8CC699" w14:textId="77777777" w:rsidR="00883BE8" w:rsidRDefault="00883BE8" w:rsidP="00883BE8">
      <w:pPr>
        <w:rPr>
          <w:rFonts w:ascii="Meiryo UI" w:eastAsia="Meiryo UI" w:hAnsi="Meiryo UI"/>
          <w:szCs w:val="21"/>
        </w:rPr>
      </w:pPr>
    </w:p>
    <w:p w14:paraId="5FA0FC76" w14:textId="7A68141D" w:rsidR="00883BE8" w:rsidRPr="00CF104A" w:rsidRDefault="00883BE8" w:rsidP="00883BE8">
      <w:pPr>
        <w:rPr>
          <w:rFonts w:ascii="Meiryo UI" w:eastAsia="Meiryo UI" w:hAnsi="Meiryo UI"/>
          <w:b/>
          <w:szCs w:val="21"/>
        </w:rPr>
      </w:pPr>
      <w:r w:rsidRPr="00883BE8">
        <w:rPr>
          <w:rFonts w:ascii="Meiryo UI" w:eastAsia="Meiryo UI" w:hAnsi="Meiryo UI" w:hint="eastAsia"/>
          <w:szCs w:val="21"/>
        </w:rPr>
        <w:t xml:space="preserve">2　</w:t>
      </w:r>
      <w:bookmarkStart w:id="0" w:name="_GoBack"/>
      <w:r w:rsidRPr="00CF104A">
        <w:rPr>
          <w:rFonts w:ascii="Meiryo UI" w:eastAsia="Meiryo UI" w:hAnsi="Meiryo UI"/>
          <w:b/>
          <w:szCs w:val="21"/>
        </w:rPr>
        <w:t>クラスのメンバー（変数とメソッド）のアクセス権</w:t>
      </w:r>
      <w:bookmarkEnd w:id="0"/>
      <w:r w:rsidRPr="00CF104A">
        <w:rPr>
          <w:rFonts w:ascii="Meiryo UI" w:eastAsia="Meiryo UI" w:hAnsi="Meiryo UI"/>
          <w:b/>
          <w:szCs w:val="21"/>
        </w:rPr>
        <w:t>は、以下の4つのアクセス修飾子を使用して制御されます。</w:t>
      </w:r>
    </w:p>
    <w:p w14:paraId="3E022CFC" w14:textId="53A93E77" w:rsidR="00883BE8" w:rsidRDefault="00CF104A" w:rsidP="00883BE8">
      <w:pPr>
        <w:rPr>
          <w:rFonts w:ascii="Meiryo UI" w:eastAsia="Meiryo UI" w:hAnsi="Meiryo UI"/>
          <w:szCs w:val="21"/>
        </w:rPr>
      </w:pPr>
      <w:r>
        <w:rPr>
          <w:rFonts w:ascii="Meiryo UI" w:eastAsia="Meiryo UI" w:hAnsi="Meiryo UI" w:hint="eastAsia"/>
          <w:szCs w:val="21"/>
        </w:rPr>
        <w:t>１）</w:t>
      </w:r>
      <w:r w:rsidR="00883BE8" w:rsidRPr="00883BE8">
        <w:rPr>
          <w:rFonts w:ascii="Meiryo UI" w:eastAsia="Meiryo UI" w:hAnsi="Meiryo UI"/>
          <w:szCs w:val="21"/>
        </w:rPr>
        <w:t>パブリック (public): パブリックアクセス修飾子は、どのクラスからでもアクセス可能な最も広範なアクセス権を提供します。パブリックメンバーは他のクラスから直接アクセスできます。</w:t>
      </w:r>
    </w:p>
    <w:p w14:paraId="1ECE4748" w14:textId="77777777" w:rsidR="00CF104A" w:rsidRPr="00883BE8" w:rsidRDefault="00CF104A" w:rsidP="00883BE8">
      <w:pPr>
        <w:rPr>
          <w:rFonts w:ascii="Meiryo UI" w:eastAsia="Meiryo UI" w:hAnsi="Meiryo UI" w:hint="eastAsia"/>
          <w:szCs w:val="21"/>
        </w:rPr>
      </w:pPr>
    </w:p>
    <w:p w14:paraId="74848B85" w14:textId="6A9145C8" w:rsidR="00883BE8" w:rsidRDefault="00CF104A" w:rsidP="00883BE8">
      <w:pPr>
        <w:rPr>
          <w:rFonts w:ascii="Meiryo UI" w:eastAsia="Meiryo UI" w:hAnsi="Meiryo UI"/>
          <w:szCs w:val="21"/>
        </w:rPr>
      </w:pPr>
      <w:r>
        <w:rPr>
          <w:rFonts w:ascii="Meiryo UI" w:eastAsia="Meiryo UI" w:hAnsi="Meiryo UI" w:hint="eastAsia"/>
          <w:szCs w:val="21"/>
        </w:rPr>
        <w:t>２）</w:t>
      </w:r>
      <w:r w:rsidR="00883BE8" w:rsidRPr="00883BE8">
        <w:rPr>
          <w:rFonts w:ascii="Meiryo UI" w:eastAsia="Meiryo UI" w:hAnsi="Meiryo UI"/>
          <w:szCs w:val="21"/>
        </w:rPr>
        <w:t>デフォルト (デフォルトまたはパッケージプライベートとも呼ばれます) (default/package-private): デフォルトアクセス修飾子は、同じパッケージ内からのみアクセス可能なアクセス権を提供します。クラスのメンバーがアクセス修飾子なしで宣言された場合、デフォルトアクセス修飾子が適用されます。</w:t>
      </w:r>
    </w:p>
    <w:p w14:paraId="622F0570" w14:textId="77777777" w:rsidR="00CF104A" w:rsidRPr="00883BE8" w:rsidRDefault="00CF104A" w:rsidP="00883BE8">
      <w:pPr>
        <w:rPr>
          <w:rFonts w:ascii="Meiryo UI" w:eastAsia="Meiryo UI" w:hAnsi="Meiryo UI" w:hint="eastAsia"/>
          <w:szCs w:val="21"/>
        </w:rPr>
      </w:pPr>
    </w:p>
    <w:p w14:paraId="1BE97491" w14:textId="40F07639" w:rsidR="00883BE8" w:rsidRDefault="00CF104A" w:rsidP="00CF104A">
      <w:pPr>
        <w:widowControl/>
        <w:pBdr>
          <w:top w:val="single" w:sz="2" w:space="0" w:color="D9D9E3"/>
          <w:left w:val="single" w:sz="2" w:space="5" w:color="D9D9E3"/>
          <w:bottom w:val="single" w:sz="2" w:space="0" w:color="D9D9E3"/>
          <w:right w:val="single" w:sz="2" w:space="0" w:color="D9D9E3"/>
        </w:pBdr>
        <w:jc w:val="left"/>
        <w:rPr>
          <w:rFonts w:ascii="Meiryo UI" w:eastAsia="Meiryo UI" w:hAnsi="Meiryo UI" w:cs="Segoe UI"/>
          <w:color w:val="000000"/>
          <w:kern w:val="0"/>
          <w:szCs w:val="21"/>
        </w:rPr>
      </w:pPr>
      <w:r>
        <w:rPr>
          <w:rFonts w:ascii="Meiryo UI" w:eastAsia="Meiryo UI" w:hAnsi="Meiryo UI" w:cs="Segoe UI" w:hint="eastAsia"/>
          <w:color w:val="000000"/>
          <w:kern w:val="0"/>
          <w:szCs w:val="21"/>
        </w:rPr>
        <w:t>３）</w:t>
      </w:r>
      <w:r w:rsidR="00883BE8" w:rsidRPr="00883BE8">
        <w:rPr>
          <w:rFonts w:ascii="Meiryo UI" w:eastAsia="Meiryo UI" w:hAnsi="Meiryo UI" w:cs="Segoe UI"/>
          <w:color w:val="000000"/>
          <w:kern w:val="0"/>
          <w:szCs w:val="21"/>
        </w:rPr>
        <w:t>プライベート (private): プライベートアクセス修飾子は、同じクラス内からのみアクセス可能なアクセス権を提供します。他のクラスからは直接アクセスできず、クラス内のメソッドを介して間接的にアクセスする必要があります。</w:t>
      </w:r>
    </w:p>
    <w:p w14:paraId="63F44F0F" w14:textId="77777777" w:rsidR="00CF104A" w:rsidRPr="00883BE8" w:rsidRDefault="00CF104A" w:rsidP="00CF104A">
      <w:pPr>
        <w:widowControl/>
        <w:pBdr>
          <w:top w:val="single" w:sz="2" w:space="0" w:color="D9D9E3"/>
          <w:left w:val="single" w:sz="2" w:space="5" w:color="D9D9E3"/>
          <w:bottom w:val="single" w:sz="2" w:space="0" w:color="D9D9E3"/>
          <w:right w:val="single" w:sz="2" w:space="0" w:color="D9D9E3"/>
        </w:pBdr>
        <w:jc w:val="left"/>
        <w:rPr>
          <w:rFonts w:ascii="Meiryo UI" w:eastAsia="Meiryo UI" w:hAnsi="Meiryo UI" w:cs="Segoe UI" w:hint="eastAsia"/>
          <w:color w:val="000000"/>
          <w:kern w:val="0"/>
          <w:szCs w:val="21"/>
        </w:rPr>
      </w:pPr>
    </w:p>
    <w:p w14:paraId="66298CE8" w14:textId="1A08F541" w:rsidR="00883BE8" w:rsidRPr="00883BE8" w:rsidRDefault="00CF104A" w:rsidP="00CF104A">
      <w:pPr>
        <w:widowControl/>
        <w:pBdr>
          <w:top w:val="single" w:sz="2" w:space="0" w:color="D9D9E3"/>
          <w:left w:val="single" w:sz="2" w:space="5" w:color="D9D9E3"/>
          <w:bottom w:val="single" w:sz="2" w:space="0" w:color="D9D9E3"/>
          <w:right w:val="single" w:sz="2" w:space="0" w:color="D9D9E3"/>
        </w:pBdr>
        <w:jc w:val="left"/>
        <w:rPr>
          <w:rFonts w:ascii="Meiryo UI" w:eastAsia="Meiryo UI" w:hAnsi="Meiryo UI" w:cs="Segoe UI"/>
          <w:color w:val="000000"/>
          <w:kern w:val="0"/>
          <w:szCs w:val="21"/>
        </w:rPr>
      </w:pPr>
      <w:r>
        <w:rPr>
          <w:rFonts w:ascii="Meiryo UI" w:eastAsia="Meiryo UI" w:hAnsi="Meiryo UI" w:cs="Segoe UI" w:hint="eastAsia"/>
          <w:color w:val="000000"/>
          <w:kern w:val="0"/>
          <w:szCs w:val="21"/>
        </w:rPr>
        <w:t>４）</w:t>
      </w:r>
      <w:r w:rsidR="00883BE8" w:rsidRPr="00883BE8">
        <w:rPr>
          <w:rFonts w:ascii="Meiryo UI" w:eastAsia="Meiryo UI" w:hAnsi="Meiryo UI" w:cs="Segoe UI"/>
          <w:color w:val="000000"/>
          <w:kern w:val="0"/>
          <w:szCs w:val="21"/>
        </w:rPr>
        <w:t>プロテクテッド (protected): プロテクテッドアクセス修飾子は、同じパッケージ内からのアクセスと、他のパッケージに属するサブクラスからのアクセスが可能なアクセス権を提供します。ただし、他のパッケージに属する非サブクラスからの直接アクセスは許可されません。</w:t>
      </w:r>
    </w:p>
    <w:p w14:paraId="630F7CE4" w14:textId="77777777" w:rsidR="00883BE8" w:rsidRPr="00883BE8" w:rsidRDefault="00883BE8" w:rsidP="00883BE8">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それぞれのアクセス修飾子がどのようなアクセス権を提供するかを詳しく説明します。</w:t>
      </w:r>
    </w:p>
    <w:p w14:paraId="64372426" w14:textId="77777777" w:rsidR="00883BE8" w:rsidRPr="00883BE8" w:rsidRDefault="00883BE8" w:rsidP="00883BE8">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パブリック (public):</w:t>
      </w:r>
    </w:p>
    <w:p w14:paraId="3272A02B"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クラス内からのアクセス: 可能</w:t>
      </w:r>
    </w:p>
    <w:p w14:paraId="72776DB5"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同一パッケージの他のクラスからのアクセス: 可能</w:t>
      </w:r>
    </w:p>
    <w:p w14:paraId="6AB89BA8"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異なるパッケージの他のクラスからのアクセス: 可能</w:t>
      </w:r>
    </w:p>
    <w:p w14:paraId="4738733E" w14:textId="77777777" w:rsidR="00883BE8" w:rsidRPr="00883BE8" w:rsidRDefault="00883BE8" w:rsidP="00883BE8">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デフォルト (default/package-private):</w:t>
      </w:r>
    </w:p>
    <w:p w14:paraId="5BA9EAFD"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クラス内からのアクセス: 可能</w:t>
      </w:r>
    </w:p>
    <w:p w14:paraId="20A8C11B"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同一パッケージの他のクラスからのアクセス: 可能</w:t>
      </w:r>
    </w:p>
    <w:p w14:paraId="0504F072"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lastRenderedPageBreak/>
        <w:t>異なるパッケージの他のクラスからのアクセス: 不可</w:t>
      </w:r>
    </w:p>
    <w:p w14:paraId="2988EB68" w14:textId="77777777" w:rsidR="00883BE8" w:rsidRPr="00883BE8" w:rsidRDefault="00883BE8" w:rsidP="00883BE8">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プライベート (private):</w:t>
      </w:r>
    </w:p>
    <w:p w14:paraId="04BBABC8"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クラス内からのアクセス: 可能</w:t>
      </w:r>
    </w:p>
    <w:p w14:paraId="2EB9D792"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同一パッケージの他のクラスからのアクセス: 不可</w:t>
      </w:r>
    </w:p>
    <w:p w14:paraId="2A8FD38F"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異なるパッケージの他のクラスからのアクセス: 不可</w:t>
      </w:r>
    </w:p>
    <w:p w14:paraId="6AB3CE6B" w14:textId="77777777" w:rsidR="00883BE8" w:rsidRPr="00883BE8" w:rsidRDefault="00883BE8" w:rsidP="00883BE8">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プロテクテッド (protected):</w:t>
      </w:r>
    </w:p>
    <w:p w14:paraId="0F02C4ED"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クラス内からのアクセス: 可能</w:t>
      </w:r>
    </w:p>
    <w:p w14:paraId="78497AB5"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同一パッケージの他のクラスからのアクセス: 可能</w:t>
      </w:r>
    </w:p>
    <w:p w14:paraId="35F55DF4"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異なるパッケージの他のクラスからのアクセス（サブクラスの場合）: 可能</w:t>
      </w:r>
    </w:p>
    <w:p w14:paraId="21221835" w14:textId="77777777" w:rsidR="00883BE8" w:rsidRPr="00883BE8" w:rsidRDefault="00883BE8" w:rsidP="00883BE8">
      <w:pPr>
        <w:widowControl/>
        <w:numPr>
          <w:ilvl w:val="1"/>
          <w:numId w:val="3"/>
        </w:numPr>
        <w:pBdr>
          <w:top w:val="single" w:sz="2" w:space="0" w:color="D9D9E3"/>
          <w:left w:val="single" w:sz="2" w:space="5" w:color="D9D9E3"/>
          <w:bottom w:val="single" w:sz="2" w:space="0" w:color="D9D9E3"/>
          <w:right w:val="single" w:sz="2" w:space="0" w:color="D9D9E3"/>
        </w:pBdr>
        <w:ind w:left="72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異なるパッケージの他のクラスからのアクセス（非サブクラスの場合）: 不可</w:t>
      </w:r>
    </w:p>
    <w:p w14:paraId="3407766E" w14:textId="77777777" w:rsidR="00883BE8" w:rsidRPr="00883BE8" w:rsidRDefault="00883BE8" w:rsidP="00883BE8">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color w:val="000000"/>
          <w:kern w:val="0"/>
          <w:szCs w:val="21"/>
        </w:rPr>
      </w:pPr>
      <w:r w:rsidRPr="00883BE8">
        <w:rPr>
          <w:rFonts w:ascii="Meiryo UI" w:eastAsia="Meiryo UI" w:hAnsi="Meiryo UI" w:cs="Segoe UI"/>
          <w:color w:val="000000"/>
          <w:kern w:val="0"/>
          <w:szCs w:val="21"/>
        </w:rPr>
        <w:t>これらのアクセス修飾子を使用することで、メンバーのカプセル化とアクセスの制御を実現することができます。適切なアクセス修飾子を使用して、メンバーへのアクセス権を適切に制御することが重要です。</w:t>
      </w:r>
    </w:p>
    <w:p w14:paraId="1D573740" w14:textId="77777777" w:rsidR="00883BE8" w:rsidRPr="00883BE8" w:rsidRDefault="00883BE8" w:rsidP="00883BE8">
      <w:pPr>
        <w:widowControl/>
        <w:pBdr>
          <w:bottom w:val="single" w:sz="6" w:space="1" w:color="auto"/>
        </w:pBdr>
        <w:jc w:val="center"/>
        <w:rPr>
          <w:rFonts w:ascii="Meiryo UI" w:eastAsia="Meiryo UI" w:hAnsi="Meiryo UI" w:cs="Arial" w:hint="eastAsia"/>
          <w:vanish/>
          <w:kern w:val="0"/>
          <w:szCs w:val="21"/>
        </w:rPr>
      </w:pPr>
      <w:r w:rsidRPr="00883BE8">
        <w:rPr>
          <w:rFonts w:ascii="Meiryo UI" w:eastAsia="Meiryo UI" w:hAnsi="Meiryo UI" w:cs="Arial" w:hint="eastAsia"/>
          <w:vanish/>
          <w:kern w:val="0"/>
          <w:szCs w:val="21"/>
        </w:rPr>
        <w:t>フォームの始まり</w:t>
      </w:r>
    </w:p>
    <w:p w14:paraId="0F46562D" w14:textId="77777777" w:rsidR="0020066B" w:rsidRPr="00883BE8" w:rsidRDefault="0020066B" w:rsidP="00DD03A9">
      <w:pPr>
        <w:rPr>
          <w:rFonts w:ascii="Meiryo UI" w:eastAsia="Meiryo UI" w:hAnsi="Meiryo UI"/>
          <w:szCs w:val="21"/>
        </w:rPr>
      </w:pPr>
    </w:p>
    <w:p w14:paraId="2E6A0C37" w14:textId="77777777" w:rsidR="00F918D2" w:rsidRPr="00883BE8" w:rsidRDefault="00F918D2" w:rsidP="00182C75">
      <w:pPr>
        <w:widowControl/>
        <w:pBdr>
          <w:bottom w:val="single" w:sz="6" w:space="1" w:color="auto"/>
        </w:pBdr>
        <w:rPr>
          <w:rFonts w:ascii="Meiryo UI" w:eastAsia="Meiryo UI" w:hAnsi="Meiryo UI" w:cs="ＭＳ Ｐゴシック"/>
          <w:kern w:val="0"/>
          <w:szCs w:val="21"/>
          <w:shd w:val="clear" w:color="auto" w:fill="FFFFFF" w:themeFill="background1"/>
        </w:rPr>
      </w:pPr>
    </w:p>
    <w:sectPr w:rsidR="00F918D2" w:rsidRPr="00883B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E52F9" w14:textId="77777777" w:rsidR="00080618" w:rsidRDefault="00080618" w:rsidP="00827854">
      <w:r>
        <w:separator/>
      </w:r>
    </w:p>
  </w:endnote>
  <w:endnote w:type="continuationSeparator" w:id="0">
    <w:p w14:paraId="0677CACD" w14:textId="77777777" w:rsidR="00080618" w:rsidRDefault="00080618" w:rsidP="0082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DD931" w14:textId="77777777" w:rsidR="00080618" w:rsidRDefault="00080618" w:rsidP="00827854">
      <w:r>
        <w:separator/>
      </w:r>
    </w:p>
  </w:footnote>
  <w:footnote w:type="continuationSeparator" w:id="0">
    <w:p w14:paraId="6A2C3821" w14:textId="77777777" w:rsidR="00080618" w:rsidRDefault="00080618" w:rsidP="0082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661B"/>
    <w:multiLevelType w:val="multilevel"/>
    <w:tmpl w:val="D78C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060C9"/>
    <w:multiLevelType w:val="multilevel"/>
    <w:tmpl w:val="A2B21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057702"/>
    <w:multiLevelType w:val="multilevel"/>
    <w:tmpl w:val="CDEC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52"/>
    <w:rsid w:val="00080618"/>
    <w:rsid w:val="000879E4"/>
    <w:rsid w:val="000A7D7E"/>
    <w:rsid w:val="000B545C"/>
    <w:rsid w:val="00150D9F"/>
    <w:rsid w:val="0017622E"/>
    <w:rsid w:val="00182C75"/>
    <w:rsid w:val="001C54CB"/>
    <w:rsid w:val="0020066B"/>
    <w:rsid w:val="002A616F"/>
    <w:rsid w:val="002C2A95"/>
    <w:rsid w:val="00331607"/>
    <w:rsid w:val="00351334"/>
    <w:rsid w:val="0035464F"/>
    <w:rsid w:val="004F072C"/>
    <w:rsid w:val="004F3007"/>
    <w:rsid w:val="00500952"/>
    <w:rsid w:val="00513287"/>
    <w:rsid w:val="0052079A"/>
    <w:rsid w:val="00566FF3"/>
    <w:rsid w:val="005916CC"/>
    <w:rsid w:val="00624C85"/>
    <w:rsid w:val="0067738A"/>
    <w:rsid w:val="006921FD"/>
    <w:rsid w:val="00736342"/>
    <w:rsid w:val="007964C9"/>
    <w:rsid w:val="00827854"/>
    <w:rsid w:val="00883BE8"/>
    <w:rsid w:val="00894EF0"/>
    <w:rsid w:val="008A5037"/>
    <w:rsid w:val="009F4C3A"/>
    <w:rsid w:val="00A415B4"/>
    <w:rsid w:val="00A469CC"/>
    <w:rsid w:val="00A870EC"/>
    <w:rsid w:val="00B43F7C"/>
    <w:rsid w:val="00BC04D3"/>
    <w:rsid w:val="00C95715"/>
    <w:rsid w:val="00CD0300"/>
    <w:rsid w:val="00CF104A"/>
    <w:rsid w:val="00D57754"/>
    <w:rsid w:val="00DB1211"/>
    <w:rsid w:val="00DD03A9"/>
    <w:rsid w:val="00DE6354"/>
    <w:rsid w:val="00E12E69"/>
    <w:rsid w:val="00E21032"/>
    <w:rsid w:val="00E57266"/>
    <w:rsid w:val="00E74356"/>
    <w:rsid w:val="00F202B2"/>
    <w:rsid w:val="00F57554"/>
    <w:rsid w:val="00F918D2"/>
    <w:rsid w:val="00FB5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BDF4CD"/>
  <w15:chartTrackingRefBased/>
  <w15:docId w15:val="{8C1865CF-32F7-464D-A02D-AE451C1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F30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50D9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ljs-comment">
    <w:name w:val="hljs-comment"/>
    <w:basedOn w:val="a0"/>
    <w:rsid w:val="005916CC"/>
  </w:style>
  <w:style w:type="character" w:customStyle="1" w:styleId="hljs-keyword">
    <w:name w:val="hljs-keyword"/>
    <w:basedOn w:val="a0"/>
    <w:rsid w:val="005916CC"/>
  </w:style>
  <w:style w:type="character" w:customStyle="1" w:styleId="hljs-title">
    <w:name w:val="hljs-title"/>
    <w:basedOn w:val="a0"/>
    <w:rsid w:val="005916CC"/>
  </w:style>
  <w:style w:type="character" w:customStyle="1" w:styleId="hljs-builtin">
    <w:name w:val="hljs-built_in"/>
    <w:basedOn w:val="a0"/>
    <w:rsid w:val="005916CC"/>
  </w:style>
  <w:style w:type="character" w:customStyle="1" w:styleId="hljs-function">
    <w:name w:val="hljs-function"/>
    <w:basedOn w:val="a0"/>
    <w:rsid w:val="005916CC"/>
  </w:style>
  <w:style w:type="character" w:customStyle="1" w:styleId="hljs-params">
    <w:name w:val="hljs-params"/>
    <w:basedOn w:val="a0"/>
    <w:rsid w:val="005916CC"/>
  </w:style>
  <w:style w:type="character" w:customStyle="1" w:styleId="hljs-string">
    <w:name w:val="hljs-string"/>
    <w:basedOn w:val="a0"/>
    <w:rsid w:val="005916CC"/>
  </w:style>
  <w:style w:type="character" w:customStyle="1" w:styleId="hljs-type">
    <w:name w:val="hljs-type"/>
    <w:basedOn w:val="a0"/>
    <w:rsid w:val="00DD03A9"/>
  </w:style>
  <w:style w:type="character" w:customStyle="1" w:styleId="hljs-variable">
    <w:name w:val="hljs-variable"/>
    <w:basedOn w:val="a0"/>
    <w:rsid w:val="00DD03A9"/>
  </w:style>
  <w:style w:type="character" w:customStyle="1" w:styleId="hljs-operator">
    <w:name w:val="hljs-operator"/>
    <w:basedOn w:val="a0"/>
    <w:rsid w:val="00DD03A9"/>
  </w:style>
  <w:style w:type="character" w:customStyle="1" w:styleId="hljs-number">
    <w:name w:val="hljs-number"/>
    <w:basedOn w:val="a0"/>
    <w:rsid w:val="00DD03A9"/>
  </w:style>
  <w:style w:type="character" w:customStyle="1" w:styleId="20">
    <w:name w:val="見出し 2 (文字)"/>
    <w:basedOn w:val="a0"/>
    <w:link w:val="2"/>
    <w:uiPriority w:val="9"/>
    <w:rsid w:val="004F3007"/>
    <w:rPr>
      <w:rFonts w:ascii="ＭＳ Ｐゴシック" w:eastAsia="ＭＳ Ｐゴシック" w:hAnsi="ＭＳ Ｐゴシック" w:cs="ＭＳ Ｐゴシック"/>
      <w:b/>
      <w:bCs/>
      <w:kern w:val="0"/>
      <w:sz w:val="36"/>
      <w:szCs w:val="36"/>
    </w:rPr>
  </w:style>
  <w:style w:type="character" w:styleId="HTML">
    <w:name w:val="HTML Code"/>
    <w:basedOn w:val="a0"/>
    <w:uiPriority w:val="99"/>
    <w:semiHidden/>
    <w:unhideWhenUsed/>
    <w:rsid w:val="00736342"/>
    <w:rPr>
      <w:rFonts w:ascii="ＭＳ ゴシック" w:eastAsia="ＭＳ ゴシック" w:hAnsi="ＭＳ ゴシック" w:cs="ＭＳ ゴシック"/>
      <w:sz w:val="24"/>
      <w:szCs w:val="24"/>
    </w:rPr>
  </w:style>
  <w:style w:type="paragraph" w:styleId="z-">
    <w:name w:val="HTML Top of Form"/>
    <w:basedOn w:val="a"/>
    <w:next w:val="a"/>
    <w:link w:val="z-0"/>
    <w:hidden/>
    <w:uiPriority w:val="99"/>
    <w:semiHidden/>
    <w:unhideWhenUsed/>
    <w:rsid w:val="00736342"/>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736342"/>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736342"/>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736342"/>
    <w:rPr>
      <w:rFonts w:ascii="Arial" w:eastAsia="ＭＳ Ｐゴシック" w:hAnsi="Arial" w:cs="Arial"/>
      <w:vanish/>
      <w:kern w:val="0"/>
      <w:sz w:val="16"/>
      <w:szCs w:val="16"/>
    </w:rPr>
  </w:style>
  <w:style w:type="paragraph" w:styleId="HTML0">
    <w:name w:val="HTML Preformatted"/>
    <w:basedOn w:val="a"/>
    <w:link w:val="HTML1"/>
    <w:uiPriority w:val="99"/>
    <w:semiHidden/>
    <w:unhideWhenUsed/>
    <w:rsid w:val="00CD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D0300"/>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827854"/>
    <w:pPr>
      <w:tabs>
        <w:tab w:val="center" w:pos="4252"/>
        <w:tab w:val="right" w:pos="8504"/>
      </w:tabs>
      <w:snapToGrid w:val="0"/>
    </w:pPr>
  </w:style>
  <w:style w:type="character" w:customStyle="1" w:styleId="a4">
    <w:name w:val="ヘッダー (文字)"/>
    <w:basedOn w:val="a0"/>
    <w:link w:val="a3"/>
    <w:uiPriority w:val="99"/>
    <w:rsid w:val="00827854"/>
  </w:style>
  <w:style w:type="paragraph" w:styleId="a5">
    <w:name w:val="footer"/>
    <w:basedOn w:val="a"/>
    <w:link w:val="a6"/>
    <w:uiPriority w:val="99"/>
    <w:unhideWhenUsed/>
    <w:rsid w:val="00827854"/>
    <w:pPr>
      <w:tabs>
        <w:tab w:val="center" w:pos="4252"/>
        <w:tab w:val="right" w:pos="8504"/>
      </w:tabs>
      <w:snapToGrid w:val="0"/>
    </w:pPr>
  </w:style>
  <w:style w:type="character" w:customStyle="1" w:styleId="a6">
    <w:name w:val="フッター (文字)"/>
    <w:basedOn w:val="a0"/>
    <w:link w:val="a5"/>
    <w:uiPriority w:val="99"/>
    <w:rsid w:val="0082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7652">
      <w:bodyDiv w:val="1"/>
      <w:marLeft w:val="0"/>
      <w:marRight w:val="0"/>
      <w:marTop w:val="0"/>
      <w:marBottom w:val="0"/>
      <w:divBdr>
        <w:top w:val="none" w:sz="0" w:space="0" w:color="auto"/>
        <w:left w:val="none" w:sz="0" w:space="0" w:color="auto"/>
        <w:bottom w:val="none" w:sz="0" w:space="0" w:color="auto"/>
        <w:right w:val="none" w:sz="0" w:space="0" w:color="auto"/>
      </w:divBdr>
      <w:divsChild>
        <w:div w:id="895045668">
          <w:marLeft w:val="0"/>
          <w:marRight w:val="0"/>
          <w:marTop w:val="0"/>
          <w:marBottom w:val="0"/>
          <w:divBdr>
            <w:top w:val="single" w:sz="2" w:space="0" w:color="D9D9E3"/>
            <w:left w:val="single" w:sz="2" w:space="0" w:color="D9D9E3"/>
            <w:bottom w:val="single" w:sz="2" w:space="0" w:color="D9D9E3"/>
            <w:right w:val="single" w:sz="2" w:space="0" w:color="D9D9E3"/>
          </w:divBdr>
          <w:divsChild>
            <w:div w:id="2035619412">
              <w:marLeft w:val="0"/>
              <w:marRight w:val="0"/>
              <w:marTop w:val="0"/>
              <w:marBottom w:val="0"/>
              <w:divBdr>
                <w:top w:val="single" w:sz="2" w:space="0" w:color="D9D9E3"/>
                <w:left w:val="single" w:sz="2" w:space="0" w:color="D9D9E3"/>
                <w:bottom w:val="single" w:sz="2" w:space="0" w:color="D9D9E3"/>
                <w:right w:val="single" w:sz="2" w:space="0" w:color="D9D9E3"/>
              </w:divBdr>
              <w:divsChild>
                <w:div w:id="652758321">
                  <w:marLeft w:val="0"/>
                  <w:marRight w:val="0"/>
                  <w:marTop w:val="0"/>
                  <w:marBottom w:val="0"/>
                  <w:divBdr>
                    <w:top w:val="single" w:sz="2" w:space="0" w:color="D9D9E3"/>
                    <w:left w:val="single" w:sz="2" w:space="0" w:color="D9D9E3"/>
                    <w:bottom w:val="single" w:sz="2" w:space="0" w:color="D9D9E3"/>
                    <w:right w:val="single" w:sz="2" w:space="0" w:color="D9D9E3"/>
                  </w:divBdr>
                  <w:divsChild>
                    <w:div w:id="751659300">
                      <w:marLeft w:val="0"/>
                      <w:marRight w:val="0"/>
                      <w:marTop w:val="0"/>
                      <w:marBottom w:val="0"/>
                      <w:divBdr>
                        <w:top w:val="single" w:sz="2" w:space="0" w:color="D9D9E3"/>
                        <w:left w:val="single" w:sz="2" w:space="0" w:color="D9D9E3"/>
                        <w:bottom w:val="single" w:sz="2" w:space="0" w:color="D9D9E3"/>
                        <w:right w:val="single" w:sz="2" w:space="0" w:color="D9D9E3"/>
                      </w:divBdr>
                      <w:divsChild>
                        <w:div w:id="815684642">
                          <w:marLeft w:val="0"/>
                          <w:marRight w:val="0"/>
                          <w:marTop w:val="0"/>
                          <w:marBottom w:val="0"/>
                          <w:divBdr>
                            <w:top w:val="single" w:sz="2" w:space="0" w:color="auto"/>
                            <w:left w:val="single" w:sz="2" w:space="0" w:color="auto"/>
                            <w:bottom w:val="single" w:sz="6" w:space="0" w:color="auto"/>
                            <w:right w:val="single" w:sz="2" w:space="0" w:color="auto"/>
                          </w:divBdr>
                          <w:divsChild>
                            <w:div w:id="69935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0350330">
                                  <w:marLeft w:val="0"/>
                                  <w:marRight w:val="0"/>
                                  <w:marTop w:val="0"/>
                                  <w:marBottom w:val="0"/>
                                  <w:divBdr>
                                    <w:top w:val="single" w:sz="2" w:space="0" w:color="D9D9E3"/>
                                    <w:left w:val="single" w:sz="2" w:space="0" w:color="D9D9E3"/>
                                    <w:bottom w:val="single" w:sz="2" w:space="0" w:color="D9D9E3"/>
                                    <w:right w:val="single" w:sz="2" w:space="0" w:color="D9D9E3"/>
                                  </w:divBdr>
                                  <w:divsChild>
                                    <w:div w:id="805896470">
                                      <w:marLeft w:val="0"/>
                                      <w:marRight w:val="0"/>
                                      <w:marTop w:val="0"/>
                                      <w:marBottom w:val="0"/>
                                      <w:divBdr>
                                        <w:top w:val="single" w:sz="2" w:space="0" w:color="D9D9E3"/>
                                        <w:left w:val="single" w:sz="2" w:space="0" w:color="D9D9E3"/>
                                        <w:bottom w:val="single" w:sz="2" w:space="0" w:color="D9D9E3"/>
                                        <w:right w:val="single" w:sz="2" w:space="0" w:color="D9D9E3"/>
                                      </w:divBdr>
                                      <w:divsChild>
                                        <w:div w:id="749427556">
                                          <w:marLeft w:val="0"/>
                                          <w:marRight w:val="0"/>
                                          <w:marTop w:val="0"/>
                                          <w:marBottom w:val="0"/>
                                          <w:divBdr>
                                            <w:top w:val="single" w:sz="2" w:space="0" w:color="D9D9E3"/>
                                            <w:left w:val="single" w:sz="2" w:space="0" w:color="D9D9E3"/>
                                            <w:bottom w:val="single" w:sz="2" w:space="0" w:color="D9D9E3"/>
                                            <w:right w:val="single" w:sz="2" w:space="0" w:color="D9D9E3"/>
                                          </w:divBdr>
                                          <w:divsChild>
                                            <w:div w:id="9529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859153">
          <w:marLeft w:val="0"/>
          <w:marRight w:val="0"/>
          <w:marTop w:val="0"/>
          <w:marBottom w:val="0"/>
          <w:divBdr>
            <w:top w:val="none" w:sz="0" w:space="0" w:color="auto"/>
            <w:left w:val="none" w:sz="0" w:space="0" w:color="auto"/>
            <w:bottom w:val="none" w:sz="0" w:space="0" w:color="auto"/>
            <w:right w:val="none" w:sz="0" w:space="0" w:color="auto"/>
          </w:divBdr>
        </w:div>
      </w:divsChild>
    </w:div>
    <w:div w:id="292713377">
      <w:bodyDiv w:val="1"/>
      <w:marLeft w:val="0"/>
      <w:marRight w:val="0"/>
      <w:marTop w:val="0"/>
      <w:marBottom w:val="0"/>
      <w:divBdr>
        <w:top w:val="none" w:sz="0" w:space="0" w:color="auto"/>
        <w:left w:val="none" w:sz="0" w:space="0" w:color="auto"/>
        <w:bottom w:val="none" w:sz="0" w:space="0" w:color="auto"/>
        <w:right w:val="none" w:sz="0" w:space="0" w:color="auto"/>
      </w:divBdr>
    </w:div>
    <w:div w:id="680547573">
      <w:bodyDiv w:val="1"/>
      <w:marLeft w:val="0"/>
      <w:marRight w:val="0"/>
      <w:marTop w:val="0"/>
      <w:marBottom w:val="0"/>
      <w:divBdr>
        <w:top w:val="none" w:sz="0" w:space="0" w:color="auto"/>
        <w:left w:val="none" w:sz="0" w:space="0" w:color="auto"/>
        <w:bottom w:val="none" w:sz="0" w:space="0" w:color="auto"/>
        <w:right w:val="none" w:sz="0" w:space="0" w:color="auto"/>
      </w:divBdr>
      <w:divsChild>
        <w:div w:id="275020703">
          <w:marLeft w:val="0"/>
          <w:marRight w:val="0"/>
          <w:marTop w:val="0"/>
          <w:marBottom w:val="0"/>
          <w:divBdr>
            <w:top w:val="single" w:sz="2" w:space="0" w:color="D9D9E3"/>
            <w:left w:val="single" w:sz="2" w:space="0" w:color="D9D9E3"/>
            <w:bottom w:val="single" w:sz="2" w:space="0" w:color="D9D9E3"/>
            <w:right w:val="single" w:sz="2" w:space="0" w:color="D9D9E3"/>
          </w:divBdr>
          <w:divsChild>
            <w:div w:id="93062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813575">
      <w:bodyDiv w:val="1"/>
      <w:marLeft w:val="0"/>
      <w:marRight w:val="0"/>
      <w:marTop w:val="0"/>
      <w:marBottom w:val="0"/>
      <w:divBdr>
        <w:top w:val="none" w:sz="0" w:space="0" w:color="auto"/>
        <w:left w:val="none" w:sz="0" w:space="0" w:color="auto"/>
        <w:bottom w:val="none" w:sz="0" w:space="0" w:color="auto"/>
        <w:right w:val="none" w:sz="0" w:space="0" w:color="auto"/>
      </w:divBdr>
    </w:div>
    <w:div w:id="987245246">
      <w:bodyDiv w:val="1"/>
      <w:marLeft w:val="0"/>
      <w:marRight w:val="0"/>
      <w:marTop w:val="0"/>
      <w:marBottom w:val="0"/>
      <w:divBdr>
        <w:top w:val="none" w:sz="0" w:space="0" w:color="auto"/>
        <w:left w:val="none" w:sz="0" w:space="0" w:color="auto"/>
        <w:bottom w:val="none" w:sz="0" w:space="0" w:color="auto"/>
        <w:right w:val="none" w:sz="0" w:space="0" w:color="auto"/>
      </w:divBdr>
      <w:divsChild>
        <w:div w:id="504172830">
          <w:marLeft w:val="0"/>
          <w:marRight w:val="0"/>
          <w:marTop w:val="0"/>
          <w:marBottom w:val="0"/>
          <w:divBdr>
            <w:top w:val="single" w:sz="2" w:space="0" w:color="D9D9E3"/>
            <w:left w:val="single" w:sz="2" w:space="0" w:color="D9D9E3"/>
            <w:bottom w:val="single" w:sz="2" w:space="0" w:color="D9D9E3"/>
            <w:right w:val="single" w:sz="2" w:space="0" w:color="D9D9E3"/>
          </w:divBdr>
          <w:divsChild>
            <w:div w:id="1201825977">
              <w:marLeft w:val="0"/>
              <w:marRight w:val="0"/>
              <w:marTop w:val="0"/>
              <w:marBottom w:val="0"/>
              <w:divBdr>
                <w:top w:val="single" w:sz="2" w:space="0" w:color="D9D9E3"/>
                <w:left w:val="single" w:sz="2" w:space="0" w:color="D9D9E3"/>
                <w:bottom w:val="single" w:sz="2" w:space="0" w:color="D9D9E3"/>
                <w:right w:val="single" w:sz="2" w:space="0" w:color="D9D9E3"/>
              </w:divBdr>
              <w:divsChild>
                <w:div w:id="1014571225">
                  <w:marLeft w:val="0"/>
                  <w:marRight w:val="0"/>
                  <w:marTop w:val="0"/>
                  <w:marBottom w:val="0"/>
                  <w:divBdr>
                    <w:top w:val="single" w:sz="2" w:space="0" w:color="D9D9E3"/>
                    <w:left w:val="single" w:sz="2" w:space="0" w:color="D9D9E3"/>
                    <w:bottom w:val="single" w:sz="2" w:space="0" w:color="D9D9E3"/>
                    <w:right w:val="single" w:sz="2" w:space="0" w:color="D9D9E3"/>
                  </w:divBdr>
                  <w:divsChild>
                    <w:div w:id="225575280">
                      <w:marLeft w:val="0"/>
                      <w:marRight w:val="0"/>
                      <w:marTop w:val="0"/>
                      <w:marBottom w:val="0"/>
                      <w:divBdr>
                        <w:top w:val="single" w:sz="2" w:space="0" w:color="D9D9E3"/>
                        <w:left w:val="single" w:sz="2" w:space="0" w:color="D9D9E3"/>
                        <w:bottom w:val="single" w:sz="2" w:space="0" w:color="D9D9E3"/>
                        <w:right w:val="single" w:sz="2" w:space="0" w:color="D9D9E3"/>
                      </w:divBdr>
                      <w:divsChild>
                        <w:div w:id="1150557923">
                          <w:marLeft w:val="0"/>
                          <w:marRight w:val="0"/>
                          <w:marTop w:val="0"/>
                          <w:marBottom w:val="0"/>
                          <w:divBdr>
                            <w:top w:val="single" w:sz="2" w:space="0" w:color="auto"/>
                            <w:left w:val="single" w:sz="2" w:space="0" w:color="auto"/>
                            <w:bottom w:val="single" w:sz="6" w:space="0" w:color="auto"/>
                            <w:right w:val="single" w:sz="2" w:space="0" w:color="auto"/>
                          </w:divBdr>
                          <w:divsChild>
                            <w:div w:id="6619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84602">
                                  <w:marLeft w:val="0"/>
                                  <w:marRight w:val="0"/>
                                  <w:marTop w:val="0"/>
                                  <w:marBottom w:val="0"/>
                                  <w:divBdr>
                                    <w:top w:val="single" w:sz="2" w:space="0" w:color="D9D9E3"/>
                                    <w:left w:val="single" w:sz="2" w:space="0" w:color="D9D9E3"/>
                                    <w:bottom w:val="single" w:sz="2" w:space="0" w:color="D9D9E3"/>
                                    <w:right w:val="single" w:sz="2" w:space="0" w:color="D9D9E3"/>
                                  </w:divBdr>
                                  <w:divsChild>
                                    <w:div w:id="1073820556">
                                      <w:marLeft w:val="0"/>
                                      <w:marRight w:val="0"/>
                                      <w:marTop w:val="0"/>
                                      <w:marBottom w:val="0"/>
                                      <w:divBdr>
                                        <w:top w:val="single" w:sz="2" w:space="0" w:color="D9D9E3"/>
                                        <w:left w:val="single" w:sz="2" w:space="0" w:color="D9D9E3"/>
                                        <w:bottom w:val="single" w:sz="2" w:space="0" w:color="D9D9E3"/>
                                        <w:right w:val="single" w:sz="2" w:space="0" w:color="D9D9E3"/>
                                      </w:divBdr>
                                      <w:divsChild>
                                        <w:div w:id="951395409">
                                          <w:marLeft w:val="0"/>
                                          <w:marRight w:val="0"/>
                                          <w:marTop w:val="0"/>
                                          <w:marBottom w:val="0"/>
                                          <w:divBdr>
                                            <w:top w:val="single" w:sz="2" w:space="0" w:color="D9D9E3"/>
                                            <w:left w:val="single" w:sz="2" w:space="0" w:color="D9D9E3"/>
                                            <w:bottom w:val="single" w:sz="2" w:space="0" w:color="D9D9E3"/>
                                            <w:right w:val="single" w:sz="2" w:space="0" w:color="D9D9E3"/>
                                          </w:divBdr>
                                          <w:divsChild>
                                            <w:div w:id="53026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664134">
          <w:marLeft w:val="0"/>
          <w:marRight w:val="0"/>
          <w:marTop w:val="0"/>
          <w:marBottom w:val="0"/>
          <w:divBdr>
            <w:top w:val="none" w:sz="0" w:space="0" w:color="auto"/>
            <w:left w:val="none" w:sz="0" w:space="0" w:color="auto"/>
            <w:bottom w:val="none" w:sz="0" w:space="0" w:color="auto"/>
            <w:right w:val="none" w:sz="0" w:space="0" w:color="auto"/>
          </w:divBdr>
        </w:div>
      </w:divsChild>
    </w:div>
    <w:div w:id="1007441032">
      <w:bodyDiv w:val="1"/>
      <w:marLeft w:val="0"/>
      <w:marRight w:val="0"/>
      <w:marTop w:val="0"/>
      <w:marBottom w:val="0"/>
      <w:divBdr>
        <w:top w:val="none" w:sz="0" w:space="0" w:color="auto"/>
        <w:left w:val="none" w:sz="0" w:space="0" w:color="auto"/>
        <w:bottom w:val="none" w:sz="0" w:space="0" w:color="auto"/>
        <w:right w:val="none" w:sz="0" w:space="0" w:color="auto"/>
      </w:divBdr>
      <w:divsChild>
        <w:div w:id="1299459061">
          <w:marLeft w:val="0"/>
          <w:marRight w:val="0"/>
          <w:marTop w:val="0"/>
          <w:marBottom w:val="0"/>
          <w:divBdr>
            <w:top w:val="single" w:sz="2" w:space="0" w:color="D9D9E3"/>
            <w:left w:val="single" w:sz="2" w:space="0" w:color="D9D9E3"/>
            <w:bottom w:val="single" w:sz="2" w:space="0" w:color="D9D9E3"/>
            <w:right w:val="single" w:sz="2" w:space="0" w:color="D9D9E3"/>
          </w:divBdr>
          <w:divsChild>
            <w:div w:id="355276373">
              <w:marLeft w:val="0"/>
              <w:marRight w:val="0"/>
              <w:marTop w:val="0"/>
              <w:marBottom w:val="0"/>
              <w:divBdr>
                <w:top w:val="single" w:sz="2" w:space="0" w:color="D9D9E3"/>
                <w:left w:val="single" w:sz="2" w:space="0" w:color="D9D9E3"/>
                <w:bottom w:val="single" w:sz="2" w:space="0" w:color="D9D9E3"/>
                <w:right w:val="single" w:sz="2" w:space="0" w:color="D9D9E3"/>
              </w:divBdr>
              <w:divsChild>
                <w:div w:id="1433470847">
                  <w:marLeft w:val="0"/>
                  <w:marRight w:val="0"/>
                  <w:marTop w:val="0"/>
                  <w:marBottom w:val="0"/>
                  <w:divBdr>
                    <w:top w:val="single" w:sz="2" w:space="0" w:color="D9D9E3"/>
                    <w:left w:val="single" w:sz="2" w:space="0" w:color="D9D9E3"/>
                    <w:bottom w:val="single" w:sz="2" w:space="0" w:color="D9D9E3"/>
                    <w:right w:val="single" w:sz="2" w:space="0" w:color="D9D9E3"/>
                  </w:divBdr>
                  <w:divsChild>
                    <w:div w:id="606425046">
                      <w:marLeft w:val="0"/>
                      <w:marRight w:val="0"/>
                      <w:marTop w:val="0"/>
                      <w:marBottom w:val="0"/>
                      <w:divBdr>
                        <w:top w:val="single" w:sz="2" w:space="0" w:color="D9D9E3"/>
                        <w:left w:val="single" w:sz="2" w:space="0" w:color="D9D9E3"/>
                        <w:bottom w:val="single" w:sz="2" w:space="0" w:color="D9D9E3"/>
                        <w:right w:val="single" w:sz="2" w:space="0" w:color="D9D9E3"/>
                      </w:divBdr>
                      <w:divsChild>
                        <w:div w:id="1249541410">
                          <w:marLeft w:val="0"/>
                          <w:marRight w:val="0"/>
                          <w:marTop w:val="0"/>
                          <w:marBottom w:val="0"/>
                          <w:divBdr>
                            <w:top w:val="single" w:sz="2" w:space="0" w:color="auto"/>
                            <w:left w:val="single" w:sz="2" w:space="0" w:color="auto"/>
                            <w:bottom w:val="single" w:sz="6" w:space="0" w:color="auto"/>
                            <w:right w:val="single" w:sz="2" w:space="0" w:color="auto"/>
                          </w:divBdr>
                          <w:divsChild>
                            <w:div w:id="259721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71069">
                                  <w:marLeft w:val="0"/>
                                  <w:marRight w:val="0"/>
                                  <w:marTop w:val="0"/>
                                  <w:marBottom w:val="0"/>
                                  <w:divBdr>
                                    <w:top w:val="single" w:sz="2" w:space="0" w:color="D9D9E3"/>
                                    <w:left w:val="single" w:sz="2" w:space="0" w:color="D9D9E3"/>
                                    <w:bottom w:val="single" w:sz="2" w:space="0" w:color="D9D9E3"/>
                                    <w:right w:val="single" w:sz="2" w:space="0" w:color="D9D9E3"/>
                                  </w:divBdr>
                                  <w:divsChild>
                                    <w:div w:id="1853496539">
                                      <w:marLeft w:val="0"/>
                                      <w:marRight w:val="0"/>
                                      <w:marTop w:val="0"/>
                                      <w:marBottom w:val="0"/>
                                      <w:divBdr>
                                        <w:top w:val="single" w:sz="2" w:space="0" w:color="D9D9E3"/>
                                        <w:left w:val="single" w:sz="2" w:space="0" w:color="D9D9E3"/>
                                        <w:bottom w:val="single" w:sz="2" w:space="0" w:color="D9D9E3"/>
                                        <w:right w:val="single" w:sz="2" w:space="0" w:color="D9D9E3"/>
                                      </w:divBdr>
                                      <w:divsChild>
                                        <w:div w:id="705638199">
                                          <w:marLeft w:val="0"/>
                                          <w:marRight w:val="0"/>
                                          <w:marTop w:val="0"/>
                                          <w:marBottom w:val="0"/>
                                          <w:divBdr>
                                            <w:top w:val="single" w:sz="2" w:space="0" w:color="D9D9E3"/>
                                            <w:left w:val="single" w:sz="2" w:space="0" w:color="D9D9E3"/>
                                            <w:bottom w:val="single" w:sz="2" w:space="0" w:color="D9D9E3"/>
                                            <w:right w:val="single" w:sz="2" w:space="0" w:color="D9D9E3"/>
                                          </w:divBdr>
                                          <w:divsChild>
                                            <w:div w:id="7124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1990988">
          <w:marLeft w:val="0"/>
          <w:marRight w:val="0"/>
          <w:marTop w:val="0"/>
          <w:marBottom w:val="0"/>
          <w:divBdr>
            <w:top w:val="none" w:sz="0" w:space="0" w:color="auto"/>
            <w:left w:val="none" w:sz="0" w:space="0" w:color="auto"/>
            <w:bottom w:val="none" w:sz="0" w:space="0" w:color="auto"/>
            <w:right w:val="none" w:sz="0" w:space="0" w:color="auto"/>
          </w:divBdr>
          <w:divsChild>
            <w:div w:id="397094368">
              <w:marLeft w:val="0"/>
              <w:marRight w:val="0"/>
              <w:marTop w:val="0"/>
              <w:marBottom w:val="0"/>
              <w:divBdr>
                <w:top w:val="single" w:sz="2" w:space="0" w:color="D9D9E3"/>
                <w:left w:val="single" w:sz="2" w:space="0" w:color="D9D9E3"/>
                <w:bottom w:val="single" w:sz="2" w:space="0" w:color="D9D9E3"/>
                <w:right w:val="single" w:sz="2" w:space="0" w:color="D9D9E3"/>
              </w:divBdr>
              <w:divsChild>
                <w:div w:id="2052415529">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537676">
      <w:bodyDiv w:val="1"/>
      <w:marLeft w:val="0"/>
      <w:marRight w:val="0"/>
      <w:marTop w:val="0"/>
      <w:marBottom w:val="0"/>
      <w:divBdr>
        <w:top w:val="none" w:sz="0" w:space="0" w:color="auto"/>
        <w:left w:val="none" w:sz="0" w:space="0" w:color="auto"/>
        <w:bottom w:val="none" w:sz="0" w:space="0" w:color="auto"/>
        <w:right w:val="none" w:sz="0" w:space="0" w:color="auto"/>
      </w:divBdr>
      <w:divsChild>
        <w:div w:id="181213651">
          <w:marLeft w:val="0"/>
          <w:marRight w:val="0"/>
          <w:marTop w:val="0"/>
          <w:marBottom w:val="0"/>
          <w:divBdr>
            <w:top w:val="single" w:sz="2" w:space="0" w:color="D9D9E3"/>
            <w:left w:val="single" w:sz="2" w:space="0" w:color="D9D9E3"/>
            <w:bottom w:val="single" w:sz="2" w:space="0" w:color="D9D9E3"/>
            <w:right w:val="single" w:sz="2" w:space="0" w:color="D9D9E3"/>
          </w:divBdr>
          <w:divsChild>
            <w:div w:id="802425290">
              <w:marLeft w:val="0"/>
              <w:marRight w:val="0"/>
              <w:marTop w:val="0"/>
              <w:marBottom w:val="0"/>
              <w:divBdr>
                <w:top w:val="single" w:sz="2" w:space="0" w:color="D9D9E3"/>
                <w:left w:val="single" w:sz="2" w:space="0" w:color="D9D9E3"/>
                <w:bottom w:val="single" w:sz="2" w:space="0" w:color="D9D9E3"/>
                <w:right w:val="single" w:sz="2" w:space="0" w:color="D9D9E3"/>
              </w:divBdr>
              <w:divsChild>
                <w:div w:id="833187585">
                  <w:marLeft w:val="0"/>
                  <w:marRight w:val="0"/>
                  <w:marTop w:val="0"/>
                  <w:marBottom w:val="0"/>
                  <w:divBdr>
                    <w:top w:val="single" w:sz="2" w:space="0" w:color="D9D9E3"/>
                    <w:left w:val="single" w:sz="2" w:space="0" w:color="D9D9E3"/>
                    <w:bottom w:val="single" w:sz="2" w:space="0" w:color="D9D9E3"/>
                    <w:right w:val="single" w:sz="2" w:space="0" w:color="D9D9E3"/>
                  </w:divBdr>
                  <w:divsChild>
                    <w:div w:id="1879858687">
                      <w:marLeft w:val="0"/>
                      <w:marRight w:val="0"/>
                      <w:marTop w:val="0"/>
                      <w:marBottom w:val="0"/>
                      <w:divBdr>
                        <w:top w:val="single" w:sz="2" w:space="0" w:color="D9D9E3"/>
                        <w:left w:val="single" w:sz="2" w:space="0" w:color="D9D9E3"/>
                        <w:bottom w:val="single" w:sz="2" w:space="0" w:color="D9D9E3"/>
                        <w:right w:val="single" w:sz="2" w:space="0" w:color="D9D9E3"/>
                      </w:divBdr>
                      <w:divsChild>
                        <w:div w:id="122770641">
                          <w:marLeft w:val="0"/>
                          <w:marRight w:val="0"/>
                          <w:marTop w:val="0"/>
                          <w:marBottom w:val="0"/>
                          <w:divBdr>
                            <w:top w:val="single" w:sz="2" w:space="0" w:color="auto"/>
                            <w:left w:val="single" w:sz="2" w:space="0" w:color="auto"/>
                            <w:bottom w:val="single" w:sz="6" w:space="0" w:color="auto"/>
                            <w:right w:val="single" w:sz="2" w:space="0" w:color="auto"/>
                          </w:divBdr>
                          <w:divsChild>
                            <w:div w:id="1451321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47915">
                                  <w:marLeft w:val="0"/>
                                  <w:marRight w:val="0"/>
                                  <w:marTop w:val="0"/>
                                  <w:marBottom w:val="0"/>
                                  <w:divBdr>
                                    <w:top w:val="single" w:sz="2" w:space="0" w:color="D9D9E3"/>
                                    <w:left w:val="single" w:sz="2" w:space="0" w:color="D9D9E3"/>
                                    <w:bottom w:val="single" w:sz="2" w:space="0" w:color="D9D9E3"/>
                                    <w:right w:val="single" w:sz="2" w:space="0" w:color="D9D9E3"/>
                                  </w:divBdr>
                                  <w:divsChild>
                                    <w:div w:id="424613777">
                                      <w:marLeft w:val="0"/>
                                      <w:marRight w:val="0"/>
                                      <w:marTop w:val="0"/>
                                      <w:marBottom w:val="0"/>
                                      <w:divBdr>
                                        <w:top w:val="single" w:sz="2" w:space="0" w:color="D9D9E3"/>
                                        <w:left w:val="single" w:sz="2" w:space="0" w:color="D9D9E3"/>
                                        <w:bottom w:val="single" w:sz="2" w:space="0" w:color="D9D9E3"/>
                                        <w:right w:val="single" w:sz="2" w:space="0" w:color="D9D9E3"/>
                                      </w:divBdr>
                                      <w:divsChild>
                                        <w:div w:id="780075722">
                                          <w:marLeft w:val="0"/>
                                          <w:marRight w:val="0"/>
                                          <w:marTop w:val="0"/>
                                          <w:marBottom w:val="0"/>
                                          <w:divBdr>
                                            <w:top w:val="single" w:sz="2" w:space="0" w:color="D9D9E3"/>
                                            <w:left w:val="single" w:sz="2" w:space="0" w:color="D9D9E3"/>
                                            <w:bottom w:val="single" w:sz="2" w:space="0" w:color="D9D9E3"/>
                                            <w:right w:val="single" w:sz="2" w:space="0" w:color="D9D9E3"/>
                                          </w:divBdr>
                                          <w:divsChild>
                                            <w:div w:id="1856577609">
                                              <w:marLeft w:val="0"/>
                                              <w:marRight w:val="0"/>
                                              <w:marTop w:val="0"/>
                                              <w:marBottom w:val="0"/>
                                              <w:divBdr>
                                                <w:top w:val="single" w:sz="2" w:space="0" w:color="D9D9E3"/>
                                                <w:left w:val="single" w:sz="2" w:space="0" w:color="D9D9E3"/>
                                                <w:bottom w:val="single" w:sz="2" w:space="0" w:color="D9D9E3"/>
                                                <w:right w:val="single" w:sz="2" w:space="0" w:color="D9D9E3"/>
                                              </w:divBdr>
                                              <w:divsChild>
                                                <w:div w:id="369452249">
                                                  <w:marLeft w:val="0"/>
                                                  <w:marRight w:val="0"/>
                                                  <w:marTop w:val="0"/>
                                                  <w:marBottom w:val="0"/>
                                                  <w:divBdr>
                                                    <w:top w:val="single" w:sz="2" w:space="0" w:color="D9D9E3"/>
                                                    <w:left w:val="single" w:sz="2" w:space="0" w:color="D9D9E3"/>
                                                    <w:bottom w:val="single" w:sz="2" w:space="0" w:color="D9D9E3"/>
                                                    <w:right w:val="single" w:sz="2" w:space="0" w:color="D9D9E3"/>
                                                  </w:divBdr>
                                                  <w:divsChild>
                                                    <w:div w:id="76388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8548035">
          <w:marLeft w:val="0"/>
          <w:marRight w:val="0"/>
          <w:marTop w:val="0"/>
          <w:marBottom w:val="0"/>
          <w:divBdr>
            <w:top w:val="none" w:sz="0" w:space="0" w:color="auto"/>
            <w:left w:val="none" w:sz="0" w:space="0" w:color="auto"/>
            <w:bottom w:val="none" w:sz="0" w:space="0" w:color="auto"/>
            <w:right w:val="none" w:sz="0" w:space="0" w:color="auto"/>
          </w:divBdr>
        </w:div>
      </w:divsChild>
    </w:div>
    <w:div w:id="1189293410">
      <w:bodyDiv w:val="1"/>
      <w:marLeft w:val="0"/>
      <w:marRight w:val="0"/>
      <w:marTop w:val="0"/>
      <w:marBottom w:val="0"/>
      <w:divBdr>
        <w:top w:val="none" w:sz="0" w:space="0" w:color="auto"/>
        <w:left w:val="none" w:sz="0" w:space="0" w:color="auto"/>
        <w:bottom w:val="none" w:sz="0" w:space="0" w:color="auto"/>
        <w:right w:val="none" w:sz="0" w:space="0" w:color="auto"/>
      </w:divBdr>
    </w:div>
    <w:div w:id="1218661915">
      <w:bodyDiv w:val="1"/>
      <w:marLeft w:val="0"/>
      <w:marRight w:val="0"/>
      <w:marTop w:val="0"/>
      <w:marBottom w:val="0"/>
      <w:divBdr>
        <w:top w:val="none" w:sz="0" w:space="0" w:color="auto"/>
        <w:left w:val="none" w:sz="0" w:space="0" w:color="auto"/>
        <w:bottom w:val="none" w:sz="0" w:space="0" w:color="auto"/>
        <w:right w:val="none" w:sz="0" w:space="0" w:color="auto"/>
      </w:divBdr>
    </w:div>
    <w:div w:id="1266353174">
      <w:bodyDiv w:val="1"/>
      <w:marLeft w:val="0"/>
      <w:marRight w:val="0"/>
      <w:marTop w:val="0"/>
      <w:marBottom w:val="0"/>
      <w:divBdr>
        <w:top w:val="none" w:sz="0" w:space="0" w:color="auto"/>
        <w:left w:val="none" w:sz="0" w:space="0" w:color="auto"/>
        <w:bottom w:val="none" w:sz="0" w:space="0" w:color="auto"/>
        <w:right w:val="none" w:sz="0" w:space="0" w:color="auto"/>
      </w:divBdr>
    </w:div>
    <w:div w:id="1301688387">
      <w:bodyDiv w:val="1"/>
      <w:marLeft w:val="0"/>
      <w:marRight w:val="0"/>
      <w:marTop w:val="0"/>
      <w:marBottom w:val="0"/>
      <w:divBdr>
        <w:top w:val="none" w:sz="0" w:space="0" w:color="auto"/>
        <w:left w:val="none" w:sz="0" w:space="0" w:color="auto"/>
        <w:bottom w:val="none" w:sz="0" w:space="0" w:color="auto"/>
        <w:right w:val="none" w:sz="0" w:space="0" w:color="auto"/>
      </w:divBdr>
    </w:div>
    <w:div w:id="1389380124">
      <w:bodyDiv w:val="1"/>
      <w:marLeft w:val="0"/>
      <w:marRight w:val="0"/>
      <w:marTop w:val="0"/>
      <w:marBottom w:val="0"/>
      <w:divBdr>
        <w:top w:val="none" w:sz="0" w:space="0" w:color="auto"/>
        <w:left w:val="none" w:sz="0" w:space="0" w:color="auto"/>
        <w:bottom w:val="none" w:sz="0" w:space="0" w:color="auto"/>
        <w:right w:val="none" w:sz="0" w:space="0" w:color="auto"/>
      </w:divBdr>
      <w:divsChild>
        <w:div w:id="362830163">
          <w:marLeft w:val="0"/>
          <w:marRight w:val="0"/>
          <w:marTop w:val="0"/>
          <w:marBottom w:val="0"/>
          <w:divBdr>
            <w:top w:val="single" w:sz="2" w:space="0" w:color="D9D9E3"/>
            <w:left w:val="single" w:sz="2" w:space="0" w:color="D9D9E3"/>
            <w:bottom w:val="single" w:sz="2" w:space="0" w:color="D9D9E3"/>
            <w:right w:val="single" w:sz="2" w:space="0" w:color="D9D9E3"/>
          </w:divBdr>
          <w:divsChild>
            <w:div w:id="1634094900">
              <w:marLeft w:val="0"/>
              <w:marRight w:val="0"/>
              <w:marTop w:val="0"/>
              <w:marBottom w:val="0"/>
              <w:divBdr>
                <w:top w:val="single" w:sz="2" w:space="0" w:color="D9D9E3"/>
                <w:left w:val="single" w:sz="2" w:space="0" w:color="D9D9E3"/>
                <w:bottom w:val="single" w:sz="2" w:space="0" w:color="D9D9E3"/>
                <w:right w:val="single" w:sz="2" w:space="0" w:color="D9D9E3"/>
              </w:divBdr>
              <w:divsChild>
                <w:div w:id="1526602566">
                  <w:marLeft w:val="0"/>
                  <w:marRight w:val="0"/>
                  <w:marTop w:val="0"/>
                  <w:marBottom w:val="0"/>
                  <w:divBdr>
                    <w:top w:val="single" w:sz="2" w:space="0" w:color="D9D9E3"/>
                    <w:left w:val="single" w:sz="2" w:space="0" w:color="D9D9E3"/>
                    <w:bottom w:val="single" w:sz="2" w:space="0" w:color="D9D9E3"/>
                    <w:right w:val="single" w:sz="2" w:space="0" w:color="D9D9E3"/>
                  </w:divBdr>
                  <w:divsChild>
                    <w:div w:id="1647587087">
                      <w:marLeft w:val="0"/>
                      <w:marRight w:val="0"/>
                      <w:marTop w:val="0"/>
                      <w:marBottom w:val="0"/>
                      <w:divBdr>
                        <w:top w:val="single" w:sz="2" w:space="0" w:color="D9D9E3"/>
                        <w:left w:val="single" w:sz="2" w:space="0" w:color="D9D9E3"/>
                        <w:bottom w:val="single" w:sz="2" w:space="0" w:color="D9D9E3"/>
                        <w:right w:val="single" w:sz="2" w:space="0" w:color="D9D9E3"/>
                      </w:divBdr>
                      <w:divsChild>
                        <w:div w:id="1290480562">
                          <w:marLeft w:val="0"/>
                          <w:marRight w:val="0"/>
                          <w:marTop w:val="0"/>
                          <w:marBottom w:val="0"/>
                          <w:divBdr>
                            <w:top w:val="single" w:sz="2" w:space="0" w:color="auto"/>
                            <w:left w:val="single" w:sz="2" w:space="0" w:color="auto"/>
                            <w:bottom w:val="single" w:sz="6" w:space="0" w:color="auto"/>
                            <w:right w:val="single" w:sz="2" w:space="0" w:color="auto"/>
                          </w:divBdr>
                          <w:divsChild>
                            <w:div w:id="79175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479263">
                                  <w:marLeft w:val="0"/>
                                  <w:marRight w:val="0"/>
                                  <w:marTop w:val="0"/>
                                  <w:marBottom w:val="0"/>
                                  <w:divBdr>
                                    <w:top w:val="single" w:sz="2" w:space="0" w:color="D9D9E3"/>
                                    <w:left w:val="single" w:sz="2" w:space="0" w:color="D9D9E3"/>
                                    <w:bottom w:val="single" w:sz="2" w:space="0" w:color="D9D9E3"/>
                                    <w:right w:val="single" w:sz="2" w:space="0" w:color="D9D9E3"/>
                                  </w:divBdr>
                                  <w:divsChild>
                                    <w:div w:id="608197231">
                                      <w:marLeft w:val="0"/>
                                      <w:marRight w:val="0"/>
                                      <w:marTop w:val="0"/>
                                      <w:marBottom w:val="0"/>
                                      <w:divBdr>
                                        <w:top w:val="single" w:sz="2" w:space="0" w:color="D9D9E3"/>
                                        <w:left w:val="single" w:sz="2" w:space="0" w:color="D9D9E3"/>
                                        <w:bottom w:val="single" w:sz="2" w:space="0" w:color="D9D9E3"/>
                                        <w:right w:val="single" w:sz="2" w:space="0" w:color="D9D9E3"/>
                                      </w:divBdr>
                                      <w:divsChild>
                                        <w:div w:id="1821650501">
                                          <w:marLeft w:val="0"/>
                                          <w:marRight w:val="0"/>
                                          <w:marTop w:val="0"/>
                                          <w:marBottom w:val="0"/>
                                          <w:divBdr>
                                            <w:top w:val="single" w:sz="2" w:space="0" w:color="D9D9E3"/>
                                            <w:left w:val="single" w:sz="2" w:space="0" w:color="D9D9E3"/>
                                            <w:bottom w:val="single" w:sz="2" w:space="0" w:color="D9D9E3"/>
                                            <w:right w:val="single" w:sz="2" w:space="0" w:color="D9D9E3"/>
                                          </w:divBdr>
                                          <w:divsChild>
                                            <w:div w:id="123654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4658418">
          <w:marLeft w:val="0"/>
          <w:marRight w:val="0"/>
          <w:marTop w:val="0"/>
          <w:marBottom w:val="0"/>
          <w:divBdr>
            <w:top w:val="none" w:sz="0" w:space="0" w:color="auto"/>
            <w:left w:val="none" w:sz="0" w:space="0" w:color="auto"/>
            <w:bottom w:val="none" w:sz="0" w:space="0" w:color="auto"/>
            <w:right w:val="none" w:sz="0" w:space="0" w:color="auto"/>
          </w:divBdr>
        </w:div>
      </w:divsChild>
    </w:div>
    <w:div w:id="1446731460">
      <w:bodyDiv w:val="1"/>
      <w:marLeft w:val="0"/>
      <w:marRight w:val="0"/>
      <w:marTop w:val="0"/>
      <w:marBottom w:val="0"/>
      <w:divBdr>
        <w:top w:val="none" w:sz="0" w:space="0" w:color="auto"/>
        <w:left w:val="none" w:sz="0" w:space="0" w:color="auto"/>
        <w:bottom w:val="none" w:sz="0" w:space="0" w:color="auto"/>
        <w:right w:val="none" w:sz="0" w:space="0" w:color="auto"/>
      </w:divBdr>
    </w:div>
    <w:div w:id="1529178869">
      <w:bodyDiv w:val="1"/>
      <w:marLeft w:val="0"/>
      <w:marRight w:val="0"/>
      <w:marTop w:val="0"/>
      <w:marBottom w:val="0"/>
      <w:divBdr>
        <w:top w:val="none" w:sz="0" w:space="0" w:color="auto"/>
        <w:left w:val="none" w:sz="0" w:space="0" w:color="auto"/>
        <w:bottom w:val="none" w:sz="0" w:space="0" w:color="auto"/>
        <w:right w:val="none" w:sz="0" w:space="0" w:color="auto"/>
      </w:divBdr>
    </w:div>
    <w:div w:id="1896433300">
      <w:bodyDiv w:val="1"/>
      <w:marLeft w:val="0"/>
      <w:marRight w:val="0"/>
      <w:marTop w:val="0"/>
      <w:marBottom w:val="0"/>
      <w:divBdr>
        <w:top w:val="none" w:sz="0" w:space="0" w:color="auto"/>
        <w:left w:val="none" w:sz="0" w:space="0" w:color="auto"/>
        <w:bottom w:val="none" w:sz="0" w:space="0" w:color="auto"/>
        <w:right w:val="none" w:sz="0" w:space="0" w:color="auto"/>
      </w:divBdr>
    </w:div>
    <w:div w:id="20682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2</Pages>
  <Words>195</Words>
  <Characters>1116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37</cp:revision>
  <dcterms:created xsi:type="dcterms:W3CDTF">2023-03-14T07:31:00Z</dcterms:created>
  <dcterms:modified xsi:type="dcterms:W3CDTF">2023-07-13T08:25:00Z</dcterms:modified>
</cp:coreProperties>
</file>