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5CEA" w14:textId="4474DA94" w:rsidR="007C619A" w:rsidRPr="00B71BAF" w:rsidRDefault="007C619A" w:rsidP="00D74EAB">
      <w:pPr>
        <w:jc w:val="center"/>
        <w:rPr>
          <w:b/>
          <w:bCs/>
          <w:sz w:val="32"/>
          <w:szCs w:val="32"/>
        </w:rPr>
      </w:pPr>
      <w:r w:rsidRPr="00B71BAF">
        <w:rPr>
          <w:rFonts w:hint="eastAsia"/>
          <w:b/>
          <w:bCs/>
          <w:sz w:val="32"/>
          <w:szCs w:val="32"/>
        </w:rPr>
        <w:t>教材改错</w:t>
      </w:r>
    </w:p>
    <w:p w14:paraId="21901892" w14:textId="4E4384FE" w:rsidR="00580CB4" w:rsidRDefault="00D74EAB" w:rsidP="007F12C7">
      <w:pPr>
        <w:rPr>
          <w:sz w:val="24"/>
          <w:szCs w:val="24"/>
        </w:rPr>
      </w:pPr>
      <w:r w:rsidRPr="00B71BAF">
        <w:rPr>
          <w:rFonts w:hint="eastAsia"/>
          <w:sz w:val="24"/>
          <w:szCs w:val="24"/>
        </w:rPr>
        <w:t>【注：标黄为错误位置，</w:t>
      </w:r>
      <w:r w:rsidR="00114439" w:rsidRPr="00B71BAF">
        <w:rPr>
          <w:rFonts w:hint="eastAsia"/>
          <w:sz w:val="24"/>
          <w:szCs w:val="24"/>
        </w:rPr>
        <w:t>标绿为正确内容</w:t>
      </w:r>
      <w:r w:rsidRPr="00B71BAF">
        <w:rPr>
          <w:rFonts w:hint="eastAsia"/>
          <w:sz w:val="24"/>
          <w:szCs w:val="24"/>
        </w:rPr>
        <w:t>】</w:t>
      </w:r>
    </w:p>
    <w:p w14:paraId="0F51F1AC" w14:textId="77777777" w:rsidR="007F12C7" w:rsidRPr="007F12C7" w:rsidRDefault="007F12C7" w:rsidP="007F12C7">
      <w:pPr>
        <w:rPr>
          <w:rFonts w:hint="eastAsia"/>
          <w:sz w:val="24"/>
          <w:szCs w:val="24"/>
        </w:rPr>
      </w:pPr>
    </w:p>
    <w:p w14:paraId="0484501C" w14:textId="2272FF77" w:rsidR="007F12C7" w:rsidRDefault="007F12C7" w:rsidP="00C3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书本2</w:t>
      </w:r>
      <w:r>
        <w:t>4</w:t>
      </w:r>
      <w:r>
        <w:rPr>
          <w:rFonts w:hint="eastAsia"/>
        </w:rPr>
        <w:t>页（奈曼分配法、经济分配法）</w:t>
      </w:r>
    </w:p>
    <w:p w14:paraId="30BF4C00" w14:textId="21AE990A" w:rsidR="007F12C7" w:rsidRDefault="007F12C7" w:rsidP="007F12C7">
      <w:r>
        <w:rPr>
          <w:noProof/>
        </w:rPr>
        <w:drawing>
          <wp:inline distT="0" distB="0" distL="0" distR="0" wp14:anchorId="240EA6A1" wp14:editId="401D092F">
            <wp:extent cx="5274310" cy="1844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5DB" w14:textId="5F0D9FA0" w:rsidR="007F12C7" w:rsidRDefault="007F12C7" w:rsidP="007F12C7">
      <w:pPr>
        <w:rPr>
          <w:rFonts w:hint="eastAsia"/>
        </w:rPr>
      </w:pPr>
      <w:r>
        <w:tab/>
      </w:r>
      <w:r w:rsidRPr="002535F4">
        <w:rPr>
          <w:rFonts w:hint="eastAsia"/>
          <w:highlight w:val="green"/>
        </w:rPr>
        <w:t>分母位置的求和使用</w:t>
      </w:r>
      <w:r w:rsidRPr="002535F4">
        <w:rPr>
          <w:highlight w:val="green"/>
        </w:rPr>
        <w:t>i作为下标容易发生混淆</w:t>
      </w:r>
      <w:r w:rsidRPr="002535F4">
        <w:rPr>
          <w:rFonts w:hint="eastAsia"/>
          <w:highlight w:val="green"/>
        </w:rPr>
        <w:t>（分子下标也是i），建议换成 j</w:t>
      </w:r>
    </w:p>
    <w:p w14:paraId="043987B0" w14:textId="3B379323" w:rsidR="00A91CF7" w:rsidRDefault="00A91CF7" w:rsidP="00A91CF7">
      <w:pPr>
        <w:rPr>
          <w:rFonts w:hint="eastAsia"/>
        </w:rPr>
      </w:pPr>
    </w:p>
    <w:p w14:paraId="6584E343" w14:textId="42348767" w:rsidR="00956F5D" w:rsidRDefault="00956F5D" w:rsidP="00C3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书本2</w:t>
      </w:r>
      <w:r>
        <w:t>7</w:t>
      </w:r>
      <w:r>
        <w:rPr>
          <w:rFonts w:hint="eastAsia"/>
        </w:rPr>
        <w:t>页（例2</w:t>
      </w:r>
      <w:r>
        <w:t>.9</w:t>
      </w:r>
      <w:r>
        <w:rPr>
          <w:rFonts w:hint="eastAsia"/>
        </w:rPr>
        <w:t>）</w:t>
      </w:r>
    </w:p>
    <w:p w14:paraId="743B40B3" w14:textId="1D46FA30" w:rsidR="00956F5D" w:rsidRDefault="00956F5D" w:rsidP="00956F5D">
      <w:r>
        <w:rPr>
          <w:noProof/>
        </w:rPr>
        <w:drawing>
          <wp:inline distT="0" distB="0" distL="0" distR="0" wp14:anchorId="44B1C092" wp14:editId="6D9236A3">
            <wp:extent cx="5274310" cy="858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CE4A" w14:textId="3202E367" w:rsidR="00956F5D" w:rsidRDefault="00956F5D" w:rsidP="00956F5D">
      <w:r>
        <w:tab/>
      </w:r>
      <w:r w:rsidRPr="00956F5D">
        <w:rPr>
          <w:rFonts w:hint="eastAsia"/>
          <w:highlight w:val="green"/>
        </w:rPr>
        <w:t>改为时间复杂度</w:t>
      </w:r>
    </w:p>
    <w:p w14:paraId="33DAADC1" w14:textId="77777777" w:rsidR="001A2021" w:rsidRDefault="001A2021" w:rsidP="00956F5D">
      <w:pPr>
        <w:rPr>
          <w:rFonts w:hint="eastAsia"/>
        </w:rPr>
      </w:pPr>
    </w:p>
    <w:p w14:paraId="2926A426" w14:textId="77777777" w:rsidR="001A2021" w:rsidRDefault="001A2021" w:rsidP="001A2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书本2</w:t>
      </w:r>
      <w:r>
        <w:t>9</w:t>
      </w:r>
      <w:r>
        <w:rPr>
          <w:rFonts w:hint="eastAsia"/>
        </w:rPr>
        <w:t>页（表2</w:t>
      </w:r>
      <w:r>
        <w:t>.1</w:t>
      </w:r>
      <w:r>
        <w:rPr>
          <w:rFonts w:hint="eastAsia"/>
        </w:rPr>
        <w:t>）</w:t>
      </w:r>
    </w:p>
    <w:p w14:paraId="4A74039F" w14:textId="77777777" w:rsidR="001A2021" w:rsidRDefault="001A2021" w:rsidP="001A2021">
      <w:r>
        <w:rPr>
          <w:noProof/>
        </w:rPr>
        <w:drawing>
          <wp:inline distT="0" distB="0" distL="0" distR="0" wp14:anchorId="409A8351" wp14:editId="02AC95FE">
            <wp:extent cx="5274310" cy="1997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BEFB" w14:textId="77777777" w:rsidR="001A2021" w:rsidRDefault="001A2021" w:rsidP="001A2021">
      <w:r>
        <w:tab/>
      </w:r>
      <w:r w:rsidRPr="002B6DC1">
        <w:rPr>
          <w:rFonts w:hint="eastAsia"/>
          <w:highlight w:val="green"/>
        </w:rPr>
        <w:t>改为互不重叠</w:t>
      </w:r>
    </w:p>
    <w:p w14:paraId="65EA224A" w14:textId="77777777" w:rsidR="00956F5D" w:rsidRDefault="00956F5D" w:rsidP="00956F5D">
      <w:pPr>
        <w:rPr>
          <w:rFonts w:hint="eastAsia"/>
        </w:rPr>
      </w:pPr>
    </w:p>
    <w:p w14:paraId="23DB4B3E" w14:textId="09282E4D" w:rsidR="00B71BAF" w:rsidRDefault="00250424" w:rsidP="00C3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</w:t>
      </w:r>
      <w:r w:rsidR="00AC1FB0">
        <w:t>44</w:t>
      </w:r>
      <w:r>
        <w:rPr>
          <w:rFonts w:hint="eastAsia"/>
        </w:rPr>
        <w:t>页</w:t>
      </w:r>
      <w:r w:rsidR="00AC1FB0">
        <w:rPr>
          <w:rFonts w:hint="eastAsia"/>
        </w:rPr>
        <w:t>（</w:t>
      </w:r>
      <w:r w:rsidR="00E20B4C">
        <w:rPr>
          <w:rFonts w:hint="eastAsia"/>
        </w:rPr>
        <w:t>3</w:t>
      </w:r>
      <w:r w:rsidR="00E20B4C">
        <w:t xml:space="preserve">.5.3 </w:t>
      </w:r>
      <w:r w:rsidR="00E20B4C">
        <w:rPr>
          <w:rFonts w:hint="eastAsia"/>
        </w:rPr>
        <w:t>Morris</w:t>
      </w:r>
      <w:r w:rsidR="00E20B4C">
        <w:t>++</w:t>
      </w:r>
      <w:r w:rsidR="00E20B4C">
        <w:rPr>
          <w:rFonts w:hint="eastAsia"/>
        </w:rPr>
        <w:t>算法</w:t>
      </w:r>
      <w:r w:rsidR="00AC1FB0">
        <w:rPr>
          <w:rFonts w:hint="eastAsia"/>
        </w:rPr>
        <w:t>）</w:t>
      </w:r>
    </w:p>
    <w:p w14:paraId="7809C89D" w14:textId="13B909F7" w:rsidR="00E20B4C" w:rsidRDefault="00E20B4C" w:rsidP="00E20B4C">
      <w:r>
        <w:rPr>
          <w:noProof/>
        </w:rPr>
        <w:lastRenderedPageBreak/>
        <w:drawing>
          <wp:inline distT="0" distB="0" distL="0" distR="0" wp14:anchorId="59D1E2BC" wp14:editId="44E15650">
            <wp:extent cx="5274310" cy="198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679" w14:textId="27E12385" w:rsidR="00E20B4C" w:rsidRDefault="00E20B4C" w:rsidP="00E20B4C">
      <w:r>
        <w:tab/>
      </w:r>
      <w:r w:rsidRPr="00792077">
        <w:rPr>
          <w:rFonts w:hint="eastAsia"/>
          <w:highlight w:val="green"/>
        </w:rPr>
        <w:t>将Morris</w:t>
      </w:r>
      <w:r w:rsidRPr="00792077">
        <w:rPr>
          <w:highlight w:val="green"/>
        </w:rPr>
        <w:t xml:space="preserve">+ </w:t>
      </w:r>
      <w:r w:rsidRPr="00792077">
        <w:rPr>
          <w:rFonts w:hint="eastAsia"/>
          <w:highlight w:val="green"/>
        </w:rPr>
        <w:t>改为 Morris</w:t>
      </w:r>
    </w:p>
    <w:p w14:paraId="031C62C3" w14:textId="77777777" w:rsidR="00792077" w:rsidRDefault="00792077" w:rsidP="00E20B4C">
      <w:pPr>
        <w:rPr>
          <w:rFonts w:hint="eastAsia"/>
        </w:rPr>
      </w:pPr>
    </w:p>
    <w:p w14:paraId="50CBF710" w14:textId="1D4DC459" w:rsidR="000F0E17" w:rsidRDefault="000F0E17" w:rsidP="00C3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书本4</w:t>
      </w:r>
      <w:r>
        <w:t>5</w:t>
      </w:r>
      <w:r>
        <w:rPr>
          <w:rFonts w:hint="eastAsia"/>
        </w:rPr>
        <w:t>页（Alg</w:t>
      </w:r>
      <w:r>
        <w:t>orithm 3.3: Morris++</w:t>
      </w:r>
      <w:r>
        <w:rPr>
          <w:rFonts w:hint="eastAsia"/>
        </w:rPr>
        <w:t>算法）</w:t>
      </w:r>
    </w:p>
    <w:p w14:paraId="4B724453" w14:textId="710CFF61" w:rsidR="000F0E17" w:rsidRDefault="000F0E17" w:rsidP="000F0E17">
      <w:r>
        <w:rPr>
          <w:noProof/>
        </w:rPr>
        <w:drawing>
          <wp:inline distT="0" distB="0" distL="0" distR="0" wp14:anchorId="4B16FEB2" wp14:editId="169621E5">
            <wp:extent cx="3779520" cy="321163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394" cy="32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B0F" w14:textId="3280F9CA" w:rsidR="000F0E17" w:rsidRDefault="000F0E17" w:rsidP="000F0E17">
      <w:r>
        <w:tab/>
      </w:r>
      <w:r w:rsidRPr="0063583C">
        <w:rPr>
          <w:rFonts w:hint="eastAsia"/>
          <w:highlight w:val="green"/>
        </w:rPr>
        <w:t>1</w:t>
      </w:r>
      <w:r w:rsidRPr="0063583C">
        <w:rPr>
          <w:highlight w:val="green"/>
        </w:rPr>
        <w:t>/</w:t>
      </w:r>
      <w:r w:rsidRPr="0063583C">
        <w:rPr>
          <w:rFonts w:hint="eastAsia"/>
          <w:highlight w:val="green"/>
        </w:rPr>
        <w:t>n改为1</w:t>
      </w:r>
      <w:r w:rsidRPr="0063583C">
        <w:rPr>
          <w:highlight w:val="green"/>
        </w:rPr>
        <w:t>/m</w:t>
      </w:r>
    </w:p>
    <w:p w14:paraId="18FB9AAB" w14:textId="77777777" w:rsidR="0063583C" w:rsidRDefault="0063583C" w:rsidP="000F0E17">
      <w:pPr>
        <w:rPr>
          <w:rFonts w:hint="eastAsia"/>
        </w:rPr>
      </w:pPr>
    </w:p>
    <w:p w14:paraId="1B2B51FE" w14:textId="3EA165D2" w:rsidR="00C31B1B" w:rsidRDefault="00C31B1B" w:rsidP="00C3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书本6</w:t>
      </w:r>
      <w:r>
        <w:t>5</w:t>
      </w:r>
      <w:r>
        <w:rPr>
          <w:rFonts w:hint="eastAsia"/>
        </w:rPr>
        <w:t>页（例4</w:t>
      </w:r>
      <w:r>
        <w:t>.10</w:t>
      </w:r>
      <w:r>
        <w:rPr>
          <w:rFonts w:hint="eastAsia"/>
        </w:rPr>
        <w:t>）</w:t>
      </w:r>
    </w:p>
    <w:p w14:paraId="123E4E3A" w14:textId="6515263D" w:rsidR="00C31B1B" w:rsidRDefault="00C31B1B" w:rsidP="00C31B1B">
      <w:r>
        <w:rPr>
          <w:noProof/>
        </w:rPr>
        <w:lastRenderedPageBreak/>
        <w:drawing>
          <wp:inline distT="0" distB="0" distL="0" distR="0" wp14:anchorId="5F4602B5" wp14:editId="491927B5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A0B" w14:textId="2C790EB8" w:rsidR="00C31B1B" w:rsidRDefault="00C31B1B" w:rsidP="00C31B1B">
      <w:r>
        <w:tab/>
      </w:r>
      <w:r w:rsidRPr="00114439">
        <w:rPr>
          <w:rFonts w:hint="eastAsia"/>
          <w:highlight w:val="green"/>
        </w:rPr>
        <w:t xml:space="preserve">最小哈希值分别为 </w:t>
      </w:r>
      <w:r w:rsidRPr="00114439">
        <w:rPr>
          <w:highlight w:val="green"/>
        </w:rPr>
        <w:t>1 4 1 0</w:t>
      </w:r>
    </w:p>
    <w:p w14:paraId="3B367053" w14:textId="77777777" w:rsidR="00B71BAF" w:rsidRDefault="00B71BAF" w:rsidP="00C31B1B">
      <w:pPr>
        <w:rPr>
          <w:rFonts w:hint="eastAsia"/>
        </w:rPr>
      </w:pPr>
    </w:p>
    <w:p w14:paraId="078928CB" w14:textId="1EAF8EDD" w:rsidR="001A2021" w:rsidRDefault="001A2021" w:rsidP="007C6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书本8</w:t>
      </w:r>
      <w:r>
        <w:t>1</w:t>
      </w:r>
      <w:r>
        <w:rPr>
          <w:rFonts w:hint="eastAsia"/>
        </w:rPr>
        <w:t>页（例5</w:t>
      </w:r>
      <w:r>
        <w:t>.6</w:t>
      </w:r>
      <w:r>
        <w:rPr>
          <w:rFonts w:hint="eastAsia"/>
        </w:rPr>
        <w:t>）</w:t>
      </w:r>
    </w:p>
    <w:p w14:paraId="05FA8DBE" w14:textId="6D1470D6" w:rsidR="001A2021" w:rsidRDefault="001A2021" w:rsidP="001A2021">
      <w:r>
        <w:rPr>
          <w:noProof/>
        </w:rPr>
        <w:drawing>
          <wp:inline distT="0" distB="0" distL="0" distR="0" wp14:anchorId="602C20C7" wp14:editId="294F630D">
            <wp:extent cx="5274310" cy="2340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BA4D" w14:textId="6EF5DAED" w:rsidR="001A2021" w:rsidRDefault="001A2021" w:rsidP="001A2021">
      <w:r>
        <w:tab/>
      </w:r>
      <w:r w:rsidRPr="00827648">
        <w:rPr>
          <w:rFonts w:hint="eastAsia"/>
          <w:highlight w:val="green"/>
        </w:rPr>
        <w:t>改为大于等于4</w:t>
      </w:r>
    </w:p>
    <w:p w14:paraId="68DC9D6C" w14:textId="77777777" w:rsidR="00827648" w:rsidRDefault="00827648" w:rsidP="001A2021">
      <w:pPr>
        <w:rPr>
          <w:rFonts w:hint="eastAsia"/>
        </w:rPr>
      </w:pPr>
    </w:p>
    <w:p w14:paraId="1EDB1481" w14:textId="1445BBB5" w:rsidR="00827648" w:rsidRDefault="00827648" w:rsidP="007C6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书本8</w:t>
      </w:r>
      <w:r>
        <w:t>2</w:t>
      </w:r>
      <w:r>
        <w:rPr>
          <w:rFonts w:hint="eastAsia"/>
        </w:rPr>
        <w:t>页（Algo</w:t>
      </w:r>
      <w:r>
        <w:t>rithm 5.1</w:t>
      </w:r>
      <w:r>
        <w:rPr>
          <w:rFonts w:hint="eastAsia"/>
        </w:rPr>
        <w:t>：M</w:t>
      </w:r>
      <w:r>
        <w:t>isra-Greis</w:t>
      </w:r>
      <w:r>
        <w:rPr>
          <w:rFonts w:hint="eastAsia"/>
        </w:rPr>
        <w:t>算法）</w:t>
      </w:r>
    </w:p>
    <w:p w14:paraId="523ECDFE" w14:textId="47ABB26D" w:rsidR="00827648" w:rsidRDefault="00827648" w:rsidP="00827648">
      <w:r>
        <w:rPr>
          <w:noProof/>
        </w:rPr>
        <w:lastRenderedPageBreak/>
        <w:drawing>
          <wp:inline distT="0" distB="0" distL="0" distR="0" wp14:anchorId="0620BABE" wp14:editId="75500488">
            <wp:extent cx="4899660" cy="37216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631" cy="37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607" w14:textId="013C3973" w:rsidR="00827648" w:rsidRDefault="00827648" w:rsidP="00827648">
      <w:r>
        <w:tab/>
      </w:r>
      <w:r w:rsidRPr="00827648">
        <w:rPr>
          <w:rFonts w:hint="eastAsia"/>
          <w:highlight w:val="green"/>
        </w:rPr>
        <w:t>算法逻辑错误</w:t>
      </w:r>
    </w:p>
    <w:p w14:paraId="34173960" w14:textId="77777777" w:rsidR="00C046D9" w:rsidRDefault="00C046D9" w:rsidP="00827648">
      <w:pPr>
        <w:rPr>
          <w:highlight w:val="green"/>
        </w:rPr>
      </w:pPr>
      <w:r>
        <w:tab/>
      </w:r>
      <w:r w:rsidRPr="00C046D9">
        <w:rPr>
          <w:rFonts w:hint="eastAsia"/>
          <w:highlight w:val="green"/>
        </w:rPr>
        <w:t>因为|</w:t>
      </w:r>
      <w:r w:rsidRPr="00C046D9">
        <w:rPr>
          <w:highlight w:val="green"/>
        </w:rPr>
        <w:t>keys(F)| &lt; k-1</w:t>
      </w:r>
      <w:r w:rsidRPr="00C046D9">
        <w:rPr>
          <w:rFonts w:hint="eastAsia"/>
          <w:highlight w:val="green"/>
        </w:rPr>
        <w:t>会导致只能利用到k-</w:t>
      </w:r>
      <w:r w:rsidRPr="00C046D9">
        <w:rPr>
          <w:highlight w:val="green"/>
        </w:rPr>
        <w:t>1</w:t>
      </w:r>
      <w:r w:rsidRPr="00C046D9">
        <w:rPr>
          <w:rFonts w:hint="eastAsia"/>
          <w:highlight w:val="green"/>
        </w:rPr>
        <w:t>个计数器。</w:t>
      </w:r>
    </w:p>
    <w:p w14:paraId="2BB902CD" w14:textId="3CB9845A" w:rsidR="00C046D9" w:rsidRPr="00C046D9" w:rsidRDefault="00C046D9" w:rsidP="00C046D9">
      <w:pPr>
        <w:ind w:firstLine="420"/>
        <w:rPr>
          <w:highlight w:val="green"/>
        </w:rPr>
      </w:pPr>
      <w:r w:rsidRPr="00C046D9">
        <w:rPr>
          <w:rFonts w:hint="eastAsia"/>
          <w:highlight w:val="green"/>
        </w:rPr>
        <w:t>ppt上的算法逻辑是正确的。（3_</w:t>
      </w:r>
      <w:r w:rsidRPr="00C046D9">
        <w:rPr>
          <w:highlight w:val="green"/>
        </w:rPr>
        <w:t>sketch 17</w:t>
      </w:r>
      <w:r w:rsidRPr="00C046D9">
        <w:rPr>
          <w:rFonts w:hint="eastAsia"/>
          <w:highlight w:val="green"/>
        </w:rPr>
        <w:t>页）</w:t>
      </w:r>
    </w:p>
    <w:p w14:paraId="361F391F" w14:textId="19833D74" w:rsidR="00C046D9" w:rsidRDefault="00C046D9" w:rsidP="0082764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AD959D0" wp14:editId="74EE8E28">
            <wp:extent cx="4695190" cy="2516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915" cy="25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A6BF" w14:textId="3DCEDFBB" w:rsidR="00C046D9" w:rsidRDefault="00C046D9" w:rsidP="00827648">
      <w:pPr>
        <w:rPr>
          <w:rFonts w:hint="eastAsia"/>
        </w:rPr>
      </w:pPr>
      <w:r>
        <w:tab/>
      </w:r>
    </w:p>
    <w:p w14:paraId="6B91D0A3" w14:textId="77777777" w:rsidR="00827648" w:rsidRDefault="00827648" w:rsidP="00827648">
      <w:pPr>
        <w:rPr>
          <w:rFonts w:hint="eastAsia"/>
        </w:rPr>
      </w:pPr>
    </w:p>
    <w:p w14:paraId="3585CB20" w14:textId="729024A7" w:rsidR="007C619A" w:rsidRDefault="007C619A" w:rsidP="007C6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书本8</w:t>
      </w:r>
      <w:r>
        <w:t>5</w:t>
      </w:r>
      <w:r>
        <w:rPr>
          <w:rFonts w:hint="eastAsia"/>
        </w:rPr>
        <w:t>页（定理5</w:t>
      </w:r>
      <w:r>
        <w:t>.2</w:t>
      </w:r>
      <w:r>
        <w:rPr>
          <w:rFonts w:hint="eastAsia"/>
        </w:rPr>
        <w:t>的证明）</w:t>
      </w:r>
    </w:p>
    <w:p w14:paraId="1D92EC2C" w14:textId="3AAB2826" w:rsidR="007C619A" w:rsidRDefault="00B71BAF" w:rsidP="007C61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3018D0" wp14:editId="6AFB879B">
            <wp:extent cx="5274310" cy="2392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5F9" w14:textId="54ADD960" w:rsidR="007C619A" w:rsidRDefault="007C619A" w:rsidP="00B71BAF">
      <w:pPr>
        <w:ind w:left="42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第一个</w:t>
      </w:r>
      <w:r w:rsidR="00B71BAF">
        <w:rPr>
          <w:rFonts w:ascii="Segoe UI" w:hAnsi="Segoe UI" w:cs="Segoe UI" w:hint="eastAsia"/>
          <w:color w:val="24292E"/>
          <w:szCs w:val="21"/>
          <w:highlight w:val="green"/>
          <w:shd w:val="clear" w:color="auto" w:fill="FFFFFF"/>
        </w:rPr>
        <w:t>黄色位置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，应该是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g_i</w:t>
      </w:r>
      <w:r w:rsidRPr="00B71BAF">
        <w:rPr>
          <w:rFonts w:ascii="Segoe UI" w:hAnsi="Segoe UI" w:cs="Segoe UI"/>
          <w:color w:val="24292E"/>
          <w:szCs w:val="21"/>
          <w:highlight w:val="green"/>
        </w:rPr>
        <w:br/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第二个</w:t>
      </w:r>
      <w:r w:rsidR="00B71BAF">
        <w:rPr>
          <w:rFonts w:ascii="Segoe UI" w:hAnsi="Segoe UI" w:cs="Segoe UI" w:hint="eastAsia"/>
          <w:color w:val="24292E"/>
          <w:szCs w:val="21"/>
          <w:highlight w:val="green"/>
          <w:shd w:val="clear" w:color="auto" w:fill="FFFFFF"/>
        </w:rPr>
        <w:t>黄色位置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，希腊字母错了，是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$\delta$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，不是</w:t>
      </w:r>
      <w:r w:rsidRPr="00B71BAF">
        <w:rPr>
          <w:rFonts w:ascii="Segoe UI" w:hAnsi="Segoe UI" w:cs="Segoe UI"/>
          <w:color w:val="24292E"/>
          <w:szCs w:val="21"/>
          <w:highlight w:val="green"/>
          <w:shd w:val="clear" w:color="auto" w:fill="FFFFFF"/>
        </w:rPr>
        <w:t>$\sigma$</w:t>
      </w:r>
    </w:p>
    <w:p w14:paraId="01BCFCCF" w14:textId="4A3B52D6" w:rsidR="00EB2DFE" w:rsidRDefault="00EB2DFE" w:rsidP="007C619A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71735575" w14:textId="77777777" w:rsidR="00580CB4" w:rsidRDefault="00580CB4" w:rsidP="002B6DC1">
      <w:pPr>
        <w:rPr>
          <w:rFonts w:hint="eastAsia"/>
        </w:rPr>
      </w:pPr>
    </w:p>
    <w:p w14:paraId="5462788F" w14:textId="08907915" w:rsidR="002B6DC1" w:rsidRDefault="00990643" w:rsidP="00580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书本8</w:t>
      </w:r>
      <w:r>
        <w:t>9</w:t>
      </w:r>
      <w:r>
        <w:rPr>
          <w:rFonts w:hint="eastAsia"/>
        </w:rPr>
        <w:t>页</w:t>
      </w:r>
    </w:p>
    <w:p w14:paraId="2981E0C3" w14:textId="0D9418BD" w:rsidR="00990643" w:rsidRDefault="00990643" w:rsidP="00990643">
      <w:r>
        <w:rPr>
          <w:noProof/>
        </w:rPr>
        <w:drawing>
          <wp:inline distT="0" distB="0" distL="0" distR="0" wp14:anchorId="59DC6CAB" wp14:editId="590E1DA5">
            <wp:extent cx="5274310" cy="742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D51" w14:textId="36944484" w:rsidR="00990643" w:rsidRDefault="00990643" w:rsidP="00990643">
      <w:pPr>
        <w:rPr>
          <w:rFonts w:hint="eastAsia"/>
        </w:rPr>
      </w:pPr>
      <w:r>
        <w:tab/>
      </w:r>
      <w:r w:rsidRPr="00990643">
        <w:rPr>
          <w:rFonts w:hint="eastAsia"/>
          <w:highlight w:val="green"/>
        </w:rPr>
        <w:t>改为与数据流大小无关</w:t>
      </w:r>
    </w:p>
    <w:p w14:paraId="08D152F6" w14:textId="0AF61C3F" w:rsidR="002B6DC1" w:rsidRDefault="002B6DC1" w:rsidP="00580CB4"/>
    <w:p w14:paraId="1EA663EC" w14:textId="7C3C3536" w:rsidR="00580CB4" w:rsidRDefault="00990643" w:rsidP="009906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书本9</w:t>
      </w:r>
      <w:r>
        <w:t>1</w:t>
      </w:r>
      <w:r>
        <w:rPr>
          <w:rFonts w:hint="eastAsia"/>
        </w:rPr>
        <w:t>页</w:t>
      </w:r>
    </w:p>
    <w:p w14:paraId="2CD259A5" w14:textId="234139E1" w:rsidR="00990643" w:rsidRDefault="00990643" w:rsidP="00990643">
      <w:r>
        <w:rPr>
          <w:noProof/>
        </w:rPr>
        <w:drawing>
          <wp:inline distT="0" distB="0" distL="0" distR="0" wp14:anchorId="236AEA39" wp14:editId="72D9A94F">
            <wp:extent cx="5274310" cy="7461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461" w14:textId="04390082" w:rsidR="007857D4" w:rsidRDefault="00990643" w:rsidP="00580CB4">
      <w:pPr>
        <w:rPr>
          <w:rFonts w:hint="eastAsia"/>
        </w:rPr>
      </w:pPr>
      <w:r>
        <w:tab/>
      </w:r>
      <w:r w:rsidRPr="0037070F">
        <w:rPr>
          <w:rFonts w:hint="eastAsia"/>
          <w:highlight w:val="green"/>
        </w:rPr>
        <w:t>将</w:t>
      </w:r>
      <w:r w:rsidR="005E31BF" w:rsidRPr="0037070F">
        <w:rPr>
          <w:rFonts w:hint="eastAsia"/>
          <w:highlight w:val="green"/>
        </w:rPr>
        <w:t>数组名</w:t>
      </w:r>
      <w:r w:rsidRPr="0037070F">
        <w:rPr>
          <w:rFonts w:hint="eastAsia"/>
          <w:highlight w:val="green"/>
        </w:rPr>
        <w:t>CM改为C</w:t>
      </w:r>
      <w:r w:rsidR="0037070F">
        <w:rPr>
          <w:rFonts w:hint="eastAsia"/>
          <w:highlight w:val="green"/>
        </w:rPr>
        <w:t>，与前面的C对应上</w:t>
      </w:r>
    </w:p>
    <w:sectPr w:rsidR="0078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6687"/>
    <w:multiLevelType w:val="hybridMultilevel"/>
    <w:tmpl w:val="8332A44E"/>
    <w:lvl w:ilvl="0" w:tplc="C144C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6360C"/>
    <w:multiLevelType w:val="hybridMultilevel"/>
    <w:tmpl w:val="CCAA3FC2"/>
    <w:lvl w:ilvl="0" w:tplc="7144C2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9A"/>
    <w:rsid w:val="00071291"/>
    <w:rsid w:val="000F0E17"/>
    <w:rsid w:val="00114439"/>
    <w:rsid w:val="001A2021"/>
    <w:rsid w:val="001B170A"/>
    <w:rsid w:val="00207F52"/>
    <w:rsid w:val="00250424"/>
    <w:rsid w:val="002535F4"/>
    <w:rsid w:val="002B6DC1"/>
    <w:rsid w:val="00334129"/>
    <w:rsid w:val="0037070F"/>
    <w:rsid w:val="00465C39"/>
    <w:rsid w:val="00580CB4"/>
    <w:rsid w:val="005E31BF"/>
    <w:rsid w:val="0063583C"/>
    <w:rsid w:val="006956A5"/>
    <w:rsid w:val="007857D4"/>
    <w:rsid w:val="00792077"/>
    <w:rsid w:val="007C619A"/>
    <w:rsid w:val="007F12C7"/>
    <w:rsid w:val="00827648"/>
    <w:rsid w:val="00956F5D"/>
    <w:rsid w:val="00990643"/>
    <w:rsid w:val="00A23EF7"/>
    <w:rsid w:val="00A91CF7"/>
    <w:rsid w:val="00AC1FB0"/>
    <w:rsid w:val="00B71BAF"/>
    <w:rsid w:val="00C046D9"/>
    <w:rsid w:val="00C31B1B"/>
    <w:rsid w:val="00C82D46"/>
    <w:rsid w:val="00D74EAB"/>
    <w:rsid w:val="00DE6EB0"/>
    <w:rsid w:val="00E20B4C"/>
    <w:rsid w:val="00E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AEA4"/>
  <w15:chartTrackingRefBased/>
  <w15:docId w15:val="{07103A21-D29E-4A7F-9F12-B820DC3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838352371@qq.com</dc:creator>
  <cp:keywords/>
  <dc:description/>
  <cp:lastModifiedBy>838352371@qq.com</cp:lastModifiedBy>
  <cp:revision>28</cp:revision>
  <dcterms:created xsi:type="dcterms:W3CDTF">2020-10-18T13:24:00Z</dcterms:created>
  <dcterms:modified xsi:type="dcterms:W3CDTF">2020-10-18T14:53:00Z</dcterms:modified>
</cp:coreProperties>
</file>