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640EC" w:rsidRDefault="008D3AFF">
      <w:pPr>
        <w:spacing w:before="2400" w:after="120"/>
      </w:pPr>
      <w:bookmarkStart w:id="0" w:name="_GoBack"/>
      <w:bookmarkEnd w:id="0"/>
      <w:r>
        <w:rPr>
          <w:b/>
          <w:bCs/>
          <w:color w:val="0F6B8F"/>
          <w:sz w:val="56"/>
          <w:szCs w:val="56"/>
        </w:rPr>
        <w:t>DISASTER MAPPING &amp;</w:t>
      </w:r>
    </w:p>
    <w:p w:rsidR="00F640EC" w:rsidRDefault="008D3AFF">
      <w:pPr>
        <w:spacing w:after="300"/>
      </w:pPr>
      <w:r>
        <w:rPr>
          <w:b/>
          <w:bCs/>
          <w:color w:val="0F6B8F"/>
          <w:sz w:val="56"/>
          <w:szCs w:val="56"/>
        </w:rPr>
        <w:t>RELIEF MANAGEMENT SYSTEM</w:t>
      </w:r>
    </w:p>
    <w:p w:rsidR="00F640EC" w:rsidRDefault="00F640EC">
      <w:pPr>
        <w:pBdr>
          <w:bottom w:val="single" w:sz="12" w:space="8" w:color="0F6B8F"/>
        </w:pBdr>
        <w:spacing w:after="300"/>
      </w:pPr>
    </w:p>
    <w:p w:rsidR="00F640EC" w:rsidRDefault="008D3AFF">
      <w:pPr>
        <w:spacing w:after="80"/>
      </w:pPr>
      <w:r>
        <w:rPr>
          <w:sz w:val="36"/>
          <w:szCs w:val="36"/>
        </w:rPr>
        <w:t>Project overview and step-by-step user guide</w:t>
      </w:r>
    </w:p>
    <w:p w:rsidR="00F640EC" w:rsidRDefault="008D3AFF">
      <w:pPr>
        <w:spacing w:after="700"/>
      </w:pPr>
      <w:r>
        <w:rPr>
          <w:color w:val="5B6B77"/>
          <w:sz w:val="24"/>
          <w:szCs w:val="24"/>
        </w:rPr>
        <w:t>Every feature explained with screenshots taken from the running system</w:t>
      </w:r>
    </w:p>
    <w:p w:rsidR="00F640EC" w:rsidRDefault="008D3AFF">
      <w:pPr>
        <w:spacing w:after="60"/>
      </w:pPr>
      <w:r>
        <w:rPr>
          <w:sz w:val="24"/>
          <w:szCs w:val="24"/>
        </w:rPr>
        <w:t>Final version  |  October 2026</w:t>
      </w:r>
    </w:p>
    <w:p w:rsidR="00F640EC" w:rsidRDefault="008D3AFF">
      <w:pPr>
        <w:spacing w:after="60"/>
      </w:pPr>
      <w:r>
        <w:rPr>
          <w:color w:val="5B6B77"/>
        </w:rPr>
        <w:t>PHP 8 + MySQL 8 web application for WampServer</w:t>
      </w:r>
    </w:p>
    <w:p w:rsidR="00F640EC" w:rsidRDefault="008D3AFF">
      <w:pPr>
        <w:spacing w:after="60"/>
      </w:pPr>
      <w:r>
        <w:rPr>
          <w:color w:val="5B6B77"/>
        </w:rPr>
        <w:t>Database System Lab project</w:t>
      </w:r>
    </w:p>
    <w:p w:rsidR="00F640EC" w:rsidRDefault="008D3AFF">
      <w:r>
        <w:br w:type="page"/>
      </w:r>
    </w:p>
    <w:p w:rsidR="00F640EC" w:rsidRDefault="008D3AFF">
      <w:pPr>
        <w:spacing w:after="160"/>
      </w:pPr>
      <w:r>
        <w:rPr>
          <w:b/>
          <w:bCs/>
          <w:color w:val="0F6B8F"/>
          <w:sz w:val="32"/>
          <w:szCs w:val="32"/>
        </w:rPr>
        <w:lastRenderedPageBreak/>
        <w:t>Contents</w:t>
      </w:r>
    </w:p>
    <w:sdt>
      <w:sdtPr>
        <w:alias w:val="Contents"/>
        <w:id w:val="347449878"/>
      </w:sdtPr>
      <w:sdtEndPr/>
      <w:sdtContent>
        <w:p w:rsidR="008D3AFF" w:rsidRDefault="008D3AFF">
          <w:pPr>
            <w:pStyle w:val="TOC1"/>
            <w:tabs>
              <w:tab w:val="right" w:leader="dot" w:pos="9896"/>
            </w:tabs>
            <w:rPr>
              <w:rFonts w:asciiTheme="minorHAnsi" w:eastAsiaTheme="minorEastAsia" w:hAnsiTheme="minorHAnsi" w:cstheme="minorBidi"/>
              <w:noProof/>
              <w:color w:val="auto"/>
            </w:rPr>
          </w:pPr>
          <w:r>
            <w:fldChar w:fldCharType="begin"/>
          </w:r>
          <w:r>
            <w:instrText>TOC \h \o "1-2"</w:instrText>
          </w:r>
          <w:r>
            <w:fldChar w:fldCharType="separate"/>
          </w:r>
          <w:hyperlink w:anchor="_Toc243793727" w:history="1">
            <w:r w:rsidRPr="00561B6B">
              <w:rPr>
                <w:rStyle w:val="Hyperlink"/>
                <w:noProof/>
              </w:rPr>
              <w:t>1. Project overview</w:t>
            </w:r>
            <w:r>
              <w:rPr>
                <w:noProof/>
              </w:rPr>
              <w:tab/>
            </w:r>
            <w:r>
              <w:rPr>
                <w:noProof/>
              </w:rPr>
              <w:fldChar w:fldCharType="begin"/>
            </w:r>
            <w:r>
              <w:rPr>
                <w:noProof/>
              </w:rPr>
              <w:instrText xml:space="preserve"> PAGEREF _Toc243793727 \h </w:instrText>
            </w:r>
            <w:r>
              <w:rPr>
                <w:noProof/>
              </w:rPr>
            </w:r>
            <w:r>
              <w:rPr>
                <w:noProof/>
              </w:rPr>
              <w:fldChar w:fldCharType="separate"/>
            </w:r>
            <w:r>
              <w:rPr>
                <w:noProof/>
              </w:rPr>
              <w:t>4</w:t>
            </w:r>
            <w:r>
              <w:rPr>
                <w:noProof/>
              </w:rPr>
              <w:fldChar w:fldCharType="end"/>
            </w:r>
          </w:hyperlink>
        </w:p>
        <w:p w:rsidR="008D3AFF" w:rsidRDefault="008D3AFF">
          <w:pPr>
            <w:pStyle w:val="TOC2"/>
            <w:tabs>
              <w:tab w:val="right" w:leader="dot" w:pos="9896"/>
            </w:tabs>
            <w:rPr>
              <w:rFonts w:asciiTheme="minorHAnsi" w:eastAsiaTheme="minorEastAsia" w:hAnsiTheme="minorHAnsi" w:cstheme="minorBidi"/>
              <w:noProof/>
              <w:color w:val="auto"/>
            </w:rPr>
          </w:pPr>
          <w:hyperlink w:anchor="_Toc243793728" w:history="1">
            <w:r w:rsidRPr="00561B6B">
              <w:rPr>
                <w:rStyle w:val="Hyperlink"/>
                <w:noProof/>
              </w:rPr>
              <w:t>1.1 What the system does</w:t>
            </w:r>
            <w:r>
              <w:rPr>
                <w:noProof/>
              </w:rPr>
              <w:tab/>
            </w:r>
            <w:r>
              <w:rPr>
                <w:noProof/>
              </w:rPr>
              <w:fldChar w:fldCharType="begin"/>
            </w:r>
            <w:r>
              <w:rPr>
                <w:noProof/>
              </w:rPr>
              <w:instrText xml:space="preserve"> PAGEREF _Toc243793728 \h </w:instrText>
            </w:r>
            <w:r>
              <w:rPr>
                <w:noProof/>
              </w:rPr>
            </w:r>
            <w:r>
              <w:rPr>
                <w:noProof/>
              </w:rPr>
              <w:fldChar w:fldCharType="separate"/>
            </w:r>
            <w:r>
              <w:rPr>
                <w:noProof/>
              </w:rPr>
              <w:t>4</w:t>
            </w:r>
            <w:r>
              <w:rPr>
                <w:noProof/>
              </w:rPr>
              <w:fldChar w:fldCharType="end"/>
            </w:r>
          </w:hyperlink>
        </w:p>
        <w:p w:rsidR="008D3AFF" w:rsidRDefault="008D3AFF">
          <w:pPr>
            <w:pStyle w:val="TOC2"/>
            <w:tabs>
              <w:tab w:val="right" w:leader="dot" w:pos="9896"/>
            </w:tabs>
            <w:rPr>
              <w:rFonts w:asciiTheme="minorHAnsi" w:eastAsiaTheme="minorEastAsia" w:hAnsiTheme="minorHAnsi" w:cstheme="minorBidi"/>
              <w:noProof/>
              <w:color w:val="auto"/>
            </w:rPr>
          </w:pPr>
          <w:hyperlink w:anchor="_Toc243793729" w:history="1">
            <w:r w:rsidRPr="00561B6B">
              <w:rPr>
                <w:rStyle w:val="Hyperlink"/>
                <w:noProof/>
              </w:rPr>
              <w:t>1.2 Technology</w:t>
            </w:r>
            <w:r>
              <w:rPr>
                <w:noProof/>
              </w:rPr>
              <w:tab/>
            </w:r>
            <w:r>
              <w:rPr>
                <w:noProof/>
              </w:rPr>
              <w:fldChar w:fldCharType="begin"/>
            </w:r>
            <w:r>
              <w:rPr>
                <w:noProof/>
              </w:rPr>
              <w:instrText xml:space="preserve"> PAGEREF _Toc243793729 \h </w:instrText>
            </w:r>
            <w:r>
              <w:rPr>
                <w:noProof/>
              </w:rPr>
            </w:r>
            <w:r>
              <w:rPr>
                <w:noProof/>
              </w:rPr>
              <w:fldChar w:fldCharType="separate"/>
            </w:r>
            <w:r>
              <w:rPr>
                <w:noProof/>
              </w:rPr>
              <w:t>4</w:t>
            </w:r>
            <w:r>
              <w:rPr>
                <w:noProof/>
              </w:rPr>
              <w:fldChar w:fldCharType="end"/>
            </w:r>
          </w:hyperlink>
        </w:p>
        <w:p w:rsidR="008D3AFF" w:rsidRDefault="008D3AFF">
          <w:pPr>
            <w:pStyle w:val="TOC2"/>
            <w:tabs>
              <w:tab w:val="right" w:leader="dot" w:pos="9896"/>
            </w:tabs>
            <w:rPr>
              <w:rFonts w:asciiTheme="minorHAnsi" w:eastAsiaTheme="minorEastAsia" w:hAnsiTheme="minorHAnsi" w:cstheme="minorBidi"/>
              <w:noProof/>
              <w:color w:val="auto"/>
            </w:rPr>
          </w:pPr>
          <w:hyperlink w:anchor="_Toc243793730" w:history="1">
            <w:r w:rsidRPr="00561B6B">
              <w:rPr>
                <w:rStyle w:val="Hyperlink"/>
                <w:noProof/>
              </w:rPr>
              <w:t>1.3 The four live-tracking features</w:t>
            </w:r>
            <w:r>
              <w:rPr>
                <w:noProof/>
              </w:rPr>
              <w:tab/>
            </w:r>
            <w:r>
              <w:rPr>
                <w:noProof/>
              </w:rPr>
              <w:fldChar w:fldCharType="begin"/>
            </w:r>
            <w:r>
              <w:rPr>
                <w:noProof/>
              </w:rPr>
              <w:instrText xml:space="preserve"> PAGEREF _Toc243793730 \h </w:instrText>
            </w:r>
            <w:r>
              <w:rPr>
                <w:noProof/>
              </w:rPr>
            </w:r>
            <w:r>
              <w:rPr>
                <w:noProof/>
              </w:rPr>
              <w:fldChar w:fldCharType="separate"/>
            </w:r>
            <w:r>
              <w:rPr>
                <w:noProof/>
              </w:rPr>
              <w:t>4</w:t>
            </w:r>
            <w:r>
              <w:rPr>
                <w:noProof/>
              </w:rPr>
              <w:fldChar w:fldCharType="end"/>
            </w:r>
          </w:hyperlink>
        </w:p>
        <w:p w:rsidR="008D3AFF" w:rsidRDefault="008D3AFF">
          <w:pPr>
            <w:pStyle w:val="TOC1"/>
            <w:tabs>
              <w:tab w:val="right" w:leader="dot" w:pos="9896"/>
            </w:tabs>
            <w:rPr>
              <w:rFonts w:asciiTheme="minorHAnsi" w:eastAsiaTheme="minorEastAsia" w:hAnsiTheme="minorHAnsi" w:cstheme="minorBidi"/>
              <w:noProof/>
              <w:color w:val="auto"/>
            </w:rPr>
          </w:pPr>
          <w:hyperlink w:anchor="_Toc243793731" w:history="1">
            <w:r w:rsidRPr="00561B6B">
              <w:rPr>
                <w:rStyle w:val="Hyperlink"/>
                <w:noProof/>
              </w:rPr>
              <w:t>2. Installation and first start</w:t>
            </w:r>
            <w:r>
              <w:rPr>
                <w:noProof/>
              </w:rPr>
              <w:tab/>
            </w:r>
            <w:r>
              <w:rPr>
                <w:noProof/>
              </w:rPr>
              <w:fldChar w:fldCharType="begin"/>
            </w:r>
            <w:r>
              <w:rPr>
                <w:noProof/>
              </w:rPr>
              <w:instrText xml:space="preserve"> PAGEREF _Toc243793731 \h </w:instrText>
            </w:r>
            <w:r>
              <w:rPr>
                <w:noProof/>
              </w:rPr>
            </w:r>
            <w:r>
              <w:rPr>
                <w:noProof/>
              </w:rPr>
              <w:fldChar w:fldCharType="separate"/>
            </w:r>
            <w:r>
              <w:rPr>
                <w:noProof/>
              </w:rPr>
              <w:t>5</w:t>
            </w:r>
            <w:r>
              <w:rPr>
                <w:noProof/>
              </w:rPr>
              <w:fldChar w:fldCharType="end"/>
            </w:r>
          </w:hyperlink>
        </w:p>
        <w:p w:rsidR="008D3AFF" w:rsidRDefault="008D3AFF">
          <w:pPr>
            <w:pStyle w:val="TOC1"/>
            <w:tabs>
              <w:tab w:val="right" w:leader="dot" w:pos="9896"/>
            </w:tabs>
            <w:rPr>
              <w:rFonts w:asciiTheme="minorHAnsi" w:eastAsiaTheme="minorEastAsia" w:hAnsiTheme="minorHAnsi" w:cstheme="minorBidi"/>
              <w:noProof/>
              <w:color w:val="auto"/>
            </w:rPr>
          </w:pPr>
          <w:hyperlink w:anchor="_Toc243793732" w:history="1">
            <w:r w:rsidRPr="00561B6B">
              <w:rPr>
                <w:rStyle w:val="Hyperlink"/>
                <w:noProof/>
              </w:rPr>
              <w:t>3. Signing in, roles and passwords</w:t>
            </w:r>
            <w:r>
              <w:rPr>
                <w:noProof/>
              </w:rPr>
              <w:tab/>
            </w:r>
            <w:r>
              <w:rPr>
                <w:noProof/>
              </w:rPr>
              <w:fldChar w:fldCharType="begin"/>
            </w:r>
            <w:r>
              <w:rPr>
                <w:noProof/>
              </w:rPr>
              <w:instrText xml:space="preserve"> PAGEREF _Toc243793732 \h </w:instrText>
            </w:r>
            <w:r>
              <w:rPr>
                <w:noProof/>
              </w:rPr>
            </w:r>
            <w:r>
              <w:rPr>
                <w:noProof/>
              </w:rPr>
              <w:fldChar w:fldCharType="separate"/>
            </w:r>
            <w:r>
              <w:rPr>
                <w:noProof/>
              </w:rPr>
              <w:t>6</w:t>
            </w:r>
            <w:r>
              <w:rPr>
                <w:noProof/>
              </w:rPr>
              <w:fldChar w:fldCharType="end"/>
            </w:r>
          </w:hyperlink>
        </w:p>
        <w:p w:rsidR="008D3AFF" w:rsidRDefault="008D3AFF">
          <w:pPr>
            <w:pStyle w:val="TOC2"/>
            <w:tabs>
              <w:tab w:val="right" w:leader="dot" w:pos="9896"/>
            </w:tabs>
            <w:rPr>
              <w:rFonts w:asciiTheme="minorHAnsi" w:eastAsiaTheme="minorEastAsia" w:hAnsiTheme="minorHAnsi" w:cstheme="minorBidi"/>
              <w:noProof/>
              <w:color w:val="auto"/>
            </w:rPr>
          </w:pPr>
          <w:hyperlink w:anchor="_Toc243793733" w:history="1">
            <w:r w:rsidRPr="00561B6B">
              <w:rPr>
                <w:rStyle w:val="Hyperlink"/>
                <w:noProof/>
              </w:rPr>
              <w:t>3.1 Sign in</w:t>
            </w:r>
            <w:r>
              <w:rPr>
                <w:noProof/>
              </w:rPr>
              <w:tab/>
            </w:r>
            <w:r>
              <w:rPr>
                <w:noProof/>
              </w:rPr>
              <w:fldChar w:fldCharType="begin"/>
            </w:r>
            <w:r>
              <w:rPr>
                <w:noProof/>
              </w:rPr>
              <w:instrText xml:space="preserve"> PAGEREF _Toc243793733 \h </w:instrText>
            </w:r>
            <w:r>
              <w:rPr>
                <w:noProof/>
              </w:rPr>
            </w:r>
            <w:r>
              <w:rPr>
                <w:noProof/>
              </w:rPr>
              <w:fldChar w:fldCharType="separate"/>
            </w:r>
            <w:r>
              <w:rPr>
                <w:noProof/>
              </w:rPr>
              <w:t>6</w:t>
            </w:r>
            <w:r>
              <w:rPr>
                <w:noProof/>
              </w:rPr>
              <w:fldChar w:fldCharType="end"/>
            </w:r>
          </w:hyperlink>
        </w:p>
        <w:p w:rsidR="008D3AFF" w:rsidRDefault="008D3AFF">
          <w:pPr>
            <w:pStyle w:val="TOC2"/>
            <w:tabs>
              <w:tab w:val="right" w:leader="dot" w:pos="9896"/>
            </w:tabs>
            <w:rPr>
              <w:rFonts w:asciiTheme="minorHAnsi" w:eastAsiaTheme="minorEastAsia" w:hAnsiTheme="minorHAnsi" w:cstheme="minorBidi"/>
              <w:noProof/>
              <w:color w:val="auto"/>
            </w:rPr>
          </w:pPr>
          <w:hyperlink w:anchor="_Toc243793734" w:history="1">
            <w:r w:rsidRPr="00561B6B">
              <w:rPr>
                <w:rStyle w:val="Hyperlink"/>
                <w:noProof/>
              </w:rPr>
              <w:t>3.2 The three roles</w:t>
            </w:r>
            <w:r>
              <w:rPr>
                <w:noProof/>
              </w:rPr>
              <w:tab/>
            </w:r>
            <w:r>
              <w:rPr>
                <w:noProof/>
              </w:rPr>
              <w:fldChar w:fldCharType="begin"/>
            </w:r>
            <w:r>
              <w:rPr>
                <w:noProof/>
              </w:rPr>
              <w:instrText xml:space="preserve"> PAGEREF _Toc243793734 \h </w:instrText>
            </w:r>
            <w:r>
              <w:rPr>
                <w:noProof/>
              </w:rPr>
            </w:r>
            <w:r>
              <w:rPr>
                <w:noProof/>
              </w:rPr>
              <w:fldChar w:fldCharType="separate"/>
            </w:r>
            <w:r>
              <w:rPr>
                <w:noProof/>
              </w:rPr>
              <w:t>7</w:t>
            </w:r>
            <w:r>
              <w:rPr>
                <w:noProof/>
              </w:rPr>
              <w:fldChar w:fldCharType="end"/>
            </w:r>
          </w:hyperlink>
        </w:p>
        <w:p w:rsidR="008D3AFF" w:rsidRDefault="008D3AFF">
          <w:pPr>
            <w:pStyle w:val="TOC2"/>
            <w:tabs>
              <w:tab w:val="right" w:leader="dot" w:pos="9896"/>
            </w:tabs>
            <w:rPr>
              <w:rFonts w:asciiTheme="minorHAnsi" w:eastAsiaTheme="minorEastAsia" w:hAnsiTheme="minorHAnsi" w:cstheme="minorBidi"/>
              <w:noProof/>
              <w:color w:val="auto"/>
            </w:rPr>
          </w:pPr>
          <w:hyperlink w:anchor="_Toc243793735" w:history="1">
            <w:r w:rsidRPr="00561B6B">
              <w:rPr>
                <w:rStyle w:val="Hyperlink"/>
                <w:noProof/>
              </w:rPr>
              <w:t>3.3 Sign out and change your password</w:t>
            </w:r>
            <w:r>
              <w:rPr>
                <w:noProof/>
              </w:rPr>
              <w:tab/>
            </w:r>
            <w:r>
              <w:rPr>
                <w:noProof/>
              </w:rPr>
              <w:fldChar w:fldCharType="begin"/>
            </w:r>
            <w:r>
              <w:rPr>
                <w:noProof/>
              </w:rPr>
              <w:instrText xml:space="preserve"> PAGEREF _Toc243793735 \h </w:instrText>
            </w:r>
            <w:r>
              <w:rPr>
                <w:noProof/>
              </w:rPr>
            </w:r>
            <w:r>
              <w:rPr>
                <w:noProof/>
              </w:rPr>
              <w:fldChar w:fldCharType="separate"/>
            </w:r>
            <w:r>
              <w:rPr>
                <w:noProof/>
              </w:rPr>
              <w:t>7</w:t>
            </w:r>
            <w:r>
              <w:rPr>
                <w:noProof/>
              </w:rPr>
              <w:fldChar w:fldCharType="end"/>
            </w:r>
          </w:hyperlink>
        </w:p>
        <w:p w:rsidR="008D3AFF" w:rsidRDefault="008D3AFF">
          <w:pPr>
            <w:pStyle w:val="TOC1"/>
            <w:tabs>
              <w:tab w:val="right" w:leader="dot" w:pos="9896"/>
            </w:tabs>
            <w:rPr>
              <w:rFonts w:asciiTheme="minorHAnsi" w:eastAsiaTheme="minorEastAsia" w:hAnsiTheme="minorHAnsi" w:cstheme="minorBidi"/>
              <w:noProof/>
              <w:color w:val="auto"/>
            </w:rPr>
          </w:pPr>
          <w:hyperlink w:anchor="_Toc243793736" w:history="1">
            <w:r w:rsidRPr="00561B6B">
              <w:rPr>
                <w:rStyle w:val="Hyperlink"/>
                <w:noProof/>
              </w:rPr>
              <w:t>4. Finding your way around</w:t>
            </w:r>
            <w:r>
              <w:rPr>
                <w:noProof/>
              </w:rPr>
              <w:tab/>
            </w:r>
            <w:r>
              <w:rPr>
                <w:noProof/>
              </w:rPr>
              <w:fldChar w:fldCharType="begin"/>
            </w:r>
            <w:r>
              <w:rPr>
                <w:noProof/>
              </w:rPr>
              <w:instrText xml:space="preserve"> PAGEREF _Toc243793736 \h </w:instrText>
            </w:r>
            <w:r>
              <w:rPr>
                <w:noProof/>
              </w:rPr>
            </w:r>
            <w:r>
              <w:rPr>
                <w:noProof/>
              </w:rPr>
              <w:fldChar w:fldCharType="separate"/>
            </w:r>
            <w:r>
              <w:rPr>
                <w:noProof/>
              </w:rPr>
              <w:t>8</w:t>
            </w:r>
            <w:r>
              <w:rPr>
                <w:noProof/>
              </w:rPr>
              <w:fldChar w:fldCharType="end"/>
            </w:r>
          </w:hyperlink>
        </w:p>
        <w:p w:rsidR="008D3AFF" w:rsidRDefault="008D3AFF">
          <w:pPr>
            <w:pStyle w:val="TOC1"/>
            <w:tabs>
              <w:tab w:val="right" w:leader="dot" w:pos="9896"/>
            </w:tabs>
            <w:rPr>
              <w:rFonts w:asciiTheme="minorHAnsi" w:eastAsiaTheme="minorEastAsia" w:hAnsiTheme="minorHAnsi" w:cstheme="minorBidi"/>
              <w:noProof/>
              <w:color w:val="auto"/>
            </w:rPr>
          </w:pPr>
          <w:hyperlink w:anchor="_Toc243793737" w:history="1">
            <w:r w:rsidRPr="00561B6B">
              <w:rPr>
                <w:rStyle w:val="Hyperlink"/>
                <w:noProof/>
              </w:rPr>
              <w:t>5. Dashboard</w:t>
            </w:r>
            <w:r>
              <w:rPr>
                <w:noProof/>
              </w:rPr>
              <w:tab/>
            </w:r>
            <w:r>
              <w:rPr>
                <w:noProof/>
              </w:rPr>
              <w:fldChar w:fldCharType="begin"/>
            </w:r>
            <w:r>
              <w:rPr>
                <w:noProof/>
              </w:rPr>
              <w:instrText xml:space="preserve"> PAGEREF _Toc243793737 \h </w:instrText>
            </w:r>
            <w:r>
              <w:rPr>
                <w:noProof/>
              </w:rPr>
            </w:r>
            <w:r>
              <w:rPr>
                <w:noProof/>
              </w:rPr>
              <w:fldChar w:fldCharType="separate"/>
            </w:r>
            <w:r>
              <w:rPr>
                <w:noProof/>
              </w:rPr>
              <w:t>9</w:t>
            </w:r>
            <w:r>
              <w:rPr>
                <w:noProof/>
              </w:rPr>
              <w:fldChar w:fldCharType="end"/>
            </w:r>
          </w:hyperlink>
        </w:p>
        <w:p w:rsidR="008D3AFF" w:rsidRDefault="008D3AFF">
          <w:pPr>
            <w:pStyle w:val="TOC1"/>
            <w:tabs>
              <w:tab w:val="right" w:leader="dot" w:pos="9896"/>
            </w:tabs>
            <w:rPr>
              <w:rFonts w:asciiTheme="minorHAnsi" w:eastAsiaTheme="minorEastAsia" w:hAnsiTheme="minorHAnsi" w:cstheme="minorBidi"/>
              <w:noProof/>
              <w:color w:val="auto"/>
            </w:rPr>
          </w:pPr>
          <w:hyperlink w:anchor="_Toc243793738" w:history="1">
            <w:r w:rsidRPr="00561B6B">
              <w:rPr>
                <w:rStyle w:val="Hyperlink"/>
                <w:noProof/>
              </w:rPr>
              <w:t>6. Live Report</w:t>
            </w:r>
            <w:r>
              <w:rPr>
                <w:noProof/>
              </w:rPr>
              <w:tab/>
            </w:r>
            <w:r>
              <w:rPr>
                <w:noProof/>
              </w:rPr>
              <w:fldChar w:fldCharType="begin"/>
            </w:r>
            <w:r>
              <w:rPr>
                <w:noProof/>
              </w:rPr>
              <w:instrText xml:space="preserve"> PAGEREF _Toc243793738 \h </w:instrText>
            </w:r>
            <w:r>
              <w:rPr>
                <w:noProof/>
              </w:rPr>
            </w:r>
            <w:r>
              <w:rPr>
                <w:noProof/>
              </w:rPr>
              <w:fldChar w:fldCharType="separate"/>
            </w:r>
            <w:r>
              <w:rPr>
                <w:noProof/>
              </w:rPr>
              <w:t>11</w:t>
            </w:r>
            <w:r>
              <w:rPr>
                <w:noProof/>
              </w:rPr>
              <w:fldChar w:fldCharType="end"/>
            </w:r>
          </w:hyperlink>
        </w:p>
        <w:p w:rsidR="008D3AFF" w:rsidRDefault="008D3AFF">
          <w:pPr>
            <w:pStyle w:val="TOC2"/>
            <w:tabs>
              <w:tab w:val="right" w:leader="dot" w:pos="9896"/>
            </w:tabs>
            <w:rPr>
              <w:rFonts w:asciiTheme="minorHAnsi" w:eastAsiaTheme="minorEastAsia" w:hAnsiTheme="minorHAnsi" w:cstheme="minorBidi"/>
              <w:noProof/>
              <w:color w:val="auto"/>
            </w:rPr>
          </w:pPr>
          <w:hyperlink w:anchor="_Toc243793739" w:history="1">
            <w:r w:rsidRPr="00561B6B">
              <w:rPr>
                <w:rStyle w:val="Hyperlink"/>
                <w:noProof/>
              </w:rPr>
              <w:t>6.1 Warning signal indicator</w:t>
            </w:r>
            <w:r>
              <w:rPr>
                <w:noProof/>
              </w:rPr>
              <w:tab/>
            </w:r>
            <w:r>
              <w:rPr>
                <w:noProof/>
              </w:rPr>
              <w:fldChar w:fldCharType="begin"/>
            </w:r>
            <w:r>
              <w:rPr>
                <w:noProof/>
              </w:rPr>
              <w:instrText xml:space="preserve"> PAGEREF _Toc243793739 \h </w:instrText>
            </w:r>
            <w:r>
              <w:rPr>
                <w:noProof/>
              </w:rPr>
            </w:r>
            <w:r>
              <w:rPr>
                <w:noProof/>
              </w:rPr>
              <w:fldChar w:fldCharType="separate"/>
            </w:r>
            <w:r>
              <w:rPr>
                <w:noProof/>
              </w:rPr>
              <w:t>11</w:t>
            </w:r>
            <w:r>
              <w:rPr>
                <w:noProof/>
              </w:rPr>
              <w:fldChar w:fldCharType="end"/>
            </w:r>
          </w:hyperlink>
        </w:p>
        <w:p w:rsidR="008D3AFF" w:rsidRDefault="008D3AFF">
          <w:pPr>
            <w:pStyle w:val="TOC2"/>
            <w:tabs>
              <w:tab w:val="right" w:leader="dot" w:pos="9896"/>
            </w:tabs>
            <w:rPr>
              <w:rFonts w:asciiTheme="minorHAnsi" w:eastAsiaTheme="minorEastAsia" w:hAnsiTheme="minorHAnsi" w:cstheme="minorBidi"/>
              <w:noProof/>
              <w:color w:val="auto"/>
            </w:rPr>
          </w:pPr>
          <w:hyperlink w:anchor="_Toc243793740" w:history="1">
            <w:r w:rsidRPr="00561B6B">
              <w:rPr>
                <w:rStyle w:val="Hyperlink"/>
                <w:noProof/>
              </w:rPr>
              <w:t>6.2 Live disaster path</w:t>
            </w:r>
            <w:r>
              <w:rPr>
                <w:noProof/>
              </w:rPr>
              <w:tab/>
            </w:r>
            <w:r>
              <w:rPr>
                <w:noProof/>
              </w:rPr>
              <w:fldChar w:fldCharType="begin"/>
            </w:r>
            <w:r>
              <w:rPr>
                <w:noProof/>
              </w:rPr>
              <w:instrText xml:space="preserve"> PAGEREF _Toc243793740 \h </w:instrText>
            </w:r>
            <w:r>
              <w:rPr>
                <w:noProof/>
              </w:rPr>
            </w:r>
            <w:r>
              <w:rPr>
                <w:noProof/>
              </w:rPr>
              <w:fldChar w:fldCharType="separate"/>
            </w:r>
            <w:r>
              <w:rPr>
                <w:noProof/>
              </w:rPr>
              <w:t>12</w:t>
            </w:r>
            <w:r>
              <w:rPr>
                <w:noProof/>
              </w:rPr>
              <w:fldChar w:fldCharType="end"/>
            </w:r>
          </w:hyperlink>
        </w:p>
        <w:p w:rsidR="008D3AFF" w:rsidRDefault="008D3AFF">
          <w:pPr>
            <w:pStyle w:val="TOC2"/>
            <w:tabs>
              <w:tab w:val="right" w:leader="dot" w:pos="9896"/>
            </w:tabs>
            <w:rPr>
              <w:rFonts w:asciiTheme="minorHAnsi" w:eastAsiaTheme="minorEastAsia" w:hAnsiTheme="minorHAnsi" w:cstheme="minorBidi"/>
              <w:noProof/>
              <w:color w:val="auto"/>
            </w:rPr>
          </w:pPr>
          <w:hyperlink w:anchor="_Toc243793741" w:history="1">
            <w:r w:rsidRPr="00561B6B">
              <w:rPr>
                <w:rStyle w:val="Hyperlink"/>
                <w:noProof/>
              </w:rPr>
              <w:t>6.3 Real-time shelter capacity</w:t>
            </w:r>
            <w:r>
              <w:rPr>
                <w:noProof/>
              </w:rPr>
              <w:tab/>
            </w:r>
            <w:r>
              <w:rPr>
                <w:noProof/>
              </w:rPr>
              <w:fldChar w:fldCharType="begin"/>
            </w:r>
            <w:r>
              <w:rPr>
                <w:noProof/>
              </w:rPr>
              <w:instrText xml:space="preserve"> PAGEREF _Toc243793741 \h </w:instrText>
            </w:r>
            <w:r>
              <w:rPr>
                <w:noProof/>
              </w:rPr>
            </w:r>
            <w:r>
              <w:rPr>
                <w:noProof/>
              </w:rPr>
              <w:fldChar w:fldCharType="separate"/>
            </w:r>
            <w:r>
              <w:rPr>
                <w:noProof/>
              </w:rPr>
              <w:t>14</w:t>
            </w:r>
            <w:r>
              <w:rPr>
                <w:noProof/>
              </w:rPr>
              <w:fldChar w:fldCharType="end"/>
            </w:r>
          </w:hyperlink>
        </w:p>
        <w:p w:rsidR="008D3AFF" w:rsidRDefault="008D3AFF">
          <w:pPr>
            <w:pStyle w:val="TOC2"/>
            <w:tabs>
              <w:tab w:val="right" w:leader="dot" w:pos="9896"/>
            </w:tabs>
            <w:rPr>
              <w:rFonts w:asciiTheme="minorHAnsi" w:eastAsiaTheme="minorEastAsia" w:hAnsiTheme="minorHAnsi" w:cstheme="minorBidi"/>
              <w:noProof/>
              <w:color w:val="auto"/>
            </w:rPr>
          </w:pPr>
          <w:hyperlink w:anchor="_Toc243793742" w:history="1">
            <w:r w:rsidRPr="00561B6B">
              <w:rPr>
                <w:rStyle w:val="Hyperlink"/>
                <w:noProof/>
              </w:rPr>
              <w:t>6.4 Relief distribution tracker</w:t>
            </w:r>
            <w:r>
              <w:rPr>
                <w:noProof/>
              </w:rPr>
              <w:tab/>
            </w:r>
            <w:r>
              <w:rPr>
                <w:noProof/>
              </w:rPr>
              <w:fldChar w:fldCharType="begin"/>
            </w:r>
            <w:r>
              <w:rPr>
                <w:noProof/>
              </w:rPr>
              <w:instrText xml:space="preserve"> PAGEREF _Toc243793742 \h </w:instrText>
            </w:r>
            <w:r>
              <w:rPr>
                <w:noProof/>
              </w:rPr>
            </w:r>
            <w:r>
              <w:rPr>
                <w:noProof/>
              </w:rPr>
              <w:fldChar w:fldCharType="separate"/>
            </w:r>
            <w:r>
              <w:rPr>
                <w:noProof/>
              </w:rPr>
              <w:t>15</w:t>
            </w:r>
            <w:r>
              <w:rPr>
                <w:noProof/>
              </w:rPr>
              <w:fldChar w:fldCharType="end"/>
            </w:r>
          </w:hyperlink>
        </w:p>
        <w:p w:rsidR="008D3AFF" w:rsidRDefault="008D3AFF">
          <w:pPr>
            <w:pStyle w:val="TOC2"/>
            <w:tabs>
              <w:tab w:val="right" w:leader="dot" w:pos="9896"/>
            </w:tabs>
            <w:rPr>
              <w:rFonts w:asciiTheme="minorHAnsi" w:eastAsiaTheme="minorEastAsia" w:hAnsiTheme="minorHAnsi" w:cstheme="minorBidi"/>
              <w:noProof/>
              <w:color w:val="auto"/>
            </w:rPr>
          </w:pPr>
          <w:hyperlink w:anchor="_Toc243793743" w:history="1">
            <w:r w:rsidRPr="00561B6B">
              <w:rPr>
                <w:rStyle w:val="Hyperlink"/>
                <w:noProof/>
              </w:rPr>
              <w:t>6.5 What changes the Live Report</w:t>
            </w:r>
            <w:r>
              <w:rPr>
                <w:noProof/>
              </w:rPr>
              <w:tab/>
            </w:r>
            <w:r>
              <w:rPr>
                <w:noProof/>
              </w:rPr>
              <w:fldChar w:fldCharType="begin"/>
            </w:r>
            <w:r>
              <w:rPr>
                <w:noProof/>
              </w:rPr>
              <w:instrText xml:space="preserve"> PAGEREF _Toc243793743 \h </w:instrText>
            </w:r>
            <w:r>
              <w:rPr>
                <w:noProof/>
              </w:rPr>
            </w:r>
            <w:r>
              <w:rPr>
                <w:noProof/>
              </w:rPr>
              <w:fldChar w:fldCharType="separate"/>
            </w:r>
            <w:r>
              <w:rPr>
                <w:noProof/>
              </w:rPr>
              <w:t>17</w:t>
            </w:r>
            <w:r>
              <w:rPr>
                <w:noProof/>
              </w:rPr>
              <w:fldChar w:fldCharType="end"/>
            </w:r>
          </w:hyperlink>
        </w:p>
        <w:p w:rsidR="008D3AFF" w:rsidRDefault="008D3AFF">
          <w:pPr>
            <w:pStyle w:val="TOC2"/>
            <w:tabs>
              <w:tab w:val="right" w:leader="dot" w:pos="9896"/>
            </w:tabs>
            <w:rPr>
              <w:rFonts w:asciiTheme="minorHAnsi" w:eastAsiaTheme="minorEastAsia" w:hAnsiTheme="minorHAnsi" w:cstheme="minorBidi"/>
              <w:noProof/>
              <w:color w:val="auto"/>
            </w:rPr>
          </w:pPr>
          <w:hyperlink w:anchor="_Toc243793744" w:history="1">
            <w:r w:rsidRPr="00561B6B">
              <w:rPr>
                <w:rStyle w:val="Hyperlink"/>
                <w:noProof/>
              </w:rPr>
              <w:t>6.6 The original Live Report</w:t>
            </w:r>
            <w:r>
              <w:rPr>
                <w:noProof/>
              </w:rPr>
              <w:tab/>
            </w:r>
            <w:r>
              <w:rPr>
                <w:noProof/>
              </w:rPr>
              <w:fldChar w:fldCharType="begin"/>
            </w:r>
            <w:r>
              <w:rPr>
                <w:noProof/>
              </w:rPr>
              <w:instrText xml:space="preserve"> PAGEREF _Toc243793744 \h </w:instrText>
            </w:r>
            <w:r>
              <w:rPr>
                <w:noProof/>
              </w:rPr>
            </w:r>
            <w:r>
              <w:rPr>
                <w:noProof/>
              </w:rPr>
              <w:fldChar w:fldCharType="separate"/>
            </w:r>
            <w:r>
              <w:rPr>
                <w:noProof/>
              </w:rPr>
              <w:t>18</w:t>
            </w:r>
            <w:r>
              <w:rPr>
                <w:noProof/>
              </w:rPr>
              <w:fldChar w:fldCharType="end"/>
            </w:r>
          </w:hyperlink>
        </w:p>
        <w:p w:rsidR="008D3AFF" w:rsidRDefault="008D3AFF">
          <w:pPr>
            <w:pStyle w:val="TOC1"/>
            <w:tabs>
              <w:tab w:val="right" w:leader="dot" w:pos="9896"/>
            </w:tabs>
            <w:rPr>
              <w:rFonts w:asciiTheme="minorHAnsi" w:eastAsiaTheme="minorEastAsia" w:hAnsiTheme="minorHAnsi" w:cstheme="minorBidi"/>
              <w:noProof/>
              <w:color w:val="auto"/>
            </w:rPr>
          </w:pPr>
          <w:hyperlink w:anchor="_Toc243793745" w:history="1">
            <w:r w:rsidRPr="00561B6B">
              <w:rPr>
                <w:rStyle w:val="Hyperlink"/>
                <w:noProof/>
              </w:rPr>
              <w:t>7. Data Health</w:t>
            </w:r>
            <w:r>
              <w:rPr>
                <w:noProof/>
              </w:rPr>
              <w:tab/>
            </w:r>
            <w:r>
              <w:rPr>
                <w:noProof/>
              </w:rPr>
              <w:fldChar w:fldCharType="begin"/>
            </w:r>
            <w:r>
              <w:rPr>
                <w:noProof/>
              </w:rPr>
              <w:instrText xml:space="preserve"> PAGEREF _Toc243793745 \h </w:instrText>
            </w:r>
            <w:r>
              <w:rPr>
                <w:noProof/>
              </w:rPr>
            </w:r>
            <w:r>
              <w:rPr>
                <w:noProof/>
              </w:rPr>
              <w:fldChar w:fldCharType="separate"/>
            </w:r>
            <w:r>
              <w:rPr>
                <w:noProof/>
              </w:rPr>
              <w:t>19</w:t>
            </w:r>
            <w:r>
              <w:rPr>
                <w:noProof/>
              </w:rPr>
              <w:fldChar w:fldCharType="end"/>
            </w:r>
          </w:hyperlink>
        </w:p>
        <w:p w:rsidR="008D3AFF" w:rsidRDefault="008D3AFF">
          <w:pPr>
            <w:pStyle w:val="TOC1"/>
            <w:tabs>
              <w:tab w:val="right" w:leader="dot" w:pos="9896"/>
            </w:tabs>
            <w:rPr>
              <w:rFonts w:asciiTheme="minorHAnsi" w:eastAsiaTheme="minorEastAsia" w:hAnsiTheme="minorHAnsi" w:cstheme="minorBidi"/>
              <w:noProof/>
              <w:color w:val="auto"/>
            </w:rPr>
          </w:pPr>
          <w:hyperlink w:anchor="_Toc243793746" w:history="1">
            <w:r w:rsidRPr="00561B6B">
              <w:rPr>
                <w:rStyle w:val="Hyperlink"/>
                <w:noProof/>
              </w:rPr>
              <w:t>8. Disaster Report</w:t>
            </w:r>
            <w:r>
              <w:rPr>
                <w:noProof/>
              </w:rPr>
              <w:tab/>
            </w:r>
            <w:r>
              <w:rPr>
                <w:noProof/>
              </w:rPr>
              <w:fldChar w:fldCharType="begin"/>
            </w:r>
            <w:r>
              <w:rPr>
                <w:noProof/>
              </w:rPr>
              <w:instrText xml:space="preserve"> PAGEREF _Toc243793746 \h </w:instrText>
            </w:r>
            <w:r>
              <w:rPr>
                <w:noProof/>
              </w:rPr>
            </w:r>
            <w:r>
              <w:rPr>
                <w:noProof/>
              </w:rPr>
              <w:fldChar w:fldCharType="separate"/>
            </w:r>
            <w:r>
              <w:rPr>
                <w:noProof/>
              </w:rPr>
              <w:t>21</w:t>
            </w:r>
            <w:r>
              <w:rPr>
                <w:noProof/>
              </w:rPr>
              <w:fldChar w:fldCharType="end"/>
            </w:r>
          </w:hyperlink>
        </w:p>
        <w:p w:rsidR="008D3AFF" w:rsidRDefault="008D3AFF">
          <w:pPr>
            <w:pStyle w:val="TOC1"/>
            <w:tabs>
              <w:tab w:val="right" w:leader="dot" w:pos="9896"/>
            </w:tabs>
            <w:rPr>
              <w:rFonts w:asciiTheme="minorHAnsi" w:eastAsiaTheme="minorEastAsia" w:hAnsiTheme="minorHAnsi" w:cstheme="minorBidi"/>
              <w:noProof/>
              <w:color w:val="auto"/>
            </w:rPr>
          </w:pPr>
          <w:hyperlink w:anchor="_Toc243793747" w:history="1">
            <w:r w:rsidRPr="00561B6B">
              <w:rPr>
                <w:rStyle w:val="Hyperlink"/>
                <w:noProof/>
              </w:rPr>
              <w:t>9. Map</w:t>
            </w:r>
            <w:r>
              <w:rPr>
                <w:noProof/>
              </w:rPr>
              <w:tab/>
            </w:r>
            <w:r>
              <w:rPr>
                <w:noProof/>
              </w:rPr>
              <w:fldChar w:fldCharType="begin"/>
            </w:r>
            <w:r>
              <w:rPr>
                <w:noProof/>
              </w:rPr>
              <w:instrText xml:space="preserve"> PAGEREF _Toc243793747 \h </w:instrText>
            </w:r>
            <w:r>
              <w:rPr>
                <w:noProof/>
              </w:rPr>
            </w:r>
            <w:r>
              <w:rPr>
                <w:noProof/>
              </w:rPr>
              <w:fldChar w:fldCharType="separate"/>
            </w:r>
            <w:r>
              <w:rPr>
                <w:noProof/>
              </w:rPr>
              <w:t>24</w:t>
            </w:r>
            <w:r>
              <w:rPr>
                <w:noProof/>
              </w:rPr>
              <w:fldChar w:fldCharType="end"/>
            </w:r>
          </w:hyperlink>
        </w:p>
        <w:p w:rsidR="008D3AFF" w:rsidRDefault="008D3AFF">
          <w:pPr>
            <w:pStyle w:val="TOC1"/>
            <w:tabs>
              <w:tab w:val="right" w:leader="dot" w:pos="9896"/>
            </w:tabs>
            <w:rPr>
              <w:rFonts w:asciiTheme="minorHAnsi" w:eastAsiaTheme="minorEastAsia" w:hAnsiTheme="minorHAnsi" w:cstheme="minorBidi"/>
              <w:noProof/>
              <w:color w:val="auto"/>
            </w:rPr>
          </w:pPr>
          <w:hyperlink w:anchor="_Toc243793748" w:history="1">
            <w:r w:rsidRPr="00561B6B">
              <w:rPr>
                <w:rStyle w:val="Hyperlink"/>
                <w:noProof/>
              </w:rPr>
              <w:t>10. Search</w:t>
            </w:r>
            <w:r>
              <w:rPr>
                <w:noProof/>
              </w:rPr>
              <w:tab/>
            </w:r>
            <w:r>
              <w:rPr>
                <w:noProof/>
              </w:rPr>
              <w:fldChar w:fldCharType="begin"/>
            </w:r>
            <w:r>
              <w:rPr>
                <w:noProof/>
              </w:rPr>
              <w:instrText xml:space="preserve"> PAGEREF _Toc243793748 \h </w:instrText>
            </w:r>
            <w:r>
              <w:rPr>
                <w:noProof/>
              </w:rPr>
            </w:r>
            <w:r>
              <w:rPr>
                <w:noProof/>
              </w:rPr>
              <w:fldChar w:fldCharType="separate"/>
            </w:r>
            <w:r>
              <w:rPr>
                <w:noProof/>
              </w:rPr>
              <w:t>25</w:t>
            </w:r>
            <w:r>
              <w:rPr>
                <w:noProof/>
              </w:rPr>
              <w:fldChar w:fldCharType="end"/>
            </w:r>
          </w:hyperlink>
        </w:p>
        <w:p w:rsidR="008D3AFF" w:rsidRDefault="008D3AFF">
          <w:pPr>
            <w:pStyle w:val="TOC2"/>
            <w:tabs>
              <w:tab w:val="right" w:leader="dot" w:pos="9896"/>
            </w:tabs>
            <w:rPr>
              <w:rFonts w:asciiTheme="minorHAnsi" w:eastAsiaTheme="minorEastAsia" w:hAnsiTheme="minorHAnsi" w:cstheme="minorBidi"/>
              <w:noProof/>
              <w:color w:val="auto"/>
            </w:rPr>
          </w:pPr>
          <w:hyperlink w:anchor="_Toc243793749" w:history="1">
            <w:r w:rsidRPr="00561B6B">
              <w:rPr>
                <w:rStyle w:val="Hyperlink"/>
                <w:noProof/>
              </w:rPr>
              <w:t>10.1 Search everything</w:t>
            </w:r>
            <w:r>
              <w:rPr>
                <w:noProof/>
              </w:rPr>
              <w:tab/>
            </w:r>
            <w:r>
              <w:rPr>
                <w:noProof/>
              </w:rPr>
              <w:fldChar w:fldCharType="begin"/>
            </w:r>
            <w:r>
              <w:rPr>
                <w:noProof/>
              </w:rPr>
              <w:instrText xml:space="preserve"> PAGEREF _Toc243793749 \h </w:instrText>
            </w:r>
            <w:r>
              <w:rPr>
                <w:noProof/>
              </w:rPr>
            </w:r>
            <w:r>
              <w:rPr>
                <w:noProof/>
              </w:rPr>
              <w:fldChar w:fldCharType="separate"/>
            </w:r>
            <w:r>
              <w:rPr>
                <w:noProof/>
              </w:rPr>
              <w:t>25</w:t>
            </w:r>
            <w:r>
              <w:rPr>
                <w:noProof/>
              </w:rPr>
              <w:fldChar w:fldCharType="end"/>
            </w:r>
          </w:hyperlink>
        </w:p>
        <w:p w:rsidR="008D3AFF" w:rsidRDefault="008D3AFF">
          <w:pPr>
            <w:pStyle w:val="TOC2"/>
            <w:tabs>
              <w:tab w:val="right" w:leader="dot" w:pos="9896"/>
            </w:tabs>
            <w:rPr>
              <w:rFonts w:asciiTheme="minorHAnsi" w:eastAsiaTheme="minorEastAsia" w:hAnsiTheme="minorHAnsi" w:cstheme="minorBidi"/>
              <w:noProof/>
              <w:color w:val="auto"/>
            </w:rPr>
          </w:pPr>
          <w:hyperlink w:anchor="_Toc243793750" w:history="1">
            <w:r w:rsidRPr="00561B6B">
              <w:rPr>
                <w:rStyle w:val="Hyperlink"/>
                <w:noProof/>
              </w:rPr>
              <w:t>10.2 Search inside a table</w:t>
            </w:r>
            <w:r>
              <w:rPr>
                <w:noProof/>
              </w:rPr>
              <w:tab/>
            </w:r>
            <w:r>
              <w:rPr>
                <w:noProof/>
              </w:rPr>
              <w:fldChar w:fldCharType="begin"/>
            </w:r>
            <w:r>
              <w:rPr>
                <w:noProof/>
              </w:rPr>
              <w:instrText xml:space="preserve"> PAGEREF _Toc243793750 \h </w:instrText>
            </w:r>
            <w:r>
              <w:rPr>
                <w:noProof/>
              </w:rPr>
            </w:r>
            <w:r>
              <w:rPr>
                <w:noProof/>
              </w:rPr>
              <w:fldChar w:fldCharType="separate"/>
            </w:r>
            <w:r>
              <w:rPr>
                <w:noProof/>
              </w:rPr>
              <w:t>25</w:t>
            </w:r>
            <w:r>
              <w:rPr>
                <w:noProof/>
              </w:rPr>
              <w:fldChar w:fldCharType="end"/>
            </w:r>
          </w:hyperlink>
        </w:p>
        <w:p w:rsidR="008D3AFF" w:rsidRDefault="008D3AFF">
          <w:pPr>
            <w:pStyle w:val="TOC1"/>
            <w:tabs>
              <w:tab w:val="right" w:leader="dot" w:pos="9896"/>
            </w:tabs>
            <w:rPr>
              <w:rFonts w:asciiTheme="minorHAnsi" w:eastAsiaTheme="minorEastAsia" w:hAnsiTheme="minorHAnsi" w:cstheme="minorBidi"/>
              <w:noProof/>
              <w:color w:val="auto"/>
            </w:rPr>
          </w:pPr>
          <w:hyperlink w:anchor="_Toc243793751" w:history="1">
            <w:r w:rsidRPr="00561B6B">
              <w:rPr>
                <w:rStyle w:val="Hyperlink"/>
                <w:noProof/>
              </w:rPr>
              <w:t>11. Working with the tables</w:t>
            </w:r>
            <w:r>
              <w:rPr>
                <w:noProof/>
              </w:rPr>
              <w:tab/>
            </w:r>
            <w:r>
              <w:rPr>
                <w:noProof/>
              </w:rPr>
              <w:fldChar w:fldCharType="begin"/>
            </w:r>
            <w:r>
              <w:rPr>
                <w:noProof/>
              </w:rPr>
              <w:instrText xml:space="preserve"> PAGEREF _Toc243793751 \h </w:instrText>
            </w:r>
            <w:r>
              <w:rPr>
                <w:noProof/>
              </w:rPr>
            </w:r>
            <w:r>
              <w:rPr>
                <w:noProof/>
              </w:rPr>
              <w:fldChar w:fldCharType="separate"/>
            </w:r>
            <w:r>
              <w:rPr>
                <w:noProof/>
              </w:rPr>
              <w:t>26</w:t>
            </w:r>
            <w:r>
              <w:rPr>
                <w:noProof/>
              </w:rPr>
              <w:fldChar w:fldCharType="end"/>
            </w:r>
          </w:hyperlink>
        </w:p>
        <w:p w:rsidR="008D3AFF" w:rsidRDefault="008D3AFF">
          <w:pPr>
            <w:pStyle w:val="TOC2"/>
            <w:tabs>
              <w:tab w:val="right" w:leader="dot" w:pos="9896"/>
            </w:tabs>
            <w:rPr>
              <w:rFonts w:asciiTheme="minorHAnsi" w:eastAsiaTheme="minorEastAsia" w:hAnsiTheme="minorHAnsi" w:cstheme="minorBidi"/>
              <w:noProof/>
              <w:color w:val="auto"/>
            </w:rPr>
          </w:pPr>
          <w:hyperlink w:anchor="_Toc243793752" w:history="1">
            <w:r w:rsidRPr="00561B6B">
              <w:rPr>
                <w:rStyle w:val="Hyperlink"/>
                <w:noProof/>
              </w:rPr>
              <w:t>11.1 View, sort and export</w:t>
            </w:r>
            <w:r>
              <w:rPr>
                <w:noProof/>
              </w:rPr>
              <w:tab/>
            </w:r>
            <w:r>
              <w:rPr>
                <w:noProof/>
              </w:rPr>
              <w:fldChar w:fldCharType="begin"/>
            </w:r>
            <w:r>
              <w:rPr>
                <w:noProof/>
              </w:rPr>
              <w:instrText xml:space="preserve"> PAGEREF _Toc243793752 \h </w:instrText>
            </w:r>
            <w:r>
              <w:rPr>
                <w:noProof/>
              </w:rPr>
            </w:r>
            <w:r>
              <w:rPr>
                <w:noProof/>
              </w:rPr>
              <w:fldChar w:fldCharType="separate"/>
            </w:r>
            <w:r>
              <w:rPr>
                <w:noProof/>
              </w:rPr>
              <w:t>26</w:t>
            </w:r>
            <w:r>
              <w:rPr>
                <w:noProof/>
              </w:rPr>
              <w:fldChar w:fldCharType="end"/>
            </w:r>
          </w:hyperlink>
        </w:p>
        <w:p w:rsidR="008D3AFF" w:rsidRDefault="008D3AFF">
          <w:pPr>
            <w:pStyle w:val="TOC2"/>
            <w:tabs>
              <w:tab w:val="right" w:leader="dot" w:pos="9896"/>
            </w:tabs>
            <w:rPr>
              <w:rFonts w:asciiTheme="minorHAnsi" w:eastAsiaTheme="minorEastAsia" w:hAnsiTheme="minorHAnsi" w:cstheme="minorBidi"/>
              <w:noProof/>
              <w:color w:val="auto"/>
            </w:rPr>
          </w:pPr>
          <w:hyperlink w:anchor="_Toc243793753" w:history="1">
            <w:r w:rsidRPr="00561B6B">
              <w:rPr>
                <w:rStyle w:val="Hyperlink"/>
                <w:noProof/>
              </w:rPr>
              <w:t>11.2 Add a record</w:t>
            </w:r>
            <w:r>
              <w:rPr>
                <w:noProof/>
              </w:rPr>
              <w:tab/>
            </w:r>
            <w:r>
              <w:rPr>
                <w:noProof/>
              </w:rPr>
              <w:fldChar w:fldCharType="begin"/>
            </w:r>
            <w:r>
              <w:rPr>
                <w:noProof/>
              </w:rPr>
              <w:instrText xml:space="preserve"> PAGEREF _Toc243793753 \h </w:instrText>
            </w:r>
            <w:r>
              <w:rPr>
                <w:noProof/>
              </w:rPr>
            </w:r>
            <w:r>
              <w:rPr>
                <w:noProof/>
              </w:rPr>
              <w:fldChar w:fldCharType="separate"/>
            </w:r>
            <w:r>
              <w:rPr>
                <w:noProof/>
              </w:rPr>
              <w:t>27</w:t>
            </w:r>
            <w:r>
              <w:rPr>
                <w:noProof/>
              </w:rPr>
              <w:fldChar w:fldCharType="end"/>
            </w:r>
          </w:hyperlink>
        </w:p>
        <w:p w:rsidR="008D3AFF" w:rsidRDefault="008D3AFF">
          <w:pPr>
            <w:pStyle w:val="TOC2"/>
            <w:tabs>
              <w:tab w:val="right" w:leader="dot" w:pos="9896"/>
            </w:tabs>
            <w:rPr>
              <w:rFonts w:asciiTheme="minorHAnsi" w:eastAsiaTheme="minorEastAsia" w:hAnsiTheme="minorHAnsi" w:cstheme="minorBidi"/>
              <w:noProof/>
              <w:color w:val="auto"/>
            </w:rPr>
          </w:pPr>
          <w:hyperlink w:anchor="_Toc243793754" w:history="1">
            <w:r w:rsidRPr="00561B6B">
              <w:rPr>
                <w:rStyle w:val="Hyperlink"/>
                <w:noProof/>
              </w:rPr>
              <w:t>11.3 The system protects your data</w:t>
            </w:r>
            <w:r>
              <w:rPr>
                <w:noProof/>
              </w:rPr>
              <w:tab/>
            </w:r>
            <w:r>
              <w:rPr>
                <w:noProof/>
              </w:rPr>
              <w:fldChar w:fldCharType="begin"/>
            </w:r>
            <w:r>
              <w:rPr>
                <w:noProof/>
              </w:rPr>
              <w:instrText xml:space="preserve"> PAGEREF _Toc243793754 \h </w:instrText>
            </w:r>
            <w:r>
              <w:rPr>
                <w:noProof/>
              </w:rPr>
            </w:r>
            <w:r>
              <w:rPr>
                <w:noProof/>
              </w:rPr>
              <w:fldChar w:fldCharType="separate"/>
            </w:r>
            <w:r>
              <w:rPr>
                <w:noProof/>
              </w:rPr>
              <w:t>28</w:t>
            </w:r>
            <w:r>
              <w:rPr>
                <w:noProof/>
              </w:rPr>
              <w:fldChar w:fldCharType="end"/>
            </w:r>
          </w:hyperlink>
        </w:p>
        <w:p w:rsidR="008D3AFF" w:rsidRDefault="008D3AFF">
          <w:pPr>
            <w:pStyle w:val="TOC2"/>
            <w:tabs>
              <w:tab w:val="right" w:leader="dot" w:pos="9896"/>
            </w:tabs>
            <w:rPr>
              <w:rFonts w:asciiTheme="minorHAnsi" w:eastAsiaTheme="minorEastAsia" w:hAnsiTheme="minorHAnsi" w:cstheme="minorBidi"/>
              <w:noProof/>
              <w:color w:val="auto"/>
            </w:rPr>
          </w:pPr>
          <w:hyperlink w:anchor="_Toc243793755" w:history="1">
            <w:r w:rsidRPr="00561B6B">
              <w:rPr>
                <w:rStyle w:val="Hyperlink"/>
                <w:noProof/>
              </w:rPr>
              <w:t>11.4 Edit a record</w:t>
            </w:r>
            <w:r>
              <w:rPr>
                <w:noProof/>
              </w:rPr>
              <w:tab/>
            </w:r>
            <w:r>
              <w:rPr>
                <w:noProof/>
              </w:rPr>
              <w:fldChar w:fldCharType="begin"/>
            </w:r>
            <w:r>
              <w:rPr>
                <w:noProof/>
              </w:rPr>
              <w:instrText xml:space="preserve"> PAGEREF _Toc243793755 \h </w:instrText>
            </w:r>
            <w:r>
              <w:rPr>
                <w:noProof/>
              </w:rPr>
            </w:r>
            <w:r>
              <w:rPr>
                <w:noProof/>
              </w:rPr>
              <w:fldChar w:fldCharType="separate"/>
            </w:r>
            <w:r>
              <w:rPr>
                <w:noProof/>
              </w:rPr>
              <w:t>30</w:t>
            </w:r>
            <w:r>
              <w:rPr>
                <w:noProof/>
              </w:rPr>
              <w:fldChar w:fldCharType="end"/>
            </w:r>
          </w:hyperlink>
        </w:p>
        <w:p w:rsidR="008D3AFF" w:rsidRDefault="008D3AFF">
          <w:pPr>
            <w:pStyle w:val="TOC2"/>
            <w:tabs>
              <w:tab w:val="right" w:leader="dot" w:pos="9896"/>
            </w:tabs>
            <w:rPr>
              <w:rFonts w:asciiTheme="minorHAnsi" w:eastAsiaTheme="minorEastAsia" w:hAnsiTheme="minorHAnsi" w:cstheme="minorBidi"/>
              <w:noProof/>
              <w:color w:val="auto"/>
            </w:rPr>
          </w:pPr>
          <w:hyperlink w:anchor="_Toc243793756" w:history="1">
            <w:r w:rsidRPr="00561B6B">
              <w:rPr>
                <w:rStyle w:val="Hyperlink"/>
                <w:noProof/>
              </w:rPr>
              <w:t>11.5 Delete a record safely</w:t>
            </w:r>
            <w:r>
              <w:rPr>
                <w:noProof/>
              </w:rPr>
              <w:tab/>
            </w:r>
            <w:r>
              <w:rPr>
                <w:noProof/>
              </w:rPr>
              <w:fldChar w:fldCharType="begin"/>
            </w:r>
            <w:r>
              <w:rPr>
                <w:noProof/>
              </w:rPr>
              <w:instrText xml:space="preserve"> PAGEREF _Toc243793756 \h </w:instrText>
            </w:r>
            <w:r>
              <w:rPr>
                <w:noProof/>
              </w:rPr>
            </w:r>
            <w:r>
              <w:rPr>
                <w:noProof/>
              </w:rPr>
              <w:fldChar w:fldCharType="separate"/>
            </w:r>
            <w:r>
              <w:rPr>
                <w:noProof/>
              </w:rPr>
              <w:t>31</w:t>
            </w:r>
            <w:r>
              <w:rPr>
                <w:noProof/>
              </w:rPr>
              <w:fldChar w:fldCharType="end"/>
            </w:r>
          </w:hyperlink>
        </w:p>
        <w:p w:rsidR="008D3AFF" w:rsidRDefault="008D3AFF">
          <w:pPr>
            <w:pStyle w:val="TOC2"/>
            <w:tabs>
              <w:tab w:val="right" w:leader="dot" w:pos="9896"/>
            </w:tabs>
            <w:rPr>
              <w:rFonts w:asciiTheme="minorHAnsi" w:eastAsiaTheme="minorEastAsia" w:hAnsiTheme="minorHAnsi" w:cstheme="minorBidi"/>
              <w:noProof/>
              <w:color w:val="auto"/>
            </w:rPr>
          </w:pPr>
          <w:hyperlink w:anchor="_Toc243793757" w:history="1">
            <w:r w:rsidRPr="00561B6B">
              <w:rPr>
                <w:rStyle w:val="Hyperlink"/>
                <w:noProof/>
              </w:rPr>
              <w:t>11.6 The tables behind the live panels</w:t>
            </w:r>
            <w:r>
              <w:rPr>
                <w:noProof/>
              </w:rPr>
              <w:tab/>
            </w:r>
            <w:r>
              <w:rPr>
                <w:noProof/>
              </w:rPr>
              <w:fldChar w:fldCharType="begin"/>
            </w:r>
            <w:r>
              <w:rPr>
                <w:noProof/>
              </w:rPr>
              <w:instrText xml:space="preserve"> PAGEREF _Toc243793757 \h </w:instrText>
            </w:r>
            <w:r>
              <w:rPr>
                <w:noProof/>
              </w:rPr>
            </w:r>
            <w:r>
              <w:rPr>
                <w:noProof/>
              </w:rPr>
              <w:fldChar w:fldCharType="separate"/>
            </w:r>
            <w:r>
              <w:rPr>
                <w:noProof/>
              </w:rPr>
              <w:t>32</w:t>
            </w:r>
            <w:r>
              <w:rPr>
                <w:noProof/>
              </w:rPr>
              <w:fldChar w:fldCharType="end"/>
            </w:r>
          </w:hyperlink>
        </w:p>
        <w:p w:rsidR="008D3AFF" w:rsidRDefault="008D3AFF">
          <w:pPr>
            <w:pStyle w:val="TOC1"/>
            <w:tabs>
              <w:tab w:val="right" w:leader="dot" w:pos="9896"/>
            </w:tabs>
            <w:rPr>
              <w:rFonts w:asciiTheme="minorHAnsi" w:eastAsiaTheme="minorEastAsia" w:hAnsiTheme="minorHAnsi" w:cstheme="minorBidi"/>
              <w:noProof/>
              <w:color w:val="auto"/>
            </w:rPr>
          </w:pPr>
          <w:hyperlink w:anchor="_Toc243793758" w:history="1">
            <w:r w:rsidRPr="00561B6B">
              <w:rPr>
                <w:rStyle w:val="Hyperlink"/>
                <w:noProof/>
              </w:rPr>
              <w:t>12. Administration</w:t>
            </w:r>
            <w:r>
              <w:rPr>
                <w:noProof/>
              </w:rPr>
              <w:tab/>
            </w:r>
            <w:r>
              <w:rPr>
                <w:noProof/>
              </w:rPr>
              <w:fldChar w:fldCharType="begin"/>
            </w:r>
            <w:r>
              <w:rPr>
                <w:noProof/>
              </w:rPr>
              <w:instrText xml:space="preserve"> PAGEREF _Toc243793758 \h </w:instrText>
            </w:r>
            <w:r>
              <w:rPr>
                <w:noProof/>
              </w:rPr>
            </w:r>
            <w:r>
              <w:rPr>
                <w:noProof/>
              </w:rPr>
              <w:fldChar w:fldCharType="separate"/>
            </w:r>
            <w:r>
              <w:rPr>
                <w:noProof/>
              </w:rPr>
              <w:t>35</w:t>
            </w:r>
            <w:r>
              <w:rPr>
                <w:noProof/>
              </w:rPr>
              <w:fldChar w:fldCharType="end"/>
            </w:r>
          </w:hyperlink>
        </w:p>
        <w:p w:rsidR="008D3AFF" w:rsidRDefault="008D3AFF">
          <w:pPr>
            <w:pStyle w:val="TOC2"/>
            <w:tabs>
              <w:tab w:val="right" w:leader="dot" w:pos="9896"/>
            </w:tabs>
            <w:rPr>
              <w:rFonts w:asciiTheme="minorHAnsi" w:eastAsiaTheme="minorEastAsia" w:hAnsiTheme="minorHAnsi" w:cstheme="minorBidi"/>
              <w:noProof/>
              <w:color w:val="auto"/>
            </w:rPr>
          </w:pPr>
          <w:hyperlink w:anchor="_Toc243793759" w:history="1">
            <w:r w:rsidRPr="00561B6B">
              <w:rPr>
                <w:rStyle w:val="Hyperlink"/>
                <w:noProof/>
              </w:rPr>
              <w:t>12.1 Users (administrators only)</w:t>
            </w:r>
            <w:r>
              <w:rPr>
                <w:noProof/>
              </w:rPr>
              <w:tab/>
            </w:r>
            <w:r>
              <w:rPr>
                <w:noProof/>
              </w:rPr>
              <w:fldChar w:fldCharType="begin"/>
            </w:r>
            <w:r>
              <w:rPr>
                <w:noProof/>
              </w:rPr>
              <w:instrText xml:space="preserve"> PAGEREF _Toc243793759 \h </w:instrText>
            </w:r>
            <w:r>
              <w:rPr>
                <w:noProof/>
              </w:rPr>
            </w:r>
            <w:r>
              <w:rPr>
                <w:noProof/>
              </w:rPr>
              <w:fldChar w:fldCharType="separate"/>
            </w:r>
            <w:r>
              <w:rPr>
                <w:noProof/>
              </w:rPr>
              <w:t>35</w:t>
            </w:r>
            <w:r>
              <w:rPr>
                <w:noProof/>
              </w:rPr>
              <w:fldChar w:fldCharType="end"/>
            </w:r>
          </w:hyperlink>
        </w:p>
        <w:p w:rsidR="008D3AFF" w:rsidRDefault="008D3AFF">
          <w:pPr>
            <w:pStyle w:val="TOC2"/>
            <w:tabs>
              <w:tab w:val="right" w:leader="dot" w:pos="9896"/>
            </w:tabs>
            <w:rPr>
              <w:rFonts w:asciiTheme="minorHAnsi" w:eastAsiaTheme="minorEastAsia" w:hAnsiTheme="minorHAnsi" w:cstheme="minorBidi"/>
              <w:noProof/>
              <w:color w:val="auto"/>
            </w:rPr>
          </w:pPr>
          <w:hyperlink w:anchor="_Toc243793760" w:history="1">
            <w:r w:rsidRPr="00561B6B">
              <w:rPr>
                <w:rStyle w:val="Hyperlink"/>
                <w:noProof/>
              </w:rPr>
              <w:t>12.2 My account</w:t>
            </w:r>
            <w:r>
              <w:rPr>
                <w:noProof/>
              </w:rPr>
              <w:tab/>
            </w:r>
            <w:r>
              <w:rPr>
                <w:noProof/>
              </w:rPr>
              <w:fldChar w:fldCharType="begin"/>
            </w:r>
            <w:r>
              <w:rPr>
                <w:noProof/>
              </w:rPr>
              <w:instrText xml:space="preserve"> PAGEREF _Toc243793760 \h </w:instrText>
            </w:r>
            <w:r>
              <w:rPr>
                <w:noProof/>
              </w:rPr>
            </w:r>
            <w:r>
              <w:rPr>
                <w:noProof/>
              </w:rPr>
              <w:fldChar w:fldCharType="separate"/>
            </w:r>
            <w:r>
              <w:rPr>
                <w:noProof/>
              </w:rPr>
              <w:t>35</w:t>
            </w:r>
            <w:r>
              <w:rPr>
                <w:noProof/>
              </w:rPr>
              <w:fldChar w:fldCharType="end"/>
            </w:r>
          </w:hyperlink>
        </w:p>
        <w:p w:rsidR="008D3AFF" w:rsidRDefault="008D3AFF">
          <w:pPr>
            <w:pStyle w:val="TOC2"/>
            <w:tabs>
              <w:tab w:val="right" w:leader="dot" w:pos="9896"/>
            </w:tabs>
            <w:rPr>
              <w:rFonts w:asciiTheme="minorHAnsi" w:eastAsiaTheme="minorEastAsia" w:hAnsiTheme="minorHAnsi" w:cstheme="minorBidi"/>
              <w:noProof/>
              <w:color w:val="auto"/>
            </w:rPr>
          </w:pPr>
          <w:hyperlink w:anchor="_Toc243793761" w:history="1">
            <w:r w:rsidRPr="00561B6B">
              <w:rPr>
                <w:rStyle w:val="Hyperlink"/>
                <w:noProof/>
              </w:rPr>
              <w:t>12.3 Audit Log</w:t>
            </w:r>
            <w:r>
              <w:rPr>
                <w:noProof/>
              </w:rPr>
              <w:tab/>
            </w:r>
            <w:r>
              <w:rPr>
                <w:noProof/>
              </w:rPr>
              <w:fldChar w:fldCharType="begin"/>
            </w:r>
            <w:r>
              <w:rPr>
                <w:noProof/>
              </w:rPr>
              <w:instrText xml:space="preserve"> PAGEREF _Toc243793761 \h </w:instrText>
            </w:r>
            <w:r>
              <w:rPr>
                <w:noProof/>
              </w:rPr>
            </w:r>
            <w:r>
              <w:rPr>
                <w:noProof/>
              </w:rPr>
              <w:fldChar w:fldCharType="separate"/>
            </w:r>
            <w:r>
              <w:rPr>
                <w:noProof/>
              </w:rPr>
              <w:t>36</w:t>
            </w:r>
            <w:r>
              <w:rPr>
                <w:noProof/>
              </w:rPr>
              <w:fldChar w:fldCharType="end"/>
            </w:r>
          </w:hyperlink>
        </w:p>
        <w:p w:rsidR="008D3AFF" w:rsidRDefault="008D3AFF">
          <w:pPr>
            <w:pStyle w:val="TOC1"/>
            <w:tabs>
              <w:tab w:val="right" w:leader="dot" w:pos="9896"/>
            </w:tabs>
            <w:rPr>
              <w:rFonts w:asciiTheme="minorHAnsi" w:eastAsiaTheme="minorEastAsia" w:hAnsiTheme="minorHAnsi" w:cstheme="minorBidi"/>
              <w:noProof/>
              <w:color w:val="auto"/>
            </w:rPr>
          </w:pPr>
          <w:hyperlink w:anchor="_Toc243793762" w:history="1">
            <w:r w:rsidRPr="00561B6B">
              <w:rPr>
                <w:rStyle w:val="Hyperlink"/>
                <w:noProof/>
              </w:rPr>
              <w:t>13. Read-only users</w:t>
            </w:r>
            <w:r>
              <w:rPr>
                <w:noProof/>
              </w:rPr>
              <w:tab/>
            </w:r>
            <w:r>
              <w:rPr>
                <w:noProof/>
              </w:rPr>
              <w:fldChar w:fldCharType="begin"/>
            </w:r>
            <w:r>
              <w:rPr>
                <w:noProof/>
              </w:rPr>
              <w:instrText xml:space="preserve"> PAGEREF _Toc243793762 \h </w:instrText>
            </w:r>
            <w:r>
              <w:rPr>
                <w:noProof/>
              </w:rPr>
            </w:r>
            <w:r>
              <w:rPr>
                <w:noProof/>
              </w:rPr>
              <w:fldChar w:fldCharType="separate"/>
            </w:r>
            <w:r>
              <w:rPr>
                <w:noProof/>
              </w:rPr>
              <w:t>37</w:t>
            </w:r>
            <w:r>
              <w:rPr>
                <w:noProof/>
              </w:rPr>
              <w:fldChar w:fldCharType="end"/>
            </w:r>
          </w:hyperlink>
        </w:p>
        <w:p w:rsidR="008D3AFF" w:rsidRDefault="008D3AFF">
          <w:pPr>
            <w:pStyle w:val="TOC1"/>
            <w:tabs>
              <w:tab w:val="right" w:leader="dot" w:pos="9896"/>
            </w:tabs>
            <w:rPr>
              <w:rFonts w:asciiTheme="minorHAnsi" w:eastAsiaTheme="minorEastAsia" w:hAnsiTheme="minorHAnsi" w:cstheme="minorBidi"/>
              <w:noProof/>
              <w:color w:val="auto"/>
            </w:rPr>
          </w:pPr>
          <w:hyperlink w:anchor="_Toc243793763" w:history="1">
            <w:r w:rsidRPr="00561B6B">
              <w:rPr>
                <w:rStyle w:val="Hyperlink"/>
                <w:noProof/>
              </w:rPr>
              <w:t>14. Phone and tablet</w:t>
            </w:r>
            <w:r>
              <w:rPr>
                <w:noProof/>
              </w:rPr>
              <w:tab/>
            </w:r>
            <w:r>
              <w:rPr>
                <w:noProof/>
              </w:rPr>
              <w:fldChar w:fldCharType="begin"/>
            </w:r>
            <w:r>
              <w:rPr>
                <w:noProof/>
              </w:rPr>
              <w:instrText xml:space="preserve"> PAGEREF _Toc243793763 \h </w:instrText>
            </w:r>
            <w:r>
              <w:rPr>
                <w:noProof/>
              </w:rPr>
            </w:r>
            <w:r>
              <w:rPr>
                <w:noProof/>
              </w:rPr>
              <w:fldChar w:fldCharType="separate"/>
            </w:r>
            <w:r>
              <w:rPr>
                <w:noProof/>
              </w:rPr>
              <w:t>39</w:t>
            </w:r>
            <w:r>
              <w:rPr>
                <w:noProof/>
              </w:rPr>
              <w:fldChar w:fldCharType="end"/>
            </w:r>
          </w:hyperlink>
        </w:p>
        <w:p w:rsidR="008D3AFF" w:rsidRDefault="008D3AFF">
          <w:pPr>
            <w:pStyle w:val="TOC1"/>
            <w:tabs>
              <w:tab w:val="right" w:leader="dot" w:pos="9896"/>
            </w:tabs>
            <w:rPr>
              <w:rFonts w:asciiTheme="minorHAnsi" w:eastAsiaTheme="minorEastAsia" w:hAnsiTheme="minorHAnsi" w:cstheme="minorBidi"/>
              <w:noProof/>
              <w:color w:val="auto"/>
            </w:rPr>
          </w:pPr>
          <w:hyperlink w:anchor="_Toc243793764" w:history="1">
            <w:r w:rsidRPr="00561B6B">
              <w:rPr>
                <w:rStyle w:val="Hyperlink"/>
                <w:noProof/>
              </w:rPr>
              <w:t>15. Database design</w:t>
            </w:r>
            <w:r>
              <w:rPr>
                <w:noProof/>
              </w:rPr>
              <w:tab/>
            </w:r>
            <w:r>
              <w:rPr>
                <w:noProof/>
              </w:rPr>
              <w:fldChar w:fldCharType="begin"/>
            </w:r>
            <w:r>
              <w:rPr>
                <w:noProof/>
              </w:rPr>
              <w:instrText xml:space="preserve"> PAGEREF _Toc243793764 \h </w:instrText>
            </w:r>
            <w:r>
              <w:rPr>
                <w:noProof/>
              </w:rPr>
            </w:r>
            <w:r>
              <w:rPr>
                <w:noProof/>
              </w:rPr>
              <w:fldChar w:fldCharType="separate"/>
            </w:r>
            <w:r>
              <w:rPr>
                <w:noProof/>
              </w:rPr>
              <w:t>40</w:t>
            </w:r>
            <w:r>
              <w:rPr>
                <w:noProof/>
              </w:rPr>
              <w:fldChar w:fldCharType="end"/>
            </w:r>
          </w:hyperlink>
        </w:p>
        <w:p w:rsidR="008D3AFF" w:rsidRDefault="008D3AFF">
          <w:pPr>
            <w:pStyle w:val="TOC2"/>
            <w:tabs>
              <w:tab w:val="right" w:leader="dot" w:pos="9896"/>
            </w:tabs>
            <w:rPr>
              <w:rFonts w:asciiTheme="minorHAnsi" w:eastAsiaTheme="minorEastAsia" w:hAnsiTheme="minorHAnsi" w:cstheme="minorBidi"/>
              <w:noProof/>
              <w:color w:val="auto"/>
            </w:rPr>
          </w:pPr>
          <w:hyperlink w:anchor="_Toc243793765" w:history="1">
            <w:r w:rsidRPr="00561B6B">
              <w:rPr>
                <w:rStyle w:val="Hyperlink"/>
                <w:noProof/>
              </w:rPr>
              <w:t>15.1 Data model</w:t>
            </w:r>
            <w:r>
              <w:rPr>
                <w:noProof/>
              </w:rPr>
              <w:tab/>
            </w:r>
            <w:r>
              <w:rPr>
                <w:noProof/>
              </w:rPr>
              <w:fldChar w:fldCharType="begin"/>
            </w:r>
            <w:r>
              <w:rPr>
                <w:noProof/>
              </w:rPr>
              <w:instrText xml:space="preserve"> PAGEREF _Toc243793765 \h </w:instrText>
            </w:r>
            <w:r>
              <w:rPr>
                <w:noProof/>
              </w:rPr>
            </w:r>
            <w:r>
              <w:rPr>
                <w:noProof/>
              </w:rPr>
              <w:fldChar w:fldCharType="separate"/>
            </w:r>
            <w:r>
              <w:rPr>
                <w:noProof/>
              </w:rPr>
              <w:t>40</w:t>
            </w:r>
            <w:r>
              <w:rPr>
                <w:noProof/>
              </w:rPr>
              <w:fldChar w:fldCharType="end"/>
            </w:r>
          </w:hyperlink>
        </w:p>
        <w:p w:rsidR="008D3AFF" w:rsidRDefault="008D3AFF">
          <w:pPr>
            <w:pStyle w:val="TOC2"/>
            <w:tabs>
              <w:tab w:val="right" w:leader="dot" w:pos="9896"/>
            </w:tabs>
            <w:rPr>
              <w:rFonts w:asciiTheme="minorHAnsi" w:eastAsiaTheme="minorEastAsia" w:hAnsiTheme="minorHAnsi" w:cstheme="minorBidi"/>
              <w:noProof/>
              <w:color w:val="auto"/>
            </w:rPr>
          </w:pPr>
          <w:hyperlink w:anchor="_Toc243793766" w:history="1">
            <w:r w:rsidRPr="00561B6B">
              <w:rPr>
                <w:rStyle w:val="Hyperlink"/>
                <w:noProof/>
              </w:rPr>
              <w:t>15.2 The 22 tables</w:t>
            </w:r>
            <w:r>
              <w:rPr>
                <w:noProof/>
              </w:rPr>
              <w:tab/>
            </w:r>
            <w:r>
              <w:rPr>
                <w:noProof/>
              </w:rPr>
              <w:fldChar w:fldCharType="begin"/>
            </w:r>
            <w:r>
              <w:rPr>
                <w:noProof/>
              </w:rPr>
              <w:instrText xml:space="preserve"> PAGEREF _Toc243793766 \h </w:instrText>
            </w:r>
            <w:r>
              <w:rPr>
                <w:noProof/>
              </w:rPr>
            </w:r>
            <w:r>
              <w:rPr>
                <w:noProof/>
              </w:rPr>
              <w:fldChar w:fldCharType="separate"/>
            </w:r>
            <w:r>
              <w:rPr>
                <w:noProof/>
              </w:rPr>
              <w:t>40</w:t>
            </w:r>
            <w:r>
              <w:rPr>
                <w:noProof/>
              </w:rPr>
              <w:fldChar w:fldCharType="end"/>
            </w:r>
          </w:hyperlink>
        </w:p>
        <w:p w:rsidR="008D3AFF" w:rsidRDefault="008D3AFF">
          <w:pPr>
            <w:pStyle w:val="TOC2"/>
            <w:tabs>
              <w:tab w:val="right" w:leader="dot" w:pos="9896"/>
            </w:tabs>
            <w:rPr>
              <w:rFonts w:asciiTheme="minorHAnsi" w:eastAsiaTheme="minorEastAsia" w:hAnsiTheme="minorHAnsi" w:cstheme="minorBidi"/>
              <w:noProof/>
              <w:color w:val="auto"/>
            </w:rPr>
          </w:pPr>
          <w:hyperlink w:anchor="_Toc243793767" w:history="1">
            <w:r w:rsidRPr="00561B6B">
              <w:rPr>
                <w:rStyle w:val="Hyperlink"/>
                <w:noProof/>
              </w:rPr>
              <w:t>15.3 How the data stays correct</w:t>
            </w:r>
            <w:r>
              <w:rPr>
                <w:noProof/>
              </w:rPr>
              <w:tab/>
            </w:r>
            <w:r>
              <w:rPr>
                <w:noProof/>
              </w:rPr>
              <w:fldChar w:fldCharType="begin"/>
            </w:r>
            <w:r>
              <w:rPr>
                <w:noProof/>
              </w:rPr>
              <w:instrText xml:space="preserve"> PAGEREF _Toc243793767 \h </w:instrText>
            </w:r>
            <w:r>
              <w:rPr>
                <w:noProof/>
              </w:rPr>
            </w:r>
            <w:r>
              <w:rPr>
                <w:noProof/>
              </w:rPr>
              <w:fldChar w:fldCharType="separate"/>
            </w:r>
            <w:r>
              <w:rPr>
                <w:noProof/>
              </w:rPr>
              <w:t>41</w:t>
            </w:r>
            <w:r>
              <w:rPr>
                <w:noProof/>
              </w:rPr>
              <w:fldChar w:fldCharType="end"/>
            </w:r>
          </w:hyperlink>
        </w:p>
        <w:p w:rsidR="008D3AFF" w:rsidRDefault="008D3AFF">
          <w:pPr>
            <w:pStyle w:val="TOC2"/>
            <w:tabs>
              <w:tab w:val="right" w:leader="dot" w:pos="9896"/>
            </w:tabs>
            <w:rPr>
              <w:rFonts w:asciiTheme="minorHAnsi" w:eastAsiaTheme="minorEastAsia" w:hAnsiTheme="minorHAnsi" w:cstheme="minorBidi"/>
              <w:noProof/>
              <w:color w:val="auto"/>
            </w:rPr>
          </w:pPr>
          <w:hyperlink w:anchor="_Toc243793768" w:history="1">
            <w:r w:rsidRPr="00561B6B">
              <w:rPr>
                <w:rStyle w:val="Hyperlink"/>
                <w:noProof/>
              </w:rPr>
              <w:t>15.4 How the Live Report gets its data</w:t>
            </w:r>
            <w:r>
              <w:rPr>
                <w:noProof/>
              </w:rPr>
              <w:tab/>
            </w:r>
            <w:r>
              <w:rPr>
                <w:noProof/>
              </w:rPr>
              <w:fldChar w:fldCharType="begin"/>
            </w:r>
            <w:r>
              <w:rPr>
                <w:noProof/>
              </w:rPr>
              <w:instrText xml:space="preserve"> PAGEREF _Toc243793768 \h </w:instrText>
            </w:r>
            <w:r>
              <w:rPr>
                <w:noProof/>
              </w:rPr>
            </w:r>
            <w:r>
              <w:rPr>
                <w:noProof/>
              </w:rPr>
              <w:fldChar w:fldCharType="separate"/>
            </w:r>
            <w:r>
              <w:rPr>
                <w:noProof/>
              </w:rPr>
              <w:t>42</w:t>
            </w:r>
            <w:r>
              <w:rPr>
                <w:noProof/>
              </w:rPr>
              <w:fldChar w:fldCharType="end"/>
            </w:r>
          </w:hyperlink>
        </w:p>
        <w:p w:rsidR="008D3AFF" w:rsidRDefault="008D3AFF">
          <w:pPr>
            <w:pStyle w:val="TOC2"/>
            <w:tabs>
              <w:tab w:val="right" w:leader="dot" w:pos="9896"/>
            </w:tabs>
            <w:rPr>
              <w:rFonts w:asciiTheme="minorHAnsi" w:eastAsiaTheme="minorEastAsia" w:hAnsiTheme="minorHAnsi" w:cstheme="minorBidi"/>
              <w:noProof/>
              <w:color w:val="auto"/>
            </w:rPr>
          </w:pPr>
          <w:hyperlink w:anchor="_Toc243793769" w:history="1">
            <w:r w:rsidRPr="00561B6B">
              <w:rPr>
                <w:rStyle w:val="Hyperlink"/>
                <w:noProof/>
              </w:rPr>
              <w:t>15.5 Design decisions (methodology)</w:t>
            </w:r>
            <w:r>
              <w:rPr>
                <w:noProof/>
              </w:rPr>
              <w:tab/>
            </w:r>
            <w:r>
              <w:rPr>
                <w:noProof/>
              </w:rPr>
              <w:fldChar w:fldCharType="begin"/>
            </w:r>
            <w:r>
              <w:rPr>
                <w:noProof/>
              </w:rPr>
              <w:instrText xml:space="preserve"> PAGEREF _Toc243793769 \h </w:instrText>
            </w:r>
            <w:r>
              <w:rPr>
                <w:noProof/>
              </w:rPr>
            </w:r>
            <w:r>
              <w:rPr>
                <w:noProof/>
              </w:rPr>
              <w:fldChar w:fldCharType="separate"/>
            </w:r>
            <w:r>
              <w:rPr>
                <w:noProof/>
              </w:rPr>
              <w:t>42</w:t>
            </w:r>
            <w:r>
              <w:rPr>
                <w:noProof/>
              </w:rPr>
              <w:fldChar w:fldCharType="end"/>
            </w:r>
          </w:hyperlink>
        </w:p>
        <w:p w:rsidR="008D3AFF" w:rsidRDefault="008D3AFF">
          <w:pPr>
            <w:pStyle w:val="TOC1"/>
            <w:tabs>
              <w:tab w:val="right" w:leader="dot" w:pos="9896"/>
            </w:tabs>
            <w:rPr>
              <w:rFonts w:asciiTheme="minorHAnsi" w:eastAsiaTheme="minorEastAsia" w:hAnsiTheme="minorHAnsi" w:cstheme="minorBidi"/>
              <w:noProof/>
              <w:color w:val="auto"/>
            </w:rPr>
          </w:pPr>
          <w:hyperlink w:anchor="_Toc243793770" w:history="1">
            <w:r w:rsidRPr="00561B6B">
              <w:rPr>
                <w:rStyle w:val="Hyperlink"/>
                <w:noProof/>
              </w:rPr>
              <w:t>16. Security and quality checks</w:t>
            </w:r>
            <w:r>
              <w:rPr>
                <w:noProof/>
              </w:rPr>
              <w:tab/>
            </w:r>
            <w:r>
              <w:rPr>
                <w:noProof/>
              </w:rPr>
              <w:fldChar w:fldCharType="begin"/>
            </w:r>
            <w:r>
              <w:rPr>
                <w:noProof/>
              </w:rPr>
              <w:instrText xml:space="preserve"> PAGEREF _Toc243793770 \h </w:instrText>
            </w:r>
            <w:r>
              <w:rPr>
                <w:noProof/>
              </w:rPr>
            </w:r>
            <w:r>
              <w:rPr>
                <w:noProof/>
              </w:rPr>
              <w:fldChar w:fldCharType="separate"/>
            </w:r>
            <w:r>
              <w:rPr>
                <w:noProof/>
              </w:rPr>
              <w:t>43</w:t>
            </w:r>
            <w:r>
              <w:rPr>
                <w:noProof/>
              </w:rPr>
              <w:fldChar w:fldCharType="end"/>
            </w:r>
          </w:hyperlink>
        </w:p>
        <w:p w:rsidR="008D3AFF" w:rsidRDefault="008D3AFF">
          <w:pPr>
            <w:pStyle w:val="TOC1"/>
            <w:tabs>
              <w:tab w:val="right" w:leader="dot" w:pos="9896"/>
            </w:tabs>
            <w:rPr>
              <w:rFonts w:asciiTheme="minorHAnsi" w:eastAsiaTheme="minorEastAsia" w:hAnsiTheme="minorHAnsi" w:cstheme="minorBidi"/>
              <w:noProof/>
              <w:color w:val="auto"/>
            </w:rPr>
          </w:pPr>
          <w:hyperlink w:anchor="_Toc243793771" w:history="1">
            <w:r w:rsidRPr="00561B6B">
              <w:rPr>
                <w:rStyle w:val="Hyperlink"/>
                <w:noProof/>
              </w:rPr>
              <w:t>17. Backup, upgrade and troubleshooting</w:t>
            </w:r>
            <w:r>
              <w:rPr>
                <w:noProof/>
              </w:rPr>
              <w:tab/>
            </w:r>
            <w:r>
              <w:rPr>
                <w:noProof/>
              </w:rPr>
              <w:fldChar w:fldCharType="begin"/>
            </w:r>
            <w:r>
              <w:rPr>
                <w:noProof/>
              </w:rPr>
              <w:instrText xml:space="preserve"> PAGEREF _Toc243793771 \h </w:instrText>
            </w:r>
            <w:r>
              <w:rPr>
                <w:noProof/>
              </w:rPr>
            </w:r>
            <w:r>
              <w:rPr>
                <w:noProof/>
              </w:rPr>
              <w:fldChar w:fldCharType="separate"/>
            </w:r>
            <w:r>
              <w:rPr>
                <w:noProof/>
              </w:rPr>
              <w:t>44</w:t>
            </w:r>
            <w:r>
              <w:rPr>
                <w:noProof/>
              </w:rPr>
              <w:fldChar w:fldCharType="end"/>
            </w:r>
          </w:hyperlink>
        </w:p>
        <w:p w:rsidR="008D3AFF" w:rsidRDefault="008D3AFF">
          <w:pPr>
            <w:pStyle w:val="TOC2"/>
            <w:tabs>
              <w:tab w:val="right" w:leader="dot" w:pos="9896"/>
            </w:tabs>
            <w:rPr>
              <w:rFonts w:asciiTheme="minorHAnsi" w:eastAsiaTheme="minorEastAsia" w:hAnsiTheme="minorHAnsi" w:cstheme="minorBidi"/>
              <w:noProof/>
              <w:color w:val="auto"/>
            </w:rPr>
          </w:pPr>
          <w:hyperlink w:anchor="_Toc243793772" w:history="1">
            <w:r w:rsidRPr="00561B6B">
              <w:rPr>
                <w:rStyle w:val="Hyperlink"/>
                <w:noProof/>
              </w:rPr>
              <w:t>17.1 Back up the database</w:t>
            </w:r>
            <w:r>
              <w:rPr>
                <w:noProof/>
              </w:rPr>
              <w:tab/>
            </w:r>
            <w:r>
              <w:rPr>
                <w:noProof/>
              </w:rPr>
              <w:fldChar w:fldCharType="begin"/>
            </w:r>
            <w:r>
              <w:rPr>
                <w:noProof/>
              </w:rPr>
              <w:instrText xml:space="preserve"> PAGEREF _Toc243793772 \h </w:instrText>
            </w:r>
            <w:r>
              <w:rPr>
                <w:noProof/>
              </w:rPr>
            </w:r>
            <w:r>
              <w:rPr>
                <w:noProof/>
              </w:rPr>
              <w:fldChar w:fldCharType="separate"/>
            </w:r>
            <w:r>
              <w:rPr>
                <w:noProof/>
              </w:rPr>
              <w:t>44</w:t>
            </w:r>
            <w:r>
              <w:rPr>
                <w:noProof/>
              </w:rPr>
              <w:fldChar w:fldCharType="end"/>
            </w:r>
          </w:hyperlink>
        </w:p>
        <w:p w:rsidR="008D3AFF" w:rsidRDefault="008D3AFF">
          <w:pPr>
            <w:pStyle w:val="TOC2"/>
            <w:tabs>
              <w:tab w:val="right" w:leader="dot" w:pos="9896"/>
            </w:tabs>
            <w:rPr>
              <w:rFonts w:asciiTheme="minorHAnsi" w:eastAsiaTheme="minorEastAsia" w:hAnsiTheme="minorHAnsi" w:cstheme="minorBidi"/>
              <w:noProof/>
              <w:color w:val="auto"/>
            </w:rPr>
          </w:pPr>
          <w:hyperlink w:anchor="_Toc243793773" w:history="1">
            <w:r w:rsidRPr="00561B6B">
              <w:rPr>
                <w:rStyle w:val="Hyperlink"/>
                <w:noProof/>
              </w:rPr>
              <w:t>17.2 Upgrade from the earlier 20-table version</w:t>
            </w:r>
            <w:r>
              <w:rPr>
                <w:noProof/>
              </w:rPr>
              <w:tab/>
            </w:r>
            <w:r>
              <w:rPr>
                <w:noProof/>
              </w:rPr>
              <w:fldChar w:fldCharType="begin"/>
            </w:r>
            <w:r>
              <w:rPr>
                <w:noProof/>
              </w:rPr>
              <w:instrText xml:space="preserve"> PAGEREF _Toc243793773 \h </w:instrText>
            </w:r>
            <w:r>
              <w:rPr>
                <w:noProof/>
              </w:rPr>
            </w:r>
            <w:r>
              <w:rPr>
                <w:noProof/>
              </w:rPr>
              <w:fldChar w:fldCharType="separate"/>
            </w:r>
            <w:r>
              <w:rPr>
                <w:noProof/>
              </w:rPr>
              <w:t>44</w:t>
            </w:r>
            <w:r>
              <w:rPr>
                <w:noProof/>
              </w:rPr>
              <w:fldChar w:fldCharType="end"/>
            </w:r>
          </w:hyperlink>
        </w:p>
        <w:p w:rsidR="008D3AFF" w:rsidRDefault="008D3AFF">
          <w:pPr>
            <w:pStyle w:val="TOC2"/>
            <w:tabs>
              <w:tab w:val="right" w:leader="dot" w:pos="9896"/>
            </w:tabs>
            <w:rPr>
              <w:rFonts w:asciiTheme="minorHAnsi" w:eastAsiaTheme="minorEastAsia" w:hAnsiTheme="minorHAnsi" w:cstheme="minorBidi"/>
              <w:noProof/>
              <w:color w:val="auto"/>
            </w:rPr>
          </w:pPr>
          <w:hyperlink w:anchor="_Toc243793774" w:history="1">
            <w:r w:rsidRPr="00561B6B">
              <w:rPr>
                <w:rStyle w:val="Hyperlink"/>
                <w:noProof/>
              </w:rPr>
              <w:t>17.3 Start again from scratch</w:t>
            </w:r>
            <w:r>
              <w:rPr>
                <w:noProof/>
              </w:rPr>
              <w:tab/>
            </w:r>
            <w:r>
              <w:rPr>
                <w:noProof/>
              </w:rPr>
              <w:fldChar w:fldCharType="begin"/>
            </w:r>
            <w:r>
              <w:rPr>
                <w:noProof/>
              </w:rPr>
              <w:instrText xml:space="preserve"> PAGEREF _Toc243793774 \h </w:instrText>
            </w:r>
            <w:r>
              <w:rPr>
                <w:noProof/>
              </w:rPr>
            </w:r>
            <w:r>
              <w:rPr>
                <w:noProof/>
              </w:rPr>
              <w:fldChar w:fldCharType="separate"/>
            </w:r>
            <w:r>
              <w:rPr>
                <w:noProof/>
              </w:rPr>
              <w:t>44</w:t>
            </w:r>
            <w:r>
              <w:rPr>
                <w:noProof/>
              </w:rPr>
              <w:fldChar w:fldCharType="end"/>
            </w:r>
          </w:hyperlink>
        </w:p>
        <w:p w:rsidR="008D3AFF" w:rsidRDefault="008D3AFF">
          <w:pPr>
            <w:pStyle w:val="TOC2"/>
            <w:tabs>
              <w:tab w:val="right" w:leader="dot" w:pos="9896"/>
            </w:tabs>
            <w:rPr>
              <w:rFonts w:asciiTheme="minorHAnsi" w:eastAsiaTheme="minorEastAsia" w:hAnsiTheme="minorHAnsi" w:cstheme="minorBidi"/>
              <w:noProof/>
              <w:color w:val="auto"/>
            </w:rPr>
          </w:pPr>
          <w:hyperlink w:anchor="_Toc243793775" w:history="1">
            <w:r w:rsidRPr="00561B6B">
              <w:rPr>
                <w:rStyle w:val="Hyperlink"/>
                <w:noProof/>
              </w:rPr>
              <w:t>17.4 Common messages</w:t>
            </w:r>
            <w:r>
              <w:rPr>
                <w:noProof/>
              </w:rPr>
              <w:tab/>
            </w:r>
            <w:r>
              <w:rPr>
                <w:noProof/>
              </w:rPr>
              <w:fldChar w:fldCharType="begin"/>
            </w:r>
            <w:r>
              <w:rPr>
                <w:noProof/>
              </w:rPr>
              <w:instrText xml:space="preserve"> PAGEREF _Toc243793775 \h </w:instrText>
            </w:r>
            <w:r>
              <w:rPr>
                <w:noProof/>
              </w:rPr>
            </w:r>
            <w:r>
              <w:rPr>
                <w:noProof/>
              </w:rPr>
              <w:fldChar w:fldCharType="separate"/>
            </w:r>
            <w:r>
              <w:rPr>
                <w:noProof/>
              </w:rPr>
              <w:t>44</w:t>
            </w:r>
            <w:r>
              <w:rPr>
                <w:noProof/>
              </w:rPr>
              <w:fldChar w:fldCharType="end"/>
            </w:r>
          </w:hyperlink>
        </w:p>
        <w:p w:rsidR="008D3AFF" w:rsidRDefault="008D3AFF">
          <w:pPr>
            <w:pStyle w:val="TOC1"/>
            <w:tabs>
              <w:tab w:val="right" w:leader="dot" w:pos="9896"/>
            </w:tabs>
            <w:rPr>
              <w:rFonts w:asciiTheme="minorHAnsi" w:eastAsiaTheme="minorEastAsia" w:hAnsiTheme="minorHAnsi" w:cstheme="minorBidi"/>
              <w:noProof/>
              <w:color w:val="auto"/>
            </w:rPr>
          </w:pPr>
          <w:hyperlink w:anchor="_Toc243793776" w:history="1">
            <w:r w:rsidRPr="00561B6B">
              <w:rPr>
                <w:rStyle w:val="Hyperlink"/>
                <w:noProof/>
              </w:rPr>
              <w:t>Appendix A. Sample data</w:t>
            </w:r>
            <w:r>
              <w:rPr>
                <w:noProof/>
              </w:rPr>
              <w:tab/>
            </w:r>
            <w:r>
              <w:rPr>
                <w:noProof/>
              </w:rPr>
              <w:fldChar w:fldCharType="begin"/>
            </w:r>
            <w:r>
              <w:rPr>
                <w:noProof/>
              </w:rPr>
              <w:instrText xml:space="preserve"> PAGEREF _Toc243793776 \h </w:instrText>
            </w:r>
            <w:r>
              <w:rPr>
                <w:noProof/>
              </w:rPr>
            </w:r>
            <w:r>
              <w:rPr>
                <w:noProof/>
              </w:rPr>
              <w:fldChar w:fldCharType="separate"/>
            </w:r>
            <w:r>
              <w:rPr>
                <w:noProof/>
              </w:rPr>
              <w:t>45</w:t>
            </w:r>
            <w:r>
              <w:rPr>
                <w:noProof/>
              </w:rPr>
              <w:fldChar w:fldCharType="end"/>
            </w:r>
          </w:hyperlink>
        </w:p>
        <w:p w:rsidR="008D3AFF" w:rsidRDefault="008D3AFF">
          <w:pPr>
            <w:pStyle w:val="TOC1"/>
            <w:tabs>
              <w:tab w:val="right" w:leader="dot" w:pos="9896"/>
            </w:tabs>
            <w:rPr>
              <w:rFonts w:asciiTheme="minorHAnsi" w:eastAsiaTheme="minorEastAsia" w:hAnsiTheme="minorHAnsi" w:cstheme="minorBidi"/>
              <w:noProof/>
              <w:color w:val="auto"/>
            </w:rPr>
          </w:pPr>
          <w:hyperlink w:anchor="_Toc243793777" w:history="1">
            <w:r w:rsidRPr="00561B6B">
              <w:rPr>
                <w:rStyle w:val="Hyperlink"/>
                <w:noProof/>
              </w:rPr>
              <w:t>Appendix B. Files of the project</w:t>
            </w:r>
            <w:r>
              <w:rPr>
                <w:noProof/>
              </w:rPr>
              <w:tab/>
            </w:r>
            <w:r>
              <w:rPr>
                <w:noProof/>
              </w:rPr>
              <w:fldChar w:fldCharType="begin"/>
            </w:r>
            <w:r>
              <w:rPr>
                <w:noProof/>
              </w:rPr>
              <w:instrText xml:space="preserve"> PAGEREF _Toc243793777 \h </w:instrText>
            </w:r>
            <w:r>
              <w:rPr>
                <w:noProof/>
              </w:rPr>
            </w:r>
            <w:r>
              <w:rPr>
                <w:noProof/>
              </w:rPr>
              <w:fldChar w:fldCharType="separate"/>
            </w:r>
            <w:r>
              <w:rPr>
                <w:noProof/>
              </w:rPr>
              <w:t>45</w:t>
            </w:r>
            <w:r>
              <w:rPr>
                <w:noProof/>
              </w:rPr>
              <w:fldChar w:fldCharType="end"/>
            </w:r>
          </w:hyperlink>
        </w:p>
        <w:p w:rsidR="00F640EC" w:rsidRDefault="008D3AFF">
          <w:r>
            <w:fldChar w:fldCharType="end"/>
          </w:r>
        </w:p>
      </w:sdtContent>
    </w:sdt>
    <w:p w:rsidR="00F640EC" w:rsidRDefault="008D3AFF">
      <w:pPr>
        <w:pStyle w:val="Heading1"/>
        <w:pageBreakBefore/>
      </w:pPr>
      <w:bookmarkStart w:id="1" w:name="_Toc243793727"/>
      <w:r>
        <w:lastRenderedPageBreak/>
        <w:t>1. Project overview</w:t>
      </w:r>
      <w:bookmarkEnd w:id="1"/>
    </w:p>
    <w:p w:rsidR="00F640EC" w:rsidRDefault="008D3AFF">
      <w:pPr>
        <w:pStyle w:val="Heading2"/>
      </w:pPr>
      <w:bookmarkStart w:id="2" w:name="_Toc243793728"/>
      <w:r>
        <w:t>1.1 What the system does</w:t>
      </w:r>
      <w:bookmarkEnd w:id="2"/>
    </w:p>
    <w:p w:rsidR="00F640EC" w:rsidRDefault="008D3AFF">
      <w:pPr>
        <w:spacing w:after="120" w:line="276" w:lineRule="auto"/>
      </w:pPr>
      <w:r>
        <w:t>The Disaster Mapping &amp; Relief Management System is a web application that helps an emergency control room record disasters, keep track of affected families, shelter them, hand out relief, and see the whole</w:t>
      </w:r>
      <w:r>
        <w:t xml:space="preserve"> situation on one screen. It was built for the Khulna - Satkhira - Bagerhat coastal region of Bangladesh. Security and testing are described in section 16.</w:t>
      </w:r>
    </w:p>
    <w:p w:rsidR="00F640EC" w:rsidRDefault="008D3AFF">
      <w:pPr>
        <w:pStyle w:val="ListParagraph"/>
        <w:numPr>
          <w:ilvl w:val="0"/>
          <w:numId w:val="2"/>
        </w:numPr>
        <w:spacing w:after="60" w:line="270" w:lineRule="auto"/>
      </w:pPr>
      <w:r>
        <w:rPr>
          <w:b/>
          <w:bCs/>
        </w:rPr>
        <w:t>Records</w:t>
      </w:r>
      <w:r>
        <w:t xml:space="preserve"> disasters, the areas they hit, early warnings (with a warning signal number), damage, affect</w:t>
      </w:r>
      <w:r>
        <w:t>ed families, shelters, rescue organisations and relief stock.</w:t>
      </w:r>
    </w:p>
    <w:p w:rsidR="00F640EC" w:rsidRDefault="008D3AFF">
      <w:pPr>
        <w:pStyle w:val="ListParagraph"/>
        <w:numPr>
          <w:ilvl w:val="0"/>
          <w:numId w:val="2"/>
        </w:numPr>
        <w:spacing w:after="60" w:line="270" w:lineRule="auto"/>
      </w:pPr>
      <w:r>
        <w:rPr>
          <w:b/>
          <w:bCs/>
        </w:rPr>
        <w:t>Tracks</w:t>
      </w:r>
      <w:r>
        <w:t xml:space="preserve"> who is staying in which shelter, how many places are left, and which families have received relief.</w:t>
      </w:r>
    </w:p>
    <w:p w:rsidR="00F640EC" w:rsidRDefault="008D3AFF">
      <w:pPr>
        <w:pStyle w:val="ListParagraph"/>
        <w:numPr>
          <w:ilvl w:val="0"/>
          <w:numId w:val="2"/>
        </w:numPr>
        <w:spacing w:after="60" w:line="270" w:lineRule="auto"/>
      </w:pPr>
      <w:r>
        <w:rPr>
          <w:b/>
          <w:bCs/>
        </w:rPr>
        <w:t>Shows</w:t>
      </w:r>
      <w:r>
        <w:t xml:space="preserve"> a Live Report that refreshes itself every 5 seconds: warning signals, the live path of a cyclone on a map, shelter space and relief status.</w:t>
      </w:r>
    </w:p>
    <w:p w:rsidR="00F640EC" w:rsidRDefault="008D3AFF">
      <w:pPr>
        <w:pStyle w:val="ListParagraph"/>
        <w:numPr>
          <w:ilvl w:val="0"/>
          <w:numId w:val="2"/>
        </w:numPr>
        <w:spacing w:after="60" w:line="270" w:lineRule="auto"/>
      </w:pPr>
      <w:r>
        <w:rPr>
          <w:b/>
          <w:bCs/>
        </w:rPr>
        <w:t>Protects</w:t>
      </w:r>
      <w:r>
        <w:t xml:space="preserve"> the data with roles, an audit log, database rules (foreign keys, CHECK constraints, triggers) and a Data H</w:t>
      </w:r>
      <w:r>
        <w:t>ealth report.</w:t>
      </w:r>
    </w:p>
    <w:p w:rsidR="00F640EC" w:rsidRDefault="008D3AFF">
      <w:pPr>
        <w:pStyle w:val="Heading2"/>
      </w:pPr>
      <w:bookmarkStart w:id="3" w:name="_Toc243793729"/>
      <w:r>
        <w:t>1.2 Technology</w:t>
      </w:r>
      <w:bookmarkEnd w:id="3"/>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7306"/>
      </w:tblGrid>
      <w:tr w:rsidR="00F640EC">
        <w:trPr>
          <w:tblHeader/>
        </w:trPr>
        <w:tc>
          <w:tcPr>
            <w:tcW w:w="2600" w:type="dxa"/>
            <w:tcBorders>
              <w:top w:val="single" w:sz="4" w:space="0" w:color="D5DEE5"/>
              <w:left w:val="single" w:sz="4" w:space="0" w:color="D5DEE5"/>
              <w:bottom w:val="single" w:sz="4" w:space="0" w:color="D5DEE5"/>
              <w:right w:val="single" w:sz="4" w:space="0" w:color="D5DEE5"/>
            </w:tcBorders>
            <w:shd w:val="clear" w:color="auto" w:fill="0F6B8F"/>
            <w:tcMar>
              <w:top w:w="70" w:type="dxa"/>
              <w:left w:w="110" w:type="dxa"/>
              <w:bottom w:w="70" w:type="dxa"/>
              <w:right w:w="110" w:type="dxa"/>
            </w:tcMar>
          </w:tcPr>
          <w:p w:rsidR="00F640EC" w:rsidRDefault="008D3AFF">
            <w:pPr>
              <w:spacing w:after="30"/>
            </w:pPr>
            <w:r>
              <w:rPr>
                <w:b/>
                <w:bCs/>
                <w:color w:val="FFFFFF"/>
                <w:sz w:val="19"/>
                <w:szCs w:val="19"/>
              </w:rPr>
              <w:t>Part</w:t>
            </w:r>
          </w:p>
        </w:tc>
        <w:tc>
          <w:tcPr>
            <w:tcW w:w="7306" w:type="dxa"/>
            <w:tcBorders>
              <w:top w:val="single" w:sz="4" w:space="0" w:color="D5DEE5"/>
              <w:left w:val="single" w:sz="4" w:space="0" w:color="D5DEE5"/>
              <w:bottom w:val="single" w:sz="4" w:space="0" w:color="D5DEE5"/>
              <w:right w:val="single" w:sz="4" w:space="0" w:color="D5DEE5"/>
            </w:tcBorders>
            <w:shd w:val="clear" w:color="auto" w:fill="0F6B8F"/>
            <w:tcMar>
              <w:top w:w="70" w:type="dxa"/>
              <w:left w:w="110" w:type="dxa"/>
              <w:bottom w:w="70" w:type="dxa"/>
              <w:right w:w="110" w:type="dxa"/>
            </w:tcMar>
          </w:tcPr>
          <w:p w:rsidR="00F640EC" w:rsidRDefault="008D3AFF">
            <w:pPr>
              <w:spacing w:after="30"/>
            </w:pPr>
            <w:r>
              <w:rPr>
                <w:b/>
                <w:bCs/>
                <w:color w:val="FFFFFF"/>
                <w:sz w:val="19"/>
                <w:szCs w:val="19"/>
              </w:rPr>
              <w:t>What is used</w:t>
            </w:r>
          </w:p>
        </w:tc>
      </w:tr>
      <w:tr w:rsidR="00F640EC">
        <w:trPr>
          <w:cantSplit/>
        </w:trPr>
        <w:tc>
          <w:tcPr>
            <w:tcW w:w="2600" w:type="dxa"/>
            <w:tcBorders>
              <w:top w:val="single" w:sz="4" w:space="0" w:color="D5DEE5"/>
              <w:left w:val="single" w:sz="4" w:space="0" w:color="D5DEE5"/>
              <w:bottom w:val="single" w:sz="4" w:space="0" w:color="D5DEE5"/>
              <w:right w:val="single" w:sz="4" w:space="0" w:color="D5DEE5"/>
            </w:tcBorders>
            <w:tcMar>
              <w:top w:w="70" w:type="dxa"/>
              <w:left w:w="110" w:type="dxa"/>
              <w:bottom w:w="70" w:type="dxa"/>
              <w:right w:w="110" w:type="dxa"/>
            </w:tcMar>
          </w:tcPr>
          <w:p w:rsidR="00F640EC" w:rsidRDefault="008D3AFF">
            <w:pPr>
              <w:spacing w:after="30"/>
            </w:pPr>
            <w:r>
              <w:rPr>
                <w:sz w:val="19"/>
                <w:szCs w:val="19"/>
              </w:rPr>
              <w:t>Web server and language</w:t>
            </w:r>
          </w:p>
        </w:tc>
        <w:tc>
          <w:tcPr>
            <w:tcW w:w="7306" w:type="dxa"/>
            <w:tcBorders>
              <w:top w:val="single" w:sz="4" w:space="0" w:color="D5DEE5"/>
              <w:left w:val="single" w:sz="4" w:space="0" w:color="D5DEE5"/>
              <w:bottom w:val="single" w:sz="4" w:space="0" w:color="D5DEE5"/>
              <w:right w:val="single" w:sz="4" w:space="0" w:color="D5DEE5"/>
            </w:tcBorders>
            <w:tcMar>
              <w:top w:w="70" w:type="dxa"/>
              <w:left w:w="110" w:type="dxa"/>
              <w:bottom w:w="70" w:type="dxa"/>
              <w:right w:w="110" w:type="dxa"/>
            </w:tcMar>
          </w:tcPr>
          <w:p w:rsidR="00F640EC" w:rsidRDefault="008D3AFF">
            <w:pPr>
              <w:spacing w:after="30"/>
            </w:pPr>
            <w:r>
              <w:rPr>
                <w:sz w:val="19"/>
                <w:szCs w:val="19"/>
              </w:rPr>
              <w:t>PHP 8.1+ (tested on 8.2) running under WampServer (Apache), or PHP's built-in server with start_server.bat</w:t>
            </w:r>
          </w:p>
        </w:tc>
      </w:tr>
      <w:tr w:rsidR="00F640EC">
        <w:trPr>
          <w:cantSplit/>
        </w:trPr>
        <w:tc>
          <w:tcPr>
            <w:tcW w:w="2600" w:type="dxa"/>
            <w:tcBorders>
              <w:top w:val="single" w:sz="4" w:space="0" w:color="D5DEE5"/>
              <w:left w:val="single" w:sz="4" w:space="0" w:color="D5DEE5"/>
              <w:bottom w:val="single" w:sz="4" w:space="0" w:color="D5DEE5"/>
              <w:right w:val="single" w:sz="4" w:space="0" w:color="D5DEE5"/>
            </w:tcBorders>
            <w:shd w:val="clear" w:color="auto" w:fill="F4F8FA"/>
            <w:tcMar>
              <w:top w:w="70" w:type="dxa"/>
              <w:left w:w="110" w:type="dxa"/>
              <w:bottom w:w="70" w:type="dxa"/>
              <w:right w:w="110" w:type="dxa"/>
            </w:tcMar>
          </w:tcPr>
          <w:p w:rsidR="00F640EC" w:rsidRDefault="008D3AFF">
            <w:pPr>
              <w:spacing w:after="30"/>
            </w:pPr>
            <w:r>
              <w:rPr>
                <w:sz w:val="19"/>
                <w:szCs w:val="19"/>
              </w:rPr>
              <w:t>Database</w:t>
            </w:r>
          </w:p>
        </w:tc>
        <w:tc>
          <w:tcPr>
            <w:tcW w:w="7306" w:type="dxa"/>
            <w:tcBorders>
              <w:top w:val="single" w:sz="4" w:space="0" w:color="D5DEE5"/>
              <w:left w:val="single" w:sz="4" w:space="0" w:color="D5DEE5"/>
              <w:bottom w:val="single" w:sz="4" w:space="0" w:color="D5DEE5"/>
              <w:right w:val="single" w:sz="4" w:space="0" w:color="D5DEE5"/>
            </w:tcBorders>
            <w:shd w:val="clear" w:color="auto" w:fill="F4F8FA"/>
            <w:tcMar>
              <w:top w:w="70" w:type="dxa"/>
              <w:left w:w="110" w:type="dxa"/>
              <w:bottom w:w="70" w:type="dxa"/>
              <w:right w:w="110" w:type="dxa"/>
            </w:tcMar>
          </w:tcPr>
          <w:p w:rsidR="00F640EC" w:rsidRDefault="008D3AFF">
            <w:pPr>
              <w:spacing w:after="30"/>
            </w:pPr>
            <w:r>
              <w:rPr>
                <w:sz w:val="19"/>
                <w:szCs w:val="19"/>
              </w:rPr>
              <w:t>MySQL 8 (InnoDB): 22 tables, foreign keys, CHECK constraints, 8 triggers</w:t>
            </w:r>
          </w:p>
        </w:tc>
      </w:tr>
      <w:tr w:rsidR="00F640EC">
        <w:trPr>
          <w:cantSplit/>
        </w:trPr>
        <w:tc>
          <w:tcPr>
            <w:tcW w:w="2600" w:type="dxa"/>
            <w:tcBorders>
              <w:top w:val="single" w:sz="4" w:space="0" w:color="D5DEE5"/>
              <w:left w:val="single" w:sz="4" w:space="0" w:color="D5DEE5"/>
              <w:bottom w:val="single" w:sz="4" w:space="0" w:color="D5DEE5"/>
              <w:right w:val="single" w:sz="4" w:space="0" w:color="D5DEE5"/>
            </w:tcBorders>
            <w:tcMar>
              <w:top w:w="70" w:type="dxa"/>
              <w:left w:w="110" w:type="dxa"/>
              <w:bottom w:w="70" w:type="dxa"/>
              <w:right w:w="110" w:type="dxa"/>
            </w:tcMar>
          </w:tcPr>
          <w:p w:rsidR="00F640EC" w:rsidRDefault="008D3AFF">
            <w:pPr>
              <w:spacing w:after="30"/>
            </w:pPr>
            <w:r>
              <w:rPr>
                <w:sz w:val="19"/>
                <w:szCs w:val="19"/>
              </w:rPr>
              <w:t>Screen</w:t>
            </w:r>
          </w:p>
        </w:tc>
        <w:tc>
          <w:tcPr>
            <w:tcW w:w="7306" w:type="dxa"/>
            <w:tcBorders>
              <w:top w:val="single" w:sz="4" w:space="0" w:color="D5DEE5"/>
              <w:left w:val="single" w:sz="4" w:space="0" w:color="D5DEE5"/>
              <w:bottom w:val="single" w:sz="4" w:space="0" w:color="D5DEE5"/>
              <w:right w:val="single" w:sz="4" w:space="0" w:color="D5DEE5"/>
            </w:tcBorders>
            <w:tcMar>
              <w:top w:w="70" w:type="dxa"/>
              <w:left w:w="110" w:type="dxa"/>
              <w:bottom w:w="70" w:type="dxa"/>
              <w:right w:w="110" w:type="dxa"/>
            </w:tcMar>
          </w:tcPr>
          <w:p w:rsidR="00F640EC" w:rsidRDefault="008D3AFF">
            <w:pPr>
              <w:spacing w:after="30"/>
            </w:pPr>
            <w:r>
              <w:rPr>
                <w:sz w:val="19"/>
                <w:szCs w:val="19"/>
              </w:rPr>
              <w:t>Plain HTML, CSS and JavaScript (no framework). Maps use Leaflet with OpenStreetMap tiles (internet needed for the map only)</w:t>
            </w:r>
          </w:p>
        </w:tc>
      </w:tr>
    </w:tbl>
    <w:p w:rsidR="00F640EC" w:rsidRDefault="00F640EC">
      <w:pPr>
        <w:spacing w:after="100"/>
      </w:pPr>
    </w:p>
    <w:p w:rsidR="00F640EC" w:rsidRDefault="008D3AFF">
      <w:pPr>
        <w:pStyle w:val="Heading2"/>
      </w:pPr>
      <w:bookmarkStart w:id="4" w:name="_Toc243793730"/>
      <w:r>
        <w:t>1.3 The four live-tracking features</w:t>
      </w:r>
      <w:bookmarkEnd w:id="4"/>
    </w:p>
    <w:p w:rsidR="00F640EC" w:rsidRDefault="008D3AFF">
      <w:pPr>
        <w:spacing w:after="120" w:line="276" w:lineRule="auto"/>
      </w:pPr>
      <w:r>
        <w:t>The newest part of the system adds four features to the Live Report, above the original report, which is unchanged. The Dashboard shows a short "Live status" summary of them. Each feature follows an exact rule, listed here and explained step by step in sec</w:t>
      </w:r>
      <w:r>
        <w:t>tion 6.</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4706"/>
        <w:gridCol w:w="3000"/>
      </w:tblGrid>
      <w:tr w:rsidR="00F640EC">
        <w:trPr>
          <w:tblHeader/>
        </w:trPr>
        <w:tc>
          <w:tcPr>
            <w:tcW w:w="2200" w:type="dxa"/>
            <w:tcBorders>
              <w:top w:val="single" w:sz="4" w:space="0" w:color="D5DEE5"/>
              <w:left w:val="single" w:sz="4" w:space="0" w:color="D5DEE5"/>
              <w:bottom w:val="single" w:sz="4" w:space="0" w:color="D5DEE5"/>
              <w:right w:val="single" w:sz="4" w:space="0" w:color="D5DEE5"/>
            </w:tcBorders>
            <w:shd w:val="clear" w:color="auto" w:fill="0F6B8F"/>
            <w:tcMar>
              <w:top w:w="70" w:type="dxa"/>
              <w:left w:w="110" w:type="dxa"/>
              <w:bottom w:w="70" w:type="dxa"/>
              <w:right w:w="110" w:type="dxa"/>
            </w:tcMar>
          </w:tcPr>
          <w:p w:rsidR="00F640EC" w:rsidRDefault="008D3AFF">
            <w:pPr>
              <w:spacing w:after="30"/>
            </w:pPr>
            <w:r>
              <w:rPr>
                <w:b/>
                <w:bCs/>
                <w:color w:val="FFFFFF"/>
                <w:sz w:val="19"/>
                <w:szCs w:val="19"/>
              </w:rPr>
              <w:t>Feature</w:t>
            </w:r>
          </w:p>
        </w:tc>
        <w:tc>
          <w:tcPr>
            <w:tcW w:w="4706" w:type="dxa"/>
            <w:tcBorders>
              <w:top w:val="single" w:sz="4" w:space="0" w:color="D5DEE5"/>
              <w:left w:val="single" w:sz="4" w:space="0" w:color="D5DEE5"/>
              <w:bottom w:val="single" w:sz="4" w:space="0" w:color="D5DEE5"/>
              <w:right w:val="single" w:sz="4" w:space="0" w:color="D5DEE5"/>
            </w:tcBorders>
            <w:shd w:val="clear" w:color="auto" w:fill="0F6B8F"/>
            <w:tcMar>
              <w:top w:w="70" w:type="dxa"/>
              <w:left w:w="110" w:type="dxa"/>
              <w:bottom w:w="70" w:type="dxa"/>
              <w:right w:w="110" w:type="dxa"/>
            </w:tcMar>
          </w:tcPr>
          <w:p w:rsidR="00F640EC" w:rsidRDefault="008D3AFF">
            <w:pPr>
              <w:spacing w:after="30"/>
            </w:pPr>
            <w:r>
              <w:rPr>
                <w:b/>
                <w:bCs/>
                <w:color w:val="FFFFFF"/>
                <w:sz w:val="19"/>
                <w:szCs w:val="19"/>
              </w:rPr>
              <w:t>Rule</w:t>
            </w:r>
          </w:p>
        </w:tc>
        <w:tc>
          <w:tcPr>
            <w:tcW w:w="3000" w:type="dxa"/>
            <w:tcBorders>
              <w:top w:val="single" w:sz="4" w:space="0" w:color="D5DEE5"/>
              <w:left w:val="single" w:sz="4" w:space="0" w:color="D5DEE5"/>
              <w:bottom w:val="single" w:sz="4" w:space="0" w:color="D5DEE5"/>
              <w:right w:val="single" w:sz="4" w:space="0" w:color="D5DEE5"/>
            </w:tcBorders>
            <w:shd w:val="clear" w:color="auto" w:fill="0F6B8F"/>
            <w:tcMar>
              <w:top w:w="70" w:type="dxa"/>
              <w:left w:w="110" w:type="dxa"/>
              <w:bottom w:w="70" w:type="dxa"/>
              <w:right w:w="110" w:type="dxa"/>
            </w:tcMar>
          </w:tcPr>
          <w:p w:rsidR="00F640EC" w:rsidRDefault="008D3AFF">
            <w:pPr>
              <w:spacing w:after="30"/>
            </w:pPr>
            <w:r>
              <w:rPr>
                <w:b/>
                <w:bCs/>
                <w:color w:val="FFFFFF"/>
                <w:sz w:val="19"/>
                <w:szCs w:val="19"/>
              </w:rPr>
              <w:t>Where</w:t>
            </w:r>
          </w:p>
        </w:tc>
      </w:tr>
      <w:tr w:rsidR="00F640EC">
        <w:trPr>
          <w:cantSplit/>
        </w:trPr>
        <w:tc>
          <w:tcPr>
            <w:tcW w:w="2200" w:type="dxa"/>
            <w:tcBorders>
              <w:top w:val="single" w:sz="4" w:space="0" w:color="D5DEE5"/>
              <w:left w:val="single" w:sz="4" w:space="0" w:color="D5DEE5"/>
              <w:bottom w:val="single" w:sz="4" w:space="0" w:color="D5DEE5"/>
              <w:right w:val="single" w:sz="4" w:space="0" w:color="D5DEE5"/>
            </w:tcBorders>
            <w:tcMar>
              <w:top w:w="70" w:type="dxa"/>
              <w:left w:w="110" w:type="dxa"/>
              <w:bottom w:w="70" w:type="dxa"/>
              <w:right w:w="110" w:type="dxa"/>
            </w:tcMar>
          </w:tcPr>
          <w:p w:rsidR="00F640EC" w:rsidRDefault="008D3AFF">
            <w:pPr>
              <w:spacing w:after="30"/>
            </w:pPr>
            <w:r>
              <w:rPr>
                <w:sz w:val="19"/>
                <w:szCs w:val="19"/>
              </w:rPr>
              <w:t>Warning signal indicator</w:t>
            </w:r>
          </w:p>
        </w:tc>
        <w:tc>
          <w:tcPr>
            <w:tcW w:w="4706" w:type="dxa"/>
            <w:tcBorders>
              <w:top w:val="single" w:sz="4" w:space="0" w:color="D5DEE5"/>
              <w:left w:val="single" w:sz="4" w:space="0" w:color="D5DEE5"/>
              <w:bottom w:val="single" w:sz="4" w:space="0" w:color="D5DEE5"/>
              <w:right w:val="single" w:sz="4" w:space="0" w:color="D5DEE5"/>
            </w:tcBorders>
            <w:tcMar>
              <w:top w:w="70" w:type="dxa"/>
              <w:left w:w="110" w:type="dxa"/>
              <w:bottom w:w="70" w:type="dxa"/>
              <w:right w:w="110" w:type="dxa"/>
            </w:tcMar>
          </w:tcPr>
          <w:p w:rsidR="00F640EC" w:rsidRDefault="008D3AFF">
            <w:pPr>
              <w:spacing w:after="30"/>
            </w:pPr>
            <w:r>
              <w:rPr>
                <w:sz w:val="19"/>
                <w:szCs w:val="19"/>
              </w:rPr>
              <w:t>Signal 1, 2, 3 = green "Normal"</w:t>
            </w:r>
          </w:p>
          <w:p w:rsidR="00F640EC" w:rsidRDefault="008D3AFF">
            <w:pPr>
              <w:spacing w:after="30"/>
            </w:pPr>
            <w:r>
              <w:rPr>
                <w:sz w:val="19"/>
                <w:szCs w:val="19"/>
              </w:rPr>
              <w:t>Signal 4, 5, 6, 7 = orange "Danger"</w:t>
            </w:r>
          </w:p>
          <w:p w:rsidR="00F640EC" w:rsidRDefault="008D3AFF">
            <w:pPr>
              <w:spacing w:after="30"/>
            </w:pPr>
            <w:r>
              <w:rPr>
                <w:sz w:val="19"/>
                <w:szCs w:val="19"/>
              </w:rPr>
              <w:t>Signal 8, 9, 10 = red "Severe Danger"</w:t>
            </w:r>
          </w:p>
        </w:tc>
        <w:tc>
          <w:tcPr>
            <w:tcW w:w="3000" w:type="dxa"/>
            <w:tcBorders>
              <w:top w:val="single" w:sz="4" w:space="0" w:color="D5DEE5"/>
              <w:left w:val="single" w:sz="4" w:space="0" w:color="D5DEE5"/>
              <w:bottom w:val="single" w:sz="4" w:space="0" w:color="D5DEE5"/>
              <w:right w:val="single" w:sz="4" w:space="0" w:color="D5DEE5"/>
            </w:tcBorders>
            <w:tcMar>
              <w:top w:w="70" w:type="dxa"/>
              <w:left w:w="110" w:type="dxa"/>
              <w:bottom w:w="70" w:type="dxa"/>
              <w:right w:w="110" w:type="dxa"/>
            </w:tcMar>
          </w:tcPr>
          <w:p w:rsidR="00F640EC" w:rsidRDefault="008D3AFF">
            <w:pPr>
              <w:spacing w:after="30"/>
            </w:pPr>
            <w:r>
              <w:rPr>
                <w:sz w:val="19"/>
                <w:szCs w:val="19"/>
              </w:rPr>
              <w:t>Live Report &gt; Warning signals</w:t>
            </w:r>
          </w:p>
        </w:tc>
      </w:tr>
      <w:tr w:rsidR="00F640EC">
        <w:trPr>
          <w:cantSplit/>
        </w:trPr>
        <w:tc>
          <w:tcPr>
            <w:tcW w:w="2200" w:type="dxa"/>
            <w:tcBorders>
              <w:top w:val="single" w:sz="4" w:space="0" w:color="D5DEE5"/>
              <w:left w:val="single" w:sz="4" w:space="0" w:color="D5DEE5"/>
              <w:bottom w:val="single" w:sz="4" w:space="0" w:color="D5DEE5"/>
              <w:right w:val="single" w:sz="4" w:space="0" w:color="D5DEE5"/>
            </w:tcBorders>
            <w:shd w:val="clear" w:color="auto" w:fill="F4F8FA"/>
            <w:tcMar>
              <w:top w:w="70" w:type="dxa"/>
              <w:left w:w="110" w:type="dxa"/>
              <w:bottom w:w="70" w:type="dxa"/>
              <w:right w:w="110" w:type="dxa"/>
            </w:tcMar>
          </w:tcPr>
          <w:p w:rsidR="00F640EC" w:rsidRDefault="008D3AFF">
            <w:pPr>
              <w:spacing w:after="30"/>
            </w:pPr>
            <w:r>
              <w:rPr>
                <w:sz w:val="19"/>
                <w:szCs w:val="19"/>
              </w:rPr>
              <w:t>Real-time shelter capacity</w:t>
            </w:r>
          </w:p>
        </w:tc>
        <w:tc>
          <w:tcPr>
            <w:tcW w:w="4706" w:type="dxa"/>
            <w:tcBorders>
              <w:top w:val="single" w:sz="4" w:space="0" w:color="D5DEE5"/>
              <w:left w:val="single" w:sz="4" w:space="0" w:color="D5DEE5"/>
              <w:bottom w:val="single" w:sz="4" w:space="0" w:color="D5DEE5"/>
              <w:right w:val="single" w:sz="4" w:space="0" w:color="D5DEE5"/>
            </w:tcBorders>
            <w:shd w:val="clear" w:color="auto" w:fill="F4F8FA"/>
            <w:tcMar>
              <w:top w:w="70" w:type="dxa"/>
              <w:left w:w="110" w:type="dxa"/>
              <w:bottom w:w="70" w:type="dxa"/>
              <w:right w:w="110" w:type="dxa"/>
            </w:tcMar>
          </w:tcPr>
          <w:p w:rsidR="00F640EC" w:rsidRDefault="008D3AFF">
            <w:pPr>
              <w:spacing w:after="30"/>
            </w:pPr>
            <w:r>
              <w:rPr>
                <w:sz w:val="19"/>
                <w:szCs w:val="19"/>
              </w:rPr>
              <w:t>Places left = capacity minus people staying now.</w:t>
            </w:r>
          </w:p>
          <w:p w:rsidR="00F640EC" w:rsidRDefault="008D3AFF">
            <w:pPr>
              <w:spacing w:after="30"/>
            </w:pPr>
            <w:r>
              <w:rPr>
                <w:sz w:val="19"/>
                <w:szCs w:val="19"/>
              </w:rPr>
              <w:t>More than 0 = green with the exact number.</w:t>
            </w:r>
          </w:p>
          <w:p w:rsidR="00F640EC" w:rsidRDefault="008D3AFF">
            <w:pPr>
              <w:spacing w:after="30"/>
            </w:pPr>
            <w:r>
              <w:rPr>
                <w:sz w:val="19"/>
                <w:szCs w:val="19"/>
              </w:rPr>
              <w:t>0 = red "No space available".</w:t>
            </w:r>
          </w:p>
        </w:tc>
        <w:tc>
          <w:tcPr>
            <w:tcW w:w="3000" w:type="dxa"/>
            <w:tcBorders>
              <w:top w:val="single" w:sz="4" w:space="0" w:color="D5DEE5"/>
              <w:left w:val="single" w:sz="4" w:space="0" w:color="D5DEE5"/>
              <w:bottom w:val="single" w:sz="4" w:space="0" w:color="D5DEE5"/>
              <w:right w:val="single" w:sz="4" w:space="0" w:color="D5DEE5"/>
            </w:tcBorders>
            <w:shd w:val="clear" w:color="auto" w:fill="F4F8FA"/>
            <w:tcMar>
              <w:top w:w="70" w:type="dxa"/>
              <w:left w:w="110" w:type="dxa"/>
              <w:bottom w:w="70" w:type="dxa"/>
              <w:right w:w="110" w:type="dxa"/>
            </w:tcMar>
          </w:tcPr>
          <w:p w:rsidR="00F640EC" w:rsidRDefault="008D3AFF">
            <w:pPr>
              <w:spacing w:after="30"/>
            </w:pPr>
            <w:r>
              <w:rPr>
                <w:sz w:val="19"/>
                <w:szCs w:val="19"/>
              </w:rPr>
              <w:t>Live Report &gt; Shelter space</w:t>
            </w:r>
          </w:p>
        </w:tc>
      </w:tr>
      <w:tr w:rsidR="00F640EC">
        <w:trPr>
          <w:cantSplit/>
        </w:trPr>
        <w:tc>
          <w:tcPr>
            <w:tcW w:w="2200" w:type="dxa"/>
            <w:tcBorders>
              <w:top w:val="single" w:sz="4" w:space="0" w:color="D5DEE5"/>
              <w:left w:val="single" w:sz="4" w:space="0" w:color="D5DEE5"/>
              <w:bottom w:val="single" w:sz="4" w:space="0" w:color="D5DEE5"/>
              <w:right w:val="single" w:sz="4" w:space="0" w:color="D5DEE5"/>
            </w:tcBorders>
            <w:tcMar>
              <w:top w:w="70" w:type="dxa"/>
              <w:left w:w="110" w:type="dxa"/>
              <w:bottom w:w="70" w:type="dxa"/>
              <w:right w:w="110" w:type="dxa"/>
            </w:tcMar>
          </w:tcPr>
          <w:p w:rsidR="00F640EC" w:rsidRDefault="008D3AFF">
            <w:pPr>
              <w:spacing w:after="30"/>
            </w:pPr>
            <w:r>
              <w:rPr>
                <w:sz w:val="19"/>
                <w:szCs w:val="19"/>
              </w:rPr>
              <w:t>Relief distribution tracker</w:t>
            </w:r>
          </w:p>
        </w:tc>
        <w:tc>
          <w:tcPr>
            <w:tcW w:w="4706" w:type="dxa"/>
            <w:tcBorders>
              <w:top w:val="single" w:sz="4" w:space="0" w:color="D5DEE5"/>
              <w:left w:val="single" w:sz="4" w:space="0" w:color="D5DEE5"/>
              <w:bottom w:val="single" w:sz="4" w:space="0" w:color="D5DEE5"/>
              <w:right w:val="single" w:sz="4" w:space="0" w:color="D5DEE5"/>
            </w:tcBorders>
            <w:tcMar>
              <w:top w:w="70" w:type="dxa"/>
              <w:left w:w="110" w:type="dxa"/>
              <w:bottom w:w="70" w:type="dxa"/>
              <w:right w:w="110" w:type="dxa"/>
            </w:tcMar>
          </w:tcPr>
          <w:p w:rsidR="00F640EC" w:rsidRDefault="008D3AFF">
            <w:pPr>
              <w:spacing w:after="30"/>
            </w:pPr>
            <w:r>
              <w:rPr>
                <w:sz w:val="19"/>
                <w:szCs w:val="19"/>
              </w:rPr>
              <w:t>Normal = green with the number of people who received relief.</w:t>
            </w:r>
          </w:p>
          <w:p w:rsidR="00F640EC" w:rsidRDefault="008D3AFF">
            <w:pPr>
              <w:spacing w:after="30"/>
            </w:pPr>
            <w:r>
              <w:rPr>
                <w:sz w:val="19"/>
                <w:szCs w:val="19"/>
              </w:rPr>
              <w:t>Shortage = red with both numbers: received and not received.</w:t>
            </w:r>
          </w:p>
        </w:tc>
        <w:tc>
          <w:tcPr>
            <w:tcW w:w="3000" w:type="dxa"/>
            <w:tcBorders>
              <w:top w:val="single" w:sz="4" w:space="0" w:color="D5DEE5"/>
              <w:left w:val="single" w:sz="4" w:space="0" w:color="D5DEE5"/>
              <w:bottom w:val="single" w:sz="4" w:space="0" w:color="D5DEE5"/>
              <w:right w:val="single" w:sz="4" w:space="0" w:color="D5DEE5"/>
            </w:tcBorders>
            <w:tcMar>
              <w:top w:w="70" w:type="dxa"/>
              <w:left w:w="110" w:type="dxa"/>
              <w:bottom w:w="70" w:type="dxa"/>
              <w:right w:w="110" w:type="dxa"/>
            </w:tcMar>
          </w:tcPr>
          <w:p w:rsidR="00F640EC" w:rsidRDefault="008D3AFF">
            <w:pPr>
              <w:spacing w:after="30"/>
            </w:pPr>
            <w:r>
              <w:rPr>
                <w:sz w:val="19"/>
                <w:szCs w:val="19"/>
              </w:rPr>
              <w:t>Live Report &gt; Relief distribution</w:t>
            </w:r>
          </w:p>
        </w:tc>
      </w:tr>
      <w:tr w:rsidR="00F640EC">
        <w:trPr>
          <w:cantSplit/>
        </w:trPr>
        <w:tc>
          <w:tcPr>
            <w:tcW w:w="2200" w:type="dxa"/>
            <w:tcBorders>
              <w:top w:val="single" w:sz="4" w:space="0" w:color="D5DEE5"/>
              <w:left w:val="single" w:sz="4" w:space="0" w:color="D5DEE5"/>
              <w:bottom w:val="single" w:sz="4" w:space="0" w:color="D5DEE5"/>
              <w:right w:val="single" w:sz="4" w:space="0" w:color="D5DEE5"/>
            </w:tcBorders>
            <w:shd w:val="clear" w:color="auto" w:fill="F4F8FA"/>
            <w:tcMar>
              <w:top w:w="70" w:type="dxa"/>
              <w:left w:w="110" w:type="dxa"/>
              <w:bottom w:w="70" w:type="dxa"/>
              <w:right w:w="110" w:type="dxa"/>
            </w:tcMar>
          </w:tcPr>
          <w:p w:rsidR="00F640EC" w:rsidRDefault="008D3AFF">
            <w:pPr>
              <w:spacing w:after="30"/>
            </w:pPr>
            <w:r>
              <w:rPr>
                <w:sz w:val="19"/>
                <w:szCs w:val="19"/>
              </w:rPr>
              <w:t>Live disaster path</w:t>
            </w:r>
          </w:p>
        </w:tc>
        <w:tc>
          <w:tcPr>
            <w:tcW w:w="4706" w:type="dxa"/>
            <w:tcBorders>
              <w:top w:val="single" w:sz="4" w:space="0" w:color="D5DEE5"/>
              <w:left w:val="single" w:sz="4" w:space="0" w:color="D5DEE5"/>
              <w:bottom w:val="single" w:sz="4" w:space="0" w:color="D5DEE5"/>
              <w:right w:val="single" w:sz="4" w:space="0" w:color="D5DEE5"/>
            </w:tcBorders>
            <w:shd w:val="clear" w:color="auto" w:fill="F4F8FA"/>
            <w:tcMar>
              <w:top w:w="70" w:type="dxa"/>
              <w:left w:w="110" w:type="dxa"/>
              <w:bottom w:w="70" w:type="dxa"/>
              <w:right w:w="110" w:type="dxa"/>
            </w:tcMar>
          </w:tcPr>
          <w:p w:rsidR="00F640EC" w:rsidRDefault="008D3AFF">
            <w:pPr>
              <w:spacing w:after="30"/>
            </w:pPr>
            <w:r>
              <w:rPr>
                <w:sz w:val="19"/>
                <w:szCs w:val="19"/>
              </w:rPr>
              <w:t>Map with the observed track, the forecast, the current position and impact circle; lists of areas crossed now, in the path, passed.</w:t>
            </w:r>
          </w:p>
        </w:tc>
        <w:tc>
          <w:tcPr>
            <w:tcW w:w="3000" w:type="dxa"/>
            <w:tcBorders>
              <w:top w:val="single" w:sz="4" w:space="0" w:color="D5DEE5"/>
              <w:left w:val="single" w:sz="4" w:space="0" w:color="D5DEE5"/>
              <w:bottom w:val="single" w:sz="4" w:space="0" w:color="D5DEE5"/>
              <w:right w:val="single" w:sz="4" w:space="0" w:color="D5DEE5"/>
            </w:tcBorders>
            <w:shd w:val="clear" w:color="auto" w:fill="F4F8FA"/>
            <w:tcMar>
              <w:top w:w="70" w:type="dxa"/>
              <w:left w:w="110" w:type="dxa"/>
              <w:bottom w:w="70" w:type="dxa"/>
              <w:right w:w="110" w:type="dxa"/>
            </w:tcMar>
          </w:tcPr>
          <w:p w:rsidR="00F640EC" w:rsidRDefault="008D3AFF">
            <w:pPr>
              <w:spacing w:after="30"/>
            </w:pPr>
            <w:r>
              <w:rPr>
                <w:sz w:val="19"/>
                <w:szCs w:val="19"/>
              </w:rPr>
              <w:t>Live Report &gt; Live disaster path</w:t>
            </w:r>
          </w:p>
        </w:tc>
      </w:tr>
    </w:tbl>
    <w:p w:rsidR="00F640EC" w:rsidRDefault="008D3AFF">
      <w:pPr>
        <w:pStyle w:val="Heading1"/>
        <w:pageBreakBefore/>
      </w:pPr>
      <w:bookmarkStart w:id="5" w:name="_Toc243793731"/>
      <w:r>
        <w:lastRenderedPageBreak/>
        <w:t>2. Installation and first start</w:t>
      </w:r>
      <w:bookmarkEnd w:id="5"/>
    </w:p>
    <w:p w:rsidR="00F640EC" w:rsidRDefault="008D3AFF">
      <w:pPr>
        <w:spacing w:after="120" w:line="276" w:lineRule="auto"/>
      </w:pPr>
      <w:r>
        <w:t>The system installs itself. You only copy the folder and open the address in a browser.</w:t>
      </w:r>
    </w:p>
    <w:p w:rsidR="00F640EC" w:rsidRDefault="008D3AFF">
      <w:pPr>
        <w:pStyle w:val="ListParagraph"/>
        <w:numPr>
          <w:ilvl w:val="0"/>
          <w:numId w:val="3"/>
        </w:numPr>
        <w:spacing w:after="70" w:line="270" w:lineRule="auto"/>
      </w:pPr>
      <w:r>
        <w:t xml:space="preserve">Start </w:t>
      </w:r>
      <w:r>
        <w:rPr>
          <w:b/>
          <w:bCs/>
        </w:rPr>
        <w:t>WampServer</w:t>
      </w:r>
      <w:r>
        <w:t xml:space="preserve"> and wait until its icon is green.</w:t>
      </w:r>
    </w:p>
    <w:p w:rsidR="00F640EC" w:rsidRDefault="008D3AFF">
      <w:pPr>
        <w:pStyle w:val="ListParagraph"/>
        <w:numPr>
          <w:ilvl w:val="0"/>
          <w:numId w:val="3"/>
        </w:numPr>
        <w:spacing w:after="70" w:line="270" w:lineRule="auto"/>
      </w:pPr>
      <w:r>
        <w:t xml:space="preserve">Copy the whole folder </w:t>
      </w:r>
      <w:r>
        <w:rPr>
          <w:b/>
          <w:bCs/>
        </w:rPr>
        <w:t>disaster_and_relief_management</w:t>
      </w:r>
      <w:r>
        <w:t xml:space="preserve"> into </w:t>
      </w:r>
      <w:r>
        <w:rPr>
          <w:b/>
          <w:bCs/>
        </w:rPr>
        <w:t>C:\wamp64\www\</w:t>
      </w:r>
      <w:r>
        <w:t>.</w:t>
      </w:r>
    </w:p>
    <w:p w:rsidR="00F640EC" w:rsidRDefault="008D3AFF">
      <w:pPr>
        <w:pStyle w:val="ListParagraph"/>
        <w:numPr>
          <w:ilvl w:val="0"/>
          <w:numId w:val="3"/>
        </w:numPr>
        <w:spacing w:after="70" w:line="270" w:lineRule="auto"/>
      </w:pPr>
      <w:r>
        <w:t xml:space="preserve">Open </w:t>
      </w:r>
      <w:r>
        <w:rPr>
          <w:b/>
          <w:bCs/>
        </w:rPr>
        <w:t>config.php</w:t>
      </w:r>
      <w:r>
        <w:t>. WampServer's default MySQL user is root with an empty password, so normally nothing needs to change. Keep the database name as it is.</w:t>
      </w:r>
    </w:p>
    <w:p w:rsidR="00F640EC" w:rsidRDefault="008D3AFF">
      <w:pPr>
        <w:pStyle w:val="ListParagraph"/>
        <w:numPr>
          <w:ilvl w:val="0"/>
          <w:numId w:val="3"/>
        </w:numPr>
        <w:spacing w:after="70" w:line="270" w:lineRule="auto"/>
      </w:pPr>
      <w:r>
        <w:t xml:space="preserve">Open </w:t>
      </w:r>
      <w:r>
        <w:rPr>
          <w:b/>
          <w:bCs/>
        </w:rPr>
        <w:t>http://localhost/disaster_and_relief_management/</w:t>
      </w:r>
      <w:r>
        <w:t xml:space="preserve"> in your browser.</w:t>
      </w:r>
    </w:p>
    <w:p w:rsidR="00F640EC" w:rsidRDefault="008D3AFF">
      <w:pPr>
        <w:pStyle w:val="ListParagraph"/>
        <w:numPr>
          <w:ilvl w:val="0"/>
          <w:numId w:val="3"/>
        </w:numPr>
        <w:spacing w:after="70" w:line="270" w:lineRule="auto"/>
      </w:pPr>
      <w:r>
        <w:t>On the very first visit the system creates the database, the 22 tables, the 8 triggers and the sample data (a few seconds). No phpMyAdmin import is needed.</w:t>
      </w:r>
    </w:p>
    <w:p w:rsidR="00F640EC" w:rsidRDefault="008D3AFF">
      <w:pPr>
        <w:pStyle w:val="ListParagraph"/>
        <w:numPr>
          <w:ilvl w:val="0"/>
          <w:numId w:val="3"/>
        </w:numPr>
        <w:spacing w:after="70" w:line="270" w:lineRule="auto"/>
      </w:pPr>
      <w:r>
        <w:t xml:space="preserve">The </w:t>
      </w:r>
      <w:r>
        <w:rPr>
          <w:b/>
          <w:bCs/>
        </w:rPr>
        <w:t>First run</w:t>
      </w:r>
      <w:r>
        <w:t xml:space="preserve"> screen appears. Type a user name (3-50 letters, digits, dot, dash or</w:t>
      </w:r>
      <w:r>
        <w:t xml:space="preserve"> underscore) and a password of at least 8 characters, repeat the password and click </w:t>
      </w:r>
      <w:r>
        <w:rPr>
          <w:b/>
          <w:bCs/>
        </w:rPr>
        <w:t>Create administrator</w:t>
      </w:r>
      <w:r>
        <w:t>.</w:t>
      </w:r>
    </w:p>
    <w:p w:rsidR="00F640EC" w:rsidRDefault="008D3AFF">
      <w:pPr>
        <w:keepNext/>
        <w:spacing w:before="100" w:after="40"/>
        <w:jc w:val="center"/>
      </w:pPr>
      <w:r>
        <w:rPr>
          <w:noProof/>
        </w:rPr>
        <w:drawing>
          <wp:inline distT="0" distB="0" distL="0" distR="0">
            <wp:extent cx="5334000" cy="3752850"/>
            <wp:effectExtent l="0" t="0" r="0" b="0"/>
            <wp:docPr id="1" name="01_first_run" descr="First-run screen: creating the administrator account."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3752850"/>
                    </a:xfrm>
                    <a:prstGeom prst="rect">
                      <a:avLst/>
                    </a:prstGeom>
                  </pic:spPr>
                </pic:pic>
              </a:graphicData>
            </a:graphic>
          </wp:inline>
        </w:drawing>
      </w:r>
    </w:p>
    <w:p w:rsidR="00F640EC" w:rsidRDefault="008D3AFF">
      <w:pPr>
        <w:spacing w:after="180"/>
        <w:jc w:val="center"/>
      </w:pPr>
      <w:r>
        <w:rPr>
          <w:b/>
          <w:bCs/>
          <w:color w:val="5B6B77"/>
          <w:sz w:val="18"/>
          <w:szCs w:val="18"/>
        </w:rPr>
        <w:t xml:space="preserve">Figure 1. </w:t>
      </w:r>
      <w:r>
        <w:rPr>
          <w:i/>
          <w:iCs/>
          <w:color w:val="5B6B77"/>
          <w:sz w:val="18"/>
          <w:szCs w:val="18"/>
        </w:rPr>
        <w:t>First-run screen: creating the administrator account.</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06"/>
      </w:tblGrid>
      <w:tr w:rsidR="00F640EC">
        <w:trPr>
          <w:cantSplit/>
        </w:trPr>
        <w:tc>
          <w:tcPr>
            <w:tcW w:w="9906" w:type="dxa"/>
            <w:tcBorders>
              <w:top w:val="single" w:sz="4" w:space="0" w:color="EAF4F8"/>
              <w:left w:val="single" w:sz="24" w:space="0" w:color="0F6B8F"/>
              <w:bottom w:val="single" w:sz="4" w:space="0" w:color="EAF4F8"/>
              <w:right w:val="single" w:sz="4" w:space="0" w:color="EAF4F8"/>
            </w:tcBorders>
            <w:shd w:val="clear" w:color="auto" w:fill="EAF4F8"/>
            <w:tcMar>
              <w:top w:w="100" w:type="dxa"/>
              <w:left w:w="180" w:type="dxa"/>
              <w:bottom w:w="100" w:type="dxa"/>
              <w:right w:w="160" w:type="dxa"/>
            </w:tcMar>
          </w:tcPr>
          <w:p w:rsidR="00F640EC" w:rsidRDefault="008D3AFF">
            <w:pPr>
              <w:spacing w:after="40"/>
            </w:pPr>
            <w:r>
              <w:rPr>
                <w:b/>
                <w:bCs/>
                <w:color w:val="0F6B8F"/>
              </w:rPr>
              <w:t>Note</w:t>
            </w:r>
          </w:p>
          <w:p w:rsidR="00F640EC" w:rsidRDefault="008D3AFF">
            <w:pPr>
              <w:spacing w:after="40"/>
            </w:pPr>
            <w:r>
              <w:rPr>
                <w:sz w:val="20"/>
                <w:szCs w:val="20"/>
              </w:rPr>
              <w:t xml:space="preserve">Without Apache you can double-click </w:t>
            </w:r>
            <w:r>
              <w:rPr>
                <w:b/>
                <w:bCs/>
                <w:sz w:val="20"/>
                <w:szCs w:val="20"/>
              </w:rPr>
              <w:t>start_server.bat</w:t>
            </w:r>
            <w:r>
              <w:rPr>
                <w:sz w:val="20"/>
                <w:szCs w:val="20"/>
              </w:rPr>
              <w:t>. It starts WampServer's My</w:t>
            </w:r>
            <w:r>
              <w:rPr>
                <w:sz w:val="20"/>
                <w:szCs w:val="20"/>
              </w:rPr>
              <w:t>SQL and PHP's built-in server and opens http://127.0.0.1:8099/ . Edit the three paths at the top of the file if your WampServer versions differ.</w:t>
            </w:r>
          </w:p>
        </w:tc>
      </w:tr>
    </w:tbl>
    <w:p w:rsidR="00F640EC" w:rsidRDefault="00F640EC">
      <w:pPr>
        <w:spacing w:after="100"/>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06"/>
      </w:tblGrid>
      <w:tr w:rsidR="00F640EC">
        <w:trPr>
          <w:cantSplit/>
        </w:trPr>
        <w:tc>
          <w:tcPr>
            <w:tcW w:w="9906" w:type="dxa"/>
            <w:tcBorders>
              <w:top w:val="single" w:sz="4" w:space="0" w:color="FFF6E0"/>
              <w:left w:val="single" w:sz="24" w:space="0" w:color="B9770E"/>
              <w:bottom w:val="single" w:sz="4" w:space="0" w:color="FFF6E0"/>
              <w:right w:val="single" w:sz="4" w:space="0" w:color="FFF6E0"/>
            </w:tcBorders>
            <w:shd w:val="clear" w:color="auto" w:fill="FFF6E0"/>
            <w:tcMar>
              <w:top w:w="100" w:type="dxa"/>
              <w:left w:w="180" w:type="dxa"/>
              <w:bottom w:w="100" w:type="dxa"/>
              <w:right w:w="160" w:type="dxa"/>
            </w:tcMar>
          </w:tcPr>
          <w:p w:rsidR="00F640EC" w:rsidRDefault="008D3AFF">
            <w:pPr>
              <w:spacing w:after="40"/>
            </w:pPr>
            <w:r>
              <w:rPr>
                <w:b/>
                <w:bCs/>
                <w:color w:val="B9770E"/>
              </w:rPr>
              <w:t>Important</w:t>
            </w:r>
          </w:p>
          <w:p w:rsidR="00F640EC" w:rsidRDefault="008D3AFF">
            <w:pPr>
              <w:spacing w:after="40"/>
            </w:pPr>
            <w:r>
              <w:rPr>
                <w:sz w:val="20"/>
                <w:szCs w:val="20"/>
              </w:rPr>
              <w:t>Only the first visitor can create the administrator. After that the screen is replaced by the normal sign-in page and new users are added by an administrator (section 12).</w:t>
            </w:r>
          </w:p>
        </w:tc>
      </w:tr>
    </w:tbl>
    <w:p w:rsidR="00F640EC" w:rsidRDefault="00F640EC">
      <w:pPr>
        <w:spacing w:after="100"/>
      </w:pPr>
    </w:p>
    <w:p w:rsidR="00F640EC" w:rsidRDefault="008D3AFF">
      <w:pPr>
        <w:pStyle w:val="Heading1"/>
        <w:pageBreakBefore/>
      </w:pPr>
      <w:bookmarkStart w:id="6" w:name="_Toc243793732"/>
      <w:r>
        <w:lastRenderedPageBreak/>
        <w:t>3. Signing in, roles and passwords</w:t>
      </w:r>
      <w:bookmarkEnd w:id="6"/>
    </w:p>
    <w:p w:rsidR="00F640EC" w:rsidRDefault="008D3AFF">
      <w:pPr>
        <w:pStyle w:val="Heading2"/>
      </w:pPr>
      <w:bookmarkStart w:id="7" w:name="_Toc243793733"/>
      <w:r>
        <w:t>3.1 Sign in</w:t>
      </w:r>
      <w:bookmarkEnd w:id="7"/>
    </w:p>
    <w:p w:rsidR="00F640EC" w:rsidRDefault="008D3AFF">
      <w:pPr>
        <w:pStyle w:val="ListParagraph"/>
        <w:numPr>
          <w:ilvl w:val="0"/>
          <w:numId w:val="4"/>
        </w:numPr>
        <w:spacing w:after="70" w:line="270" w:lineRule="auto"/>
      </w:pPr>
      <w:r>
        <w:t>Open the system address. If you are not signed in you always land on the sign-in page.</w:t>
      </w:r>
    </w:p>
    <w:p w:rsidR="00F640EC" w:rsidRDefault="008D3AFF">
      <w:pPr>
        <w:pStyle w:val="ListParagraph"/>
        <w:numPr>
          <w:ilvl w:val="0"/>
          <w:numId w:val="4"/>
        </w:numPr>
        <w:spacing w:after="70" w:line="270" w:lineRule="auto"/>
      </w:pPr>
      <w:r>
        <w:t xml:space="preserve">Type your </w:t>
      </w:r>
      <w:r>
        <w:rPr>
          <w:b/>
          <w:bCs/>
        </w:rPr>
        <w:t>User name</w:t>
      </w:r>
      <w:r>
        <w:t xml:space="preserve"> and </w:t>
      </w:r>
      <w:r>
        <w:rPr>
          <w:b/>
          <w:bCs/>
        </w:rPr>
        <w:t>Password</w:t>
      </w:r>
      <w:r>
        <w:t>.</w:t>
      </w:r>
    </w:p>
    <w:p w:rsidR="00F640EC" w:rsidRDefault="008D3AFF">
      <w:pPr>
        <w:pStyle w:val="ListParagraph"/>
        <w:numPr>
          <w:ilvl w:val="0"/>
          <w:numId w:val="4"/>
        </w:numPr>
        <w:spacing w:after="70" w:line="270" w:lineRule="auto"/>
      </w:pPr>
      <w:r>
        <w:t xml:space="preserve">Click </w:t>
      </w:r>
      <w:r>
        <w:rPr>
          <w:b/>
          <w:bCs/>
        </w:rPr>
        <w:t>Sign in</w:t>
      </w:r>
      <w:r>
        <w:t>. You arrive on the Dashboard.</w:t>
      </w:r>
    </w:p>
    <w:p w:rsidR="00F640EC" w:rsidRDefault="008D3AFF">
      <w:pPr>
        <w:keepNext/>
        <w:spacing w:before="100" w:after="40"/>
        <w:jc w:val="center"/>
      </w:pPr>
      <w:r>
        <w:rPr>
          <w:noProof/>
        </w:rPr>
        <w:drawing>
          <wp:inline distT="0" distB="0" distL="0" distR="0">
            <wp:extent cx="5334000" cy="3752850"/>
            <wp:effectExtent l="0" t="0" r="0" b="0"/>
            <wp:docPr id="2" name="02_sign_in" descr="The sign-in page."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3752850"/>
                    </a:xfrm>
                    <a:prstGeom prst="rect">
                      <a:avLst/>
                    </a:prstGeom>
                  </pic:spPr>
                </pic:pic>
              </a:graphicData>
            </a:graphic>
          </wp:inline>
        </w:drawing>
      </w:r>
    </w:p>
    <w:p w:rsidR="00F640EC" w:rsidRDefault="008D3AFF">
      <w:pPr>
        <w:spacing w:after="180"/>
        <w:jc w:val="center"/>
      </w:pPr>
      <w:r>
        <w:rPr>
          <w:b/>
          <w:bCs/>
          <w:color w:val="5B6B77"/>
          <w:sz w:val="18"/>
          <w:szCs w:val="18"/>
        </w:rPr>
        <w:t xml:space="preserve">Figure 2. </w:t>
      </w:r>
      <w:r>
        <w:rPr>
          <w:i/>
          <w:iCs/>
          <w:color w:val="5B6B77"/>
          <w:sz w:val="18"/>
          <w:szCs w:val="18"/>
        </w:rPr>
        <w:t>The sign-in page.</w:t>
      </w:r>
    </w:p>
    <w:p w:rsidR="00F640EC" w:rsidRDefault="008D3AFF">
      <w:pPr>
        <w:spacing w:after="120" w:line="276" w:lineRule="auto"/>
      </w:pPr>
      <w:r>
        <w:t>A wrong user name or password shows a red message and nothing</w:t>
      </w:r>
      <w:r>
        <w:t xml:space="preserve"> else. After </w:t>
      </w:r>
      <w:r>
        <w:rPr>
          <w:b/>
          <w:bCs/>
        </w:rPr>
        <w:t>5 wrong passwords</w:t>
      </w:r>
      <w:r>
        <w:t xml:space="preserve"> the account is locked for 5 minutes ("Too many wrong passwords"); when the lock ends you get a fresh set of attempts. A session also ends by itself after 4 hours without any click.</w:t>
      </w:r>
    </w:p>
    <w:p w:rsidR="00F640EC" w:rsidRDefault="008D3AFF">
      <w:pPr>
        <w:keepNext/>
        <w:spacing w:before="100" w:after="40"/>
        <w:jc w:val="center"/>
      </w:pPr>
      <w:r>
        <w:rPr>
          <w:noProof/>
        </w:rPr>
        <w:lastRenderedPageBreak/>
        <w:drawing>
          <wp:inline distT="0" distB="0" distL="0" distR="0">
            <wp:extent cx="5334000" cy="3752850"/>
            <wp:effectExtent l="0" t="0" r="0" b="0"/>
            <wp:docPr id="3" name="02b_wrong_password" descr="Message after a wrong password."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3752850"/>
                    </a:xfrm>
                    <a:prstGeom prst="rect">
                      <a:avLst/>
                    </a:prstGeom>
                  </pic:spPr>
                </pic:pic>
              </a:graphicData>
            </a:graphic>
          </wp:inline>
        </w:drawing>
      </w:r>
    </w:p>
    <w:p w:rsidR="00F640EC" w:rsidRDefault="008D3AFF">
      <w:pPr>
        <w:spacing w:after="180"/>
        <w:jc w:val="center"/>
      </w:pPr>
      <w:r>
        <w:rPr>
          <w:b/>
          <w:bCs/>
          <w:color w:val="5B6B77"/>
          <w:sz w:val="18"/>
          <w:szCs w:val="18"/>
        </w:rPr>
        <w:t xml:space="preserve">Figure 3. </w:t>
      </w:r>
      <w:r>
        <w:rPr>
          <w:i/>
          <w:iCs/>
          <w:color w:val="5B6B77"/>
          <w:sz w:val="18"/>
          <w:szCs w:val="18"/>
        </w:rPr>
        <w:t>Message after a wrong password.</w:t>
      </w:r>
    </w:p>
    <w:p w:rsidR="00F640EC" w:rsidRDefault="008D3AFF">
      <w:pPr>
        <w:pStyle w:val="Heading2"/>
      </w:pPr>
      <w:bookmarkStart w:id="8" w:name="_Toc243793734"/>
      <w:r>
        <w:t>3.2 The three roles</w:t>
      </w:r>
      <w:bookmarkEnd w:id="8"/>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0"/>
        <w:gridCol w:w="5206"/>
        <w:gridCol w:w="3200"/>
      </w:tblGrid>
      <w:tr w:rsidR="00F640EC">
        <w:trPr>
          <w:tblHeader/>
        </w:trPr>
        <w:tc>
          <w:tcPr>
            <w:tcW w:w="1500" w:type="dxa"/>
            <w:tcBorders>
              <w:top w:val="single" w:sz="4" w:space="0" w:color="D5DEE5"/>
              <w:left w:val="single" w:sz="4" w:space="0" w:color="D5DEE5"/>
              <w:bottom w:val="single" w:sz="4" w:space="0" w:color="D5DEE5"/>
              <w:right w:val="single" w:sz="4" w:space="0" w:color="D5DEE5"/>
            </w:tcBorders>
            <w:shd w:val="clear" w:color="auto" w:fill="0F6B8F"/>
            <w:tcMar>
              <w:top w:w="70" w:type="dxa"/>
              <w:left w:w="110" w:type="dxa"/>
              <w:bottom w:w="70" w:type="dxa"/>
              <w:right w:w="110" w:type="dxa"/>
            </w:tcMar>
          </w:tcPr>
          <w:p w:rsidR="00F640EC" w:rsidRDefault="008D3AFF">
            <w:pPr>
              <w:spacing w:after="30"/>
            </w:pPr>
            <w:r>
              <w:rPr>
                <w:b/>
                <w:bCs/>
                <w:color w:val="FFFFFF"/>
                <w:sz w:val="19"/>
                <w:szCs w:val="19"/>
              </w:rPr>
              <w:t>Role</w:t>
            </w:r>
          </w:p>
        </w:tc>
        <w:tc>
          <w:tcPr>
            <w:tcW w:w="5206" w:type="dxa"/>
            <w:tcBorders>
              <w:top w:val="single" w:sz="4" w:space="0" w:color="D5DEE5"/>
              <w:left w:val="single" w:sz="4" w:space="0" w:color="D5DEE5"/>
              <w:bottom w:val="single" w:sz="4" w:space="0" w:color="D5DEE5"/>
              <w:right w:val="single" w:sz="4" w:space="0" w:color="D5DEE5"/>
            </w:tcBorders>
            <w:shd w:val="clear" w:color="auto" w:fill="0F6B8F"/>
            <w:tcMar>
              <w:top w:w="70" w:type="dxa"/>
              <w:left w:w="110" w:type="dxa"/>
              <w:bottom w:w="70" w:type="dxa"/>
              <w:right w:w="110" w:type="dxa"/>
            </w:tcMar>
          </w:tcPr>
          <w:p w:rsidR="00F640EC" w:rsidRDefault="008D3AFF">
            <w:pPr>
              <w:spacing w:after="30"/>
            </w:pPr>
            <w:r>
              <w:rPr>
                <w:b/>
                <w:bCs/>
                <w:color w:val="FFFFFF"/>
                <w:sz w:val="19"/>
                <w:szCs w:val="19"/>
              </w:rPr>
              <w:t>What the person can do</w:t>
            </w:r>
          </w:p>
        </w:tc>
        <w:tc>
          <w:tcPr>
            <w:tcW w:w="3200" w:type="dxa"/>
            <w:tcBorders>
              <w:top w:val="single" w:sz="4" w:space="0" w:color="D5DEE5"/>
              <w:left w:val="single" w:sz="4" w:space="0" w:color="D5DEE5"/>
              <w:bottom w:val="single" w:sz="4" w:space="0" w:color="D5DEE5"/>
              <w:right w:val="single" w:sz="4" w:space="0" w:color="D5DEE5"/>
            </w:tcBorders>
            <w:shd w:val="clear" w:color="auto" w:fill="0F6B8F"/>
            <w:tcMar>
              <w:top w:w="70" w:type="dxa"/>
              <w:left w:w="110" w:type="dxa"/>
              <w:bottom w:w="70" w:type="dxa"/>
              <w:right w:w="110" w:type="dxa"/>
            </w:tcMar>
          </w:tcPr>
          <w:p w:rsidR="00F640EC" w:rsidRDefault="008D3AFF">
            <w:pPr>
              <w:spacing w:after="30"/>
            </w:pPr>
            <w:r>
              <w:rPr>
                <w:b/>
                <w:bCs/>
                <w:color w:val="FFFFFF"/>
                <w:sz w:val="19"/>
                <w:szCs w:val="19"/>
              </w:rPr>
              <w:t>Cannot do</w:t>
            </w:r>
          </w:p>
        </w:tc>
      </w:tr>
      <w:tr w:rsidR="00F640EC">
        <w:trPr>
          <w:cantSplit/>
        </w:trPr>
        <w:tc>
          <w:tcPr>
            <w:tcW w:w="1500" w:type="dxa"/>
            <w:tcBorders>
              <w:top w:val="single" w:sz="4" w:space="0" w:color="D5DEE5"/>
              <w:left w:val="single" w:sz="4" w:space="0" w:color="D5DEE5"/>
              <w:bottom w:val="single" w:sz="4" w:space="0" w:color="D5DEE5"/>
              <w:right w:val="single" w:sz="4" w:space="0" w:color="D5DEE5"/>
            </w:tcBorders>
            <w:tcMar>
              <w:top w:w="70" w:type="dxa"/>
              <w:left w:w="110" w:type="dxa"/>
              <w:bottom w:w="70" w:type="dxa"/>
              <w:right w:w="110" w:type="dxa"/>
            </w:tcMar>
          </w:tcPr>
          <w:p w:rsidR="00F640EC" w:rsidRDefault="008D3AFF">
            <w:pPr>
              <w:spacing w:after="30"/>
            </w:pPr>
            <w:r>
              <w:rPr>
                <w:sz w:val="19"/>
                <w:szCs w:val="19"/>
              </w:rPr>
              <w:t>admin</w:t>
            </w:r>
          </w:p>
        </w:tc>
        <w:tc>
          <w:tcPr>
            <w:tcW w:w="5206" w:type="dxa"/>
            <w:tcBorders>
              <w:top w:val="single" w:sz="4" w:space="0" w:color="D5DEE5"/>
              <w:left w:val="single" w:sz="4" w:space="0" w:color="D5DEE5"/>
              <w:bottom w:val="single" w:sz="4" w:space="0" w:color="D5DEE5"/>
              <w:right w:val="single" w:sz="4" w:space="0" w:color="D5DEE5"/>
            </w:tcBorders>
            <w:tcMar>
              <w:top w:w="70" w:type="dxa"/>
              <w:left w:w="110" w:type="dxa"/>
              <w:bottom w:w="70" w:type="dxa"/>
              <w:right w:w="110" w:type="dxa"/>
            </w:tcMar>
          </w:tcPr>
          <w:p w:rsidR="00F640EC" w:rsidRDefault="008D3AFF">
            <w:pPr>
              <w:spacing w:after="30"/>
            </w:pPr>
            <w:r>
              <w:rPr>
                <w:sz w:val="19"/>
                <w:szCs w:val="19"/>
              </w:rPr>
              <w:t>Everything: view, search, export, add, edit and delete records (including disasters), and use the Users page</w:t>
            </w:r>
          </w:p>
        </w:tc>
        <w:tc>
          <w:tcPr>
            <w:tcW w:w="3200" w:type="dxa"/>
            <w:tcBorders>
              <w:top w:val="single" w:sz="4" w:space="0" w:color="D5DEE5"/>
              <w:left w:val="single" w:sz="4" w:space="0" w:color="D5DEE5"/>
              <w:bottom w:val="single" w:sz="4" w:space="0" w:color="D5DEE5"/>
              <w:right w:val="single" w:sz="4" w:space="0" w:color="D5DEE5"/>
            </w:tcBorders>
            <w:tcMar>
              <w:top w:w="70" w:type="dxa"/>
              <w:left w:w="110" w:type="dxa"/>
              <w:bottom w:w="70" w:type="dxa"/>
              <w:right w:w="110" w:type="dxa"/>
            </w:tcMar>
          </w:tcPr>
          <w:p w:rsidR="00F640EC" w:rsidRDefault="008D3AFF">
            <w:pPr>
              <w:spacing w:after="30"/>
            </w:pPr>
            <w:r>
              <w:rPr>
                <w:sz w:val="19"/>
                <w:szCs w:val="19"/>
              </w:rPr>
              <w:t>-</w:t>
            </w:r>
          </w:p>
        </w:tc>
      </w:tr>
      <w:tr w:rsidR="00F640EC">
        <w:trPr>
          <w:cantSplit/>
        </w:trPr>
        <w:tc>
          <w:tcPr>
            <w:tcW w:w="1500" w:type="dxa"/>
            <w:tcBorders>
              <w:top w:val="single" w:sz="4" w:space="0" w:color="D5DEE5"/>
              <w:left w:val="single" w:sz="4" w:space="0" w:color="D5DEE5"/>
              <w:bottom w:val="single" w:sz="4" w:space="0" w:color="D5DEE5"/>
              <w:right w:val="single" w:sz="4" w:space="0" w:color="D5DEE5"/>
            </w:tcBorders>
            <w:shd w:val="clear" w:color="auto" w:fill="F4F8FA"/>
            <w:tcMar>
              <w:top w:w="70" w:type="dxa"/>
              <w:left w:w="110" w:type="dxa"/>
              <w:bottom w:w="70" w:type="dxa"/>
              <w:right w:w="110" w:type="dxa"/>
            </w:tcMar>
          </w:tcPr>
          <w:p w:rsidR="00F640EC" w:rsidRDefault="008D3AFF">
            <w:pPr>
              <w:spacing w:after="30"/>
            </w:pPr>
            <w:r>
              <w:rPr>
                <w:sz w:val="19"/>
                <w:szCs w:val="19"/>
              </w:rPr>
              <w:t>editor</w:t>
            </w:r>
          </w:p>
        </w:tc>
        <w:tc>
          <w:tcPr>
            <w:tcW w:w="5206" w:type="dxa"/>
            <w:tcBorders>
              <w:top w:val="single" w:sz="4" w:space="0" w:color="D5DEE5"/>
              <w:left w:val="single" w:sz="4" w:space="0" w:color="D5DEE5"/>
              <w:bottom w:val="single" w:sz="4" w:space="0" w:color="D5DEE5"/>
              <w:right w:val="single" w:sz="4" w:space="0" w:color="D5DEE5"/>
            </w:tcBorders>
            <w:shd w:val="clear" w:color="auto" w:fill="F4F8FA"/>
            <w:tcMar>
              <w:top w:w="70" w:type="dxa"/>
              <w:left w:w="110" w:type="dxa"/>
              <w:bottom w:w="70" w:type="dxa"/>
              <w:right w:w="110" w:type="dxa"/>
            </w:tcMar>
          </w:tcPr>
          <w:p w:rsidR="00F640EC" w:rsidRDefault="008D3AFF">
            <w:pPr>
              <w:spacing w:after="30"/>
            </w:pPr>
            <w:r>
              <w:rPr>
                <w:sz w:val="19"/>
                <w:szCs w:val="19"/>
              </w:rPr>
              <w:t>View, search, export CSV, add, edit and delete records</w:t>
            </w:r>
          </w:p>
        </w:tc>
        <w:tc>
          <w:tcPr>
            <w:tcW w:w="3200" w:type="dxa"/>
            <w:tcBorders>
              <w:top w:val="single" w:sz="4" w:space="0" w:color="D5DEE5"/>
              <w:left w:val="single" w:sz="4" w:space="0" w:color="D5DEE5"/>
              <w:bottom w:val="single" w:sz="4" w:space="0" w:color="D5DEE5"/>
              <w:right w:val="single" w:sz="4" w:space="0" w:color="D5DEE5"/>
            </w:tcBorders>
            <w:shd w:val="clear" w:color="auto" w:fill="F4F8FA"/>
            <w:tcMar>
              <w:top w:w="70" w:type="dxa"/>
              <w:left w:w="110" w:type="dxa"/>
              <w:bottom w:w="70" w:type="dxa"/>
              <w:right w:w="110" w:type="dxa"/>
            </w:tcMar>
          </w:tcPr>
          <w:p w:rsidR="00F640EC" w:rsidRDefault="008D3AFF">
            <w:pPr>
              <w:spacing w:after="30"/>
            </w:pPr>
            <w:r>
              <w:rPr>
                <w:sz w:val="19"/>
                <w:szCs w:val="19"/>
              </w:rPr>
              <w:t>Delete a disaster (it removes everything recorded under it); open the Users page</w:t>
            </w:r>
          </w:p>
        </w:tc>
      </w:tr>
      <w:tr w:rsidR="00F640EC">
        <w:trPr>
          <w:cantSplit/>
        </w:trPr>
        <w:tc>
          <w:tcPr>
            <w:tcW w:w="1500" w:type="dxa"/>
            <w:tcBorders>
              <w:top w:val="single" w:sz="4" w:space="0" w:color="D5DEE5"/>
              <w:left w:val="single" w:sz="4" w:space="0" w:color="D5DEE5"/>
              <w:bottom w:val="single" w:sz="4" w:space="0" w:color="D5DEE5"/>
              <w:right w:val="single" w:sz="4" w:space="0" w:color="D5DEE5"/>
            </w:tcBorders>
            <w:tcMar>
              <w:top w:w="70" w:type="dxa"/>
              <w:left w:w="110" w:type="dxa"/>
              <w:bottom w:w="70" w:type="dxa"/>
              <w:right w:w="110" w:type="dxa"/>
            </w:tcMar>
          </w:tcPr>
          <w:p w:rsidR="00F640EC" w:rsidRDefault="008D3AFF">
            <w:pPr>
              <w:spacing w:after="30"/>
            </w:pPr>
            <w:r>
              <w:rPr>
                <w:sz w:val="19"/>
                <w:szCs w:val="19"/>
              </w:rPr>
              <w:t>viewer</w:t>
            </w:r>
          </w:p>
        </w:tc>
        <w:tc>
          <w:tcPr>
            <w:tcW w:w="5206" w:type="dxa"/>
            <w:tcBorders>
              <w:top w:val="single" w:sz="4" w:space="0" w:color="D5DEE5"/>
              <w:left w:val="single" w:sz="4" w:space="0" w:color="D5DEE5"/>
              <w:bottom w:val="single" w:sz="4" w:space="0" w:color="D5DEE5"/>
              <w:right w:val="single" w:sz="4" w:space="0" w:color="D5DEE5"/>
            </w:tcBorders>
            <w:tcMar>
              <w:top w:w="70" w:type="dxa"/>
              <w:left w:w="110" w:type="dxa"/>
              <w:bottom w:w="70" w:type="dxa"/>
              <w:right w:w="110" w:type="dxa"/>
            </w:tcMar>
          </w:tcPr>
          <w:p w:rsidR="00F640EC" w:rsidRDefault="008D3AFF">
            <w:pPr>
              <w:spacing w:after="30"/>
            </w:pPr>
            <w:r>
              <w:rPr>
                <w:sz w:val="19"/>
                <w:szCs w:val="19"/>
              </w:rPr>
              <w:t>View, search, export CSV, open every report</w:t>
            </w:r>
          </w:p>
        </w:tc>
        <w:tc>
          <w:tcPr>
            <w:tcW w:w="3200" w:type="dxa"/>
            <w:tcBorders>
              <w:top w:val="single" w:sz="4" w:space="0" w:color="D5DEE5"/>
              <w:left w:val="single" w:sz="4" w:space="0" w:color="D5DEE5"/>
              <w:bottom w:val="single" w:sz="4" w:space="0" w:color="D5DEE5"/>
              <w:right w:val="single" w:sz="4" w:space="0" w:color="D5DEE5"/>
            </w:tcBorders>
            <w:tcMar>
              <w:top w:w="70" w:type="dxa"/>
              <w:left w:w="110" w:type="dxa"/>
              <w:bottom w:w="70" w:type="dxa"/>
              <w:right w:w="110" w:type="dxa"/>
            </w:tcMar>
          </w:tcPr>
          <w:p w:rsidR="00F640EC" w:rsidRDefault="008D3AFF">
            <w:pPr>
              <w:spacing w:after="30"/>
            </w:pPr>
            <w:r>
              <w:rPr>
                <w:sz w:val="19"/>
                <w:szCs w:val="19"/>
              </w:rPr>
              <w:t>Add, edit or delete anything</w:t>
            </w:r>
          </w:p>
        </w:tc>
      </w:tr>
    </w:tbl>
    <w:p w:rsidR="00F640EC" w:rsidRDefault="00F640EC">
      <w:pPr>
        <w:spacing w:after="100"/>
      </w:pPr>
    </w:p>
    <w:p w:rsidR="00F640EC" w:rsidRDefault="008D3AFF">
      <w:pPr>
        <w:pStyle w:val="Heading2"/>
      </w:pPr>
      <w:bookmarkStart w:id="9" w:name="_Toc243793735"/>
      <w:r>
        <w:t>3.3 Sign out and change your password</w:t>
      </w:r>
      <w:bookmarkEnd w:id="9"/>
    </w:p>
    <w:p w:rsidR="00F640EC" w:rsidRDefault="008D3AFF">
      <w:pPr>
        <w:pStyle w:val="ListParagraph"/>
        <w:numPr>
          <w:ilvl w:val="0"/>
          <w:numId w:val="5"/>
        </w:numPr>
        <w:spacing w:after="70" w:line="270" w:lineRule="auto"/>
      </w:pPr>
      <w:r>
        <w:t xml:space="preserve">Click your </w:t>
      </w:r>
      <w:r>
        <w:rPr>
          <w:b/>
          <w:bCs/>
        </w:rPr>
        <w:t>name</w:t>
      </w:r>
      <w:r>
        <w:t xml:space="preserve"> at the top right to open </w:t>
      </w:r>
      <w:r>
        <w:rPr>
          <w:b/>
          <w:bCs/>
        </w:rPr>
        <w:t>My account</w:t>
      </w:r>
      <w:r>
        <w:t xml:space="preserve">, enter the current password, the new password (8+ characters) twice and click </w:t>
      </w:r>
      <w:r>
        <w:rPr>
          <w:b/>
          <w:bCs/>
        </w:rPr>
        <w:t>Change password</w:t>
      </w:r>
      <w:r>
        <w:t>.</w:t>
      </w:r>
    </w:p>
    <w:p w:rsidR="00F640EC" w:rsidRDefault="008D3AFF">
      <w:pPr>
        <w:pStyle w:val="ListParagraph"/>
        <w:numPr>
          <w:ilvl w:val="0"/>
          <w:numId w:val="5"/>
        </w:numPr>
        <w:spacing w:after="70" w:line="270" w:lineRule="auto"/>
      </w:pPr>
      <w:r>
        <w:t xml:space="preserve">Click </w:t>
      </w:r>
      <w:r>
        <w:rPr>
          <w:b/>
          <w:bCs/>
        </w:rPr>
        <w:t>Sign out</w:t>
      </w:r>
      <w:r>
        <w:t xml:space="preserve"> at the top right when you finish, especially on a shared computer.</w:t>
      </w:r>
    </w:p>
    <w:p w:rsidR="00F640EC" w:rsidRDefault="008D3AFF">
      <w:pPr>
        <w:pStyle w:val="Heading1"/>
        <w:pageBreakBefore/>
      </w:pPr>
      <w:bookmarkStart w:id="10" w:name="_Toc243793736"/>
      <w:r>
        <w:lastRenderedPageBreak/>
        <w:t>4. Finding your way around</w:t>
      </w:r>
      <w:bookmarkEnd w:id="10"/>
    </w:p>
    <w:p w:rsidR="00F640EC" w:rsidRDefault="008D3AFF">
      <w:pPr>
        <w:keepNext/>
        <w:spacing w:before="100" w:after="40"/>
        <w:jc w:val="center"/>
      </w:pPr>
      <w:r>
        <w:rPr>
          <w:noProof/>
        </w:rPr>
        <w:drawing>
          <wp:inline distT="0" distB="0" distL="0" distR="0">
            <wp:extent cx="6096000" cy="4286250"/>
            <wp:effectExtent l="0" t="0" r="0" b="0"/>
            <wp:docPr id="4" name="03_dashboard_window" descr="The main screen: menu on the left, title and search at the top, content in the middle."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096000" cy="4286250"/>
                    </a:xfrm>
                    <a:prstGeom prst="rect">
                      <a:avLst/>
                    </a:prstGeom>
                  </pic:spPr>
                </pic:pic>
              </a:graphicData>
            </a:graphic>
          </wp:inline>
        </w:drawing>
      </w:r>
    </w:p>
    <w:p w:rsidR="00F640EC" w:rsidRDefault="008D3AFF">
      <w:pPr>
        <w:spacing w:after="180"/>
        <w:jc w:val="center"/>
      </w:pPr>
      <w:r>
        <w:rPr>
          <w:b/>
          <w:bCs/>
          <w:color w:val="5B6B77"/>
          <w:sz w:val="18"/>
          <w:szCs w:val="18"/>
        </w:rPr>
        <w:t xml:space="preserve">Figure 4. </w:t>
      </w:r>
      <w:r>
        <w:rPr>
          <w:i/>
          <w:iCs/>
          <w:color w:val="5B6B77"/>
          <w:sz w:val="18"/>
          <w:szCs w:val="18"/>
        </w:rPr>
        <w:t>The main screen: menu on the left, titl</w:t>
      </w:r>
      <w:r>
        <w:rPr>
          <w:i/>
          <w:iCs/>
          <w:color w:val="5B6B77"/>
          <w:sz w:val="18"/>
          <w:szCs w:val="18"/>
        </w:rPr>
        <w:t>e and search at the top, content in the middle.</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7506"/>
      </w:tblGrid>
      <w:tr w:rsidR="00F640EC">
        <w:trPr>
          <w:tblHeader/>
        </w:trPr>
        <w:tc>
          <w:tcPr>
            <w:tcW w:w="2400" w:type="dxa"/>
            <w:tcBorders>
              <w:top w:val="single" w:sz="4" w:space="0" w:color="D5DEE5"/>
              <w:left w:val="single" w:sz="4" w:space="0" w:color="D5DEE5"/>
              <w:bottom w:val="single" w:sz="4" w:space="0" w:color="D5DEE5"/>
              <w:right w:val="single" w:sz="4" w:space="0" w:color="D5DEE5"/>
            </w:tcBorders>
            <w:shd w:val="clear" w:color="auto" w:fill="0F6B8F"/>
            <w:tcMar>
              <w:top w:w="70" w:type="dxa"/>
              <w:left w:w="110" w:type="dxa"/>
              <w:bottom w:w="70" w:type="dxa"/>
              <w:right w:w="110" w:type="dxa"/>
            </w:tcMar>
          </w:tcPr>
          <w:p w:rsidR="00F640EC" w:rsidRDefault="008D3AFF">
            <w:pPr>
              <w:spacing w:after="30"/>
            </w:pPr>
            <w:r>
              <w:rPr>
                <w:b/>
                <w:bCs/>
                <w:color w:val="FFFFFF"/>
                <w:sz w:val="19"/>
                <w:szCs w:val="19"/>
              </w:rPr>
              <w:t>Area</w:t>
            </w:r>
          </w:p>
        </w:tc>
        <w:tc>
          <w:tcPr>
            <w:tcW w:w="7506" w:type="dxa"/>
            <w:tcBorders>
              <w:top w:val="single" w:sz="4" w:space="0" w:color="D5DEE5"/>
              <w:left w:val="single" w:sz="4" w:space="0" w:color="D5DEE5"/>
              <w:bottom w:val="single" w:sz="4" w:space="0" w:color="D5DEE5"/>
              <w:right w:val="single" w:sz="4" w:space="0" w:color="D5DEE5"/>
            </w:tcBorders>
            <w:shd w:val="clear" w:color="auto" w:fill="0F6B8F"/>
            <w:tcMar>
              <w:top w:w="70" w:type="dxa"/>
              <w:left w:w="110" w:type="dxa"/>
              <w:bottom w:w="70" w:type="dxa"/>
              <w:right w:w="110" w:type="dxa"/>
            </w:tcMar>
          </w:tcPr>
          <w:p w:rsidR="00F640EC" w:rsidRDefault="008D3AFF">
            <w:pPr>
              <w:spacing w:after="30"/>
            </w:pPr>
            <w:r>
              <w:rPr>
                <w:b/>
                <w:bCs/>
                <w:color w:val="FFFFFF"/>
                <w:sz w:val="19"/>
                <w:szCs w:val="19"/>
              </w:rPr>
              <w:t>What it is for</w:t>
            </w:r>
          </w:p>
        </w:tc>
      </w:tr>
      <w:tr w:rsidR="00F640EC">
        <w:trPr>
          <w:cantSplit/>
        </w:trPr>
        <w:tc>
          <w:tcPr>
            <w:tcW w:w="2400" w:type="dxa"/>
            <w:tcBorders>
              <w:top w:val="single" w:sz="4" w:space="0" w:color="D5DEE5"/>
              <w:left w:val="single" w:sz="4" w:space="0" w:color="D5DEE5"/>
              <w:bottom w:val="single" w:sz="4" w:space="0" w:color="D5DEE5"/>
              <w:right w:val="single" w:sz="4" w:space="0" w:color="D5DEE5"/>
            </w:tcBorders>
            <w:tcMar>
              <w:top w:w="70" w:type="dxa"/>
              <w:left w:w="110" w:type="dxa"/>
              <w:bottom w:w="70" w:type="dxa"/>
              <w:right w:w="110" w:type="dxa"/>
            </w:tcMar>
          </w:tcPr>
          <w:p w:rsidR="00F640EC" w:rsidRDefault="008D3AFF">
            <w:pPr>
              <w:spacing w:after="30"/>
            </w:pPr>
            <w:r>
              <w:rPr>
                <w:sz w:val="19"/>
                <w:szCs w:val="19"/>
              </w:rPr>
              <w:t>Menu (left)</w:t>
            </w:r>
          </w:p>
        </w:tc>
        <w:tc>
          <w:tcPr>
            <w:tcW w:w="7506" w:type="dxa"/>
            <w:tcBorders>
              <w:top w:val="single" w:sz="4" w:space="0" w:color="D5DEE5"/>
              <w:left w:val="single" w:sz="4" w:space="0" w:color="D5DEE5"/>
              <w:bottom w:val="single" w:sz="4" w:space="0" w:color="D5DEE5"/>
              <w:right w:val="single" w:sz="4" w:space="0" w:color="D5DEE5"/>
            </w:tcBorders>
            <w:tcMar>
              <w:top w:w="70" w:type="dxa"/>
              <w:left w:w="110" w:type="dxa"/>
              <w:bottom w:w="70" w:type="dxa"/>
              <w:right w:w="110" w:type="dxa"/>
            </w:tcMar>
          </w:tcPr>
          <w:p w:rsidR="00F640EC" w:rsidRDefault="008D3AFF">
            <w:pPr>
              <w:spacing w:after="30"/>
            </w:pPr>
            <w:r>
              <w:rPr>
                <w:sz w:val="19"/>
                <w:szCs w:val="19"/>
              </w:rPr>
              <w:t xml:space="preserve">Dashboard, Disaster Report, Map, Live Report, Data Health and (administrators only) Users. Below them are the </w:t>
            </w:r>
            <w:r>
              <w:rPr>
                <w:b/>
                <w:bCs/>
                <w:sz w:val="19"/>
                <w:szCs w:val="19"/>
              </w:rPr>
              <w:t>Main tables</w:t>
            </w:r>
            <w:r>
              <w:rPr>
                <w:sz w:val="19"/>
                <w:szCs w:val="19"/>
              </w:rPr>
              <w:t xml:space="preserve"> and the </w:t>
            </w:r>
            <w:r>
              <w:rPr>
                <w:b/>
                <w:bCs/>
                <w:sz w:val="19"/>
                <w:szCs w:val="19"/>
              </w:rPr>
              <w:t>Relationship tables</w:t>
            </w:r>
            <w:r>
              <w:rPr>
                <w:sz w:val="19"/>
                <w:szCs w:val="19"/>
              </w:rPr>
              <w:t>: one page for every table in the database.</w:t>
            </w:r>
          </w:p>
        </w:tc>
      </w:tr>
      <w:tr w:rsidR="00F640EC">
        <w:trPr>
          <w:cantSplit/>
        </w:trPr>
        <w:tc>
          <w:tcPr>
            <w:tcW w:w="2400" w:type="dxa"/>
            <w:tcBorders>
              <w:top w:val="single" w:sz="4" w:space="0" w:color="D5DEE5"/>
              <w:left w:val="single" w:sz="4" w:space="0" w:color="D5DEE5"/>
              <w:bottom w:val="single" w:sz="4" w:space="0" w:color="D5DEE5"/>
              <w:right w:val="single" w:sz="4" w:space="0" w:color="D5DEE5"/>
            </w:tcBorders>
            <w:shd w:val="clear" w:color="auto" w:fill="F4F8FA"/>
            <w:tcMar>
              <w:top w:w="70" w:type="dxa"/>
              <w:left w:w="110" w:type="dxa"/>
              <w:bottom w:w="70" w:type="dxa"/>
              <w:right w:w="110" w:type="dxa"/>
            </w:tcMar>
          </w:tcPr>
          <w:p w:rsidR="00F640EC" w:rsidRDefault="008D3AFF">
            <w:pPr>
              <w:spacing w:after="30"/>
            </w:pPr>
            <w:r>
              <w:rPr>
                <w:sz w:val="19"/>
                <w:szCs w:val="19"/>
              </w:rPr>
              <w:t>Title bar (top)</w:t>
            </w:r>
          </w:p>
        </w:tc>
        <w:tc>
          <w:tcPr>
            <w:tcW w:w="7506" w:type="dxa"/>
            <w:tcBorders>
              <w:top w:val="single" w:sz="4" w:space="0" w:color="D5DEE5"/>
              <w:left w:val="single" w:sz="4" w:space="0" w:color="D5DEE5"/>
              <w:bottom w:val="single" w:sz="4" w:space="0" w:color="D5DEE5"/>
              <w:right w:val="single" w:sz="4" w:space="0" w:color="D5DEE5"/>
            </w:tcBorders>
            <w:shd w:val="clear" w:color="auto" w:fill="F4F8FA"/>
            <w:tcMar>
              <w:top w:w="70" w:type="dxa"/>
              <w:left w:w="110" w:type="dxa"/>
              <w:bottom w:w="70" w:type="dxa"/>
              <w:right w:w="110" w:type="dxa"/>
            </w:tcMar>
          </w:tcPr>
          <w:p w:rsidR="00F640EC" w:rsidRDefault="008D3AFF">
            <w:pPr>
              <w:spacing w:after="30"/>
            </w:pPr>
            <w:r>
              <w:rPr>
                <w:sz w:val="19"/>
                <w:szCs w:val="19"/>
              </w:rPr>
              <w:t xml:space="preserve">The name of the page, the </w:t>
            </w:r>
            <w:r>
              <w:rPr>
                <w:b/>
                <w:bCs/>
                <w:sz w:val="19"/>
                <w:szCs w:val="19"/>
              </w:rPr>
              <w:t>Search everything...</w:t>
            </w:r>
            <w:r>
              <w:rPr>
                <w:sz w:val="19"/>
                <w:szCs w:val="19"/>
              </w:rPr>
              <w:t xml:space="preserve"> box that searches every table, your name (click it for My account), your role and </w:t>
            </w:r>
            <w:r>
              <w:rPr>
                <w:b/>
                <w:bCs/>
                <w:sz w:val="19"/>
                <w:szCs w:val="19"/>
              </w:rPr>
              <w:t>Sign out</w:t>
            </w:r>
            <w:r>
              <w:rPr>
                <w:sz w:val="19"/>
                <w:szCs w:val="19"/>
              </w:rPr>
              <w:t>.</w:t>
            </w:r>
          </w:p>
        </w:tc>
      </w:tr>
      <w:tr w:rsidR="00F640EC">
        <w:trPr>
          <w:cantSplit/>
        </w:trPr>
        <w:tc>
          <w:tcPr>
            <w:tcW w:w="2400" w:type="dxa"/>
            <w:tcBorders>
              <w:top w:val="single" w:sz="4" w:space="0" w:color="D5DEE5"/>
              <w:left w:val="single" w:sz="4" w:space="0" w:color="D5DEE5"/>
              <w:bottom w:val="single" w:sz="4" w:space="0" w:color="D5DEE5"/>
              <w:right w:val="single" w:sz="4" w:space="0" w:color="D5DEE5"/>
            </w:tcBorders>
            <w:tcMar>
              <w:top w:w="70" w:type="dxa"/>
              <w:left w:w="110" w:type="dxa"/>
              <w:bottom w:w="70" w:type="dxa"/>
              <w:right w:w="110" w:type="dxa"/>
            </w:tcMar>
          </w:tcPr>
          <w:p w:rsidR="00F640EC" w:rsidRDefault="008D3AFF">
            <w:pPr>
              <w:spacing w:after="30"/>
            </w:pPr>
            <w:r>
              <w:rPr>
                <w:sz w:val="19"/>
                <w:szCs w:val="19"/>
              </w:rPr>
              <w:t>Content (middle)</w:t>
            </w:r>
          </w:p>
        </w:tc>
        <w:tc>
          <w:tcPr>
            <w:tcW w:w="7506" w:type="dxa"/>
            <w:tcBorders>
              <w:top w:val="single" w:sz="4" w:space="0" w:color="D5DEE5"/>
              <w:left w:val="single" w:sz="4" w:space="0" w:color="D5DEE5"/>
              <w:bottom w:val="single" w:sz="4" w:space="0" w:color="D5DEE5"/>
              <w:right w:val="single" w:sz="4" w:space="0" w:color="D5DEE5"/>
            </w:tcBorders>
            <w:tcMar>
              <w:top w:w="70" w:type="dxa"/>
              <w:left w:w="110" w:type="dxa"/>
              <w:bottom w:w="70" w:type="dxa"/>
              <w:right w:w="110" w:type="dxa"/>
            </w:tcMar>
          </w:tcPr>
          <w:p w:rsidR="00F640EC" w:rsidRDefault="008D3AFF">
            <w:pPr>
              <w:spacing w:after="30"/>
            </w:pPr>
            <w:r>
              <w:rPr>
                <w:sz w:val="19"/>
                <w:szCs w:val="19"/>
              </w:rPr>
              <w:t>The page itself. On a phone the menu is hidden behind the three-line button at the top left (section 14).</w:t>
            </w:r>
          </w:p>
        </w:tc>
      </w:tr>
    </w:tbl>
    <w:p w:rsidR="00F640EC" w:rsidRDefault="008D3AFF">
      <w:pPr>
        <w:pStyle w:val="Heading1"/>
        <w:pageBreakBefore/>
      </w:pPr>
      <w:bookmarkStart w:id="11" w:name="_Toc243793737"/>
      <w:r>
        <w:lastRenderedPageBreak/>
        <w:t>5. Dashboard</w:t>
      </w:r>
      <w:bookmarkEnd w:id="11"/>
    </w:p>
    <w:p w:rsidR="00F640EC" w:rsidRDefault="008D3AFF">
      <w:pPr>
        <w:spacing w:after="120" w:line="276" w:lineRule="auto"/>
      </w:pPr>
      <w:r>
        <w:t>The Dashboard is the first page after sign-in. It answers "what is happening and what needs my attention?" at a glance.</w:t>
      </w:r>
    </w:p>
    <w:p w:rsidR="00F640EC" w:rsidRDefault="008D3AFF">
      <w:pPr>
        <w:pStyle w:val="ListParagraph"/>
        <w:numPr>
          <w:ilvl w:val="0"/>
          <w:numId w:val="6"/>
        </w:numPr>
        <w:spacing w:after="70" w:line="270" w:lineRule="auto"/>
      </w:pPr>
      <w:r>
        <w:t xml:space="preserve">Click </w:t>
      </w:r>
      <w:r>
        <w:rPr>
          <w:b/>
          <w:bCs/>
        </w:rPr>
        <w:t>Dashboard</w:t>
      </w:r>
      <w:r>
        <w:t xml:space="preserve"> in the menu.</w:t>
      </w:r>
    </w:p>
    <w:p w:rsidR="00F640EC" w:rsidRDefault="008D3AFF">
      <w:pPr>
        <w:pStyle w:val="ListParagraph"/>
        <w:numPr>
          <w:ilvl w:val="0"/>
          <w:numId w:val="6"/>
        </w:numPr>
        <w:spacing w:after="70" w:line="270" w:lineRule="auto"/>
      </w:pPr>
      <w:r>
        <w:t xml:space="preserve">Read the </w:t>
      </w:r>
      <w:r>
        <w:rPr>
          <w:b/>
          <w:bCs/>
        </w:rPr>
        <w:t>number cards</w:t>
      </w:r>
      <w:r>
        <w:t xml:space="preserve"> at the top. Click any card to open the table behind it.</w:t>
      </w:r>
    </w:p>
    <w:p w:rsidR="00F640EC" w:rsidRDefault="008D3AFF">
      <w:pPr>
        <w:pStyle w:val="ListParagraph"/>
        <w:numPr>
          <w:ilvl w:val="0"/>
          <w:numId w:val="6"/>
        </w:numPr>
        <w:spacing w:after="70" w:line="270" w:lineRule="auto"/>
      </w:pPr>
      <w:r>
        <w:t xml:space="preserve">Read the </w:t>
      </w:r>
      <w:r>
        <w:rPr>
          <w:b/>
          <w:bCs/>
        </w:rPr>
        <w:t>Live status</w:t>
      </w:r>
      <w:r>
        <w:t xml:space="preserve"> cards: warning signals of the active disasters, shelters with no space, relief shortages and data health. Click "open the Live Report"</w:t>
      </w:r>
      <w:r>
        <w:t xml:space="preserve"> for the details.</w:t>
      </w:r>
    </w:p>
    <w:p w:rsidR="00F640EC" w:rsidRDefault="008D3AFF">
      <w:pPr>
        <w:pStyle w:val="ListParagraph"/>
        <w:numPr>
          <w:ilvl w:val="0"/>
          <w:numId w:val="6"/>
        </w:numPr>
        <w:spacing w:after="70" w:line="270" w:lineRule="auto"/>
      </w:pPr>
      <w:r>
        <w:t xml:space="preserve">Read </w:t>
      </w:r>
      <w:r>
        <w:rPr>
          <w:b/>
          <w:bCs/>
        </w:rPr>
        <w:t>Needs attention</w:t>
      </w:r>
      <w:r>
        <w:t>. Red lines are urgent (a shelter 90% or more full), yellow lines are warnings (low relief stock, a high-risk area without a shelter, a disaster without a warning) and blue lines are notes (families staying more than 3</w:t>
      </w:r>
      <w:r>
        <w:t>0 days). Click a line to open the related table.</w:t>
      </w:r>
    </w:p>
    <w:p w:rsidR="00F640EC" w:rsidRDefault="008D3AFF">
      <w:pPr>
        <w:pStyle w:val="ListParagraph"/>
        <w:numPr>
          <w:ilvl w:val="0"/>
          <w:numId w:val="6"/>
        </w:numPr>
        <w:spacing w:after="70" w:line="270" w:lineRule="auto"/>
      </w:pPr>
      <w:r>
        <w:t xml:space="preserve">Scroll down for </w:t>
      </w:r>
      <w:r>
        <w:rPr>
          <w:b/>
          <w:bCs/>
        </w:rPr>
        <w:t>Disasters at a glance</w:t>
      </w:r>
      <w:r>
        <w:t xml:space="preserve"> (click the number in the Report column for the full report of that disaster), </w:t>
      </w:r>
      <w:r>
        <w:rPr>
          <w:b/>
          <w:bCs/>
        </w:rPr>
        <w:t>Areas by risk level</w:t>
      </w:r>
      <w:r>
        <w:t xml:space="preserve">, </w:t>
      </w:r>
      <w:r>
        <w:rPr>
          <w:b/>
          <w:bCs/>
        </w:rPr>
        <w:t>Shelter occupancy</w:t>
      </w:r>
      <w:r>
        <w:t xml:space="preserve"> bars and the list of all database tables.</w:t>
      </w:r>
    </w:p>
    <w:p w:rsidR="00F640EC" w:rsidRDefault="008D3AFF">
      <w:pPr>
        <w:keepNext/>
        <w:spacing w:before="100" w:after="40"/>
        <w:jc w:val="center"/>
      </w:pPr>
      <w:r>
        <w:rPr>
          <w:noProof/>
        </w:rPr>
        <w:drawing>
          <wp:inline distT="0" distB="0" distL="0" distR="0">
            <wp:extent cx="5038725" cy="5715000"/>
            <wp:effectExtent l="0" t="0" r="0" b="0"/>
            <wp:docPr id="5" name="p_dash_1" descr="Dashboard: number cards, Live status and the Needs attention list."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038725" cy="5715000"/>
                    </a:xfrm>
                    <a:prstGeom prst="rect">
                      <a:avLst/>
                    </a:prstGeom>
                  </pic:spPr>
                </pic:pic>
              </a:graphicData>
            </a:graphic>
          </wp:inline>
        </w:drawing>
      </w:r>
    </w:p>
    <w:p w:rsidR="00F640EC" w:rsidRDefault="008D3AFF">
      <w:pPr>
        <w:spacing w:after="180"/>
        <w:jc w:val="center"/>
      </w:pPr>
      <w:r>
        <w:rPr>
          <w:b/>
          <w:bCs/>
          <w:color w:val="5B6B77"/>
          <w:sz w:val="18"/>
          <w:szCs w:val="18"/>
        </w:rPr>
        <w:t>Figure 5</w:t>
      </w:r>
      <w:r>
        <w:rPr>
          <w:b/>
          <w:bCs/>
          <w:color w:val="5B6B77"/>
          <w:sz w:val="18"/>
          <w:szCs w:val="18"/>
        </w:rPr>
        <w:t xml:space="preserve">. </w:t>
      </w:r>
      <w:r>
        <w:rPr>
          <w:i/>
          <w:iCs/>
          <w:color w:val="5B6B77"/>
          <w:sz w:val="18"/>
          <w:szCs w:val="18"/>
        </w:rPr>
        <w:t>Dashboard: number cards, Live status and the Needs attention list.</w:t>
      </w:r>
    </w:p>
    <w:p w:rsidR="00F640EC" w:rsidRDefault="008D3AFF">
      <w:pPr>
        <w:keepNext/>
        <w:spacing w:before="100" w:after="40"/>
        <w:jc w:val="center"/>
      </w:pPr>
      <w:r>
        <w:rPr>
          <w:noProof/>
        </w:rPr>
        <w:lastRenderedPageBreak/>
        <w:drawing>
          <wp:inline distT="0" distB="0" distL="0" distR="0">
            <wp:extent cx="5038725" cy="5715000"/>
            <wp:effectExtent l="0" t="0" r="0" b="0"/>
            <wp:docPr id="6" name="p_dash_2" descr="Dashboard (continued): disasters at a glance, risk levels and shelter occupancy."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038725" cy="5715000"/>
                    </a:xfrm>
                    <a:prstGeom prst="rect">
                      <a:avLst/>
                    </a:prstGeom>
                  </pic:spPr>
                </pic:pic>
              </a:graphicData>
            </a:graphic>
          </wp:inline>
        </w:drawing>
      </w:r>
    </w:p>
    <w:p w:rsidR="00F640EC" w:rsidRDefault="008D3AFF">
      <w:pPr>
        <w:spacing w:after="180"/>
        <w:jc w:val="center"/>
      </w:pPr>
      <w:r>
        <w:rPr>
          <w:b/>
          <w:bCs/>
          <w:color w:val="5B6B77"/>
          <w:sz w:val="18"/>
          <w:szCs w:val="18"/>
        </w:rPr>
        <w:t xml:space="preserve">Figure 6. </w:t>
      </w:r>
      <w:r>
        <w:rPr>
          <w:i/>
          <w:iCs/>
          <w:color w:val="5B6B77"/>
          <w:sz w:val="18"/>
          <w:szCs w:val="18"/>
        </w:rPr>
        <w:t>Dashboard (continued): disasters at a glance, risk levels and shelter occupancy.</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06"/>
      </w:tblGrid>
      <w:tr w:rsidR="00F640EC">
        <w:trPr>
          <w:cantSplit/>
        </w:trPr>
        <w:tc>
          <w:tcPr>
            <w:tcW w:w="9906" w:type="dxa"/>
            <w:tcBorders>
              <w:top w:val="single" w:sz="4" w:space="0" w:color="EAF4F8"/>
              <w:left w:val="single" w:sz="24" w:space="0" w:color="0F6B8F"/>
              <w:bottom w:val="single" w:sz="4" w:space="0" w:color="EAF4F8"/>
              <w:right w:val="single" w:sz="4" w:space="0" w:color="EAF4F8"/>
            </w:tcBorders>
            <w:shd w:val="clear" w:color="auto" w:fill="EAF4F8"/>
            <w:tcMar>
              <w:top w:w="100" w:type="dxa"/>
              <w:left w:w="180" w:type="dxa"/>
              <w:bottom w:w="100" w:type="dxa"/>
              <w:right w:w="160" w:type="dxa"/>
            </w:tcMar>
          </w:tcPr>
          <w:p w:rsidR="00F640EC" w:rsidRDefault="008D3AFF">
            <w:pPr>
              <w:spacing w:after="40"/>
            </w:pPr>
            <w:r>
              <w:rPr>
                <w:b/>
                <w:bCs/>
                <w:color w:val="0F6B8F"/>
              </w:rPr>
              <w:t>Note</w:t>
            </w:r>
          </w:p>
          <w:p w:rsidR="00F640EC" w:rsidRDefault="008D3AFF">
            <w:pPr>
              <w:spacing w:after="40"/>
            </w:pPr>
            <w:r>
              <w:rPr>
                <w:sz w:val="20"/>
                <w:szCs w:val="20"/>
              </w:rPr>
              <w:t>"Affected families" counts families (one record per family). The number of people in thos</w:t>
            </w:r>
            <w:r>
              <w:rPr>
                <w:sz w:val="20"/>
                <w:szCs w:val="20"/>
              </w:rPr>
              <w:t>e families is shown on the Live Report as "People in those families". "Relief units left" adds the remaining stock of every relief item, whatever its unit.</w:t>
            </w:r>
          </w:p>
        </w:tc>
      </w:tr>
    </w:tbl>
    <w:p w:rsidR="00F640EC" w:rsidRDefault="00F640EC">
      <w:pPr>
        <w:spacing w:after="100"/>
      </w:pPr>
    </w:p>
    <w:p w:rsidR="00F640EC" w:rsidRDefault="008D3AFF">
      <w:pPr>
        <w:pStyle w:val="Heading1"/>
        <w:pageBreakBefore/>
      </w:pPr>
      <w:bookmarkStart w:id="12" w:name="_Toc243793738"/>
      <w:r>
        <w:lastRenderedPageBreak/>
        <w:t>6. Live Report</w:t>
      </w:r>
      <w:bookmarkEnd w:id="12"/>
    </w:p>
    <w:p w:rsidR="00F640EC" w:rsidRDefault="008D3AFF">
      <w:pPr>
        <w:spacing w:after="120" w:line="276" w:lineRule="auto"/>
      </w:pPr>
      <w:r>
        <w:t xml:space="preserve">The Live Report is the control-room screen. It reads the database again every 5 seconds and redraws only the parts that changed, so it can stay open on a big screen. A green dot and "Live" show that the connection is working; "Last checked" shows the time </w:t>
      </w:r>
      <w:r>
        <w:t xml:space="preserve">of the last refresh. </w:t>
      </w:r>
      <w:r>
        <w:rPr>
          <w:b/>
          <w:bCs/>
        </w:rPr>
        <w:t>Refresh now</w:t>
      </w:r>
      <w:r>
        <w:t xml:space="preserve"> forces an update and </w:t>
      </w:r>
      <w:r>
        <w:rPr>
          <w:b/>
          <w:bCs/>
        </w:rPr>
        <w:t>Print</w:t>
      </w:r>
      <w:r>
        <w:t xml:space="preserve"> prints the page.</w:t>
      </w:r>
    </w:p>
    <w:p w:rsidR="00F640EC" w:rsidRDefault="008D3AFF">
      <w:pPr>
        <w:keepNext/>
        <w:spacing w:before="100" w:after="40"/>
        <w:jc w:val="center"/>
      </w:pPr>
      <w:r>
        <w:rPr>
          <w:noProof/>
        </w:rPr>
        <w:drawing>
          <wp:inline distT="0" distB="0" distL="0" distR="0">
            <wp:extent cx="6096000" cy="4286250"/>
            <wp:effectExtent l="0" t="0" r="0" b="0"/>
            <wp:docPr id="7" name="04_live_report_window" descr="The Live Report opens with the Warning signals panel."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096000" cy="4286250"/>
                    </a:xfrm>
                    <a:prstGeom prst="rect">
                      <a:avLst/>
                    </a:prstGeom>
                  </pic:spPr>
                </pic:pic>
              </a:graphicData>
            </a:graphic>
          </wp:inline>
        </w:drawing>
      </w:r>
    </w:p>
    <w:p w:rsidR="00F640EC" w:rsidRDefault="008D3AFF">
      <w:pPr>
        <w:spacing w:after="180"/>
        <w:jc w:val="center"/>
      </w:pPr>
      <w:r>
        <w:rPr>
          <w:b/>
          <w:bCs/>
          <w:color w:val="5B6B77"/>
          <w:sz w:val="18"/>
          <w:szCs w:val="18"/>
        </w:rPr>
        <w:t xml:space="preserve">Figure 7. </w:t>
      </w:r>
      <w:r>
        <w:rPr>
          <w:i/>
          <w:iCs/>
          <w:color w:val="5B6B77"/>
          <w:sz w:val="18"/>
          <w:szCs w:val="18"/>
        </w:rPr>
        <w:t>The Live Report opens with the Warning signals panel.</w:t>
      </w:r>
    </w:p>
    <w:p w:rsidR="00F640EC" w:rsidRDefault="008D3AFF">
      <w:pPr>
        <w:pStyle w:val="Heading2"/>
      </w:pPr>
      <w:bookmarkStart w:id="13" w:name="_Toc243793739"/>
      <w:r>
        <w:t>6.1 Warning signal indicator</w:t>
      </w:r>
      <w:bookmarkEnd w:id="13"/>
    </w:p>
    <w:p w:rsidR="00F640EC" w:rsidRDefault="008D3AFF">
      <w:pPr>
        <w:spacing w:after="120" w:line="276" w:lineRule="auto"/>
      </w:pPr>
      <w:r>
        <w:t xml:space="preserve">Every disaster that is marked </w:t>
      </w:r>
      <w:r>
        <w:rPr>
          <w:b/>
          <w:bCs/>
        </w:rPr>
        <w:t>Active</w:t>
      </w:r>
      <w:r>
        <w:t xml:space="preserve"> has a warning signal: the number of its </w:t>
      </w:r>
      <w:r>
        <w:rPr>
          <w:b/>
          <w:bCs/>
        </w:rPr>
        <w:t xml:space="preserve">latest </w:t>
      </w:r>
      <w:r>
        <w:rPr>
          <w:b/>
          <w:bCs/>
        </w:rPr>
        <w:t>early warning that has a signal number</w:t>
      </w:r>
      <w:r>
        <w:t>. The colour and the word follow this rule:</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2400"/>
        <w:gridCol w:w="5306"/>
      </w:tblGrid>
      <w:tr w:rsidR="00F640EC">
        <w:trPr>
          <w:tblHeader/>
        </w:trPr>
        <w:tc>
          <w:tcPr>
            <w:tcW w:w="2200" w:type="dxa"/>
            <w:tcBorders>
              <w:top w:val="single" w:sz="4" w:space="0" w:color="D5DEE5"/>
              <w:left w:val="single" w:sz="4" w:space="0" w:color="D5DEE5"/>
              <w:bottom w:val="single" w:sz="4" w:space="0" w:color="D5DEE5"/>
              <w:right w:val="single" w:sz="4" w:space="0" w:color="D5DEE5"/>
            </w:tcBorders>
            <w:shd w:val="clear" w:color="auto" w:fill="0F6B8F"/>
            <w:tcMar>
              <w:top w:w="70" w:type="dxa"/>
              <w:left w:w="110" w:type="dxa"/>
              <w:bottom w:w="70" w:type="dxa"/>
              <w:right w:w="110" w:type="dxa"/>
            </w:tcMar>
          </w:tcPr>
          <w:p w:rsidR="00F640EC" w:rsidRDefault="008D3AFF">
            <w:pPr>
              <w:spacing w:after="30"/>
            </w:pPr>
            <w:r>
              <w:rPr>
                <w:b/>
                <w:bCs/>
                <w:color w:val="FFFFFF"/>
                <w:sz w:val="19"/>
                <w:szCs w:val="19"/>
              </w:rPr>
              <w:t>Signal</w:t>
            </w:r>
          </w:p>
        </w:tc>
        <w:tc>
          <w:tcPr>
            <w:tcW w:w="2400" w:type="dxa"/>
            <w:tcBorders>
              <w:top w:val="single" w:sz="4" w:space="0" w:color="D5DEE5"/>
              <w:left w:val="single" w:sz="4" w:space="0" w:color="D5DEE5"/>
              <w:bottom w:val="single" w:sz="4" w:space="0" w:color="D5DEE5"/>
              <w:right w:val="single" w:sz="4" w:space="0" w:color="D5DEE5"/>
            </w:tcBorders>
            <w:shd w:val="clear" w:color="auto" w:fill="0F6B8F"/>
            <w:tcMar>
              <w:top w:w="70" w:type="dxa"/>
              <w:left w:w="110" w:type="dxa"/>
              <w:bottom w:w="70" w:type="dxa"/>
              <w:right w:w="110" w:type="dxa"/>
            </w:tcMar>
          </w:tcPr>
          <w:p w:rsidR="00F640EC" w:rsidRDefault="008D3AFF">
            <w:pPr>
              <w:spacing w:after="30"/>
            </w:pPr>
            <w:r>
              <w:rPr>
                <w:b/>
                <w:bCs/>
                <w:color w:val="FFFFFF"/>
                <w:sz w:val="19"/>
                <w:szCs w:val="19"/>
              </w:rPr>
              <w:t>Colour and word</w:t>
            </w:r>
          </w:p>
        </w:tc>
        <w:tc>
          <w:tcPr>
            <w:tcW w:w="5306" w:type="dxa"/>
            <w:tcBorders>
              <w:top w:val="single" w:sz="4" w:space="0" w:color="D5DEE5"/>
              <w:left w:val="single" w:sz="4" w:space="0" w:color="D5DEE5"/>
              <w:bottom w:val="single" w:sz="4" w:space="0" w:color="D5DEE5"/>
              <w:right w:val="single" w:sz="4" w:space="0" w:color="D5DEE5"/>
            </w:tcBorders>
            <w:shd w:val="clear" w:color="auto" w:fill="0F6B8F"/>
            <w:tcMar>
              <w:top w:w="70" w:type="dxa"/>
              <w:left w:w="110" w:type="dxa"/>
              <w:bottom w:w="70" w:type="dxa"/>
              <w:right w:w="110" w:type="dxa"/>
            </w:tcMar>
          </w:tcPr>
          <w:p w:rsidR="00F640EC" w:rsidRDefault="008D3AFF">
            <w:pPr>
              <w:spacing w:after="30"/>
            </w:pPr>
            <w:r>
              <w:rPr>
                <w:b/>
                <w:bCs/>
                <w:color w:val="FFFFFF"/>
                <w:sz w:val="19"/>
                <w:szCs w:val="19"/>
              </w:rPr>
              <w:t>Meaning</w:t>
            </w:r>
          </w:p>
        </w:tc>
      </w:tr>
      <w:tr w:rsidR="00F640EC">
        <w:trPr>
          <w:cantSplit/>
        </w:trPr>
        <w:tc>
          <w:tcPr>
            <w:tcW w:w="2200" w:type="dxa"/>
            <w:tcBorders>
              <w:top w:val="single" w:sz="4" w:space="0" w:color="D5DEE5"/>
              <w:left w:val="single" w:sz="4" w:space="0" w:color="D5DEE5"/>
              <w:bottom w:val="single" w:sz="4" w:space="0" w:color="D5DEE5"/>
              <w:right w:val="single" w:sz="4" w:space="0" w:color="D5DEE5"/>
            </w:tcBorders>
            <w:tcMar>
              <w:top w:w="70" w:type="dxa"/>
              <w:left w:w="110" w:type="dxa"/>
              <w:bottom w:w="70" w:type="dxa"/>
              <w:right w:w="110" w:type="dxa"/>
            </w:tcMar>
          </w:tcPr>
          <w:p w:rsidR="00F640EC" w:rsidRDefault="008D3AFF">
            <w:pPr>
              <w:spacing w:after="30"/>
            </w:pPr>
            <w:r>
              <w:rPr>
                <w:sz w:val="19"/>
                <w:szCs w:val="19"/>
              </w:rPr>
              <w:t>1, 2, 3</w:t>
            </w:r>
          </w:p>
        </w:tc>
        <w:tc>
          <w:tcPr>
            <w:tcW w:w="2400" w:type="dxa"/>
            <w:tcBorders>
              <w:top w:val="single" w:sz="4" w:space="0" w:color="D5DEE5"/>
              <w:left w:val="single" w:sz="4" w:space="0" w:color="D5DEE5"/>
              <w:bottom w:val="single" w:sz="4" w:space="0" w:color="D5DEE5"/>
              <w:right w:val="single" w:sz="4" w:space="0" w:color="D5DEE5"/>
            </w:tcBorders>
            <w:tcMar>
              <w:top w:w="70" w:type="dxa"/>
              <w:left w:w="110" w:type="dxa"/>
              <w:bottom w:w="70" w:type="dxa"/>
              <w:right w:w="110" w:type="dxa"/>
            </w:tcMar>
          </w:tcPr>
          <w:p w:rsidR="00F640EC" w:rsidRDefault="008D3AFF">
            <w:pPr>
              <w:spacing w:after="30"/>
            </w:pPr>
            <w:r>
              <w:rPr>
                <w:sz w:val="19"/>
                <w:szCs w:val="19"/>
              </w:rPr>
              <w:t>Green - Normal</w:t>
            </w:r>
          </w:p>
        </w:tc>
        <w:tc>
          <w:tcPr>
            <w:tcW w:w="5306" w:type="dxa"/>
            <w:tcBorders>
              <w:top w:val="single" w:sz="4" w:space="0" w:color="D5DEE5"/>
              <w:left w:val="single" w:sz="4" w:space="0" w:color="D5DEE5"/>
              <w:bottom w:val="single" w:sz="4" w:space="0" w:color="D5DEE5"/>
              <w:right w:val="single" w:sz="4" w:space="0" w:color="D5DEE5"/>
            </w:tcBorders>
            <w:tcMar>
              <w:top w:w="70" w:type="dxa"/>
              <w:left w:w="110" w:type="dxa"/>
              <w:bottom w:w="70" w:type="dxa"/>
              <w:right w:w="110" w:type="dxa"/>
            </w:tcMar>
          </w:tcPr>
          <w:p w:rsidR="00F640EC" w:rsidRDefault="008D3AFF">
            <w:pPr>
              <w:spacing w:after="30"/>
            </w:pPr>
            <w:r>
              <w:rPr>
                <w:sz w:val="19"/>
                <w:szCs w:val="19"/>
              </w:rPr>
              <w:t>Distant or low-level watch; no immediate danger</w:t>
            </w:r>
          </w:p>
        </w:tc>
      </w:tr>
      <w:tr w:rsidR="00F640EC">
        <w:trPr>
          <w:cantSplit/>
        </w:trPr>
        <w:tc>
          <w:tcPr>
            <w:tcW w:w="2200" w:type="dxa"/>
            <w:tcBorders>
              <w:top w:val="single" w:sz="4" w:space="0" w:color="D5DEE5"/>
              <w:left w:val="single" w:sz="4" w:space="0" w:color="D5DEE5"/>
              <w:bottom w:val="single" w:sz="4" w:space="0" w:color="D5DEE5"/>
              <w:right w:val="single" w:sz="4" w:space="0" w:color="D5DEE5"/>
            </w:tcBorders>
            <w:shd w:val="clear" w:color="auto" w:fill="F4F8FA"/>
            <w:tcMar>
              <w:top w:w="70" w:type="dxa"/>
              <w:left w:w="110" w:type="dxa"/>
              <w:bottom w:w="70" w:type="dxa"/>
              <w:right w:w="110" w:type="dxa"/>
            </w:tcMar>
          </w:tcPr>
          <w:p w:rsidR="00F640EC" w:rsidRDefault="008D3AFF">
            <w:pPr>
              <w:spacing w:after="30"/>
            </w:pPr>
            <w:r>
              <w:rPr>
                <w:sz w:val="19"/>
                <w:szCs w:val="19"/>
              </w:rPr>
              <w:t>4, 5, 6, 7</w:t>
            </w:r>
          </w:p>
        </w:tc>
        <w:tc>
          <w:tcPr>
            <w:tcW w:w="2400" w:type="dxa"/>
            <w:tcBorders>
              <w:top w:val="single" w:sz="4" w:space="0" w:color="D5DEE5"/>
              <w:left w:val="single" w:sz="4" w:space="0" w:color="D5DEE5"/>
              <w:bottom w:val="single" w:sz="4" w:space="0" w:color="D5DEE5"/>
              <w:right w:val="single" w:sz="4" w:space="0" w:color="D5DEE5"/>
            </w:tcBorders>
            <w:shd w:val="clear" w:color="auto" w:fill="F4F8FA"/>
            <w:tcMar>
              <w:top w:w="70" w:type="dxa"/>
              <w:left w:w="110" w:type="dxa"/>
              <w:bottom w:w="70" w:type="dxa"/>
              <w:right w:w="110" w:type="dxa"/>
            </w:tcMar>
          </w:tcPr>
          <w:p w:rsidR="00F640EC" w:rsidRDefault="008D3AFF">
            <w:pPr>
              <w:spacing w:after="30"/>
            </w:pPr>
            <w:r>
              <w:rPr>
                <w:sz w:val="19"/>
                <w:szCs w:val="19"/>
              </w:rPr>
              <w:t>Orange - Danger</w:t>
            </w:r>
          </w:p>
        </w:tc>
        <w:tc>
          <w:tcPr>
            <w:tcW w:w="5306" w:type="dxa"/>
            <w:tcBorders>
              <w:top w:val="single" w:sz="4" w:space="0" w:color="D5DEE5"/>
              <w:left w:val="single" w:sz="4" w:space="0" w:color="D5DEE5"/>
              <w:bottom w:val="single" w:sz="4" w:space="0" w:color="D5DEE5"/>
              <w:right w:val="single" w:sz="4" w:space="0" w:color="D5DEE5"/>
            </w:tcBorders>
            <w:shd w:val="clear" w:color="auto" w:fill="F4F8FA"/>
            <w:tcMar>
              <w:top w:w="70" w:type="dxa"/>
              <w:left w:w="110" w:type="dxa"/>
              <w:bottom w:w="70" w:type="dxa"/>
              <w:right w:w="110" w:type="dxa"/>
            </w:tcMar>
          </w:tcPr>
          <w:p w:rsidR="00F640EC" w:rsidRDefault="008D3AFF">
            <w:pPr>
              <w:spacing w:after="30"/>
            </w:pPr>
            <w:r>
              <w:rPr>
                <w:sz w:val="19"/>
                <w:szCs w:val="19"/>
              </w:rPr>
              <w:t>Danger: prepare, avoid risky areas, follow instructions</w:t>
            </w:r>
          </w:p>
        </w:tc>
      </w:tr>
      <w:tr w:rsidR="00F640EC">
        <w:trPr>
          <w:cantSplit/>
        </w:trPr>
        <w:tc>
          <w:tcPr>
            <w:tcW w:w="2200" w:type="dxa"/>
            <w:tcBorders>
              <w:top w:val="single" w:sz="4" w:space="0" w:color="D5DEE5"/>
              <w:left w:val="single" w:sz="4" w:space="0" w:color="D5DEE5"/>
              <w:bottom w:val="single" w:sz="4" w:space="0" w:color="D5DEE5"/>
              <w:right w:val="single" w:sz="4" w:space="0" w:color="D5DEE5"/>
            </w:tcBorders>
            <w:tcMar>
              <w:top w:w="70" w:type="dxa"/>
              <w:left w:w="110" w:type="dxa"/>
              <w:bottom w:w="70" w:type="dxa"/>
              <w:right w:w="110" w:type="dxa"/>
            </w:tcMar>
          </w:tcPr>
          <w:p w:rsidR="00F640EC" w:rsidRDefault="008D3AFF">
            <w:pPr>
              <w:spacing w:after="30"/>
            </w:pPr>
            <w:r>
              <w:rPr>
                <w:sz w:val="19"/>
                <w:szCs w:val="19"/>
              </w:rPr>
              <w:t>8, 9, 10</w:t>
            </w:r>
          </w:p>
        </w:tc>
        <w:tc>
          <w:tcPr>
            <w:tcW w:w="2400" w:type="dxa"/>
            <w:tcBorders>
              <w:top w:val="single" w:sz="4" w:space="0" w:color="D5DEE5"/>
              <w:left w:val="single" w:sz="4" w:space="0" w:color="D5DEE5"/>
              <w:bottom w:val="single" w:sz="4" w:space="0" w:color="D5DEE5"/>
              <w:right w:val="single" w:sz="4" w:space="0" w:color="D5DEE5"/>
            </w:tcBorders>
            <w:tcMar>
              <w:top w:w="70" w:type="dxa"/>
              <w:left w:w="110" w:type="dxa"/>
              <w:bottom w:w="70" w:type="dxa"/>
              <w:right w:w="110" w:type="dxa"/>
            </w:tcMar>
          </w:tcPr>
          <w:p w:rsidR="00F640EC" w:rsidRDefault="008D3AFF">
            <w:pPr>
              <w:spacing w:after="30"/>
            </w:pPr>
            <w:r>
              <w:rPr>
                <w:sz w:val="19"/>
                <w:szCs w:val="19"/>
              </w:rPr>
              <w:t>Red - Severe Danger</w:t>
            </w:r>
          </w:p>
        </w:tc>
        <w:tc>
          <w:tcPr>
            <w:tcW w:w="5306" w:type="dxa"/>
            <w:tcBorders>
              <w:top w:val="single" w:sz="4" w:space="0" w:color="D5DEE5"/>
              <w:left w:val="single" w:sz="4" w:space="0" w:color="D5DEE5"/>
              <w:bottom w:val="single" w:sz="4" w:space="0" w:color="D5DEE5"/>
              <w:right w:val="single" w:sz="4" w:space="0" w:color="D5DEE5"/>
            </w:tcBorders>
            <w:tcMar>
              <w:top w:w="70" w:type="dxa"/>
              <w:left w:w="110" w:type="dxa"/>
              <w:bottom w:w="70" w:type="dxa"/>
              <w:right w:w="110" w:type="dxa"/>
            </w:tcMar>
          </w:tcPr>
          <w:p w:rsidR="00F640EC" w:rsidRDefault="008D3AFF">
            <w:pPr>
              <w:spacing w:after="30"/>
            </w:pPr>
            <w:r>
              <w:rPr>
                <w:sz w:val="19"/>
                <w:szCs w:val="19"/>
              </w:rPr>
              <w:t>Great danger: go to a shelter now</w:t>
            </w:r>
          </w:p>
        </w:tc>
      </w:tr>
      <w:tr w:rsidR="00F640EC">
        <w:trPr>
          <w:cantSplit/>
        </w:trPr>
        <w:tc>
          <w:tcPr>
            <w:tcW w:w="2200" w:type="dxa"/>
            <w:tcBorders>
              <w:top w:val="single" w:sz="4" w:space="0" w:color="D5DEE5"/>
              <w:left w:val="single" w:sz="4" w:space="0" w:color="D5DEE5"/>
              <w:bottom w:val="single" w:sz="4" w:space="0" w:color="D5DEE5"/>
              <w:right w:val="single" w:sz="4" w:space="0" w:color="D5DEE5"/>
            </w:tcBorders>
            <w:shd w:val="clear" w:color="auto" w:fill="F4F8FA"/>
            <w:tcMar>
              <w:top w:w="70" w:type="dxa"/>
              <w:left w:w="110" w:type="dxa"/>
              <w:bottom w:w="70" w:type="dxa"/>
              <w:right w:w="110" w:type="dxa"/>
            </w:tcMar>
          </w:tcPr>
          <w:p w:rsidR="00F640EC" w:rsidRDefault="008D3AFF">
            <w:pPr>
              <w:spacing w:after="30"/>
            </w:pPr>
            <w:r>
              <w:rPr>
                <w:sz w:val="19"/>
                <w:szCs w:val="19"/>
              </w:rPr>
              <w:t>none</w:t>
            </w:r>
          </w:p>
        </w:tc>
        <w:tc>
          <w:tcPr>
            <w:tcW w:w="2400" w:type="dxa"/>
            <w:tcBorders>
              <w:top w:val="single" w:sz="4" w:space="0" w:color="D5DEE5"/>
              <w:left w:val="single" w:sz="4" w:space="0" w:color="D5DEE5"/>
              <w:bottom w:val="single" w:sz="4" w:space="0" w:color="D5DEE5"/>
              <w:right w:val="single" w:sz="4" w:space="0" w:color="D5DEE5"/>
            </w:tcBorders>
            <w:shd w:val="clear" w:color="auto" w:fill="F4F8FA"/>
            <w:tcMar>
              <w:top w:w="70" w:type="dxa"/>
              <w:left w:w="110" w:type="dxa"/>
              <w:bottom w:w="70" w:type="dxa"/>
              <w:right w:w="110" w:type="dxa"/>
            </w:tcMar>
          </w:tcPr>
          <w:p w:rsidR="00F640EC" w:rsidRDefault="008D3AFF">
            <w:pPr>
              <w:spacing w:after="30"/>
            </w:pPr>
            <w:r>
              <w:rPr>
                <w:sz w:val="19"/>
                <w:szCs w:val="19"/>
              </w:rPr>
              <w:t>Grey - No signal</w:t>
            </w:r>
          </w:p>
        </w:tc>
        <w:tc>
          <w:tcPr>
            <w:tcW w:w="5306" w:type="dxa"/>
            <w:tcBorders>
              <w:top w:val="single" w:sz="4" w:space="0" w:color="D5DEE5"/>
              <w:left w:val="single" w:sz="4" w:space="0" w:color="D5DEE5"/>
              <w:bottom w:val="single" w:sz="4" w:space="0" w:color="D5DEE5"/>
              <w:right w:val="single" w:sz="4" w:space="0" w:color="D5DEE5"/>
            </w:tcBorders>
            <w:shd w:val="clear" w:color="auto" w:fill="F4F8FA"/>
            <w:tcMar>
              <w:top w:w="70" w:type="dxa"/>
              <w:left w:w="110" w:type="dxa"/>
              <w:bottom w:w="70" w:type="dxa"/>
              <w:right w:w="110" w:type="dxa"/>
            </w:tcMar>
          </w:tcPr>
          <w:p w:rsidR="00F640EC" w:rsidRDefault="008D3AFF">
            <w:pPr>
              <w:spacing w:after="30"/>
            </w:pPr>
            <w:r>
              <w:rPr>
                <w:sz w:val="19"/>
                <w:szCs w:val="19"/>
              </w:rPr>
              <w:t>No warning with a signal number has been recorded</w:t>
            </w:r>
          </w:p>
        </w:tc>
      </w:tr>
    </w:tbl>
    <w:p w:rsidR="00F640EC" w:rsidRDefault="00F640EC">
      <w:pPr>
        <w:spacing w:after="100"/>
      </w:pPr>
    </w:p>
    <w:p w:rsidR="00F640EC" w:rsidRDefault="008D3AFF">
      <w:pPr>
        <w:pStyle w:val="ListParagraph"/>
        <w:numPr>
          <w:ilvl w:val="0"/>
          <w:numId w:val="7"/>
        </w:numPr>
        <w:spacing w:after="70" w:line="270" w:lineRule="auto"/>
      </w:pPr>
      <w:r>
        <w:t xml:space="preserve">Open </w:t>
      </w:r>
      <w:r>
        <w:rPr>
          <w:b/>
          <w:bCs/>
        </w:rPr>
        <w:t>Live Report</w:t>
      </w:r>
      <w:r>
        <w:t xml:space="preserve">. The first panel is </w:t>
      </w:r>
      <w:r>
        <w:rPr>
          <w:b/>
          <w:bCs/>
        </w:rPr>
        <w:t>Warning signals</w:t>
      </w:r>
      <w:r>
        <w:t>.</w:t>
      </w:r>
    </w:p>
    <w:p w:rsidR="00F640EC" w:rsidRDefault="008D3AFF">
      <w:pPr>
        <w:pStyle w:val="ListParagraph"/>
        <w:numPr>
          <w:ilvl w:val="0"/>
          <w:numId w:val="7"/>
        </w:numPr>
        <w:spacing w:after="70" w:line="270" w:lineRule="auto"/>
      </w:pPr>
      <w:r>
        <w:t xml:space="preserve">Each active disaster has a card with a </w:t>
      </w:r>
      <w:r>
        <w:rPr>
          <w:b/>
          <w:bCs/>
        </w:rPr>
        <w:t>large signal number</w:t>
      </w:r>
      <w:r>
        <w:t>, a coloured badge ("Signal 10 - Severe Danger"), the text and time of the latest warning and the areas it affects. The badge always shows the word as well as the colour.</w:t>
      </w:r>
    </w:p>
    <w:p w:rsidR="00F640EC" w:rsidRDefault="008D3AFF">
      <w:pPr>
        <w:pStyle w:val="ListParagraph"/>
        <w:numPr>
          <w:ilvl w:val="0"/>
          <w:numId w:val="7"/>
        </w:numPr>
        <w:spacing w:after="70" w:line="270" w:lineRule="auto"/>
      </w:pPr>
      <w:r>
        <w:lastRenderedPageBreak/>
        <w:t xml:space="preserve">To see one place, use </w:t>
      </w:r>
      <w:r>
        <w:rPr>
          <w:b/>
          <w:bCs/>
        </w:rPr>
        <w:t>Check</w:t>
      </w:r>
      <w:r>
        <w:rPr>
          <w:b/>
          <w:bCs/>
        </w:rPr>
        <w:t xml:space="preserve"> my area</w:t>
      </w:r>
      <w:r>
        <w:t>: choose the area in the list. Its signal appears next to the list together with the disasters behind it. If no active disaster touches the area the answer is "No active disaster is affecting this area".</w:t>
      </w:r>
    </w:p>
    <w:p w:rsidR="00F640EC" w:rsidRDefault="008D3AFF">
      <w:pPr>
        <w:pStyle w:val="ListParagraph"/>
        <w:numPr>
          <w:ilvl w:val="0"/>
          <w:numId w:val="7"/>
        </w:numPr>
        <w:spacing w:after="70" w:line="270" w:lineRule="auto"/>
      </w:pPr>
      <w:r>
        <w:t>The table below lists every area that an act</w:t>
      </w:r>
      <w:r>
        <w:t xml:space="preserve">ive disaster is hitting. An area takes the </w:t>
      </w:r>
      <w:r>
        <w:rPr>
          <w:b/>
          <w:bCs/>
        </w:rPr>
        <w:t>highest</w:t>
      </w:r>
      <w:r>
        <w:t xml:space="preserve"> signal of the active disasters that affect it (Batiaghata is hit by the cyclone at 10 and the flood at 5, so it shows 10).</w:t>
      </w:r>
    </w:p>
    <w:p w:rsidR="00F640EC" w:rsidRDefault="008D3AFF">
      <w:pPr>
        <w:keepNext/>
        <w:spacing w:before="100" w:after="40"/>
        <w:jc w:val="center"/>
      </w:pPr>
      <w:r>
        <w:rPr>
          <w:noProof/>
        </w:rPr>
        <w:drawing>
          <wp:inline distT="0" distB="0" distL="0" distR="0">
            <wp:extent cx="5715000" cy="5400675"/>
            <wp:effectExtent l="0" t="0" r="0" b="0"/>
            <wp:docPr id="8" name="04a_signals" descr="Warning signals: the cyclone is red (10), the flood is orange (5)."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5400675"/>
                    </a:xfrm>
                    <a:prstGeom prst="rect">
                      <a:avLst/>
                    </a:prstGeom>
                  </pic:spPr>
                </pic:pic>
              </a:graphicData>
            </a:graphic>
          </wp:inline>
        </w:drawing>
      </w:r>
    </w:p>
    <w:p w:rsidR="00F640EC" w:rsidRDefault="008D3AFF">
      <w:pPr>
        <w:spacing w:after="180"/>
        <w:jc w:val="center"/>
      </w:pPr>
      <w:r>
        <w:rPr>
          <w:b/>
          <w:bCs/>
          <w:color w:val="5B6B77"/>
          <w:sz w:val="18"/>
          <w:szCs w:val="18"/>
        </w:rPr>
        <w:t xml:space="preserve">Figure 8. </w:t>
      </w:r>
      <w:r>
        <w:rPr>
          <w:i/>
          <w:iCs/>
          <w:color w:val="5B6B77"/>
          <w:sz w:val="18"/>
          <w:szCs w:val="18"/>
        </w:rPr>
        <w:t>Warning signals: the cyclone is red (10), the flood is orange (5).</w:t>
      </w:r>
    </w:p>
    <w:p w:rsidR="00F640EC" w:rsidRDefault="008D3AFF">
      <w:pPr>
        <w:keepNext/>
        <w:spacing w:before="100" w:after="40"/>
        <w:jc w:val="center"/>
      </w:pPr>
      <w:r>
        <w:rPr>
          <w:noProof/>
        </w:rPr>
        <w:drawing>
          <wp:inline distT="0" distB="0" distL="0" distR="0">
            <wp:extent cx="5715000" cy="304800"/>
            <wp:effectExtent l="0" t="0" r="0" b="0"/>
            <wp:docPr id="9" name="04b_check_my_area" descr="Check my area: the chosen area and its signal."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304800"/>
                    </a:xfrm>
                    <a:prstGeom prst="rect">
                      <a:avLst/>
                    </a:prstGeom>
                  </pic:spPr>
                </pic:pic>
              </a:graphicData>
            </a:graphic>
          </wp:inline>
        </w:drawing>
      </w:r>
    </w:p>
    <w:p w:rsidR="00F640EC" w:rsidRDefault="008D3AFF">
      <w:pPr>
        <w:spacing w:after="180"/>
        <w:jc w:val="center"/>
      </w:pPr>
      <w:r>
        <w:rPr>
          <w:b/>
          <w:bCs/>
          <w:color w:val="5B6B77"/>
          <w:sz w:val="18"/>
          <w:szCs w:val="18"/>
        </w:rPr>
        <w:t xml:space="preserve">Figure 9. </w:t>
      </w:r>
      <w:r>
        <w:rPr>
          <w:i/>
          <w:iCs/>
          <w:color w:val="5B6B77"/>
          <w:sz w:val="18"/>
          <w:szCs w:val="18"/>
        </w:rPr>
        <w:t>Check my area: the chosen area and its signal.</w:t>
      </w:r>
    </w:p>
    <w:p w:rsidR="00F640EC" w:rsidRDefault="008D3AFF">
      <w:pPr>
        <w:pStyle w:val="Heading2"/>
      </w:pPr>
      <w:bookmarkStart w:id="14" w:name="_Toc243793740"/>
      <w:r>
        <w:t>6.2 Live disaster path</w:t>
      </w:r>
      <w:bookmarkEnd w:id="14"/>
    </w:p>
    <w:p w:rsidR="00F640EC" w:rsidRDefault="008D3AFF">
      <w:pPr>
        <w:spacing w:after="120" w:line="276" w:lineRule="auto"/>
      </w:pPr>
      <w:r>
        <w:t xml:space="preserve">This panel works like the tracking maps of weather services. It draws the movement of a disaster, such as a cyclone, from the </w:t>
      </w:r>
      <w:r>
        <w:rPr>
          <w:b/>
          <w:bCs/>
        </w:rPr>
        <w:t>Disaster Track</w:t>
      </w:r>
      <w:r>
        <w:t xml:space="preserve"> table.</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6906"/>
      </w:tblGrid>
      <w:tr w:rsidR="00F640EC">
        <w:trPr>
          <w:tblHeader/>
        </w:trPr>
        <w:tc>
          <w:tcPr>
            <w:tcW w:w="3000" w:type="dxa"/>
            <w:tcBorders>
              <w:top w:val="single" w:sz="4" w:space="0" w:color="D5DEE5"/>
              <w:left w:val="single" w:sz="4" w:space="0" w:color="D5DEE5"/>
              <w:bottom w:val="single" w:sz="4" w:space="0" w:color="D5DEE5"/>
              <w:right w:val="single" w:sz="4" w:space="0" w:color="D5DEE5"/>
            </w:tcBorders>
            <w:shd w:val="clear" w:color="auto" w:fill="0F6B8F"/>
            <w:tcMar>
              <w:top w:w="70" w:type="dxa"/>
              <w:left w:w="110" w:type="dxa"/>
              <w:bottom w:w="70" w:type="dxa"/>
              <w:right w:w="110" w:type="dxa"/>
            </w:tcMar>
          </w:tcPr>
          <w:p w:rsidR="00F640EC" w:rsidRDefault="008D3AFF">
            <w:pPr>
              <w:spacing w:after="30"/>
            </w:pPr>
            <w:r>
              <w:rPr>
                <w:b/>
                <w:bCs/>
                <w:color w:val="FFFFFF"/>
                <w:sz w:val="19"/>
                <w:szCs w:val="19"/>
              </w:rPr>
              <w:t>On the map</w:t>
            </w:r>
          </w:p>
        </w:tc>
        <w:tc>
          <w:tcPr>
            <w:tcW w:w="6906" w:type="dxa"/>
            <w:tcBorders>
              <w:top w:val="single" w:sz="4" w:space="0" w:color="D5DEE5"/>
              <w:left w:val="single" w:sz="4" w:space="0" w:color="D5DEE5"/>
              <w:bottom w:val="single" w:sz="4" w:space="0" w:color="D5DEE5"/>
              <w:right w:val="single" w:sz="4" w:space="0" w:color="D5DEE5"/>
            </w:tcBorders>
            <w:shd w:val="clear" w:color="auto" w:fill="0F6B8F"/>
            <w:tcMar>
              <w:top w:w="70" w:type="dxa"/>
              <w:left w:w="110" w:type="dxa"/>
              <w:bottom w:w="70" w:type="dxa"/>
              <w:right w:w="110" w:type="dxa"/>
            </w:tcMar>
          </w:tcPr>
          <w:p w:rsidR="00F640EC" w:rsidRDefault="008D3AFF">
            <w:pPr>
              <w:spacing w:after="30"/>
            </w:pPr>
            <w:r>
              <w:rPr>
                <w:b/>
                <w:bCs/>
                <w:color w:val="FFFFFF"/>
                <w:sz w:val="19"/>
                <w:szCs w:val="19"/>
              </w:rPr>
              <w:t>Meaning</w:t>
            </w:r>
          </w:p>
        </w:tc>
      </w:tr>
      <w:tr w:rsidR="00F640EC">
        <w:trPr>
          <w:cantSplit/>
        </w:trPr>
        <w:tc>
          <w:tcPr>
            <w:tcW w:w="3000" w:type="dxa"/>
            <w:tcBorders>
              <w:top w:val="single" w:sz="4" w:space="0" w:color="D5DEE5"/>
              <w:left w:val="single" w:sz="4" w:space="0" w:color="D5DEE5"/>
              <w:bottom w:val="single" w:sz="4" w:space="0" w:color="D5DEE5"/>
              <w:right w:val="single" w:sz="4" w:space="0" w:color="D5DEE5"/>
            </w:tcBorders>
            <w:tcMar>
              <w:top w:w="70" w:type="dxa"/>
              <w:left w:w="110" w:type="dxa"/>
              <w:bottom w:w="70" w:type="dxa"/>
              <w:right w:w="110" w:type="dxa"/>
            </w:tcMar>
          </w:tcPr>
          <w:p w:rsidR="00F640EC" w:rsidRDefault="008D3AFF">
            <w:pPr>
              <w:spacing w:after="30"/>
            </w:pPr>
            <w:r>
              <w:rPr>
                <w:sz w:val="19"/>
                <w:szCs w:val="19"/>
              </w:rPr>
              <w:t>Solid re</w:t>
            </w:r>
            <w:r>
              <w:rPr>
                <w:sz w:val="19"/>
                <w:szCs w:val="19"/>
              </w:rPr>
              <w:t>d line with dots</w:t>
            </w:r>
          </w:p>
        </w:tc>
        <w:tc>
          <w:tcPr>
            <w:tcW w:w="6906" w:type="dxa"/>
            <w:tcBorders>
              <w:top w:val="single" w:sz="4" w:space="0" w:color="D5DEE5"/>
              <w:left w:val="single" w:sz="4" w:space="0" w:color="D5DEE5"/>
              <w:bottom w:val="single" w:sz="4" w:space="0" w:color="D5DEE5"/>
              <w:right w:val="single" w:sz="4" w:space="0" w:color="D5DEE5"/>
            </w:tcBorders>
            <w:tcMar>
              <w:top w:w="70" w:type="dxa"/>
              <w:left w:w="110" w:type="dxa"/>
              <w:bottom w:w="70" w:type="dxa"/>
              <w:right w:w="110" w:type="dxa"/>
            </w:tcMar>
          </w:tcPr>
          <w:p w:rsidR="00F640EC" w:rsidRDefault="008D3AFF">
            <w:pPr>
              <w:spacing w:after="30"/>
            </w:pPr>
            <w:r>
              <w:rPr>
                <w:sz w:val="19"/>
                <w:szCs w:val="19"/>
              </w:rPr>
              <w:t>The observed (Actual) path so far</w:t>
            </w:r>
          </w:p>
        </w:tc>
      </w:tr>
      <w:tr w:rsidR="00F640EC">
        <w:trPr>
          <w:cantSplit/>
        </w:trPr>
        <w:tc>
          <w:tcPr>
            <w:tcW w:w="3000" w:type="dxa"/>
            <w:tcBorders>
              <w:top w:val="single" w:sz="4" w:space="0" w:color="D5DEE5"/>
              <w:left w:val="single" w:sz="4" w:space="0" w:color="D5DEE5"/>
              <w:bottom w:val="single" w:sz="4" w:space="0" w:color="D5DEE5"/>
              <w:right w:val="single" w:sz="4" w:space="0" w:color="D5DEE5"/>
            </w:tcBorders>
            <w:shd w:val="clear" w:color="auto" w:fill="F4F8FA"/>
            <w:tcMar>
              <w:top w:w="70" w:type="dxa"/>
              <w:left w:w="110" w:type="dxa"/>
              <w:bottom w:w="70" w:type="dxa"/>
              <w:right w:w="110" w:type="dxa"/>
            </w:tcMar>
          </w:tcPr>
          <w:p w:rsidR="00F640EC" w:rsidRDefault="008D3AFF">
            <w:pPr>
              <w:spacing w:after="30"/>
            </w:pPr>
            <w:r>
              <w:rPr>
                <w:sz w:val="19"/>
                <w:szCs w:val="19"/>
              </w:rPr>
              <w:t>Dashed orange line, hollow dots</w:t>
            </w:r>
          </w:p>
        </w:tc>
        <w:tc>
          <w:tcPr>
            <w:tcW w:w="6906" w:type="dxa"/>
            <w:tcBorders>
              <w:top w:val="single" w:sz="4" w:space="0" w:color="D5DEE5"/>
              <w:left w:val="single" w:sz="4" w:space="0" w:color="D5DEE5"/>
              <w:bottom w:val="single" w:sz="4" w:space="0" w:color="D5DEE5"/>
              <w:right w:val="single" w:sz="4" w:space="0" w:color="D5DEE5"/>
            </w:tcBorders>
            <w:shd w:val="clear" w:color="auto" w:fill="F4F8FA"/>
            <w:tcMar>
              <w:top w:w="70" w:type="dxa"/>
              <w:left w:w="110" w:type="dxa"/>
              <w:bottom w:w="70" w:type="dxa"/>
              <w:right w:w="110" w:type="dxa"/>
            </w:tcMar>
          </w:tcPr>
          <w:p w:rsidR="00F640EC" w:rsidRDefault="008D3AFF">
            <w:pPr>
              <w:spacing w:after="30"/>
            </w:pPr>
            <w:r>
              <w:rPr>
                <w:sz w:val="19"/>
                <w:szCs w:val="19"/>
              </w:rPr>
              <w:t>The forecast path with its predicted positions</w:t>
            </w:r>
          </w:p>
        </w:tc>
      </w:tr>
      <w:tr w:rsidR="00F640EC">
        <w:trPr>
          <w:cantSplit/>
        </w:trPr>
        <w:tc>
          <w:tcPr>
            <w:tcW w:w="3000" w:type="dxa"/>
            <w:tcBorders>
              <w:top w:val="single" w:sz="4" w:space="0" w:color="D5DEE5"/>
              <w:left w:val="single" w:sz="4" w:space="0" w:color="D5DEE5"/>
              <w:bottom w:val="single" w:sz="4" w:space="0" w:color="D5DEE5"/>
              <w:right w:val="single" w:sz="4" w:space="0" w:color="D5DEE5"/>
            </w:tcBorders>
            <w:tcMar>
              <w:top w:w="70" w:type="dxa"/>
              <w:left w:w="110" w:type="dxa"/>
              <w:bottom w:w="70" w:type="dxa"/>
              <w:right w:w="110" w:type="dxa"/>
            </w:tcMar>
          </w:tcPr>
          <w:p w:rsidR="00F640EC" w:rsidRDefault="008D3AFF">
            <w:pPr>
              <w:spacing w:after="30"/>
            </w:pPr>
            <w:r>
              <w:rPr>
                <w:sz w:val="19"/>
                <w:szCs w:val="19"/>
              </w:rPr>
              <w:t>Big red dot with a large circle</w:t>
            </w:r>
          </w:p>
        </w:tc>
        <w:tc>
          <w:tcPr>
            <w:tcW w:w="6906" w:type="dxa"/>
            <w:tcBorders>
              <w:top w:val="single" w:sz="4" w:space="0" w:color="D5DEE5"/>
              <w:left w:val="single" w:sz="4" w:space="0" w:color="D5DEE5"/>
              <w:bottom w:val="single" w:sz="4" w:space="0" w:color="D5DEE5"/>
              <w:right w:val="single" w:sz="4" w:space="0" w:color="D5DEE5"/>
            </w:tcBorders>
            <w:tcMar>
              <w:top w:w="70" w:type="dxa"/>
              <w:left w:w="110" w:type="dxa"/>
              <w:bottom w:w="70" w:type="dxa"/>
              <w:right w:w="110" w:type="dxa"/>
            </w:tcMar>
          </w:tcPr>
          <w:p w:rsidR="00F640EC" w:rsidRDefault="008D3AFF">
            <w:pPr>
              <w:spacing w:after="30"/>
            </w:pPr>
            <w:r>
              <w:rPr>
                <w:sz w:val="19"/>
                <w:szCs w:val="19"/>
              </w:rPr>
              <w:t>The current position (latest Actual point) and its impact radius in kilometres</w:t>
            </w:r>
          </w:p>
        </w:tc>
      </w:tr>
      <w:tr w:rsidR="00F640EC">
        <w:trPr>
          <w:cantSplit/>
        </w:trPr>
        <w:tc>
          <w:tcPr>
            <w:tcW w:w="3000" w:type="dxa"/>
            <w:tcBorders>
              <w:top w:val="single" w:sz="4" w:space="0" w:color="D5DEE5"/>
              <w:left w:val="single" w:sz="4" w:space="0" w:color="D5DEE5"/>
              <w:bottom w:val="single" w:sz="4" w:space="0" w:color="D5DEE5"/>
              <w:right w:val="single" w:sz="4" w:space="0" w:color="D5DEE5"/>
            </w:tcBorders>
            <w:shd w:val="clear" w:color="auto" w:fill="F4F8FA"/>
            <w:tcMar>
              <w:top w:w="70" w:type="dxa"/>
              <w:left w:w="110" w:type="dxa"/>
              <w:bottom w:w="70" w:type="dxa"/>
              <w:right w:w="110" w:type="dxa"/>
            </w:tcMar>
          </w:tcPr>
          <w:p w:rsidR="00F640EC" w:rsidRDefault="008D3AFF">
            <w:pPr>
              <w:spacing w:after="30"/>
            </w:pPr>
            <w:r>
              <w:rPr>
                <w:sz w:val="19"/>
                <w:szCs w:val="19"/>
              </w:rPr>
              <w:lastRenderedPageBreak/>
              <w:t>Red circles with a name</w:t>
            </w:r>
          </w:p>
        </w:tc>
        <w:tc>
          <w:tcPr>
            <w:tcW w:w="6906" w:type="dxa"/>
            <w:tcBorders>
              <w:top w:val="single" w:sz="4" w:space="0" w:color="D5DEE5"/>
              <w:left w:val="single" w:sz="4" w:space="0" w:color="D5DEE5"/>
              <w:bottom w:val="single" w:sz="4" w:space="0" w:color="D5DEE5"/>
              <w:right w:val="single" w:sz="4" w:space="0" w:color="D5DEE5"/>
            </w:tcBorders>
            <w:shd w:val="clear" w:color="auto" w:fill="F4F8FA"/>
            <w:tcMar>
              <w:top w:w="70" w:type="dxa"/>
              <w:left w:w="110" w:type="dxa"/>
              <w:bottom w:w="70" w:type="dxa"/>
              <w:right w:w="110" w:type="dxa"/>
            </w:tcMar>
          </w:tcPr>
          <w:p w:rsidR="00F640EC" w:rsidRDefault="008D3AFF">
            <w:pPr>
              <w:spacing w:after="30"/>
            </w:pPr>
            <w:r>
              <w:rPr>
                <w:sz w:val="19"/>
                <w:szCs w:val="19"/>
              </w:rPr>
              <w:t>Areas being crossed now: the area centre is inside the current impact circle</w:t>
            </w:r>
          </w:p>
        </w:tc>
      </w:tr>
      <w:tr w:rsidR="00F640EC">
        <w:trPr>
          <w:cantSplit/>
        </w:trPr>
        <w:tc>
          <w:tcPr>
            <w:tcW w:w="3000" w:type="dxa"/>
            <w:tcBorders>
              <w:top w:val="single" w:sz="4" w:space="0" w:color="D5DEE5"/>
              <w:left w:val="single" w:sz="4" w:space="0" w:color="D5DEE5"/>
              <w:bottom w:val="single" w:sz="4" w:space="0" w:color="D5DEE5"/>
              <w:right w:val="single" w:sz="4" w:space="0" w:color="D5DEE5"/>
            </w:tcBorders>
            <w:tcMar>
              <w:top w:w="70" w:type="dxa"/>
              <w:left w:w="110" w:type="dxa"/>
              <w:bottom w:w="70" w:type="dxa"/>
              <w:right w:w="110" w:type="dxa"/>
            </w:tcMar>
          </w:tcPr>
          <w:p w:rsidR="00F640EC" w:rsidRDefault="008D3AFF">
            <w:pPr>
              <w:spacing w:after="30"/>
            </w:pPr>
            <w:r>
              <w:rPr>
                <w:sz w:val="19"/>
                <w:szCs w:val="19"/>
              </w:rPr>
              <w:t>Orange circles</w:t>
            </w:r>
          </w:p>
        </w:tc>
        <w:tc>
          <w:tcPr>
            <w:tcW w:w="6906" w:type="dxa"/>
            <w:tcBorders>
              <w:top w:val="single" w:sz="4" w:space="0" w:color="D5DEE5"/>
              <w:left w:val="single" w:sz="4" w:space="0" w:color="D5DEE5"/>
              <w:bottom w:val="single" w:sz="4" w:space="0" w:color="D5DEE5"/>
              <w:right w:val="single" w:sz="4" w:space="0" w:color="D5DEE5"/>
            </w:tcBorders>
            <w:tcMar>
              <w:top w:w="70" w:type="dxa"/>
              <w:left w:w="110" w:type="dxa"/>
              <w:bottom w:w="70" w:type="dxa"/>
              <w:right w:w="110" w:type="dxa"/>
            </w:tcMar>
          </w:tcPr>
          <w:p w:rsidR="00F640EC" w:rsidRDefault="008D3AFF">
            <w:pPr>
              <w:spacing w:after="30"/>
            </w:pPr>
            <w:r>
              <w:rPr>
                <w:sz w:val="19"/>
                <w:szCs w:val="19"/>
              </w:rPr>
              <w:t>Areas in the forecast path: inside the circle of a forecast position</w:t>
            </w:r>
          </w:p>
        </w:tc>
      </w:tr>
      <w:tr w:rsidR="00F640EC">
        <w:trPr>
          <w:cantSplit/>
        </w:trPr>
        <w:tc>
          <w:tcPr>
            <w:tcW w:w="3000" w:type="dxa"/>
            <w:tcBorders>
              <w:top w:val="single" w:sz="4" w:space="0" w:color="D5DEE5"/>
              <w:left w:val="single" w:sz="4" w:space="0" w:color="D5DEE5"/>
              <w:bottom w:val="single" w:sz="4" w:space="0" w:color="D5DEE5"/>
              <w:right w:val="single" w:sz="4" w:space="0" w:color="D5DEE5"/>
            </w:tcBorders>
            <w:shd w:val="clear" w:color="auto" w:fill="F4F8FA"/>
            <w:tcMar>
              <w:top w:w="70" w:type="dxa"/>
              <w:left w:w="110" w:type="dxa"/>
              <w:bottom w:w="70" w:type="dxa"/>
              <w:right w:w="110" w:type="dxa"/>
            </w:tcMar>
          </w:tcPr>
          <w:p w:rsidR="00F640EC" w:rsidRDefault="008D3AFF">
            <w:pPr>
              <w:spacing w:after="30"/>
            </w:pPr>
            <w:r>
              <w:rPr>
                <w:sz w:val="19"/>
                <w:szCs w:val="19"/>
              </w:rPr>
              <w:t>Grey circle</w:t>
            </w:r>
          </w:p>
        </w:tc>
        <w:tc>
          <w:tcPr>
            <w:tcW w:w="6906" w:type="dxa"/>
            <w:tcBorders>
              <w:top w:val="single" w:sz="4" w:space="0" w:color="D5DEE5"/>
              <w:left w:val="single" w:sz="4" w:space="0" w:color="D5DEE5"/>
              <w:bottom w:val="single" w:sz="4" w:space="0" w:color="D5DEE5"/>
              <w:right w:val="single" w:sz="4" w:space="0" w:color="D5DEE5"/>
            </w:tcBorders>
            <w:shd w:val="clear" w:color="auto" w:fill="F4F8FA"/>
            <w:tcMar>
              <w:top w:w="70" w:type="dxa"/>
              <w:left w:w="110" w:type="dxa"/>
              <w:bottom w:w="70" w:type="dxa"/>
              <w:right w:w="110" w:type="dxa"/>
            </w:tcMar>
          </w:tcPr>
          <w:p w:rsidR="00F640EC" w:rsidRDefault="008D3AFF">
            <w:pPr>
              <w:spacing w:after="30"/>
            </w:pPr>
            <w:r>
              <w:rPr>
                <w:sz w:val="19"/>
                <w:szCs w:val="19"/>
              </w:rPr>
              <w:t>Areas the disaster has already passed: inside an earlier observed position</w:t>
            </w:r>
          </w:p>
        </w:tc>
      </w:tr>
      <w:tr w:rsidR="00F640EC">
        <w:trPr>
          <w:cantSplit/>
        </w:trPr>
        <w:tc>
          <w:tcPr>
            <w:tcW w:w="3000" w:type="dxa"/>
            <w:tcBorders>
              <w:top w:val="single" w:sz="4" w:space="0" w:color="D5DEE5"/>
              <w:left w:val="single" w:sz="4" w:space="0" w:color="D5DEE5"/>
              <w:bottom w:val="single" w:sz="4" w:space="0" w:color="D5DEE5"/>
              <w:right w:val="single" w:sz="4" w:space="0" w:color="D5DEE5"/>
            </w:tcBorders>
            <w:tcMar>
              <w:top w:w="70" w:type="dxa"/>
              <w:left w:w="110" w:type="dxa"/>
              <w:bottom w:w="70" w:type="dxa"/>
              <w:right w:w="110" w:type="dxa"/>
            </w:tcMar>
          </w:tcPr>
          <w:p w:rsidR="00F640EC" w:rsidRDefault="008D3AFF">
            <w:pPr>
              <w:spacing w:after="30"/>
            </w:pPr>
            <w:r>
              <w:rPr>
                <w:sz w:val="19"/>
                <w:szCs w:val="19"/>
              </w:rPr>
              <w:t>Faint green outlines</w:t>
            </w:r>
          </w:p>
        </w:tc>
        <w:tc>
          <w:tcPr>
            <w:tcW w:w="6906" w:type="dxa"/>
            <w:tcBorders>
              <w:top w:val="single" w:sz="4" w:space="0" w:color="D5DEE5"/>
              <w:left w:val="single" w:sz="4" w:space="0" w:color="D5DEE5"/>
              <w:bottom w:val="single" w:sz="4" w:space="0" w:color="D5DEE5"/>
              <w:right w:val="single" w:sz="4" w:space="0" w:color="D5DEE5"/>
            </w:tcBorders>
            <w:tcMar>
              <w:top w:w="70" w:type="dxa"/>
              <w:left w:w="110" w:type="dxa"/>
              <w:bottom w:w="70" w:type="dxa"/>
              <w:right w:w="110" w:type="dxa"/>
            </w:tcMar>
          </w:tcPr>
          <w:p w:rsidR="00F640EC" w:rsidRDefault="008D3AFF">
            <w:pPr>
              <w:spacing w:after="30"/>
            </w:pPr>
            <w:r>
              <w:rPr>
                <w:sz w:val="19"/>
                <w:szCs w:val="19"/>
              </w:rPr>
              <w:t>Other areas, not in the path</w:t>
            </w:r>
          </w:p>
        </w:tc>
      </w:tr>
    </w:tbl>
    <w:p w:rsidR="00F640EC" w:rsidRDefault="00F640EC">
      <w:pPr>
        <w:spacing w:after="100"/>
      </w:pPr>
    </w:p>
    <w:p w:rsidR="00F640EC" w:rsidRDefault="008D3AFF">
      <w:pPr>
        <w:pStyle w:val="ListParagraph"/>
        <w:numPr>
          <w:ilvl w:val="0"/>
          <w:numId w:val="8"/>
        </w:numPr>
        <w:spacing w:after="70" w:line="270" w:lineRule="auto"/>
      </w:pPr>
      <w:r>
        <w:t xml:space="preserve">Open </w:t>
      </w:r>
      <w:r>
        <w:rPr>
          <w:b/>
          <w:bCs/>
        </w:rPr>
        <w:t>Live Report</w:t>
      </w:r>
      <w:r>
        <w:t xml:space="preserve"> and scroll to </w:t>
      </w:r>
      <w:r>
        <w:rPr>
          <w:b/>
          <w:bCs/>
        </w:rPr>
        <w:t>Live disaster path</w:t>
      </w:r>
      <w:r>
        <w:t>. The map zooms to the current position and the forecast when it first opens.</w:t>
      </w:r>
    </w:p>
    <w:p w:rsidR="00F640EC" w:rsidRDefault="008D3AFF">
      <w:pPr>
        <w:pStyle w:val="ListParagraph"/>
        <w:numPr>
          <w:ilvl w:val="0"/>
          <w:numId w:val="8"/>
        </w:numPr>
        <w:spacing w:after="70" w:line="270" w:lineRule="auto"/>
      </w:pPr>
      <w:r>
        <w:t>Zoom and move the map with the mouse or the + and - buttons. Your view is kept when the map refreshes.</w:t>
      </w:r>
    </w:p>
    <w:p w:rsidR="00F640EC" w:rsidRDefault="008D3AFF">
      <w:pPr>
        <w:pStyle w:val="ListParagraph"/>
        <w:numPr>
          <w:ilvl w:val="0"/>
          <w:numId w:val="8"/>
        </w:numPr>
        <w:spacing w:after="70" w:line="270" w:lineRule="auto"/>
      </w:pPr>
      <w:r>
        <w:t>Click a point to see its time, wind speed and radius. Click an area circle to see its risk level and whether it is being crossed.</w:t>
      </w:r>
    </w:p>
    <w:p w:rsidR="00F640EC" w:rsidRDefault="008D3AFF">
      <w:pPr>
        <w:pStyle w:val="ListParagraph"/>
        <w:numPr>
          <w:ilvl w:val="0"/>
          <w:numId w:val="8"/>
        </w:numPr>
        <w:spacing w:after="70" w:line="270" w:lineRule="auto"/>
      </w:pPr>
      <w:r>
        <w:t>Read the lists under th</w:t>
      </w:r>
      <w:r>
        <w:t xml:space="preserve">e map: </w:t>
      </w:r>
      <w:r>
        <w:rPr>
          <w:b/>
          <w:bCs/>
        </w:rPr>
        <w:t>Currently crossing</w:t>
      </w:r>
      <w:r>
        <w:t xml:space="preserve">, </w:t>
      </w:r>
      <w:r>
        <w:rPr>
          <w:b/>
          <w:bCs/>
        </w:rPr>
        <w:t>In the forecast path</w:t>
      </w:r>
      <w:r>
        <w:t xml:space="preserve"> and </w:t>
      </w:r>
      <w:r>
        <w:rPr>
          <w:b/>
          <w:bCs/>
        </w:rPr>
        <w:t>Already passed</w:t>
      </w:r>
      <w:r>
        <w:t>, each with the distance in km from the current position.</w:t>
      </w:r>
    </w:p>
    <w:p w:rsidR="00F640EC" w:rsidRDefault="008D3AFF">
      <w:pPr>
        <w:keepNext/>
        <w:spacing w:before="100" w:after="40"/>
        <w:jc w:val="center"/>
      </w:pPr>
      <w:r>
        <w:rPr>
          <w:noProof/>
        </w:rPr>
        <w:drawing>
          <wp:inline distT="0" distB="0" distL="0" distR="0">
            <wp:extent cx="5619750" cy="5715000"/>
            <wp:effectExtent l="0" t="0" r="0" b="0"/>
            <wp:docPr id="10" name="04c_path_map" descr="The cyclone path, the forecast and the areas in its way."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619750" cy="5715000"/>
                    </a:xfrm>
                    <a:prstGeom prst="rect">
                      <a:avLst/>
                    </a:prstGeom>
                  </pic:spPr>
                </pic:pic>
              </a:graphicData>
            </a:graphic>
          </wp:inline>
        </w:drawing>
      </w:r>
    </w:p>
    <w:p w:rsidR="00F640EC" w:rsidRDefault="008D3AFF">
      <w:pPr>
        <w:spacing w:after="180"/>
        <w:jc w:val="center"/>
      </w:pPr>
      <w:r>
        <w:rPr>
          <w:b/>
          <w:bCs/>
          <w:color w:val="5B6B77"/>
          <w:sz w:val="18"/>
          <w:szCs w:val="18"/>
        </w:rPr>
        <w:t xml:space="preserve">Figure 10. </w:t>
      </w:r>
      <w:r>
        <w:rPr>
          <w:i/>
          <w:iCs/>
          <w:color w:val="5B6B77"/>
          <w:sz w:val="18"/>
          <w:szCs w:val="18"/>
        </w:rPr>
        <w:t>The cyclone path, the forecast and the areas in its way.</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06"/>
      </w:tblGrid>
      <w:tr w:rsidR="00F640EC">
        <w:trPr>
          <w:cantSplit/>
        </w:trPr>
        <w:tc>
          <w:tcPr>
            <w:tcW w:w="9906" w:type="dxa"/>
            <w:tcBorders>
              <w:top w:val="single" w:sz="4" w:space="0" w:color="EAF4F8"/>
              <w:left w:val="single" w:sz="24" w:space="0" w:color="0F6B8F"/>
              <w:bottom w:val="single" w:sz="4" w:space="0" w:color="EAF4F8"/>
              <w:right w:val="single" w:sz="4" w:space="0" w:color="EAF4F8"/>
            </w:tcBorders>
            <w:shd w:val="clear" w:color="auto" w:fill="EAF4F8"/>
            <w:tcMar>
              <w:top w:w="100" w:type="dxa"/>
              <w:left w:w="180" w:type="dxa"/>
              <w:bottom w:w="100" w:type="dxa"/>
              <w:right w:w="160" w:type="dxa"/>
            </w:tcMar>
          </w:tcPr>
          <w:p w:rsidR="00F640EC" w:rsidRDefault="008D3AFF">
            <w:pPr>
              <w:spacing w:after="40"/>
            </w:pPr>
            <w:r>
              <w:rPr>
                <w:b/>
                <w:bCs/>
                <w:color w:val="0F6B8F"/>
              </w:rPr>
              <w:lastRenderedPageBreak/>
              <w:t>Note</w:t>
            </w:r>
          </w:p>
          <w:p w:rsidR="00F640EC" w:rsidRDefault="008D3AFF">
            <w:pPr>
              <w:spacing w:after="40"/>
            </w:pPr>
            <w:r>
              <w:rPr>
                <w:sz w:val="20"/>
                <w:szCs w:val="20"/>
              </w:rPr>
              <w:t>The map needs an internet connection for the map tiles. W</w:t>
            </w:r>
            <w:r>
              <w:rPr>
                <w:sz w:val="20"/>
                <w:szCs w:val="20"/>
              </w:rPr>
              <w:t>ithout it the page says so and the three lists still work.</w:t>
            </w:r>
          </w:p>
        </w:tc>
      </w:tr>
    </w:tbl>
    <w:p w:rsidR="00F640EC" w:rsidRDefault="00F640EC">
      <w:pPr>
        <w:spacing w:after="100"/>
      </w:pPr>
    </w:p>
    <w:p w:rsidR="00F640EC" w:rsidRDefault="008D3AFF">
      <w:pPr>
        <w:pStyle w:val="Heading2"/>
      </w:pPr>
      <w:bookmarkStart w:id="15" w:name="_Toc243793741"/>
      <w:r>
        <w:t>6.3 Real-time shelter capacity</w:t>
      </w:r>
      <w:bookmarkEnd w:id="15"/>
    </w:p>
    <w:p w:rsidR="00F640EC" w:rsidRDefault="008D3AFF">
      <w:pPr>
        <w:spacing w:after="120" w:line="276" w:lineRule="auto"/>
      </w:pPr>
      <w:r>
        <w:t xml:space="preserve">For every shelter the system calculates </w:t>
      </w:r>
      <w:r>
        <w:rPr>
          <w:b/>
          <w:bCs/>
        </w:rPr>
        <w:t>places left = capacity - family members who are staying now</w:t>
      </w:r>
      <w:r>
        <w:t xml:space="preserve"> (a family is staying until its Check Out date is filled in). Not</w:t>
      </w:r>
      <w:r>
        <w:t>hing is stored, so the number is always current.</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00"/>
        <w:gridCol w:w="6606"/>
      </w:tblGrid>
      <w:tr w:rsidR="00F640EC">
        <w:trPr>
          <w:tblHeader/>
        </w:trPr>
        <w:tc>
          <w:tcPr>
            <w:tcW w:w="3300" w:type="dxa"/>
            <w:tcBorders>
              <w:top w:val="single" w:sz="4" w:space="0" w:color="D5DEE5"/>
              <w:left w:val="single" w:sz="4" w:space="0" w:color="D5DEE5"/>
              <w:bottom w:val="single" w:sz="4" w:space="0" w:color="D5DEE5"/>
              <w:right w:val="single" w:sz="4" w:space="0" w:color="D5DEE5"/>
            </w:tcBorders>
            <w:shd w:val="clear" w:color="auto" w:fill="0F6B8F"/>
            <w:tcMar>
              <w:top w:w="70" w:type="dxa"/>
              <w:left w:w="110" w:type="dxa"/>
              <w:bottom w:w="70" w:type="dxa"/>
              <w:right w:w="110" w:type="dxa"/>
            </w:tcMar>
          </w:tcPr>
          <w:p w:rsidR="00F640EC" w:rsidRDefault="008D3AFF">
            <w:pPr>
              <w:spacing w:after="30"/>
            </w:pPr>
            <w:r>
              <w:rPr>
                <w:b/>
                <w:bCs/>
                <w:color w:val="FFFFFF"/>
                <w:sz w:val="19"/>
                <w:szCs w:val="19"/>
              </w:rPr>
              <w:t>State</w:t>
            </w:r>
          </w:p>
        </w:tc>
        <w:tc>
          <w:tcPr>
            <w:tcW w:w="6606" w:type="dxa"/>
            <w:tcBorders>
              <w:top w:val="single" w:sz="4" w:space="0" w:color="D5DEE5"/>
              <w:left w:val="single" w:sz="4" w:space="0" w:color="D5DEE5"/>
              <w:bottom w:val="single" w:sz="4" w:space="0" w:color="D5DEE5"/>
              <w:right w:val="single" w:sz="4" w:space="0" w:color="D5DEE5"/>
            </w:tcBorders>
            <w:shd w:val="clear" w:color="auto" w:fill="0F6B8F"/>
            <w:tcMar>
              <w:top w:w="70" w:type="dxa"/>
              <w:left w:w="110" w:type="dxa"/>
              <w:bottom w:w="70" w:type="dxa"/>
              <w:right w:w="110" w:type="dxa"/>
            </w:tcMar>
          </w:tcPr>
          <w:p w:rsidR="00F640EC" w:rsidRDefault="008D3AFF">
            <w:pPr>
              <w:spacing w:after="30"/>
            </w:pPr>
            <w:r>
              <w:rPr>
                <w:b/>
                <w:bCs/>
                <w:color w:val="FFFFFF"/>
                <w:sz w:val="19"/>
                <w:szCs w:val="19"/>
              </w:rPr>
              <w:t>What the screen shows</w:t>
            </w:r>
          </w:p>
        </w:tc>
      </w:tr>
      <w:tr w:rsidR="00F640EC">
        <w:trPr>
          <w:cantSplit/>
        </w:trPr>
        <w:tc>
          <w:tcPr>
            <w:tcW w:w="3300" w:type="dxa"/>
            <w:tcBorders>
              <w:top w:val="single" w:sz="4" w:space="0" w:color="D5DEE5"/>
              <w:left w:val="single" w:sz="4" w:space="0" w:color="D5DEE5"/>
              <w:bottom w:val="single" w:sz="4" w:space="0" w:color="D5DEE5"/>
              <w:right w:val="single" w:sz="4" w:space="0" w:color="D5DEE5"/>
            </w:tcBorders>
            <w:tcMar>
              <w:top w:w="70" w:type="dxa"/>
              <w:left w:w="110" w:type="dxa"/>
              <w:bottom w:w="70" w:type="dxa"/>
              <w:right w:w="110" w:type="dxa"/>
            </w:tcMar>
          </w:tcPr>
          <w:p w:rsidR="00F640EC" w:rsidRDefault="008D3AFF">
            <w:pPr>
              <w:spacing w:after="30"/>
            </w:pPr>
            <w:r>
              <w:rPr>
                <w:sz w:val="19"/>
                <w:szCs w:val="19"/>
              </w:rPr>
              <w:t>At least 1 place left</w:t>
            </w:r>
          </w:p>
        </w:tc>
        <w:tc>
          <w:tcPr>
            <w:tcW w:w="6606" w:type="dxa"/>
            <w:tcBorders>
              <w:top w:val="single" w:sz="4" w:space="0" w:color="D5DEE5"/>
              <w:left w:val="single" w:sz="4" w:space="0" w:color="D5DEE5"/>
              <w:bottom w:val="single" w:sz="4" w:space="0" w:color="D5DEE5"/>
              <w:right w:val="single" w:sz="4" w:space="0" w:color="D5DEE5"/>
            </w:tcBorders>
            <w:tcMar>
              <w:top w:w="70" w:type="dxa"/>
              <w:left w:w="110" w:type="dxa"/>
              <w:bottom w:w="70" w:type="dxa"/>
              <w:right w:w="110" w:type="dxa"/>
            </w:tcMar>
          </w:tcPr>
          <w:p w:rsidR="00F640EC" w:rsidRDefault="008D3AFF">
            <w:pPr>
              <w:spacing w:after="30"/>
            </w:pPr>
            <w:r>
              <w:rPr>
                <w:sz w:val="19"/>
                <w:szCs w:val="19"/>
              </w:rPr>
              <w:t>Green card, green badge "N places left" with the exact number, and a fill bar</w:t>
            </w:r>
          </w:p>
        </w:tc>
      </w:tr>
      <w:tr w:rsidR="00F640EC">
        <w:trPr>
          <w:cantSplit/>
        </w:trPr>
        <w:tc>
          <w:tcPr>
            <w:tcW w:w="3300" w:type="dxa"/>
            <w:tcBorders>
              <w:top w:val="single" w:sz="4" w:space="0" w:color="D5DEE5"/>
              <w:left w:val="single" w:sz="4" w:space="0" w:color="D5DEE5"/>
              <w:bottom w:val="single" w:sz="4" w:space="0" w:color="D5DEE5"/>
              <w:right w:val="single" w:sz="4" w:space="0" w:color="D5DEE5"/>
            </w:tcBorders>
            <w:shd w:val="clear" w:color="auto" w:fill="F4F8FA"/>
            <w:tcMar>
              <w:top w:w="70" w:type="dxa"/>
              <w:left w:w="110" w:type="dxa"/>
              <w:bottom w:w="70" w:type="dxa"/>
              <w:right w:w="110" w:type="dxa"/>
            </w:tcMar>
          </w:tcPr>
          <w:p w:rsidR="00F640EC" w:rsidRDefault="008D3AFF">
            <w:pPr>
              <w:spacing w:after="30"/>
            </w:pPr>
            <w:r>
              <w:rPr>
                <w:sz w:val="19"/>
                <w:szCs w:val="19"/>
              </w:rPr>
              <w:t>No place left (0)</w:t>
            </w:r>
          </w:p>
        </w:tc>
        <w:tc>
          <w:tcPr>
            <w:tcW w:w="6606" w:type="dxa"/>
            <w:tcBorders>
              <w:top w:val="single" w:sz="4" w:space="0" w:color="D5DEE5"/>
              <w:left w:val="single" w:sz="4" w:space="0" w:color="D5DEE5"/>
              <w:bottom w:val="single" w:sz="4" w:space="0" w:color="D5DEE5"/>
              <w:right w:val="single" w:sz="4" w:space="0" w:color="D5DEE5"/>
            </w:tcBorders>
            <w:shd w:val="clear" w:color="auto" w:fill="F4F8FA"/>
            <w:tcMar>
              <w:top w:w="70" w:type="dxa"/>
              <w:left w:w="110" w:type="dxa"/>
              <w:bottom w:w="70" w:type="dxa"/>
              <w:right w:w="110" w:type="dxa"/>
            </w:tcMar>
          </w:tcPr>
          <w:p w:rsidR="00F640EC" w:rsidRDefault="008D3AFF">
            <w:pPr>
              <w:spacing w:after="30"/>
            </w:pPr>
            <w:r>
              <w:rPr>
                <w:sz w:val="19"/>
                <w:szCs w:val="19"/>
              </w:rPr>
              <w:t>Red card and badge "No space available"</w:t>
            </w:r>
          </w:p>
        </w:tc>
      </w:tr>
    </w:tbl>
    <w:p w:rsidR="00F640EC" w:rsidRDefault="00F640EC">
      <w:pPr>
        <w:spacing w:after="100"/>
      </w:pPr>
    </w:p>
    <w:p w:rsidR="00F640EC" w:rsidRDefault="008D3AFF">
      <w:pPr>
        <w:pStyle w:val="ListParagraph"/>
        <w:numPr>
          <w:ilvl w:val="0"/>
          <w:numId w:val="9"/>
        </w:numPr>
        <w:spacing w:after="70" w:line="270" w:lineRule="auto"/>
      </w:pPr>
      <w:r>
        <w:t xml:space="preserve">Open </w:t>
      </w:r>
      <w:r>
        <w:rPr>
          <w:b/>
          <w:bCs/>
        </w:rPr>
        <w:t>Live Report</w:t>
      </w:r>
      <w:r>
        <w:t xml:space="preserve"> and scroll to </w:t>
      </w:r>
      <w:r>
        <w:rPr>
          <w:b/>
          <w:bCs/>
        </w:rPr>
        <w:t>Shelter space</w:t>
      </w:r>
      <w:r>
        <w:t>. All shelters are shown, shelters with space first.</w:t>
      </w:r>
    </w:p>
    <w:p w:rsidR="00F640EC" w:rsidRDefault="008D3AFF">
      <w:pPr>
        <w:pStyle w:val="ListParagraph"/>
        <w:numPr>
          <w:ilvl w:val="0"/>
          <w:numId w:val="9"/>
        </w:numPr>
        <w:spacing w:after="70" w:line="270" w:lineRule="auto"/>
      </w:pPr>
      <w:r>
        <w:t xml:space="preserve">Use </w:t>
      </w:r>
      <w:r>
        <w:rPr>
          <w:b/>
          <w:bCs/>
        </w:rPr>
        <w:t>Area</w:t>
      </w:r>
      <w:r>
        <w:t xml:space="preserve"> to show only the shelters of one area, and tick </w:t>
      </w:r>
      <w:r>
        <w:rPr>
          <w:b/>
          <w:bCs/>
        </w:rPr>
        <w:t>Only shelters with space</w:t>
      </w:r>
      <w:r>
        <w:t xml:space="preserve"> to hide the full ones.</w:t>
      </w:r>
    </w:p>
    <w:p w:rsidR="00F640EC" w:rsidRDefault="008D3AFF">
      <w:pPr>
        <w:pStyle w:val="ListParagraph"/>
        <w:numPr>
          <w:ilvl w:val="0"/>
          <w:numId w:val="9"/>
        </w:numPr>
        <w:spacing w:after="70" w:line="270" w:lineRule="auto"/>
      </w:pPr>
      <w:r>
        <w:t xml:space="preserve">To find the nearest shelter choose an area in </w:t>
      </w:r>
      <w:r>
        <w:rPr>
          <w:b/>
          <w:bCs/>
        </w:rPr>
        <w:t>Nearest to</w:t>
      </w:r>
      <w:r>
        <w:t>. Every card t</w:t>
      </w:r>
      <w:r>
        <w:t>hen shows its distance ("13.5 km away") and the closest shelters come first (shelters with space always before full ones).</w:t>
      </w:r>
    </w:p>
    <w:p w:rsidR="00F640EC" w:rsidRDefault="008D3AFF">
      <w:pPr>
        <w:pStyle w:val="ListParagraph"/>
        <w:numPr>
          <w:ilvl w:val="0"/>
          <w:numId w:val="9"/>
        </w:numPr>
        <w:spacing w:after="70" w:line="270" w:lineRule="auto"/>
      </w:pPr>
      <w:r>
        <w:t xml:space="preserve">Click </w:t>
      </w:r>
      <w:r>
        <w:rPr>
          <w:b/>
          <w:bCs/>
        </w:rPr>
        <w:t>Use my location</w:t>
      </w:r>
      <w:r>
        <w:t xml:space="preserve"> to measure from where you are. The browser asks for permission first; nothing is stored.</w:t>
      </w:r>
    </w:p>
    <w:p w:rsidR="00F640EC" w:rsidRDefault="008D3AFF">
      <w:pPr>
        <w:keepNext/>
        <w:spacing w:before="100" w:after="40"/>
        <w:jc w:val="center"/>
      </w:pPr>
      <w:r>
        <w:rPr>
          <w:noProof/>
        </w:rPr>
        <w:drawing>
          <wp:inline distT="0" distB="0" distL="0" distR="0">
            <wp:extent cx="5715000" cy="3076575"/>
            <wp:effectExtent l="0" t="0" r="0" b="0"/>
            <wp:docPr id="11" name="p_shelter_space" descr="Shelter space: green cards with the exact number of free places."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15000" cy="3076575"/>
                    </a:xfrm>
                    <a:prstGeom prst="rect">
                      <a:avLst/>
                    </a:prstGeom>
                  </pic:spPr>
                </pic:pic>
              </a:graphicData>
            </a:graphic>
          </wp:inline>
        </w:drawing>
      </w:r>
    </w:p>
    <w:p w:rsidR="00F640EC" w:rsidRDefault="008D3AFF">
      <w:pPr>
        <w:spacing w:after="180"/>
        <w:jc w:val="center"/>
      </w:pPr>
      <w:r>
        <w:rPr>
          <w:b/>
          <w:bCs/>
          <w:color w:val="5B6B77"/>
          <w:sz w:val="18"/>
          <w:szCs w:val="18"/>
        </w:rPr>
        <w:t xml:space="preserve">Figure 11. </w:t>
      </w:r>
      <w:r>
        <w:rPr>
          <w:i/>
          <w:iCs/>
          <w:color w:val="5B6B77"/>
          <w:sz w:val="18"/>
          <w:szCs w:val="18"/>
        </w:rPr>
        <w:t>Shelter space: green cards with the exact number of free places.</w:t>
      </w:r>
    </w:p>
    <w:p w:rsidR="00F640EC" w:rsidRDefault="008D3AFF">
      <w:pPr>
        <w:keepNext/>
        <w:spacing w:before="100" w:after="40"/>
        <w:jc w:val="center"/>
      </w:pPr>
      <w:r>
        <w:rPr>
          <w:noProof/>
        </w:rPr>
        <w:lastRenderedPageBreak/>
        <w:drawing>
          <wp:inline distT="0" distB="0" distL="0" distR="0">
            <wp:extent cx="5715000" cy="3076575"/>
            <wp:effectExtent l="0" t="0" r="0" b="0"/>
            <wp:docPr id="12" name="p_shelter_nearest" descr="Nearest to Dacope: distances are shown and the nearest shelters come first."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15000" cy="3076575"/>
                    </a:xfrm>
                    <a:prstGeom prst="rect">
                      <a:avLst/>
                    </a:prstGeom>
                  </pic:spPr>
                </pic:pic>
              </a:graphicData>
            </a:graphic>
          </wp:inline>
        </w:drawing>
      </w:r>
    </w:p>
    <w:p w:rsidR="00F640EC" w:rsidRDefault="008D3AFF">
      <w:pPr>
        <w:spacing w:after="180"/>
        <w:jc w:val="center"/>
      </w:pPr>
      <w:r>
        <w:rPr>
          <w:b/>
          <w:bCs/>
          <w:color w:val="5B6B77"/>
          <w:sz w:val="18"/>
          <w:szCs w:val="18"/>
        </w:rPr>
        <w:t xml:space="preserve">Figure 12. </w:t>
      </w:r>
      <w:r>
        <w:rPr>
          <w:i/>
          <w:iCs/>
          <w:color w:val="5B6B77"/>
          <w:sz w:val="18"/>
          <w:szCs w:val="18"/>
        </w:rPr>
        <w:t>Nearest to Dacope: distances are shown and the nearest shelters come first.</w:t>
      </w:r>
    </w:p>
    <w:p w:rsidR="00F640EC" w:rsidRDefault="008D3AFF">
      <w:pPr>
        <w:keepNext/>
        <w:spacing w:before="100" w:after="40"/>
        <w:jc w:val="center"/>
      </w:pPr>
      <w:r>
        <w:rPr>
          <w:noProof/>
        </w:rPr>
        <w:drawing>
          <wp:inline distT="0" distB="0" distL="0" distR="0">
            <wp:extent cx="5715000" cy="1828800"/>
            <wp:effectExtent l="0" t="0" r="0" b="0"/>
            <wp:docPr id="13" name="04h_shelter_area_filter" descr="Area filter: the full school shelter is red with &quot;No space available&quot;." title="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15000" cy="1828800"/>
                    </a:xfrm>
                    <a:prstGeom prst="rect">
                      <a:avLst/>
                    </a:prstGeom>
                  </pic:spPr>
                </pic:pic>
              </a:graphicData>
            </a:graphic>
          </wp:inline>
        </w:drawing>
      </w:r>
    </w:p>
    <w:p w:rsidR="00F640EC" w:rsidRDefault="008D3AFF">
      <w:pPr>
        <w:spacing w:after="180"/>
        <w:jc w:val="center"/>
      </w:pPr>
      <w:r>
        <w:rPr>
          <w:b/>
          <w:bCs/>
          <w:color w:val="5B6B77"/>
          <w:sz w:val="18"/>
          <w:szCs w:val="18"/>
        </w:rPr>
        <w:t xml:space="preserve">Figure 13. </w:t>
      </w:r>
      <w:r>
        <w:rPr>
          <w:i/>
          <w:iCs/>
          <w:color w:val="5B6B77"/>
          <w:sz w:val="18"/>
          <w:szCs w:val="18"/>
        </w:rPr>
        <w:t>Area filter: the full school shelter is red with "No space available".</w:t>
      </w:r>
    </w:p>
    <w:p w:rsidR="00F640EC" w:rsidRDefault="008D3AFF">
      <w:pPr>
        <w:pStyle w:val="Heading2"/>
      </w:pPr>
      <w:bookmarkStart w:id="16" w:name="_Toc243793742"/>
      <w:r>
        <w:t>6.4 Relief distribution tracker</w:t>
      </w:r>
      <w:bookmarkEnd w:id="16"/>
    </w:p>
    <w:p w:rsidR="00F640EC" w:rsidRDefault="008D3AFF">
      <w:pPr>
        <w:spacing w:after="120" w:line="276" w:lineRule="auto"/>
      </w:pPr>
      <w:r>
        <w:t xml:space="preserve">The tracker compares the families affected by each active disaster with the families that received relief. Families are grouped by their </w:t>
      </w:r>
      <w:r>
        <w:rPr>
          <w:b/>
          <w:bCs/>
        </w:rPr>
        <w:t>home area</w:t>
      </w:r>
      <w:r>
        <w:t xml:space="preserve">. Counts are in </w:t>
      </w:r>
      <w:r>
        <w:rPr>
          <w:b/>
          <w:bCs/>
        </w:rPr>
        <w:t>people</w:t>
      </w:r>
      <w:r>
        <w:t xml:space="preserve"> (family members); the number of families is shown in sm</w:t>
      </w:r>
      <w:r>
        <w:t>all text.</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7306"/>
      </w:tblGrid>
      <w:tr w:rsidR="00F640EC">
        <w:trPr>
          <w:tblHeader/>
        </w:trPr>
        <w:tc>
          <w:tcPr>
            <w:tcW w:w="2600" w:type="dxa"/>
            <w:tcBorders>
              <w:top w:val="single" w:sz="4" w:space="0" w:color="D5DEE5"/>
              <w:left w:val="single" w:sz="4" w:space="0" w:color="D5DEE5"/>
              <w:bottom w:val="single" w:sz="4" w:space="0" w:color="D5DEE5"/>
              <w:right w:val="single" w:sz="4" w:space="0" w:color="D5DEE5"/>
            </w:tcBorders>
            <w:shd w:val="clear" w:color="auto" w:fill="0F6B8F"/>
            <w:tcMar>
              <w:top w:w="70" w:type="dxa"/>
              <w:left w:w="110" w:type="dxa"/>
              <w:bottom w:w="70" w:type="dxa"/>
              <w:right w:w="110" w:type="dxa"/>
            </w:tcMar>
          </w:tcPr>
          <w:p w:rsidR="00F640EC" w:rsidRDefault="008D3AFF">
            <w:pPr>
              <w:spacing w:after="30"/>
            </w:pPr>
            <w:r>
              <w:rPr>
                <w:b/>
                <w:bCs/>
                <w:color w:val="FFFFFF"/>
                <w:sz w:val="19"/>
                <w:szCs w:val="19"/>
              </w:rPr>
              <w:t>State</w:t>
            </w:r>
          </w:p>
        </w:tc>
        <w:tc>
          <w:tcPr>
            <w:tcW w:w="7306" w:type="dxa"/>
            <w:tcBorders>
              <w:top w:val="single" w:sz="4" w:space="0" w:color="D5DEE5"/>
              <w:left w:val="single" w:sz="4" w:space="0" w:color="D5DEE5"/>
              <w:bottom w:val="single" w:sz="4" w:space="0" w:color="D5DEE5"/>
              <w:right w:val="single" w:sz="4" w:space="0" w:color="D5DEE5"/>
            </w:tcBorders>
            <w:shd w:val="clear" w:color="auto" w:fill="0F6B8F"/>
            <w:tcMar>
              <w:top w:w="70" w:type="dxa"/>
              <w:left w:w="110" w:type="dxa"/>
              <w:bottom w:w="70" w:type="dxa"/>
              <w:right w:w="110" w:type="dxa"/>
            </w:tcMar>
          </w:tcPr>
          <w:p w:rsidR="00F640EC" w:rsidRDefault="008D3AFF">
            <w:pPr>
              <w:spacing w:after="30"/>
            </w:pPr>
            <w:r>
              <w:rPr>
                <w:b/>
                <w:bCs/>
                <w:color w:val="FFFFFF"/>
                <w:sz w:val="19"/>
                <w:szCs w:val="19"/>
              </w:rPr>
              <w:t>What the screen shows</w:t>
            </w:r>
          </w:p>
        </w:tc>
      </w:tr>
      <w:tr w:rsidR="00F640EC">
        <w:trPr>
          <w:cantSplit/>
        </w:trPr>
        <w:tc>
          <w:tcPr>
            <w:tcW w:w="2600" w:type="dxa"/>
            <w:tcBorders>
              <w:top w:val="single" w:sz="4" w:space="0" w:color="D5DEE5"/>
              <w:left w:val="single" w:sz="4" w:space="0" w:color="D5DEE5"/>
              <w:bottom w:val="single" w:sz="4" w:space="0" w:color="D5DEE5"/>
              <w:right w:val="single" w:sz="4" w:space="0" w:color="D5DEE5"/>
            </w:tcBorders>
            <w:tcMar>
              <w:top w:w="70" w:type="dxa"/>
              <w:left w:w="110" w:type="dxa"/>
              <w:bottom w:w="70" w:type="dxa"/>
              <w:right w:w="110" w:type="dxa"/>
            </w:tcMar>
          </w:tcPr>
          <w:p w:rsidR="00F640EC" w:rsidRDefault="008D3AFF">
            <w:pPr>
              <w:spacing w:after="30"/>
            </w:pPr>
            <w:r>
              <w:rPr>
                <w:sz w:val="19"/>
                <w:szCs w:val="19"/>
              </w:rPr>
              <w:t>Relief on track (green)</w:t>
            </w:r>
          </w:p>
        </w:tc>
        <w:tc>
          <w:tcPr>
            <w:tcW w:w="7306" w:type="dxa"/>
            <w:tcBorders>
              <w:top w:val="single" w:sz="4" w:space="0" w:color="D5DEE5"/>
              <w:left w:val="single" w:sz="4" w:space="0" w:color="D5DEE5"/>
              <w:bottom w:val="single" w:sz="4" w:space="0" w:color="D5DEE5"/>
              <w:right w:val="single" w:sz="4" w:space="0" w:color="D5DEE5"/>
            </w:tcBorders>
            <w:tcMar>
              <w:top w:w="70" w:type="dxa"/>
              <w:left w:w="110" w:type="dxa"/>
              <w:bottom w:w="70" w:type="dxa"/>
              <w:right w:w="110" w:type="dxa"/>
            </w:tcMar>
          </w:tcPr>
          <w:p w:rsidR="00F640EC" w:rsidRDefault="008D3AFF">
            <w:pPr>
              <w:spacing w:after="30"/>
            </w:pPr>
            <w:r>
              <w:rPr>
                <w:sz w:val="19"/>
                <w:szCs w:val="19"/>
              </w:rPr>
              <w:t xml:space="preserve">Green badge and the </w:t>
            </w:r>
            <w:r>
              <w:rPr>
                <w:b/>
                <w:bCs/>
                <w:sz w:val="19"/>
                <w:szCs w:val="19"/>
              </w:rPr>
              <w:t>number of people who have received relief</w:t>
            </w:r>
            <w:r>
              <w:rPr>
                <w:sz w:val="19"/>
                <w:szCs w:val="19"/>
              </w:rPr>
              <w:t>, with a progress bar</w:t>
            </w:r>
          </w:p>
        </w:tc>
      </w:tr>
      <w:tr w:rsidR="00F640EC">
        <w:trPr>
          <w:cantSplit/>
        </w:trPr>
        <w:tc>
          <w:tcPr>
            <w:tcW w:w="2600" w:type="dxa"/>
            <w:tcBorders>
              <w:top w:val="single" w:sz="4" w:space="0" w:color="D5DEE5"/>
              <w:left w:val="single" w:sz="4" w:space="0" w:color="D5DEE5"/>
              <w:bottom w:val="single" w:sz="4" w:space="0" w:color="D5DEE5"/>
              <w:right w:val="single" w:sz="4" w:space="0" w:color="D5DEE5"/>
            </w:tcBorders>
            <w:shd w:val="clear" w:color="auto" w:fill="F4F8FA"/>
            <w:tcMar>
              <w:top w:w="70" w:type="dxa"/>
              <w:left w:w="110" w:type="dxa"/>
              <w:bottom w:w="70" w:type="dxa"/>
              <w:right w:w="110" w:type="dxa"/>
            </w:tcMar>
          </w:tcPr>
          <w:p w:rsidR="00F640EC" w:rsidRDefault="008D3AFF">
            <w:pPr>
              <w:spacing w:after="30"/>
            </w:pPr>
            <w:r>
              <w:rPr>
                <w:sz w:val="19"/>
                <w:szCs w:val="19"/>
              </w:rPr>
              <w:t>Shortage (red)</w:t>
            </w:r>
          </w:p>
        </w:tc>
        <w:tc>
          <w:tcPr>
            <w:tcW w:w="7306" w:type="dxa"/>
            <w:tcBorders>
              <w:top w:val="single" w:sz="4" w:space="0" w:color="D5DEE5"/>
              <w:left w:val="single" w:sz="4" w:space="0" w:color="D5DEE5"/>
              <w:bottom w:val="single" w:sz="4" w:space="0" w:color="D5DEE5"/>
              <w:right w:val="single" w:sz="4" w:space="0" w:color="D5DEE5"/>
            </w:tcBorders>
            <w:shd w:val="clear" w:color="auto" w:fill="F4F8FA"/>
            <w:tcMar>
              <w:top w:w="70" w:type="dxa"/>
              <w:left w:w="110" w:type="dxa"/>
              <w:bottom w:w="70" w:type="dxa"/>
              <w:right w:w="110" w:type="dxa"/>
            </w:tcMar>
          </w:tcPr>
          <w:p w:rsidR="00F640EC" w:rsidRDefault="008D3AFF">
            <w:pPr>
              <w:spacing w:after="30"/>
            </w:pPr>
            <w:r>
              <w:rPr>
                <w:sz w:val="19"/>
                <w:szCs w:val="19"/>
              </w:rPr>
              <w:t xml:space="preserve">Red badge and </w:t>
            </w:r>
            <w:r>
              <w:rPr>
                <w:b/>
                <w:bCs/>
                <w:sz w:val="19"/>
                <w:szCs w:val="19"/>
              </w:rPr>
              <w:t>two numbers</w:t>
            </w:r>
            <w:r>
              <w:rPr>
                <w:sz w:val="19"/>
                <w:szCs w:val="19"/>
              </w:rPr>
              <w:t xml:space="preserve">: people who received relief and people who have </w:t>
            </w:r>
            <w:r>
              <w:rPr>
                <w:b/>
                <w:bCs/>
                <w:sz w:val="19"/>
                <w:szCs w:val="19"/>
              </w:rPr>
              <w:t>not</w:t>
            </w:r>
            <w:r>
              <w:rPr>
                <w:sz w:val="19"/>
                <w:szCs w:val="19"/>
              </w:rPr>
              <w:t xml:space="preserve"> received it, plus the reason</w:t>
            </w:r>
          </w:p>
        </w:tc>
      </w:tr>
    </w:tbl>
    <w:p w:rsidR="00F640EC" w:rsidRDefault="00F640EC">
      <w:pPr>
        <w:spacing w:after="100"/>
      </w:pPr>
    </w:p>
    <w:p w:rsidR="00F640EC" w:rsidRDefault="008D3AFF">
      <w:pPr>
        <w:spacing w:after="120" w:line="276" w:lineRule="auto"/>
      </w:pPr>
      <w:r>
        <w:t xml:space="preserve">An area is in </w:t>
      </w:r>
      <w:r>
        <w:rPr>
          <w:b/>
          <w:bCs/>
        </w:rPr>
        <w:t>shortage</w:t>
      </w:r>
      <w:r>
        <w:t xml:space="preserve"> when </w:t>
      </w:r>
      <w:r>
        <w:rPr>
          <w:b/>
          <w:bCs/>
        </w:rPr>
        <w:t>fewer than 80% of its affected people</w:t>
      </w:r>
      <w:r>
        <w:t xml:space="preserve"> have received relief, </w:t>
      </w:r>
      <w:r>
        <w:rPr>
          <w:b/>
          <w:bCs/>
        </w:rPr>
        <w:t>or</w:t>
      </w:r>
      <w:r>
        <w:t xml:space="preserve"> when a coordinator has set </w:t>
      </w:r>
      <w:r>
        <w:rPr>
          <w:b/>
          <w:bCs/>
        </w:rPr>
        <w:t>Relief Shortage = Yes</w:t>
      </w:r>
      <w:r>
        <w:t xml:space="preserve"> on that disaster and area (Disaster Area table). Exactly 80% is still on track. A di</w:t>
      </w:r>
      <w:r>
        <w:t>saster is red when any of its areas is short.</w:t>
      </w:r>
    </w:p>
    <w:p w:rsidR="00F640EC" w:rsidRDefault="008D3AFF">
      <w:pPr>
        <w:pStyle w:val="ListParagraph"/>
        <w:numPr>
          <w:ilvl w:val="0"/>
          <w:numId w:val="10"/>
        </w:numPr>
        <w:spacing w:after="70" w:line="270" w:lineRule="auto"/>
      </w:pPr>
      <w:r>
        <w:t xml:space="preserve">Open </w:t>
      </w:r>
      <w:r>
        <w:rPr>
          <w:b/>
          <w:bCs/>
        </w:rPr>
        <w:t>Live Report</w:t>
      </w:r>
      <w:r>
        <w:t xml:space="preserve"> and scroll to </w:t>
      </w:r>
      <w:r>
        <w:rPr>
          <w:b/>
          <w:bCs/>
        </w:rPr>
        <w:t>Relief distribution</w:t>
      </w:r>
      <w:r>
        <w:t>.</w:t>
      </w:r>
    </w:p>
    <w:p w:rsidR="00F640EC" w:rsidRDefault="008D3AFF">
      <w:pPr>
        <w:pStyle w:val="ListParagraph"/>
        <w:numPr>
          <w:ilvl w:val="0"/>
          <w:numId w:val="10"/>
        </w:numPr>
        <w:spacing w:after="70" w:line="270" w:lineRule="auto"/>
      </w:pPr>
      <w:r>
        <w:t>Each active disaster has an "All affected areas" card first, then one card per area, shortages first.</w:t>
      </w:r>
    </w:p>
    <w:p w:rsidR="00F640EC" w:rsidRDefault="008D3AFF">
      <w:pPr>
        <w:pStyle w:val="ListParagraph"/>
        <w:numPr>
          <w:ilvl w:val="0"/>
          <w:numId w:val="10"/>
        </w:numPr>
        <w:spacing w:after="70" w:line="270" w:lineRule="auto"/>
      </w:pPr>
      <w:r>
        <w:t>Read the numbers: in a red card the left number is people who received relief and the right number is people who have not.</w:t>
      </w:r>
    </w:p>
    <w:p w:rsidR="00F640EC" w:rsidRDefault="008D3AFF">
      <w:pPr>
        <w:pStyle w:val="ListParagraph"/>
        <w:numPr>
          <w:ilvl w:val="0"/>
          <w:numId w:val="10"/>
        </w:numPr>
        <w:spacing w:after="70" w:line="270" w:lineRule="auto"/>
      </w:pPr>
      <w:r>
        <w:lastRenderedPageBreak/>
        <w:t xml:space="preserve">Tick </w:t>
      </w:r>
      <w:r>
        <w:rPr>
          <w:b/>
          <w:bCs/>
        </w:rPr>
        <w:t>Only shortages</w:t>
      </w:r>
      <w:r>
        <w:t xml:space="preserve"> to hide the areas that are on track.</w:t>
      </w:r>
    </w:p>
    <w:p w:rsidR="00F640EC" w:rsidRDefault="008D3AFF">
      <w:pPr>
        <w:keepNext/>
        <w:spacing w:before="100" w:after="40"/>
        <w:jc w:val="center"/>
      </w:pPr>
      <w:r>
        <w:rPr>
          <w:noProof/>
        </w:rPr>
        <w:drawing>
          <wp:inline distT="0" distB="0" distL="0" distR="0">
            <wp:extent cx="5715000" cy="3781425"/>
            <wp:effectExtent l="0" t="0" r="0" b="0"/>
            <wp:docPr id="14" name="p_relief" descr="Relief distribution: red cards show received and not received; green cards show the received count." title="Fig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715000" cy="3781425"/>
                    </a:xfrm>
                    <a:prstGeom prst="rect">
                      <a:avLst/>
                    </a:prstGeom>
                  </pic:spPr>
                </pic:pic>
              </a:graphicData>
            </a:graphic>
          </wp:inline>
        </w:drawing>
      </w:r>
    </w:p>
    <w:p w:rsidR="00F640EC" w:rsidRDefault="008D3AFF">
      <w:pPr>
        <w:spacing w:after="180"/>
        <w:jc w:val="center"/>
      </w:pPr>
      <w:r>
        <w:rPr>
          <w:b/>
          <w:bCs/>
          <w:color w:val="5B6B77"/>
          <w:sz w:val="18"/>
          <w:szCs w:val="18"/>
        </w:rPr>
        <w:t xml:space="preserve">Figure 14. </w:t>
      </w:r>
      <w:r>
        <w:rPr>
          <w:i/>
          <w:iCs/>
          <w:color w:val="5B6B77"/>
          <w:sz w:val="18"/>
          <w:szCs w:val="18"/>
        </w:rPr>
        <w:t>Relief distribution: red cards show received and not received; green cards show the received count.</w:t>
      </w:r>
    </w:p>
    <w:p w:rsidR="00F640EC" w:rsidRDefault="008D3AFF">
      <w:pPr>
        <w:keepNext/>
        <w:spacing w:before="100" w:after="40"/>
        <w:jc w:val="center"/>
      </w:pPr>
      <w:r>
        <w:rPr>
          <w:noProof/>
        </w:rPr>
        <w:lastRenderedPageBreak/>
        <w:drawing>
          <wp:inline distT="0" distB="0" distL="0" distR="0">
            <wp:extent cx="5715000" cy="5238750"/>
            <wp:effectExtent l="0" t="0" r="0" b="0"/>
            <wp:docPr id="15" name="04j_relief_shortages_only" descr="Only shortages ticked." title="Fig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715000" cy="5238750"/>
                    </a:xfrm>
                    <a:prstGeom prst="rect">
                      <a:avLst/>
                    </a:prstGeom>
                  </pic:spPr>
                </pic:pic>
              </a:graphicData>
            </a:graphic>
          </wp:inline>
        </w:drawing>
      </w:r>
    </w:p>
    <w:p w:rsidR="00F640EC" w:rsidRDefault="008D3AFF">
      <w:pPr>
        <w:spacing w:after="180"/>
        <w:jc w:val="center"/>
      </w:pPr>
      <w:r>
        <w:rPr>
          <w:b/>
          <w:bCs/>
          <w:color w:val="5B6B77"/>
          <w:sz w:val="18"/>
          <w:szCs w:val="18"/>
        </w:rPr>
        <w:t xml:space="preserve">Figure 15. </w:t>
      </w:r>
      <w:r>
        <w:rPr>
          <w:i/>
          <w:iCs/>
          <w:color w:val="5B6B77"/>
          <w:sz w:val="18"/>
          <w:szCs w:val="18"/>
        </w:rPr>
        <w:t>Only shortages ticked.</w:t>
      </w:r>
    </w:p>
    <w:p w:rsidR="00F640EC" w:rsidRDefault="008D3AFF">
      <w:pPr>
        <w:pStyle w:val="Heading2"/>
      </w:pPr>
      <w:bookmarkStart w:id="17" w:name="_Toc243793743"/>
      <w:r>
        <w:t>6.5 What changes the Live Report</w:t>
      </w:r>
      <w:bookmarkEnd w:id="17"/>
    </w:p>
    <w:p w:rsidR="00F640EC" w:rsidRDefault="008D3AFF">
      <w:pPr>
        <w:spacing w:after="120" w:line="276" w:lineRule="auto"/>
      </w:pPr>
      <w:r>
        <w:t>Nothing has to be configured. Change the data in the table pages and the Live Report fo</w:t>
      </w:r>
      <w:r>
        <w:t>llows within 5 seconds.</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00"/>
        <w:gridCol w:w="6506"/>
      </w:tblGrid>
      <w:tr w:rsidR="00F640EC">
        <w:trPr>
          <w:tblHeader/>
        </w:trPr>
        <w:tc>
          <w:tcPr>
            <w:tcW w:w="3400" w:type="dxa"/>
            <w:tcBorders>
              <w:top w:val="single" w:sz="4" w:space="0" w:color="D5DEE5"/>
              <w:left w:val="single" w:sz="4" w:space="0" w:color="D5DEE5"/>
              <w:bottom w:val="single" w:sz="4" w:space="0" w:color="D5DEE5"/>
              <w:right w:val="single" w:sz="4" w:space="0" w:color="D5DEE5"/>
            </w:tcBorders>
            <w:shd w:val="clear" w:color="auto" w:fill="0F6B8F"/>
            <w:tcMar>
              <w:top w:w="70" w:type="dxa"/>
              <w:left w:w="110" w:type="dxa"/>
              <w:bottom w:w="70" w:type="dxa"/>
              <w:right w:w="110" w:type="dxa"/>
            </w:tcMar>
          </w:tcPr>
          <w:p w:rsidR="00F640EC" w:rsidRDefault="008D3AFF">
            <w:pPr>
              <w:spacing w:after="30"/>
            </w:pPr>
            <w:r>
              <w:rPr>
                <w:b/>
                <w:bCs/>
                <w:color w:val="FFFFFF"/>
                <w:sz w:val="19"/>
                <w:szCs w:val="19"/>
              </w:rPr>
              <w:t>I want to...</w:t>
            </w:r>
          </w:p>
        </w:tc>
        <w:tc>
          <w:tcPr>
            <w:tcW w:w="6506" w:type="dxa"/>
            <w:tcBorders>
              <w:top w:val="single" w:sz="4" w:space="0" w:color="D5DEE5"/>
              <w:left w:val="single" w:sz="4" w:space="0" w:color="D5DEE5"/>
              <w:bottom w:val="single" w:sz="4" w:space="0" w:color="D5DEE5"/>
              <w:right w:val="single" w:sz="4" w:space="0" w:color="D5DEE5"/>
            </w:tcBorders>
            <w:shd w:val="clear" w:color="auto" w:fill="0F6B8F"/>
            <w:tcMar>
              <w:top w:w="70" w:type="dxa"/>
              <w:left w:w="110" w:type="dxa"/>
              <w:bottom w:w="70" w:type="dxa"/>
              <w:right w:w="110" w:type="dxa"/>
            </w:tcMar>
          </w:tcPr>
          <w:p w:rsidR="00F640EC" w:rsidRDefault="008D3AFF">
            <w:pPr>
              <w:spacing w:after="30"/>
            </w:pPr>
            <w:r>
              <w:rPr>
                <w:b/>
                <w:bCs/>
                <w:color w:val="FFFFFF"/>
                <w:sz w:val="19"/>
                <w:szCs w:val="19"/>
              </w:rPr>
              <w:t>Do this</w:t>
            </w:r>
          </w:p>
        </w:tc>
      </w:tr>
      <w:tr w:rsidR="00F640EC">
        <w:trPr>
          <w:cantSplit/>
        </w:trPr>
        <w:tc>
          <w:tcPr>
            <w:tcW w:w="3400" w:type="dxa"/>
            <w:tcBorders>
              <w:top w:val="single" w:sz="4" w:space="0" w:color="D5DEE5"/>
              <w:left w:val="single" w:sz="4" w:space="0" w:color="D5DEE5"/>
              <w:bottom w:val="single" w:sz="4" w:space="0" w:color="D5DEE5"/>
              <w:right w:val="single" w:sz="4" w:space="0" w:color="D5DEE5"/>
            </w:tcBorders>
            <w:tcMar>
              <w:top w:w="70" w:type="dxa"/>
              <w:left w:w="110" w:type="dxa"/>
              <w:bottom w:w="70" w:type="dxa"/>
              <w:right w:w="110" w:type="dxa"/>
            </w:tcMar>
          </w:tcPr>
          <w:p w:rsidR="00F640EC" w:rsidRDefault="008D3AFF">
            <w:pPr>
              <w:spacing w:after="30"/>
            </w:pPr>
            <w:r>
              <w:rPr>
                <w:sz w:val="19"/>
                <w:szCs w:val="19"/>
              </w:rPr>
              <w:t>Change a warning signal</w:t>
            </w:r>
          </w:p>
        </w:tc>
        <w:tc>
          <w:tcPr>
            <w:tcW w:w="6506" w:type="dxa"/>
            <w:tcBorders>
              <w:top w:val="single" w:sz="4" w:space="0" w:color="D5DEE5"/>
              <w:left w:val="single" w:sz="4" w:space="0" w:color="D5DEE5"/>
              <w:bottom w:val="single" w:sz="4" w:space="0" w:color="D5DEE5"/>
              <w:right w:val="single" w:sz="4" w:space="0" w:color="D5DEE5"/>
            </w:tcBorders>
            <w:tcMar>
              <w:top w:w="70" w:type="dxa"/>
              <w:left w:w="110" w:type="dxa"/>
              <w:bottom w:w="70" w:type="dxa"/>
              <w:right w:w="110" w:type="dxa"/>
            </w:tcMar>
          </w:tcPr>
          <w:p w:rsidR="00F640EC" w:rsidRDefault="008D3AFF">
            <w:pPr>
              <w:spacing w:after="30"/>
            </w:pPr>
            <w:r>
              <w:rPr>
                <w:sz w:val="19"/>
                <w:szCs w:val="19"/>
              </w:rPr>
              <w:t xml:space="preserve">Early Warning &gt; + Add record: choose the disaster, type the Alert Type, enter the </w:t>
            </w:r>
            <w:r>
              <w:rPr>
                <w:b/>
                <w:bCs/>
                <w:sz w:val="19"/>
                <w:szCs w:val="19"/>
              </w:rPr>
              <w:t>Signal Level</w:t>
            </w:r>
            <w:r>
              <w:rPr>
                <w:sz w:val="19"/>
                <w:szCs w:val="19"/>
              </w:rPr>
              <w:t xml:space="preserve"> (1-10), the date and time and the message &gt; Save record</w:t>
            </w:r>
          </w:p>
        </w:tc>
      </w:tr>
      <w:tr w:rsidR="00F640EC">
        <w:trPr>
          <w:cantSplit/>
        </w:trPr>
        <w:tc>
          <w:tcPr>
            <w:tcW w:w="3400" w:type="dxa"/>
            <w:tcBorders>
              <w:top w:val="single" w:sz="4" w:space="0" w:color="D5DEE5"/>
              <w:left w:val="single" w:sz="4" w:space="0" w:color="D5DEE5"/>
              <w:bottom w:val="single" w:sz="4" w:space="0" w:color="D5DEE5"/>
              <w:right w:val="single" w:sz="4" w:space="0" w:color="D5DEE5"/>
            </w:tcBorders>
            <w:shd w:val="clear" w:color="auto" w:fill="F4F8FA"/>
            <w:tcMar>
              <w:top w:w="70" w:type="dxa"/>
              <w:left w:w="110" w:type="dxa"/>
              <w:bottom w:w="70" w:type="dxa"/>
              <w:right w:w="110" w:type="dxa"/>
            </w:tcMar>
          </w:tcPr>
          <w:p w:rsidR="00F640EC" w:rsidRDefault="008D3AFF">
            <w:pPr>
              <w:spacing w:after="30"/>
            </w:pPr>
            <w:r>
              <w:rPr>
                <w:sz w:val="19"/>
                <w:szCs w:val="19"/>
              </w:rPr>
              <w:t>End a disaster</w:t>
            </w:r>
          </w:p>
        </w:tc>
        <w:tc>
          <w:tcPr>
            <w:tcW w:w="6506" w:type="dxa"/>
            <w:tcBorders>
              <w:top w:val="single" w:sz="4" w:space="0" w:color="D5DEE5"/>
              <w:left w:val="single" w:sz="4" w:space="0" w:color="D5DEE5"/>
              <w:bottom w:val="single" w:sz="4" w:space="0" w:color="D5DEE5"/>
              <w:right w:val="single" w:sz="4" w:space="0" w:color="D5DEE5"/>
            </w:tcBorders>
            <w:shd w:val="clear" w:color="auto" w:fill="F4F8FA"/>
            <w:tcMar>
              <w:top w:w="70" w:type="dxa"/>
              <w:left w:w="110" w:type="dxa"/>
              <w:bottom w:w="70" w:type="dxa"/>
              <w:right w:w="110" w:type="dxa"/>
            </w:tcMar>
          </w:tcPr>
          <w:p w:rsidR="00F640EC" w:rsidRDefault="008D3AFF">
            <w:pPr>
              <w:spacing w:after="30"/>
            </w:pPr>
            <w:r>
              <w:rPr>
                <w:sz w:val="19"/>
                <w:szCs w:val="19"/>
              </w:rPr>
              <w:t>Disaster &gt;</w:t>
            </w:r>
            <w:r>
              <w:rPr>
                <w:sz w:val="19"/>
                <w:szCs w:val="19"/>
              </w:rPr>
              <w:t xml:space="preserve"> Edit: set </w:t>
            </w:r>
            <w:r>
              <w:rPr>
                <w:b/>
                <w:bCs/>
                <w:sz w:val="19"/>
                <w:szCs w:val="19"/>
              </w:rPr>
              <w:t>Status</w:t>
            </w:r>
            <w:r>
              <w:rPr>
                <w:sz w:val="19"/>
                <w:szCs w:val="19"/>
              </w:rPr>
              <w:t xml:space="preserve"> to Ended. It leaves the signals, path and relief panels</w:t>
            </w:r>
          </w:p>
        </w:tc>
      </w:tr>
      <w:tr w:rsidR="00F640EC">
        <w:trPr>
          <w:cantSplit/>
        </w:trPr>
        <w:tc>
          <w:tcPr>
            <w:tcW w:w="3400" w:type="dxa"/>
            <w:tcBorders>
              <w:top w:val="single" w:sz="4" w:space="0" w:color="D5DEE5"/>
              <w:left w:val="single" w:sz="4" w:space="0" w:color="D5DEE5"/>
              <w:bottom w:val="single" w:sz="4" w:space="0" w:color="D5DEE5"/>
              <w:right w:val="single" w:sz="4" w:space="0" w:color="D5DEE5"/>
            </w:tcBorders>
            <w:tcMar>
              <w:top w:w="70" w:type="dxa"/>
              <w:left w:w="110" w:type="dxa"/>
              <w:bottom w:w="70" w:type="dxa"/>
              <w:right w:w="110" w:type="dxa"/>
            </w:tcMar>
          </w:tcPr>
          <w:p w:rsidR="00F640EC" w:rsidRDefault="008D3AFF">
            <w:pPr>
              <w:spacing w:after="30"/>
            </w:pPr>
            <w:r>
              <w:rPr>
                <w:sz w:val="19"/>
                <w:szCs w:val="19"/>
              </w:rPr>
              <w:t>Move the cyclone</w:t>
            </w:r>
          </w:p>
        </w:tc>
        <w:tc>
          <w:tcPr>
            <w:tcW w:w="6506" w:type="dxa"/>
            <w:tcBorders>
              <w:top w:val="single" w:sz="4" w:space="0" w:color="D5DEE5"/>
              <w:left w:val="single" w:sz="4" w:space="0" w:color="D5DEE5"/>
              <w:bottom w:val="single" w:sz="4" w:space="0" w:color="D5DEE5"/>
              <w:right w:val="single" w:sz="4" w:space="0" w:color="D5DEE5"/>
            </w:tcBorders>
            <w:tcMar>
              <w:top w:w="70" w:type="dxa"/>
              <w:left w:w="110" w:type="dxa"/>
              <w:bottom w:w="70" w:type="dxa"/>
              <w:right w:w="110" w:type="dxa"/>
            </w:tcMar>
          </w:tcPr>
          <w:p w:rsidR="00F640EC" w:rsidRDefault="008D3AFF">
            <w:pPr>
              <w:spacing w:after="30"/>
            </w:pPr>
            <w:r>
              <w:rPr>
                <w:sz w:val="19"/>
                <w:szCs w:val="19"/>
              </w:rPr>
              <w:t>Disaster Track &gt; + Add record: disaster, time, Point Type (Actual or Forecast), latitude, longitude, impact radius in km, wind</w:t>
            </w:r>
          </w:p>
        </w:tc>
      </w:tr>
      <w:tr w:rsidR="00F640EC">
        <w:trPr>
          <w:cantSplit/>
        </w:trPr>
        <w:tc>
          <w:tcPr>
            <w:tcW w:w="3400" w:type="dxa"/>
            <w:tcBorders>
              <w:top w:val="single" w:sz="4" w:space="0" w:color="D5DEE5"/>
              <w:left w:val="single" w:sz="4" w:space="0" w:color="D5DEE5"/>
              <w:bottom w:val="single" w:sz="4" w:space="0" w:color="D5DEE5"/>
              <w:right w:val="single" w:sz="4" w:space="0" w:color="D5DEE5"/>
            </w:tcBorders>
            <w:shd w:val="clear" w:color="auto" w:fill="F4F8FA"/>
            <w:tcMar>
              <w:top w:w="70" w:type="dxa"/>
              <w:left w:w="110" w:type="dxa"/>
              <w:bottom w:w="70" w:type="dxa"/>
              <w:right w:w="110" w:type="dxa"/>
            </w:tcMar>
          </w:tcPr>
          <w:p w:rsidR="00F640EC" w:rsidRDefault="008D3AFF">
            <w:pPr>
              <w:spacing w:after="30"/>
            </w:pPr>
            <w:r>
              <w:rPr>
                <w:sz w:val="19"/>
                <w:szCs w:val="19"/>
              </w:rPr>
              <w:t>Check a family into a shelter</w:t>
            </w:r>
          </w:p>
        </w:tc>
        <w:tc>
          <w:tcPr>
            <w:tcW w:w="6506" w:type="dxa"/>
            <w:tcBorders>
              <w:top w:val="single" w:sz="4" w:space="0" w:color="D5DEE5"/>
              <w:left w:val="single" w:sz="4" w:space="0" w:color="D5DEE5"/>
              <w:bottom w:val="single" w:sz="4" w:space="0" w:color="D5DEE5"/>
              <w:right w:val="single" w:sz="4" w:space="0" w:color="D5DEE5"/>
            </w:tcBorders>
            <w:shd w:val="clear" w:color="auto" w:fill="F4F8FA"/>
            <w:tcMar>
              <w:top w:w="70" w:type="dxa"/>
              <w:left w:w="110" w:type="dxa"/>
              <w:bottom w:w="70" w:type="dxa"/>
              <w:right w:w="110" w:type="dxa"/>
            </w:tcMar>
          </w:tcPr>
          <w:p w:rsidR="00F640EC" w:rsidRDefault="008D3AFF">
            <w:pPr>
              <w:spacing w:after="30"/>
            </w:pPr>
            <w:r>
              <w:rPr>
                <w:sz w:val="19"/>
                <w:szCs w:val="19"/>
              </w:rPr>
              <w:t>Shelter Assignment &gt; + Add record. Leave Check Out empty while they stay; fill it in when they leave</w:t>
            </w:r>
          </w:p>
        </w:tc>
      </w:tr>
      <w:tr w:rsidR="00F640EC">
        <w:trPr>
          <w:cantSplit/>
        </w:trPr>
        <w:tc>
          <w:tcPr>
            <w:tcW w:w="3400" w:type="dxa"/>
            <w:tcBorders>
              <w:top w:val="single" w:sz="4" w:space="0" w:color="D5DEE5"/>
              <w:left w:val="single" w:sz="4" w:space="0" w:color="D5DEE5"/>
              <w:bottom w:val="single" w:sz="4" w:space="0" w:color="D5DEE5"/>
              <w:right w:val="single" w:sz="4" w:space="0" w:color="D5DEE5"/>
            </w:tcBorders>
            <w:tcMar>
              <w:top w:w="70" w:type="dxa"/>
              <w:left w:w="110" w:type="dxa"/>
              <w:bottom w:w="70" w:type="dxa"/>
              <w:right w:w="110" w:type="dxa"/>
            </w:tcMar>
          </w:tcPr>
          <w:p w:rsidR="00F640EC" w:rsidRDefault="008D3AFF">
            <w:pPr>
              <w:spacing w:after="30"/>
            </w:pPr>
            <w:r>
              <w:rPr>
                <w:sz w:val="19"/>
                <w:szCs w:val="19"/>
              </w:rPr>
              <w:t>Record who received relief</w:t>
            </w:r>
          </w:p>
        </w:tc>
        <w:tc>
          <w:tcPr>
            <w:tcW w:w="6506" w:type="dxa"/>
            <w:tcBorders>
              <w:top w:val="single" w:sz="4" w:space="0" w:color="D5DEE5"/>
              <w:left w:val="single" w:sz="4" w:space="0" w:color="D5DEE5"/>
              <w:bottom w:val="single" w:sz="4" w:space="0" w:color="D5DEE5"/>
              <w:right w:val="single" w:sz="4" w:space="0" w:color="D5DEE5"/>
            </w:tcBorders>
            <w:tcMar>
              <w:top w:w="70" w:type="dxa"/>
              <w:left w:w="110" w:type="dxa"/>
              <w:bottom w:w="70" w:type="dxa"/>
              <w:right w:w="110" w:type="dxa"/>
            </w:tcMar>
          </w:tcPr>
          <w:p w:rsidR="00F640EC" w:rsidRDefault="008D3AFF">
            <w:pPr>
              <w:spacing w:after="30"/>
            </w:pPr>
            <w:r>
              <w:rPr>
                <w:sz w:val="19"/>
                <w:szCs w:val="19"/>
              </w:rPr>
              <w:t>Relief Distribution (what was given where), then Relief Recipient (which family received it)</w:t>
            </w:r>
          </w:p>
        </w:tc>
      </w:tr>
      <w:tr w:rsidR="00F640EC">
        <w:trPr>
          <w:cantSplit/>
        </w:trPr>
        <w:tc>
          <w:tcPr>
            <w:tcW w:w="3400" w:type="dxa"/>
            <w:tcBorders>
              <w:top w:val="single" w:sz="4" w:space="0" w:color="D5DEE5"/>
              <w:left w:val="single" w:sz="4" w:space="0" w:color="D5DEE5"/>
              <w:bottom w:val="single" w:sz="4" w:space="0" w:color="D5DEE5"/>
              <w:right w:val="single" w:sz="4" w:space="0" w:color="D5DEE5"/>
            </w:tcBorders>
            <w:shd w:val="clear" w:color="auto" w:fill="F4F8FA"/>
            <w:tcMar>
              <w:top w:w="70" w:type="dxa"/>
              <w:left w:w="110" w:type="dxa"/>
              <w:bottom w:w="70" w:type="dxa"/>
              <w:right w:w="110" w:type="dxa"/>
            </w:tcMar>
          </w:tcPr>
          <w:p w:rsidR="00F640EC" w:rsidRDefault="008D3AFF">
            <w:pPr>
              <w:spacing w:after="30"/>
            </w:pPr>
            <w:r>
              <w:rPr>
                <w:sz w:val="19"/>
                <w:szCs w:val="19"/>
              </w:rPr>
              <w:t>Flag a shortage by hand</w:t>
            </w:r>
          </w:p>
        </w:tc>
        <w:tc>
          <w:tcPr>
            <w:tcW w:w="6506" w:type="dxa"/>
            <w:tcBorders>
              <w:top w:val="single" w:sz="4" w:space="0" w:color="D5DEE5"/>
              <w:left w:val="single" w:sz="4" w:space="0" w:color="D5DEE5"/>
              <w:bottom w:val="single" w:sz="4" w:space="0" w:color="D5DEE5"/>
              <w:right w:val="single" w:sz="4" w:space="0" w:color="D5DEE5"/>
            </w:tcBorders>
            <w:shd w:val="clear" w:color="auto" w:fill="F4F8FA"/>
            <w:tcMar>
              <w:top w:w="70" w:type="dxa"/>
              <w:left w:w="110" w:type="dxa"/>
              <w:bottom w:w="70" w:type="dxa"/>
              <w:right w:w="110" w:type="dxa"/>
            </w:tcMar>
          </w:tcPr>
          <w:p w:rsidR="00F640EC" w:rsidRDefault="008D3AFF">
            <w:pPr>
              <w:spacing w:after="30"/>
            </w:pPr>
            <w:r>
              <w:rPr>
                <w:sz w:val="19"/>
                <w:szCs w:val="19"/>
              </w:rPr>
              <w:t xml:space="preserve">Disaster Area &gt; Edit the row of that disaster and area: </w:t>
            </w:r>
            <w:r>
              <w:rPr>
                <w:b/>
                <w:bCs/>
                <w:sz w:val="19"/>
                <w:szCs w:val="19"/>
              </w:rPr>
              <w:t>Relief Shortage = Yes</w:t>
            </w:r>
          </w:p>
        </w:tc>
      </w:tr>
    </w:tbl>
    <w:p w:rsidR="00F640EC" w:rsidRDefault="00F640EC">
      <w:pPr>
        <w:spacing w:after="100"/>
      </w:pPr>
    </w:p>
    <w:p w:rsidR="00F640EC" w:rsidRDefault="008D3AFF">
      <w:pPr>
        <w:pStyle w:val="Heading2"/>
      </w:pPr>
      <w:bookmarkStart w:id="18" w:name="_Toc243793744"/>
      <w:r>
        <w:lastRenderedPageBreak/>
        <w:t>6.6 The original Live Report</w:t>
      </w:r>
      <w:bookmarkEnd w:id="18"/>
    </w:p>
    <w:p w:rsidR="00F640EC" w:rsidRDefault="008D3AFF">
      <w:pPr>
        <w:spacing w:after="120" w:line="276" w:lineRule="auto"/>
      </w:pPr>
      <w:r>
        <w:t>Below the new panels the original report is unchanged: totals, a disaster-wise summary, areas by risk level, the shelter list with people in now, and the relief items with received, given and left.</w:t>
      </w:r>
    </w:p>
    <w:p w:rsidR="00F640EC" w:rsidRDefault="008D3AFF">
      <w:pPr>
        <w:keepNext/>
        <w:spacing w:before="100" w:after="40"/>
        <w:jc w:val="center"/>
      </w:pPr>
      <w:r>
        <w:rPr>
          <w:noProof/>
        </w:rPr>
        <w:drawing>
          <wp:inline distT="0" distB="0" distL="0" distR="0">
            <wp:extent cx="5715000" cy="1971675"/>
            <wp:effectExtent l="0" t="0" r="0" b="0"/>
            <wp:docPr id="16" name="04k_original_cards" descr="The original summary cards of the Live Report." title="Fig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715000" cy="1971675"/>
                    </a:xfrm>
                    <a:prstGeom prst="rect">
                      <a:avLst/>
                    </a:prstGeom>
                  </pic:spPr>
                </pic:pic>
              </a:graphicData>
            </a:graphic>
          </wp:inline>
        </w:drawing>
      </w:r>
    </w:p>
    <w:p w:rsidR="00F640EC" w:rsidRDefault="008D3AFF">
      <w:pPr>
        <w:spacing w:after="180"/>
        <w:jc w:val="center"/>
      </w:pPr>
      <w:r>
        <w:rPr>
          <w:b/>
          <w:bCs/>
          <w:color w:val="5B6B77"/>
          <w:sz w:val="18"/>
          <w:szCs w:val="18"/>
        </w:rPr>
        <w:t xml:space="preserve">Figure 16. </w:t>
      </w:r>
      <w:r>
        <w:rPr>
          <w:i/>
          <w:iCs/>
          <w:color w:val="5B6B77"/>
          <w:sz w:val="18"/>
          <w:szCs w:val="18"/>
        </w:rPr>
        <w:t>The original summary cards of the Live Report</w:t>
      </w:r>
      <w:r>
        <w:rPr>
          <w:i/>
          <w:iCs/>
          <w:color w:val="5B6B77"/>
          <w:sz w:val="18"/>
          <w:szCs w:val="18"/>
        </w:rPr>
        <w:t>.</w:t>
      </w:r>
    </w:p>
    <w:p w:rsidR="00F640EC" w:rsidRDefault="008D3AFF">
      <w:pPr>
        <w:pStyle w:val="Heading1"/>
        <w:pageBreakBefore/>
      </w:pPr>
      <w:bookmarkStart w:id="19" w:name="_Toc243793745"/>
      <w:r>
        <w:lastRenderedPageBreak/>
        <w:t>7. Data Health</w:t>
      </w:r>
      <w:bookmarkEnd w:id="19"/>
    </w:p>
    <w:p w:rsidR="00F640EC" w:rsidRDefault="008D3AFF">
      <w:pPr>
        <w:spacing w:after="120" w:line="276" w:lineRule="auto"/>
      </w:pPr>
      <w:r>
        <w:t>Data Health reads the whole database and looks for records that contradict each other or are incomplete. It never changes anything. The Dashboard shows the number of problems.</w:t>
      </w:r>
    </w:p>
    <w:p w:rsidR="00F640EC" w:rsidRDefault="008D3AFF">
      <w:pPr>
        <w:pStyle w:val="ListParagraph"/>
        <w:numPr>
          <w:ilvl w:val="0"/>
          <w:numId w:val="11"/>
        </w:numPr>
        <w:spacing w:after="70" w:line="270" w:lineRule="auto"/>
      </w:pPr>
      <w:r>
        <w:t xml:space="preserve">Click </w:t>
      </w:r>
      <w:r>
        <w:rPr>
          <w:b/>
          <w:bCs/>
        </w:rPr>
        <w:t>Data Health</w:t>
      </w:r>
      <w:r>
        <w:t xml:space="preserve"> in the menu.</w:t>
      </w:r>
    </w:p>
    <w:p w:rsidR="00F640EC" w:rsidRDefault="008D3AFF">
      <w:pPr>
        <w:pStyle w:val="ListParagraph"/>
        <w:numPr>
          <w:ilvl w:val="0"/>
          <w:numId w:val="11"/>
        </w:numPr>
        <w:spacing w:after="70" w:line="270" w:lineRule="auto"/>
      </w:pPr>
      <w:r>
        <w:t>The banner tells you if all chec</w:t>
      </w:r>
      <w:r>
        <w:t xml:space="preserve">ks passed. Every row is one check with a green </w:t>
      </w:r>
      <w:r>
        <w:rPr>
          <w:b/>
          <w:bCs/>
        </w:rPr>
        <w:t>OK</w:t>
      </w:r>
      <w:r>
        <w:t xml:space="preserve"> or a coloured count.</w:t>
      </w:r>
    </w:p>
    <w:p w:rsidR="00F640EC" w:rsidRDefault="008D3AFF">
      <w:pPr>
        <w:pStyle w:val="ListParagraph"/>
        <w:numPr>
          <w:ilvl w:val="0"/>
          <w:numId w:val="11"/>
        </w:numPr>
        <w:spacing w:after="70" w:line="270" w:lineRule="auto"/>
      </w:pPr>
      <w:r>
        <w:rPr>
          <w:b/>
          <w:bCs/>
        </w:rPr>
        <w:t>Error</w:t>
      </w:r>
      <w:r>
        <w:t xml:space="preserve"> (red) means records contradict each other, for example a family staying in a shelter that does not belong to the disaster. </w:t>
      </w:r>
      <w:r>
        <w:rPr>
          <w:b/>
          <w:bCs/>
        </w:rPr>
        <w:t>Missing</w:t>
      </w:r>
      <w:r>
        <w:t xml:space="preserve"> (orange) means information the live pages need is absent, for example an active disaster without a signal. </w:t>
      </w:r>
      <w:r>
        <w:rPr>
          <w:b/>
          <w:bCs/>
        </w:rPr>
        <w:t>Note</w:t>
      </w:r>
      <w:r>
        <w:t xml:space="preserve"> (grey) is only worth a look, for example long stays or low stock.</w:t>
      </w:r>
    </w:p>
    <w:p w:rsidR="00F640EC" w:rsidRDefault="008D3AFF">
      <w:pPr>
        <w:pStyle w:val="ListParagraph"/>
        <w:numPr>
          <w:ilvl w:val="0"/>
          <w:numId w:val="11"/>
        </w:numPr>
        <w:spacing w:after="70" w:line="270" w:lineRule="auto"/>
      </w:pPr>
      <w:r>
        <w:t xml:space="preserve">For a failed check the first records are listed. Click </w:t>
      </w:r>
      <w:r>
        <w:rPr>
          <w:b/>
          <w:bCs/>
        </w:rPr>
        <w:t>Open ...</w:t>
      </w:r>
      <w:r>
        <w:t xml:space="preserve"> to go to the </w:t>
      </w:r>
      <w:r>
        <w:t>table, correct the records and reload the page.</w:t>
      </w:r>
    </w:p>
    <w:p w:rsidR="00F640EC" w:rsidRDefault="008D3AFF">
      <w:pPr>
        <w:keepNext/>
        <w:spacing w:before="100" w:after="40"/>
        <w:jc w:val="center"/>
      </w:pPr>
      <w:r>
        <w:rPr>
          <w:noProof/>
        </w:rPr>
        <w:drawing>
          <wp:inline distT="0" distB="0" distL="0" distR="0">
            <wp:extent cx="5715000" cy="5400675"/>
            <wp:effectExtent l="0" t="0" r="0" b="0"/>
            <wp:docPr id="17" name="p_health_1" descr="Data Health: the checks, all OK for the sample data." title="Fig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715000" cy="5400675"/>
                    </a:xfrm>
                    <a:prstGeom prst="rect">
                      <a:avLst/>
                    </a:prstGeom>
                  </pic:spPr>
                </pic:pic>
              </a:graphicData>
            </a:graphic>
          </wp:inline>
        </w:drawing>
      </w:r>
    </w:p>
    <w:p w:rsidR="00F640EC" w:rsidRDefault="008D3AFF">
      <w:pPr>
        <w:spacing w:after="180"/>
        <w:jc w:val="center"/>
      </w:pPr>
      <w:r>
        <w:rPr>
          <w:b/>
          <w:bCs/>
          <w:color w:val="5B6B77"/>
          <w:sz w:val="18"/>
          <w:szCs w:val="18"/>
        </w:rPr>
        <w:t xml:space="preserve">Figure 17. </w:t>
      </w:r>
      <w:r>
        <w:rPr>
          <w:i/>
          <w:iCs/>
          <w:color w:val="5B6B77"/>
          <w:sz w:val="18"/>
          <w:szCs w:val="18"/>
        </w:rPr>
        <w:t>Data Health: the checks, all OK for the sample data.</w:t>
      </w:r>
    </w:p>
    <w:p w:rsidR="00F640EC" w:rsidRDefault="008D3AFF">
      <w:pPr>
        <w:keepNext/>
        <w:spacing w:before="100" w:after="40"/>
        <w:jc w:val="center"/>
      </w:pPr>
      <w:r>
        <w:rPr>
          <w:noProof/>
        </w:rPr>
        <w:lastRenderedPageBreak/>
        <w:drawing>
          <wp:inline distT="0" distB="0" distL="0" distR="0">
            <wp:extent cx="5715000" cy="4333875"/>
            <wp:effectExtent l="0" t="0" r="0" b="0"/>
            <wp:docPr id="18" name="p_health_2" descr="Data Health (continued): notes that deserve attention." title="Fig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715000" cy="4333875"/>
                    </a:xfrm>
                    <a:prstGeom prst="rect">
                      <a:avLst/>
                    </a:prstGeom>
                  </pic:spPr>
                </pic:pic>
              </a:graphicData>
            </a:graphic>
          </wp:inline>
        </w:drawing>
      </w:r>
    </w:p>
    <w:p w:rsidR="00F640EC" w:rsidRDefault="008D3AFF">
      <w:pPr>
        <w:spacing w:after="180"/>
        <w:jc w:val="center"/>
      </w:pPr>
      <w:r>
        <w:rPr>
          <w:b/>
          <w:bCs/>
          <w:color w:val="5B6B77"/>
          <w:sz w:val="18"/>
          <w:szCs w:val="18"/>
        </w:rPr>
        <w:t xml:space="preserve">Figure 18. </w:t>
      </w:r>
      <w:r>
        <w:rPr>
          <w:i/>
          <w:iCs/>
          <w:color w:val="5B6B77"/>
          <w:sz w:val="18"/>
          <w:szCs w:val="18"/>
        </w:rPr>
        <w:t>Data Health (continued): notes that deserve attention.</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06"/>
      </w:tblGrid>
      <w:tr w:rsidR="00F640EC">
        <w:trPr>
          <w:cantSplit/>
        </w:trPr>
        <w:tc>
          <w:tcPr>
            <w:tcW w:w="9906" w:type="dxa"/>
            <w:tcBorders>
              <w:top w:val="single" w:sz="4" w:space="0" w:color="EAF4F8"/>
              <w:left w:val="single" w:sz="24" w:space="0" w:color="0F6B8F"/>
              <w:bottom w:val="single" w:sz="4" w:space="0" w:color="EAF4F8"/>
              <w:right w:val="single" w:sz="4" w:space="0" w:color="EAF4F8"/>
            </w:tcBorders>
            <w:shd w:val="clear" w:color="auto" w:fill="EAF4F8"/>
            <w:tcMar>
              <w:top w:w="100" w:type="dxa"/>
              <w:left w:w="180" w:type="dxa"/>
              <w:bottom w:w="100" w:type="dxa"/>
              <w:right w:w="160" w:type="dxa"/>
            </w:tcMar>
          </w:tcPr>
          <w:p w:rsidR="00F640EC" w:rsidRDefault="008D3AFF">
            <w:pPr>
              <w:spacing w:after="40"/>
            </w:pPr>
            <w:r>
              <w:rPr>
                <w:b/>
                <w:bCs/>
                <w:color w:val="0F6B8F"/>
              </w:rPr>
              <w:t>Note</w:t>
            </w:r>
          </w:p>
          <w:p w:rsidR="00F640EC" w:rsidRDefault="008D3AFF">
            <w:pPr>
              <w:spacing w:after="40"/>
            </w:pPr>
            <w:r>
              <w:rPr>
                <w:sz w:val="20"/>
                <w:szCs w:val="20"/>
              </w:rPr>
              <w:t>The 17 checks cover: stays and distributions at shelters that are not</w:t>
            </w:r>
            <w:r>
              <w:rPr>
                <w:sz w:val="20"/>
                <w:szCs w:val="20"/>
              </w:rPr>
              <w:t xml:space="preserve"> part of the disaster, people in two shelters, shelters over capacity, relief given beyond the stock, recipients of the wrong disaster, damage in unaffected areas, active disasters without signal or area, families without a home area, missing coordinates, </w:t>
            </w:r>
            <w:r>
              <w:rPr>
                <w:sz w:val="20"/>
                <w:szCs w:val="20"/>
              </w:rPr>
              <w:t>paths without an observed point, and three notes.</w:t>
            </w:r>
          </w:p>
        </w:tc>
      </w:tr>
    </w:tbl>
    <w:p w:rsidR="00F640EC" w:rsidRDefault="00F640EC">
      <w:pPr>
        <w:spacing w:after="100"/>
      </w:pPr>
    </w:p>
    <w:p w:rsidR="00F640EC" w:rsidRDefault="008D3AFF">
      <w:pPr>
        <w:pStyle w:val="Heading1"/>
        <w:pageBreakBefore/>
      </w:pPr>
      <w:bookmarkStart w:id="20" w:name="_Toc243793746"/>
      <w:r>
        <w:lastRenderedPageBreak/>
        <w:t>8. Disaster Report</w:t>
      </w:r>
      <w:bookmarkEnd w:id="20"/>
    </w:p>
    <w:p w:rsidR="00F640EC" w:rsidRDefault="008D3AFF">
      <w:pPr>
        <w:spacing w:after="120" w:line="276" w:lineRule="auto"/>
      </w:pPr>
      <w:r>
        <w:t>The Disaster Report puts everything known about one disaster on a single printable page.</w:t>
      </w:r>
    </w:p>
    <w:p w:rsidR="00F640EC" w:rsidRDefault="008D3AFF">
      <w:pPr>
        <w:pStyle w:val="ListParagraph"/>
        <w:numPr>
          <w:ilvl w:val="0"/>
          <w:numId w:val="12"/>
        </w:numPr>
        <w:spacing w:after="70" w:line="270" w:lineRule="auto"/>
      </w:pPr>
      <w:r>
        <w:t xml:space="preserve">Click </w:t>
      </w:r>
      <w:r>
        <w:rPr>
          <w:b/>
          <w:bCs/>
        </w:rPr>
        <w:t>Disaster Report</w:t>
      </w:r>
      <w:r>
        <w:t xml:space="preserve"> in the menu (the latest disaster opens first), or click the number in the </w:t>
      </w:r>
      <w:r>
        <w:rPr>
          <w:b/>
          <w:bCs/>
        </w:rPr>
        <w:t>Report</w:t>
      </w:r>
      <w:r>
        <w:t xml:space="preserve"> column of the Dashboard, or click </w:t>
      </w:r>
      <w:r>
        <w:rPr>
          <w:b/>
          <w:bCs/>
        </w:rPr>
        <w:t>Report</w:t>
      </w:r>
      <w:r>
        <w:t xml:space="preserve"> on a row of the Disaster table.</w:t>
      </w:r>
    </w:p>
    <w:p w:rsidR="00F640EC" w:rsidRDefault="008D3AFF">
      <w:pPr>
        <w:pStyle w:val="ListParagraph"/>
        <w:numPr>
          <w:ilvl w:val="0"/>
          <w:numId w:val="12"/>
        </w:numPr>
        <w:spacing w:after="70" w:line="270" w:lineRule="auto"/>
      </w:pPr>
      <w:r>
        <w:t xml:space="preserve">Choose another disaster in the </w:t>
      </w:r>
      <w:r>
        <w:rPr>
          <w:b/>
          <w:bCs/>
        </w:rPr>
        <w:t>Disaster</w:t>
      </w:r>
      <w:r>
        <w:t xml:space="preserve"> list at the top. The page reloads by itself.</w:t>
      </w:r>
    </w:p>
    <w:p w:rsidR="00F640EC" w:rsidRDefault="008D3AFF">
      <w:pPr>
        <w:pStyle w:val="ListParagraph"/>
        <w:numPr>
          <w:ilvl w:val="0"/>
          <w:numId w:val="12"/>
        </w:numPr>
        <w:spacing w:after="70" w:line="270" w:lineRule="auto"/>
      </w:pPr>
      <w:r>
        <w:t>Read the header: type, date, status (Active or Ended), the latest warning signal and the su</w:t>
      </w:r>
      <w:r>
        <w:t>mmary cards (areas hit, families, people affected, people still in shelters, estimated loss, relief units given).</w:t>
      </w:r>
    </w:p>
    <w:p w:rsidR="00F640EC" w:rsidRDefault="008D3AFF">
      <w:pPr>
        <w:pStyle w:val="ListParagraph"/>
        <w:numPr>
          <w:ilvl w:val="0"/>
          <w:numId w:val="12"/>
        </w:numPr>
        <w:spacing w:after="70" w:line="270" w:lineRule="auto"/>
      </w:pPr>
      <w:r>
        <w:t xml:space="preserve">Scroll through the sections: </w:t>
      </w:r>
      <w:r>
        <w:rPr>
          <w:b/>
          <w:bCs/>
        </w:rPr>
        <w:t>Areas affected</w:t>
      </w:r>
      <w:r>
        <w:t xml:space="preserve">, </w:t>
      </w:r>
      <w:r>
        <w:rPr>
          <w:b/>
          <w:bCs/>
        </w:rPr>
        <w:t>Early warnings</w:t>
      </w:r>
      <w:r>
        <w:t xml:space="preserve"> (each with its signal), </w:t>
      </w:r>
      <w:r>
        <w:rPr>
          <w:b/>
          <w:bCs/>
        </w:rPr>
        <w:t>Disaster path</w:t>
      </w:r>
      <w:r>
        <w:t xml:space="preserve">, </w:t>
      </w:r>
      <w:r>
        <w:rPr>
          <w:b/>
          <w:bCs/>
        </w:rPr>
        <w:t>Relief coverage by home area</w:t>
      </w:r>
      <w:r>
        <w:t xml:space="preserve">, </w:t>
      </w:r>
      <w:r>
        <w:rPr>
          <w:b/>
          <w:bCs/>
        </w:rPr>
        <w:t>Damage</w:t>
      </w:r>
      <w:r>
        <w:t xml:space="preserve">, </w:t>
      </w:r>
      <w:r>
        <w:rPr>
          <w:b/>
          <w:bCs/>
        </w:rPr>
        <w:t>Shelt</w:t>
      </w:r>
      <w:r>
        <w:rPr>
          <w:b/>
          <w:bCs/>
        </w:rPr>
        <w:t>ers used</w:t>
      </w:r>
      <w:r>
        <w:t xml:space="preserve">, </w:t>
      </w:r>
      <w:r>
        <w:rPr>
          <w:b/>
          <w:bCs/>
        </w:rPr>
        <w:t>Rescue organisations</w:t>
      </w:r>
      <w:r>
        <w:t xml:space="preserve">, </w:t>
      </w:r>
      <w:r>
        <w:rPr>
          <w:b/>
          <w:bCs/>
        </w:rPr>
        <w:t>Relief given out</w:t>
      </w:r>
      <w:r>
        <w:t xml:space="preserve"> and </w:t>
      </w:r>
      <w:r>
        <w:rPr>
          <w:b/>
          <w:bCs/>
        </w:rPr>
        <w:t>Affected families</w:t>
      </w:r>
      <w:r>
        <w:t>.</w:t>
      </w:r>
    </w:p>
    <w:p w:rsidR="00F640EC" w:rsidRDefault="008D3AFF">
      <w:pPr>
        <w:pStyle w:val="ListParagraph"/>
        <w:numPr>
          <w:ilvl w:val="0"/>
          <w:numId w:val="12"/>
        </w:numPr>
        <w:spacing w:after="70" w:line="270" w:lineRule="auto"/>
      </w:pPr>
      <w:r>
        <w:t xml:space="preserve">Click </w:t>
      </w:r>
      <w:r>
        <w:rPr>
          <w:b/>
          <w:bCs/>
        </w:rPr>
        <w:t>Print report</w:t>
      </w:r>
      <w:r>
        <w:t xml:space="preserve"> to print it or save it as a PDF from the print dialog.</w:t>
      </w:r>
    </w:p>
    <w:p w:rsidR="00F640EC" w:rsidRDefault="008D3AFF">
      <w:pPr>
        <w:keepNext/>
        <w:spacing w:before="100" w:after="40"/>
        <w:jc w:val="center"/>
      </w:pPr>
      <w:r>
        <w:rPr>
          <w:noProof/>
        </w:rPr>
        <w:drawing>
          <wp:inline distT="0" distB="0" distL="0" distR="0">
            <wp:extent cx="6096000" cy="4286250"/>
            <wp:effectExtent l="0" t="0" r="0" b="0"/>
            <wp:docPr id="19" name="06_disaster_report_window" descr="Disaster Report of the cyclone: header, signal and summary cards." title="Fig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6096000" cy="4286250"/>
                    </a:xfrm>
                    <a:prstGeom prst="rect">
                      <a:avLst/>
                    </a:prstGeom>
                  </pic:spPr>
                </pic:pic>
              </a:graphicData>
            </a:graphic>
          </wp:inline>
        </w:drawing>
      </w:r>
    </w:p>
    <w:p w:rsidR="00F640EC" w:rsidRDefault="008D3AFF">
      <w:pPr>
        <w:spacing w:after="180"/>
        <w:jc w:val="center"/>
      </w:pPr>
      <w:r>
        <w:rPr>
          <w:b/>
          <w:bCs/>
          <w:color w:val="5B6B77"/>
          <w:sz w:val="18"/>
          <w:szCs w:val="18"/>
        </w:rPr>
        <w:t xml:space="preserve">Figure 19. </w:t>
      </w:r>
      <w:r>
        <w:rPr>
          <w:i/>
          <w:iCs/>
          <w:color w:val="5B6B77"/>
          <w:sz w:val="18"/>
          <w:szCs w:val="18"/>
        </w:rPr>
        <w:t>Disaster Report of the cyclone: header, signal and summary cards.</w:t>
      </w:r>
    </w:p>
    <w:p w:rsidR="00F640EC" w:rsidRDefault="008D3AFF">
      <w:pPr>
        <w:keepNext/>
        <w:spacing w:before="100" w:after="40"/>
        <w:jc w:val="center"/>
      </w:pPr>
      <w:r>
        <w:rPr>
          <w:noProof/>
        </w:rPr>
        <w:lastRenderedPageBreak/>
        <w:drawing>
          <wp:inline distT="0" distB="0" distL="0" distR="0">
            <wp:extent cx="4914900" cy="5715000"/>
            <wp:effectExtent l="0" t="0" r="0" b="0"/>
            <wp:docPr id="20" name="p_report_2" descr="Disaster path points, relief coverage by home area and damage." title="Fig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4914900" cy="5715000"/>
                    </a:xfrm>
                    <a:prstGeom prst="rect">
                      <a:avLst/>
                    </a:prstGeom>
                  </pic:spPr>
                </pic:pic>
              </a:graphicData>
            </a:graphic>
          </wp:inline>
        </w:drawing>
      </w:r>
    </w:p>
    <w:p w:rsidR="00F640EC" w:rsidRDefault="008D3AFF">
      <w:pPr>
        <w:spacing w:after="180"/>
        <w:jc w:val="center"/>
      </w:pPr>
      <w:r>
        <w:rPr>
          <w:b/>
          <w:bCs/>
          <w:color w:val="5B6B77"/>
          <w:sz w:val="18"/>
          <w:szCs w:val="18"/>
        </w:rPr>
        <w:t xml:space="preserve">Figure 20. </w:t>
      </w:r>
      <w:r>
        <w:rPr>
          <w:i/>
          <w:iCs/>
          <w:color w:val="5B6B77"/>
          <w:sz w:val="18"/>
          <w:szCs w:val="18"/>
        </w:rPr>
        <w:t>Disaster path poin</w:t>
      </w:r>
      <w:r>
        <w:rPr>
          <w:i/>
          <w:iCs/>
          <w:color w:val="5B6B77"/>
          <w:sz w:val="18"/>
          <w:szCs w:val="18"/>
        </w:rPr>
        <w:t>ts, relief coverage by home area and damage.</w:t>
      </w:r>
    </w:p>
    <w:p w:rsidR="00F640EC" w:rsidRDefault="008D3AFF">
      <w:pPr>
        <w:keepNext/>
        <w:spacing w:before="100" w:after="40"/>
        <w:jc w:val="center"/>
      </w:pPr>
      <w:r>
        <w:rPr>
          <w:noProof/>
        </w:rPr>
        <w:lastRenderedPageBreak/>
        <w:drawing>
          <wp:inline distT="0" distB="0" distL="0" distR="0">
            <wp:extent cx="4914900" cy="5715000"/>
            <wp:effectExtent l="0" t="0" r="0" b="0"/>
            <wp:docPr id="21" name="p_report_3" descr="Shelters used, rescue organisations and relief given out." title="Fig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4914900" cy="5715000"/>
                    </a:xfrm>
                    <a:prstGeom prst="rect">
                      <a:avLst/>
                    </a:prstGeom>
                  </pic:spPr>
                </pic:pic>
              </a:graphicData>
            </a:graphic>
          </wp:inline>
        </w:drawing>
      </w:r>
    </w:p>
    <w:p w:rsidR="00F640EC" w:rsidRDefault="008D3AFF">
      <w:pPr>
        <w:spacing w:after="180"/>
        <w:jc w:val="center"/>
      </w:pPr>
      <w:r>
        <w:rPr>
          <w:b/>
          <w:bCs/>
          <w:color w:val="5B6B77"/>
          <w:sz w:val="18"/>
          <w:szCs w:val="18"/>
        </w:rPr>
        <w:t xml:space="preserve">Figure 21. </w:t>
      </w:r>
      <w:r>
        <w:rPr>
          <w:i/>
          <w:iCs/>
          <w:color w:val="5B6B77"/>
          <w:sz w:val="18"/>
          <w:szCs w:val="18"/>
        </w:rPr>
        <w:t>Shelters used, rescue organisations and relief given out.</w:t>
      </w:r>
    </w:p>
    <w:p w:rsidR="00F640EC" w:rsidRDefault="008D3AFF">
      <w:pPr>
        <w:pStyle w:val="Heading1"/>
        <w:pageBreakBefore/>
      </w:pPr>
      <w:bookmarkStart w:id="21" w:name="_Toc243793747"/>
      <w:r>
        <w:lastRenderedPageBreak/>
        <w:t>9. Map</w:t>
      </w:r>
      <w:bookmarkEnd w:id="21"/>
    </w:p>
    <w:p w:rsidR="00F640EC" w:rsidRDefault="008D3AFF">
      <w:pPr>
        <w:spacing w:after="120" w:line="276" w:lineRule="auto"/>
      </w:pPr>
      <w:r>
        <w:t>The Map page shows every area as a circle coloured by risk level and every shelter as a dot coloured by how full it is.</w:t>
      </w:r>
    </w:p>
    <w:p w:rsidR="00F640EC" w:rsidRDefault="008D3AFF">
      <w:pPr>
        <w:pStyle w:val="ListParagraph"/>
        <w:numPr>
          <w:ilvl w:val="0"/>
          <w:numId w:val="13"/>
        </w:numPr>
        <w:spacing w:after="70" w:line="270" w:lineRule="auto"/>
      </w:pPr>
      <w:r>
        <w:t xml:space="preserve">Click </w:t>
      </w:r>
      <w:r>
        <w:rPr>
          <w:b/>
          <w:bCs/>
        </w:rPr>
        <w:t>Map</w:t>
      </w:r>
      <w:r>
        <w:t xml:space="preserve"> in the menu.</w:t>
      </w:r>
    </w:p>
    <w:p w:rsidR="00F640EC" w:rsidRDefault="008D3AFF">
      <w:pPr>
        <w:pStyle w:val="ListParagraph"/>
        <w:numPr>
          <w:ilvl w:val="0"/>
          <w:numId w:val="13"/>
        </w:numPr>
        <w:spacing w:after="70" w:line="270" w:lineRule="auto"/>
      </w:pPr>
      <w:r>
        <w:t xml:space="preserve">Read the legend: </w:t>
      </w:r>
      <w:r>
        <w:rPr>
          <w:b/>
          <w:bCs/>
        </w:rPr>
        <w:t>red = Very High risk, orange = High, yellow = Medium, green = Low</w:t>
      </w:r>
      <w:r>
        <w:t>. Shelter dots are green below 70% full, orange below 90% and red at 90% or more.</w:t>
      </w:r>
    </w:p>
    <w:p w:rsidR="00F640EC" w:rsidRDefault="008D3AFF">
      <w:pPr>
        <w:pStyle w:val="ListParagraph"/>
        <w:numPr>
          <w:ilvl w:val="0"/>
          <w:numId w:val="13"/>
        </w:numPr>
        <w:spacing w:after="70" w:line="270" w:lineRule="auto"/>
      </w:pPr>
      <w:r>
        <w:t>Click a circle or a dot for a pop-up with details (location, risk, number of d</w:t>
      </w:r>
      <w:r>
        <w:t>isasters, estimated loss, people staying).</w:t>
      </w:r>
    </w:p>
    <w:p w:rsidR="00F640EC" w:rsidRDefault="008D3AFF">
      <w:pPr>
        <w:pStyle w:val="ListParagraph"/>
        <w:numPr>
          <w:ilvl w:val="0"/>
          <w:numId w:val="13"/>
        </w:numPr>
        <w:spacing w:after="70" w:line="270" w:lineRule="auto"/>
      </w:pPr>
      <w:r>
        <w:t>The tables under the map list the coordinates of every area and the occupancy of every shelter. Coordinates are edited in the Area and Shelter tables.</w:t>
      </w:r>
    </w:p>
    <w:p w:rsidR="00F640EC" w:rsidRDefault="008D3AFF">
      <w:pPr>
        <w:keepNext/>
        <w:spacing w:before="100" w:after="40"/>
        <w:jc w:val="center"/>
      </w:pPr>
      <w:r>
        <w:rPr>
          <w:noProof/>
        </w:rPr>
        <w:drawing>
          <wp:inline distT="0" distB="0" distL="0" distR="0">
            <wp:extent cx="6096000" cy="4286250"/>
            <wp:effectExtent l="0" t="0" r="0" b="0"/>
            <wp:docPr id="22" name="07_map" descr="The risk and shelter map." title="Fig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6096000" cy="4286250"/>
                    </a:xfrm>
                    <a:prstGeom prst="rect">
                      <a:avLst/>
                    </a:prstGeom>
                  </pic:spPr>
                </pic:pic>
              </a:graphicData>
            </a:graphic>
          </wp:inline>
        </w:drawing>
      </w:r>
    </w:p>
    <w:p w:rsidR="00F640EC" w:rsidRDefault="008D3AFF">
      <w:pPr>
        <w:spacing w:after="180"/>
        <w:jc w:val="center"/>
      </w:pPr>
      <w:r>
        <w:rPr>
          <w:b/>
          <w:bCs/>
          <w:color w:val="5B6B77"/>
          <w:sz w:val="18"/>
          <w:szCs w:val="18"/>
        </w:rPr>
        <w:t xml:space="preserve">Figure 22. </w:t>
      </w:r>
      <w:r>
        <w:rPr>
          <w:i/>
          <w:iCs/>
          <w:color w:val="5B6B77"/>
          <w:sz w:val="18"/>
          <w:szCs w:val="18"/>
        </w:rPr>
        <w:t>The risk and shelter map.</w:t>
      </w:r>
    </w:p>
    <w:p w:rsidR="00F640EC" w:rsidRDefault="008D3AFF">
      <w:pPr>
        <w:pStyle w:val="Heading1"/>
        <w:pageBreakBefore/>
      </w:pPr>
      <w:bookmarkStart w:id="22" w:name="_Toc243793748"/>
      <w:r>
        <w:lastRenderedPageBreak/>
        <w:t>10. Search</w:t>
      </w:r>
      <w:bookmarkEnd w:id="22"/>
    </w:p>
    <w:p w:rsidR="00F640EC" w:rsidRDefault="008D3AFF">
      <w:pPr>
        <w:spacing w:after="120" w:line="276" w:lineRule="auto"/>
      </w:pPr>
      <w:r>
        <w:t>There are tw</w:t>
      </w:r>
      <w:r>
        <w:t>o ways to search: one box for everything, and a search inside each table.</w:t>
      </w:r>
    </w:p>
    <w:p w:rsidR="00F640EC" w:rsidRDefault="008D3AFF">
      <w:pPr>
        <w:pStyle w:val="Heading2"/>
      </w:pPr>
      <w:bookmarkStart w:id="23" w:name="_Toc243793749"/>
      <w:r>
        <w:t>10.1 Search everything</w:t>
      </w:r>
      <w:bookmarkEnd w:id="23"/>
    </w:p>
    <w:p w:rsidR="00F640EC" w:rsidRDefault="008D3AFF">
      <w:pPr>
        <w:pStyle w:val="ListParagraph"/>
        <w:numPr>
          <w:ilvl w:val="0"/>
          <w:numId w:val="14"/>
        </w:numPr>
        <w:spacing w:after="70" w:line="270" w:lineRule="auto"/>
      </w:pPr>
      <w:r>
        <w:t xml:space="preserve">Type a name, phone number, area, shelter, organisation or item in </w:t>
      </w:r>
      <w:r>
        <w:rPr>
          <w:b/>
          <w:bCs/>
        </w:rPr>
        <w:t>Search everything...</w:t>
      </w:r>
      <w:r>
        <w:t xml:space="preserve"> at the top and press Enter.</w:t>
      </w:r>
    </w:p>
    <w:p w:rsidR="00F640EC" w:rsidRDefault="008D3AFF">
      <w:pPr>
        <w:pStyle w:val="ListParagraph"/>
        <w:numPr>
          <w:ilvl w:val="0"/>
          <w:numId w:val="14"/>
        </w:numPr>
        <w:spacing w:after="70" w:line="270" w:lineRule="auto"/>
      </w:pPr>
      <w:r>
        <w:t>The result page lists every table that has a</w:t>
      </w:r>
      <w:r>
        <w:t xml:space="preserve"> match with the number of matches and the first records.</w:t>
      </w:r>
    </w:p>
    <w:p w:rsidR="00F640EC" w:rsidRDefault="008D3AFF">
      <w:pPr>
        <w:pStyle w:val="ListParagraph"/>
        <w:numPr>
          <w:ilvl w:val="0"/>
          <w:numId w:val="14"/>
        </w:numPr>
        <w:spacing w:after="70" w:line="270" w:lineRule="auto"/>
      </w:pPr>
      <w:r>
        <w:t xml:space="preserve">Click </w:t>
      </w:r>
      <w:r>
        <w:rPr>
          <w:b/>
          <w:bCs/>
        </w:rPr>
        <w:t>Open in ...</w:t>
      </w:r>
      <w:r>
        <w:t xml:space="preserve"> to see all matches inside that table.</w:t>
      </w:r>
    </w:p>
    <w:p w:rsidR="00F640EC" w:rsidRDefault="008D3AFF">
      <w:pPr>
        <w:keepNext/>
        <w:spacing w:before="100" w:after="40"/>
        <w:jc w:val="center"/>
      </w:pPr>
      <w:r>
        <w:rPr>
          <w:noProof/>
        </w:rPr>
        <w:drawing>
          <wp:inline distT="0" distB="0" distL="0" distR="0">
            <wp:extent cx="5524500" cy="2886075"/>
            <wp:effectExtent l="0" t="0" r="0" b="0"/>
            <wp:docPr id="23" name="08_search" descr="Search results for &quot;Dacope&quot; across all tables." title="Fig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524500" cy="2886075"/>
                    </a:xfrm>
                    <a:prstGeom prst="rect">
                      <a:avLst/>
                    </a:prstGeom>
                  </pic:spPr>
                </pic:pic>
              </a:graphicData>
            </a:graphic>
          </wp:inline>
        </w:drawing>
      </w:r>
    </w:p>
    <w:p w:rsidR="00F640EC" w:rsidRDefault="008D3AFF">
      <w:pPr>
        <w:spacing w:after="180"/>
        <w:jc w:val="center"/>
      </w:pPr>
      <w:r>
        <w:rPr>
          <w:b/>
          <w:bCs/>
          <w:color w:val="5B6B77"/>
          <w:sz w:val="18"/>
          <w:szCs w:val="18"/>
        </w:rPr>
        <w:t xml:space="preserve">Figure 23. </w:t>
      </w:r>
      <w:r>
        <w:rPr>
          <w:i/>
          <w:iCs/>
          <w:color w:val="5B6B77"/>
          <w:sz w:val="18"/>
          <w:szCs w:val="18"/>
        </w:rPr>
        <w:t>Search results for "Dacope" across all tables.</w:t>
      </w:r>
    </w:p>
    <w:p w:rsidR="00F640EC" w:rsidRDefault="008D3AFF">
      <w:pPr>
        <w:pStyle w:val="Heading2"/>
      </w:pPr>
      <w:bookmarkStart w:id="24" w:name="_Toc243793750"/>
      <w:r>
        <w:t>10.2 Search inside a table</w:t>
      </w:r>
      <w:bookmarkEnd w:id="24"/>
    </w:p>
    <w:p w:rsidR="00F640EC" w:rsidRDefault="008D3AFF">
      <w:pPr>
        <w:spacing w:after="120" w:line="276" w:lineRule="auto"/>
      </w:pPr>
      <w:r>
        <w:t>Every table page has its own search: choose a column (or</w:t>
      </w:r>
      <w:r>
        <w:t xml:space="preserve"> "All columns"), start typing and suggestions appear as you type, like a dictionary. Press </w:t>
      </w:r>
      <w:r>
        <w:rPr>
          <w:b/>
          <w:bCs/>
        </w:rPr>
        <w:t>Search</w:t>
      </w:r>
      <w:r>
        <w:t xml:space="preserve"> to filter the table and </w:t>
      </w:r>
      <w:r>
        <w:rPr>
          <w:b/>
          <w:bCs/>
        </w:rPr>
        <w:t>Clear</w:t>
      </w:r>
      <w:r>
        <w:t xml:space="preserve"> to remove the filter.</w:t>
      </w:r>
    </w:p>
    <w:p w:rsidR="00F640EC" w:rsidRDefault="008D3AFF">
      <w:pPr>
        <w:keepNext/>
        <w:spacing w:before="100" w:after="40"/>
        <w:jc w:val="center"/>
      </w:pPr>
      <w:r>
        <w:rPr>
          <w:noProof/>
        </w:rPr>
        <w:drawing>
          <wp:inline distT="0" distB="0" distL="0" distR="0">
            <wp:extent cx="5524500" cy="1819275"/>
            <wp:effectExtent l="0" t="0" r="0" b="0"/>
            <wp:docPr id="24" name="09b_shelter_search" descr="Searching the Shelter table for &quot;Koyra&quot;." title="Fig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524500" cy="1819275"/>
                    </a:xfrm>
                    <a:prstGeom prst="rect">
                      <a:avLst/>
                    </a:prstGeom>
                  </pic:spPr>
                </pic:pic>
              </a:graphicData>
            </a:graphic>
          </wp:inline>
        </w:drawing>
      </w:r>
    </w:p>
    <w:p w:rsidR="00F640EC" w:rsidRDefault="008D3AFF">
      <w:pPr>
        <w:spacing w:after="180"/>
        <w:jc w:val="center"/>
      </w:pPr>
      <w:r>
        <w:rPr>
          <w:b/>
          <w:bCs/>
          <w:color w:val="5B6B77"/>
          <w:sz w:val="18"/>
          <w:szCs w:val="18"/>
        </w:rPr>
        <w:t xml:space="preserve">Figure 24. </w:t>
      </w:r>
      <w:r>
        <w:rPr>
          <w:i/>
          <w:iCs/>
          <w:color w:val="5B6B77"/>
          <w:sz w:val="18"/>
          <w:szCs w:val="18"/>
        </w:rPr>
        <w:t>Searching the Shelter table for "Koyra".</w:t>
      </w:r>
    </w:p>
    <w:p w:rsidR="00F640EC" w:rsidRDefault="008D3AFF">
      <w:pPr>
        <w:pStyle w:val="Heading1"/>
        <w:pageBreakBefore/>
      </w:pPr>
      <w:bookmarkStart w:id="25" w:name="_Toc243793751"/>
      <w:r>
        <w:lastRenderedPageBreak/>
        <w:t>11. Working with the tables</w:t>
      </w:r>
      <w:bookmarkEnd w:id="25"/>
    </w:p>
    <w:p w:rsidR="00F640EC" w:rsidRDefault="008D3AFF">
      <w:pPr>
        <w:spacing w:after="120" w:line="276" w:lineRule="auto"/>
      </w:pPr>
      <w:r>
        <w:t>Every table of the datab</w:t>
      </w:r>
      <w:r>
        <w:t xml:space="preserve">ase has a page, opened from the </w:t>
      </w:r>
      <w:r>
        <w:rPr>
          <w:b/>
          <w:bCs/>
        </w:rPr>
        <w:t>Main tables</w:t>
      </w:r>
      <w:r>
        <w:t xml:space="preserve"> and </w:t>
      </w:r>
      <w:r>
        <w:rPr>
          <w:b/>
          <w:bCs/>
        </w:rPr>
        <w:t>Relationship tables</w:t>
      </w:r>
      <w:r>
        <w:t xml:space="preserve"> lists in the menu. They all work the same way, so learning one means knowing all 21.</w:t>
      </w:r>
    </w:p>
    <w:p w:rsidR="00F640EC" w:rsidRDefault="008D3AFF">
      <w:pPr>
        <w:pStyle w:val="Heading2"/>
      </w:pPr>
      <w:bookmarkStart w:id="26" w:name="_Toc243793752"/>
      <w:r>
        <w:t>11.1 View, sort and export</w:t>
      </w:r>
      <w:bookmarkEnd w:id="26"/>
    </w:p>
    <w:p w:rsidR="00F640EC" w:rsidRDefault="008D3AFF">
      <w:pPr>
        <w:pStyle w:val="ListParagraph"/>
        <w:numPr>
          <w:ilvl w:val="0"/>
          <w:numId w:val="15"/>
        </w:numPr>
        <w:spacing w:after="70" w:line="270" w:lineRule="auto"/>
      </w:pPr>
      <w:r>
        <w:t xml:space="preserve">Click a table in the menu, for example </w:t>
      </w:r>
      <w:r>
        <w:rPr>
          <w:b/>
          <w:bCs/>
        </w:rPr>
        <w:t>Shelter</w:t>
      </w:r>
      <w:r>
        <w:t>.</w:t>
      </w:r>
    </w:p>
    <w:p w:rsidR="00F640EC" w:rsidRDefault="008D3AFF">
      <w:pPr>
        <w:pStyle w:val="ListParagraph"/>
        <w:numPr>
          <w:ilvl w:val="0"/>
          <w:numId w:val="15"/>
        </w:numPr>
        <w:spacing w:after="70" w:line="270" w:lineRule="auto"/>
      </w:pPr>
      <w:r>
        <w:t>The line under the toolbar tells you how many records exist and how they are sorted.</w:t>
      </w:r>
    </w:p>
    <w:p w:rsidR="00F640EC" w:rsidRDefault="008D3AFF">
      <w:pPr>
        <w:pStyle w:val="ListParagraph"/>
        <w:numPr>
          <w:ilvl w:val="0"/>
          <w:numId w:val="15"/>
        </w:numPr>
        <w:spacing w:after="70" w:line="270" w:lineRule="auto"/>
      </w:pPr>
      <w:r>
        <w:t xml:space="preserve">Click a </w:t>
      </w:r>
      <w:r>
        <w:rPr>
          <w:b/>
          <w:bCs/>
        </w:rPr>
        <w:t>column title</w:t>
      </w:r>
      <w:r>
        <w:t xml:space="preserve"> to sort by it; click again to reverse (an arrow shows the direction).</w:t>
      </w:r>
    </w:p>
    <w:p w:rsidR="00F640EC" w:rsidRDefault="008D3AFF">
      <w:pPr>
        <w:pStyle w:val="ListParagraph"/>
        <w:numPr>
          <w:ilvl w:val="0"/>
          <w:numId w:val="15"/>
        </w:numPr>
        <w:spacing w:after="70" w:line="270" w:lineRule="auto"/>
      </w:pPr>
      <w:r>
        <w:t xml:space="preserve">Use </w:t>
      </w:r>
      <w:r>
        <w:rPr>
          <w:b/>
          <w:bCs/>
        </w:rPr>
        <w:t>Prev</w:t>
      </w:r>
      <w:r>
        <w:t xml:space="preserve"> and </w:t>
      </w:r>
      <w:r>
        <w:rPr>
          <w:b/>
          <w:bCs/>
        </w:rPr>
        <w:t>Next</w:t>
      </w:r>
      <w:r>
        <w:t xml:space="preserve"> at the bottom: 20 records are shown per page.</w:t>
      </w:r>
    </w:p>
    <w:p w:rsidR="00F640EC" w:rsidRDefault="008D3AFF">
      <w:pPr>
        <w:pStyle w:val="ListParagraph"/>
        <w:numPr>
          <w:ilvl w:val="0"/>
          <w:numId w:val="15"/>
        </w:numPr>
        <w:spacing w:after="70" w:line="270" w:lineRule="auto"/>
      </w:pPr>
      <w:r>
        <w:t xml:space="preserve">Click </w:t>
      </w:r>
      <w:r>
        <w:rPr>
          <w:b/>
          <w:bCs/>
        </w:rPr>
        <w:t>Export CSV</w:t>
      </w:r>
      <w:r>
        <w:t xml:space="preserve"> to download every matching record (not only the page you see) as a file that Excel opens correctly.</w:t>
      </w:r>
    </w:p>
    <w:p w:rsidR="00F640EC" w:rsidRDefault="008D3AFF">
      <w:pPr>
        <w:keepNext/>
        <w:spacing w:before="100" w:after="40"/>
        <w:jc w:val="center"/>
      </w:pPr>
      <w:r>
        <w:rPr>
          <w:noProof/>
        </w:rPr>
        <w:drawing>
          <wp:inline distT="0" distB="0" distL="0" distR="0">
            <wp:extent cx="5715000" cy="3600450"/>
            <wp:effectExtent l="0" t="0" r="0" b="0"/>
            <wp:docPr id="25" name="p_list_shelter" descr="The Shelter table: toolbar, record count, sortable columns and the Edit / Delete buttons." title="Fig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715000" cy="3600450"/>
                    </a:xfrm>
                    <a:prstGeom prst="rect">
                      <a:avLst/>
                    </a:prstGeom>
                  </pic:spPr>
                </pic:pic>
              </a:graphicData>
            </a:graphic>
          </wp:inline>
        </w:drawing>
      </w:r>
    </w:p>
    <w:p w:rsidR="00F640EC" w:rsidRDefault="008D3AFF">
      <w:pPr>
        <w:spacing w:after="180"/>
        <w:jc w:val="center"/>
      </w:pPr>
      <w:r>
        <w:rPr>
          <w:b/>
          <w:bCs/>
          <w:color w:val="5B6B77"/>
          <w:sz w:val="18"/>
          <w:szCs w:val="18"/>
        </w:rPr>
        <w:t xml:space="preserve">Figure 25. </w:t>
      </w:r>
      <w:r>
        <w:rPr>
          <w:i/>
          <w:iCs/>
          <w:color w:val="5B6B77"/>
          <w:sz w:val="18"/>
          <w:szCs w:val="18"/>
        </w:rPr>
        <w:t>The Shelter table: toolbar, record count, sortable columns and the Edit / Delete buttons.</w:t>
      </w:r>
    </w:p>
    <w:p w:rsidR="00F640EC" w:rsidRDefault="008D3AFF">
      <w:pPr>
        <w:keepNext/>
        <w:spacing w:before="100" w:after="40"/>
        <w:jc w:val="center"/>
      </w:pPr>
      <w:r>
        <w:rPr>
          <w:noProof/>
        </w:rPr>
        <w:lastRenderedPageBreak/>
        <w:drawing>
          <wp:inline distT="0" distB="0" distL="0" distR="0">
            <wp:extent cx="5715000" cy="3152775"/>
            <wp:effectExtent l="0" t="0" r="0" b="0"/>
            <wp:docPr id="26" name="p_list_sorted" descr="Sorted by Capacity, largest first." title="Fig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715000" cy="3152775"/>
                    </a:xfrm>
                    <a:prstGeom prst="rect">
                      <a:avLst/>
                    </a:prstGeom>
                  </pic:spPr>
                </pic:pic>
              </a:graphicData>
            </a:graphic>
          </wp:inline>
        </w:drawing>
      </w:r>
    </w:p>
    <w:p w:rsidR="00F640EC" w:rsidRDefault="008D3AFF">
      <w:pPr>
        <w:spacing w:after="180"/>
        <w:jc w:val="center"/>
      </w:pPr>
      <w:r>
        <w:rPr>
          <w:b/>
          <w:bCs/>
          <w:color w:val="5B6B77"/>
          <w:sz w:val="18"/>
          <w:szCs w:val="18"/>
        </w:rPr>
        <w:t xml:space="preserve">Figure 26. </w:t>
      </w:r>
      <w:r>
        <w:rPr>
          <w:i/>
          <w:iCs/>
          <w:color w:val="5B6B77"/>
          <w:sz w:val="18"/>
          <w:szCs w:val="18"/>
        </w:rPr>
        <w:t>Sorted by Capacity, largest first.</w:t>
      </w:r>
    </w:p>
    <w:p w:rsidR="00F640EC" w:rsidRDefault="008D3AFF">
      <w:pPr>
        <w:pStyle w:val="Heading2"/>
      </w:pPr>
      <w:bookmarkStart w:id="27" w:name="_Toc243793753"/>
      <w:r>
        <w:t>11.2</w:t>
      </w:r>
      <w:r>
        <w:t xml:space="preserve"> Add a record</w:t>
      </w:r>
      <w:bookmarkEnd w:id="27"/>
    </w:p>
    <w:p w:rsidR="00F640EC" w:rsidRDefault="008D3AFF">
      <w:pPr>
        <w:spacing w:after="120" w:line="276" w:lineRule="auto"/>
      </w:pPr>
      <w:r>
        <w:t>Example: add a new early warning with a signal number.</w:t>
      </w:r>
    </w:p>
    <w:p w:rsidR="00F640EC" w:rsidRDefault="008D3AFF">
      <w:pPr>
        <w:pStyle w:val="ListParagraph"/>
        <w:numPr>
          <w:ilvl w:val="0"/>
          <w:numId w:val="16"/>
        </w:numPr>
        <w:spacing w:after="70" w:line="270" w:lineRule="auto"/>
      </w:pPr>
      <w:r>
        <w:t xml:space="preserve">Open </w:t>
      </w:r>
      <w:r>
        <w:rPr>
          <w:b/>
          <w:bCs/>
        </w:rPr>
        <w:t>Early Warning</w:t>
      </w:r>
      <w:r>
        <w:t xml:space="preserve"> and click </w:t>
      </w:r>
      <w:r>
        <w:rPr>
          <w:b/>
          <w:bCs/>
        </w:rPr>
        <w:t>+ Add record</w:t>
      </w:r>
      <w:r>
        <w:t>.</w:t>
      </w:r>
    </w:p>
    <w:p w:rsidR="00F640EC" w:rsidRDefault="008D3AFF">
      <w:pPr>
        <w:pStyle w:val="ListParagraph"/>
        <w:numPr>
          <w:ilvl w:val="0"/>
          <w:numId w:val="16"/>
        </w:numPr>
        <w:spacing w:after="70" w:line="270" w:lineRule="auto"/>
      </w:pPr>
      <w:r>
        <w:t xml:space="preserve">Choose the </w:t>
      </w:r>
      <w:r>
        <w:rPr>
          <w:b/>
          <w:bCs/>
        </w:rPr>
        <w:t>Disaster</w:t>
      </w:r>
      <w:r>
        <w:t xml:space="preserve"> from the list (lists show the ID together with a readable name, so you never type IDs).</w:t>
      </w:r>
    </w:p>
    <w:p w:rsidR="00F640EC" w:rsidRDefault="008D3AFF">
      <w:pPr>
        <w:pStyle w:val="ListParagraph"/>
        <w:numPr>
          <w:ilvl w:val="0"/>
          <w:numId w:val="16"/>
        </w:numPr>
        <w:spacing w:after="70" w:line="270" w:lineRule="auto"/>
      </w:pPr>
      <w:r>
        <w:t xml:space="preserve">Type the </w:t>
      </w:r>
      <w:r>
        <w:rPr>
          <w:b/>
          <w:bCs/>
        </w:rPr>
        <w:t>Alert Type</w:t>
      </w:r>
      <w:r>
        <w:t xml:space="preserve"> (for example "Cy</w:t>
      </w:r>
      <w:r>
        <w:t xml:space="preserve">clone Warning") and the </w:t>
      </w:r>
      <w:r>
        <w:rPr>
          <w:b/>
          <w:bCs/>
        </w:rPr>
        <w:t>Signal Level</w:t>
      </w:r>
      <w:r>
        <w:t xml:space="preserve"> from 1 to 10. A red star marks required fields.</w:t>
      </w:r>
    </w:p>
    <w:p w:rsidR="00F640EC" w:rsidRDefault="008D3AFF">
      <w:pPr>
        <w:pStyle w:val="ListParagraph"/>
        <w:numPr>
          <w:ilvl w:val="0"/>
          <w:numId w:val="16"/>
        </w:numPr>
        <w:spacing w:after="70" w:line="270" w:lineRule="auto"/>
      </w:pPr>
      <w:r>
        <w:t xml:space="preserve">Pick the </w:t>
      </w:r>
      <w:r>
        <w:rPr>
          <w:b/>
          <w:bCs/>
        </w:rPr>
        <w:t>Alert DateTime</w:t>
      </w:r>
      <w:r>
        <w:t xml:space="preserve"> with the calendar and write the </w:t>
      </w:r>
      <w:r>
        <w:rPr>
          <w:b/>
          <w:bCs/>
        </w:rPr>
        <w:t>Message</w:t>
      </w:r>
      <w:r>
        <w:t>.</w:t>
      </w:r>
    </w:p>
    <w:p w:rsidR="00F640EC" w:rsidRDefault="008D3AFF">
      <w:pPr>
        <w:pStyle w:val="ListParagraph"/>
        <w:numPr>
          <w:ilvl w:val="0"/>
          <w:numId w:val="16"/>
        </w:numPr>
        <w:spacing w:after="70" w:line="270" w:lineRule="auto"/>
      </w:pPr>
      <w:r>
        <w:t xml:space="preserve">Click </w:t>
      </w:r>
      <w:r>
        <w:rPr>
          <w:b/>
          <w:bCs/>
        </w:rPr>
        <w:t>Save record</w:t>
      </w:r>
      <w:r>
        <w:t>. You return to the list with a green message and the new record on top (sort by Alert ID</w:t>
      </w:r>
      <w:r>
        <w:t>, descending).</w:t>
      </w:r>
    </w:p>
    <w:p w:rsidR="00F640EC" w:rsidRDefault="008D3AFF">
      <w:pPr>
        <w:keepNext/>
        <w:spacing w:before="100" w:after="40"/>
        <w:jc w:val="center"/>
      </w:pPr>
      <w:r>
        <w:rPr>
          <w:noProof/>
        </w:rPr>
        <w:lastRenderedPageBreak/>
        <w:drawing>
          <wp:inline distT="0" distB="0" distL="0" distR="0">
            <wp:extent cx="4953000" cy="3543300"/>
            <wp:effectExtent l="0" t="0" r="0" b="0"/>
            <wp:docPr id="27" name="10a_add_warning_form" descr="The Add record form of Early Warning." title="Fig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4953000" cy="3543300"/>
                    </a:xfrm>
                    <a:prstGeom prst="rect">
                      <a:avLst/>
                    </a:prstGeom>
                  </pic:spPr>
                </pic:pic>
              </a:graphicData>
            </a:graphic>
          </wp:inline>
        </w:drawing>
      </w:r>
    </w:p>
    <w:p w:rsidR="00F640EC" w:rsidRDefault="008D3AFF">
      <w:pPr>
        <w:spacing w:after="180"/>
        <w:jc w:val="center"/>
      </w:pPr>
      <w:r>
        <w:rPr>
          <w:b/>
          <w:bCs/>
          <w:color w:val="5B6B77"/>
          <w:sz w:val="18"/>
          <w:szCs w:val="18"/>
        </w:rPr>
        <w:t xml:space="preserve">Figure 27. </w:t>
      </w:r>
      <w:r>
        <w:rPr>
          <w:i/>
          <w:iCs/>
          <w:color w:val="5B6B77"/>
          <w:sz w:val="18"/>
          <w:szCs w:val="18"/>
        </w:rPr>
        <w:t>The Add record form of Early Warning.</w:t>
      </w:r>
    </w:p>
    <w:p w:rsidR="00F640EC" w:rsidRDefault="008D3AFF">
      <w:pPr>
        <w:keepNext/>
        <w:spacing w:before="100" w:after="40"/>
        <w:jc w:val="center"/>
      </w:pPr>
      <w:r>
        <w:rPr>
          <w:noProof/>
        </w:rPr>
        <w:drawing>
          <wp:inline distT="0" distB="0" distL="0" distR="0">
            <wp:extent cx="5715000" cy="3600450"/>
            <wp:effectExtent l="0" t="0" r="0" b="0"/>
            <wp:docPr id="28" name="p_list_warning" descr="The new warning appears in the list." title="Fig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715000" cy="3600450"/>
                    </a:xfrm>
                    <a:prstGeom prst="rect">
                      <a:avLst/>
                    </a:prstGeom>
                  </pic:spPr>
                </pic:pic>
              </a:graphicData>
            </a:graphic>
          </wp:inline>
        </w:drawing>
      </w:r>
    </w:p>
    <w:p w:rsidR="00F640EC" w:rsidRDefault="008D3AFF">
      <w:pPr>
        <w:spacing w:after="180"/>
        <w:jc w:val="center"/>
      </w:pPr>
      <w:r>
        <w:rPr>
          <w:b/>
          <w:bCs/>
          <w:color w:val="5B6B77"/>
          <w:sz w:val="18"/>
          <w:szCs w:val="18"/>
        </w:rPr>
        <w:t xml:space="preserve">Figure 28. </w:t>
      </w:r>
      <w:r>
        <w:rPr>
          <w:i/>
          <w:iCs/>
          <w:color w:val="5B6B77"/>
          <w:sz w:val="18"/>
          <w:szCs w:val="18"/>
        </w:rPr>
        <w:t>The new warning appears in the list.</w:t>
      </w:r>
    </w:p>
    <w:p w:rsidR="00F640EC" w:rsidRDefault="008D3AFF">
      <w:pPr>
        <w:pStyle w:val="Heading2"/>
      </w:pPr>
      <w:bookmarkStart w:id="28" w:name="_Toc243793754"/>
      <w:r>
        <w:t>11.3 The system protects your data</w:t>
      </w:r>
      <w:bookmarkEnd w:id="28"/>
    </w:p>
    <w:p w:rsidR="00F640EC" w:rsidRDefault="008D3AFF">
      <w:pPr>
        <w:spacing w:after="120" w:line="276" w:lineRule="auto"/>
      </w:pPr>
      <w:r>
        <w:t>Some records are refused with a plain-language message and the form stays open with everything you typed,</w:t>
      </w:r>
      <w:r>
        <w:t xml:space="preserve"> so you can correct it. Examples:</w:t>
      </w:r>
    </w:p>
    <w:p w:rsidR="00F640EC" w:rsidRDefault="008D3AFF">
      <w:pPr>
        <w:pStyle w:val="ListParagraph"/>
        <w:numPr>
          <w:ilvl w:val="0"/>
          <w:numId w:val="17"/>
        </w:numPr>
        <w:spacing w:after="70" w:line="270" w:lineRule="auto"/>
      </w:pPr>
      <w:r>
        <w:t xml:space="preserve">Open </w:t>
      </w:r>
      <w:r>
        <w:rPr>
          <w:b/>
          <w:bCs/>
        </w:rPr>
        <w:t>Shelter Assignment</w:t>
      </w:r>
      <w:r>
        <w:t xml:space="preserve"> &gt; </w:t>
      </w:r>
      <w:r>
        <w:rPr>
          <w:b/>
          <w:bCs/>
        </w:rPr>
        <w:t>+ Add record</w:t>
      </w:r>
      <w:r>
        <w:t xml:space="preserve">. Choose disaster 13, family 42 (3 people) and the full school shelter, then click </w:t>
      </w:r>
      <w:r>
        <w:rPr>
          <w:b/>
          <w:bCs/>
        </w:rPr>
        <w:t>Save record</w:t>
      </w:r>
      <w:r>
        <w:t>.</w:t>
      </w:r>
    </w:p>
    <w:p w:rsidR="00F640EC" w:rsidRDefault="008D3AFF">
      <w:pPr>
        <w:pStyle w:val="ListParagraph"/>
        <w:numPr>
          <w:ilvl w:val="0"/>
          <w:numId w:val="17"/>
        </w:numPr>
        <w:spacing w:after="70" w:line="270" w:lineRule="auto"/>
      </w:pPr>
      <w:r>
        <w:t>The shelter is full, so the system answers: "</w:t>
      </w:r>
      <w:r>
        <w:t>The shelter would be over capacity: 16 staying now + 3 new &gt; 16 places."</w:t>
      </w:r>
    </w:p>
    <w:p w:rsidR="00F640EC" w:rsidRDefault="008D3AFF">
      <w:pPr>
        <w:pStyle w:val="ListParagraph"/>
        <w:numPr>
          <w:ilvl w:val="0"/>
          <w:numId w:val="17"/>
        </w:numPr>
        <w:spacing w:after="70" w:line="270" w:lineRule="auto"/>
      </w:pPr>
      <w:r>
        <w:lastRenderedPageBreak/>
        <w:t>Choosing a shelter that is not used for the disaster gives: "That shelter is not used for this disaster. Add it in Disaster Shelter first."</w:t>
      </w:r>
    </w:p>
    <w:p w:rsidR="00F640EC" w:rsidRDefault="008D3AFF">
      <w:pPr>
        <w:keepNext/>
        <w:spacing w:before="100" w:after="40"/>
        <w:jc w:val="center"/>
      </w:pPr>
      <w:r>
        <w:rPr>
          <w:noProof/>
        </w:rPr>
        <w:drawing>
          <wp:inline distT="0" distB="0" distL="0" distR="0">
            <wp:extent cx="4762500" cy="3086100"/>
            <wp:effectExtent l="0" t="0" r="0" b="0"/>
            <wp:docPr id="29" name="11a_checkin_form_filled" descr="Checking a family into the full school shelter." title="Fig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4762500" cy="3086100"/>
                    </a:xfrm>
                    <a:prstGeom prst="rect">
                      <a:avLst/>
                    </a:prstGeom>
                  </pic:spPr>
                </pic:pic>
              </a:graphicData>
            </a:graphic>
          </wp:inline>
        </w:drawing>
      </w:r>
    </w:p>
    <w:p w:rsidR="00F640EC" w:rsidRDefault="008D3AFF">
      <w:pPr>
        <w:spacing w:after="180"/>
        <w:jc w:val="center"/>
      </w:pPr>
      <w:r>
        <w:rPr>
          <w:b/>
          <w:bCs/>
          <w:color w:val="5B6B77"/>
          <w:sz w:val="18"/>
          <w:szCs w:val="18"/>
        </w:rPr>
        <w:t xml:space="preserve">Figure 29. </w:t>
      </w:r>
      <w:r>
        <w:rPr>
          <w:i/>
          <w:iCs/>
          <w:color w:val="5B6B77"/>
          <w:sz w:val="18"/>
          <w:szCs w:val="18"/>
        </w:rPr>
        <w:t>Checking a family into the ful</w:t>
      </w:r>
      <w:r>
        <w:rPr>
          <w:i/>
          <w:iCs/>
          <w:color w:val="5B6B77"/>
          <w:sz w:val="18"/>
          <w:szCs w:val="18"/>
        </w:rPr>
        <w:t>l school shelter.</w:t>
      </w:r>
    </w:p>
    <w:p w:rsidR="00F640EC" w:rsidRDefault="008D3AFF">
      <w:pPr>
        <w:keepNext/>
        <w:spacing w:before="100" w:after="40"/>
        <w:jc w:val="center"/>
      </w:pPr>
      <w:r>
        <w:rPr>
          <w:noProof/>
        </w:rPr>
        <w:drawing>
          <wp:inline distT="0" distB="0" distL="0" distR="0">
            <wp:extent cx="4762500" cy="3362325"/>
            <wp:effectExtent l="0" t="0" r="0" b="0"/>
            <wp:docPr id="30" name="11b_over_capacity_message" descr="The capacity rule refuses the record." title="Fig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4762500" cy="3362325"/>
                    </a:xfrm>
                    <a:prstGeom prst="rect">
                      <a:avLst/>
                    </a:prstGeom>
                  </pic:spPr>
                </pic:pic>
              </a:graphicData>
            </a:graphic>
          </wp:inline>
        </w:drawing>
      </w:r>
    </w:p>
    <w:p w:rsidR="00F640EC" w:rsidRDefault="008D3AFF">
      <w:pPr>
        <w:spacing w:after="180"/>
        <w:jc w:val="center"/>
      </w:pPr>
      <w:r>
        <w:rPr>
          <w:b/>
          <w:bCs/>
          <w:color w:val="5B6B77"/>
          <w:sz w:val="18"/>
          <w:szCs w:val="18"/>
        </w:rPr>
        <w:t xml:space="preserve">Figure 30. </w:t>
      </w:r>
      <w:r>
        <w:rPr>
          <w:i/>
          <w:iCs/>
          <w:color w:val="5B6B77"/>
          <w:sz w:val="18"/>
          <w:szCs w:val="18"/>
        </w:rPr>
        <w:t>The capacity rule refuses the record.</w:t>
      </w:r>
    </w:p>
    <w:p w:rsidR="00F640EC" w:rsidRDefault="008D3AFF">
      <w:pPr>
        <w:keepNext/>
        <w:spacing w:before="100" w:after="40"/>
        <w:jc w:val="center"/>
      </w:pPr>
      <w:r>
        <w:rPr>
          <w:noProof/>
        </w:rPr>
        <w:lastRenderedPageBreak/>
        <w:drawing>
          <wp:inline distT="0" distB="0" distL="0" distR="0">
            <wp:extent cx="4762500" cy="3362325"/>
            <wp:effectExtent l="0" t="0" r="0" b="0"/>
            <wp:docPr id="31" name="11c_wrong_shelter_message" descr="A shelter that does not belong to the disaster is refused." title="Fig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4762500" cy="3362325"/>
                    </a:xfrm>
                    <a:prstGeom prst="rect">
                      <a:avLst/>
                    </a:prstGeom>
                  </pic:spPr>
                </pic:pic>
              </a:graphicData>
            </a:graphic>
          </wp:inline>
        </w:drawing>
      </w:r>
    </w:p>
    <w:p w:rsidR="00F640EC" w:rsidRDefault="008D3AFF">
      <w:pPr>
        <w:spacing w:after="180"/>
        <w:jc w:val="center"/>
      </w:pPr>
      <w:r>
        <w:rPr>
          <w:b/>
          <w:bCs/>
          <w:color w:val="5B6B77"/>
          <w:sz w:val="18"/>
          <w:szCs w:val="18"/>
        </w:rPr>
        <w:t xml:space="preserve">Figure 31. </w:t>
      </w:r>
      <w:r>
        <w:rPr>
          <w:i/>
          <w:iCs/>
          <w:color w:val="5B6B77"/>
          <w:sz w:val="18"/>
          <w:szCs w:val="18"/>
        </w:rPr>
        <w:t>A shelter that does not belong to the disaster is refused.</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06"/>
      </w:tblGrid>
      <w:tr w:rsidR="00F640EC">
        <w:trPr>
          <w:cantSplit/>
        </w:trPr>
        <w:tc>
          <w:tcPr>
            <w:tcW w:w="9906" w:type="dxa"/>
            <w:tcBorders>
              <w:top w:val="single" w:sz="4" w:space="0" w:color="EAF4F8"/>
              <w:left w:val="single" w:sz="24" w:space="0" w:color="0F6B8F"/>
              <w:bottom w:val="single" w:sz="4" w:space="0" w:color="EAF4F8"/>
              <w:right w:val="single" w:sz="4" w:space="0" w:color="EAF4F8"/>
            </w:tcBorders>
            <w:shd w:val="clear" w:color="auto" w:fill="EAF4F8"/>
            <w:tcMar>
              <w:top w:w="100" w:type="dxa"/>
              <w:left w:w="180" w:type="dxa"/>
              <w:bottom w:w="100" w:type="dxa"/>
              <w:right w:w="160" w:type="dxa"/>
            </w:tcMar>
          </w:tcPr>
          <w:p w:rsidR="00F640EC" w:rsidRDefault="008D3AFF">
            <w:pPr>
              <w:spacing w:after="40"/>
            </w:pPr>
            <w:r>
              <w:rPr>
                <w:b/>
                <w:bCs/>
                <w:color w:val="0F6B8F"/>
              </w:rPr>
              <w:t>Two layers of protection</w:t>
            </w:r>
          </w:p>
          <w:p w:rsidR="00F640EC" w:rsidRDefault="008D3AFF">
            <w:pPr>
              <w:spacing w:after="40"/>
            </w:pPr>
            <w:r>
              <w:rPr>
                <w:sz w:val="20"/>
                <w:szCs w:val="20"/>
              </w:rPr>
              <w:t>The messages above come from the application rules. The links between a disaster, its shelters, families, organisations and areas are also enforced inside MySQL by triggers, so the data stays correct even if someone changes it in phpMyAdmin.</w:t>
            </w:r>
          </w:p>
        </w:tc>
      </w:tr>
    </w:tbl>
    <w:p w:rsidR="00F640EC" w:rsidRDefault="00F640EC">
      <w:pPr>
        <w:spacing w:after="100"/>
      </w:pPr>
    </w:p>
    <w:p w:rsidR="00F640EC" w:rsidRDefault="008D3AFF">
      <w:pPr>
        <w:pStyle w:val="Heading2"/>
      </w:pPr>
      <w:bookmarkStart w:id="29" w:name="_Toc243793755"/>
      <w:r>
        <w:t xml:space="preserve">11.4 Edit a </w:t>
      </w:r>
      <w:r>
        <w:t>record</w:t>
      </w:r>
      <w:bookmarkEnd w:id="29"/>
    </w:p>
    <w:p w:rsidR="00F640EC" w:rsidRDefault="008D3AFF">
      <w:pPr>
        <w:pStyle w:val="ListParagraph"/>
        <w:numPr>
          <w:ilvl w:val="0"/>
          <w:numId w:val="18"/>
        </w:numPr>
        <w:spacing w:after="70" w:line="270" w:lineRule="auto"/>
      </w:pPr>
      <w:r>
        <w:t xml:space="preserve">Click </w:t>
      </w:r>
      <w:r>
        <w:rPr>
          <w:b/>
          <w:bCs/>
        </w:rPr>
        <w:t>Edit</w:t>
      </w:r>
      <w:r>
        <w:t xml:space="preserve"> at the end of the row.</w:t>
      </w:r>
    </w:p>
    <w:p w:rsidR="00F640EC" w:rsidRDefault="008D3AFF">
      <w:pPr>
        <w:pStyle w:val="ListParagraph"/>
        <w:numPr>
          <w:ilvl w:val="0"/>
          <w:numId w:val="18"/>
        </w:numPr>
        <w:spacing w:after="70" w:line="270" w:lineRule="auto"/>
      </w:pPr>
      <w:r>
        <w:t>Change the fields. The ID shown as "Auto" cannot be changed.</w:t>
      </w:r>
    </w:p>
    <w:p w:rsidR="00F640EC" w:rsidRDefault="008D3AFF">
      <w:pPr>
        <w:pStyle w:val="ListParagraph"/>
        <w:numPr>
          <w:ilvl w:val="0"/>
          <w:numId w:val="18"/>
        </w:numPr>
        <w:spacing w:after="70" w:line="270" w:lineRule="auto"/>
      </w:pPr>
      <w:r>
        <w:t xml:space="preserve">Click </w:t>
      </w:r>
      <w:r>
        <w:rPr>
          <w:b/>
          <w:bCs/>
        </w:rPr>
        <w:t>Update record</w:t>
      </w:r>
      <w:r>
        <w:t>. The change is written to the Audit Log with the old and the new value.</w:t>
      </w:r>
    </w:p>
    <w:p w:rsidR="00F640EC" w:rsidRDefault="008D3AFF">
      <w:pPr>
        <w:keepNext/>
        <w:spacing w:before="100" w:after="40"/>
        <w:jc w:val="center"/>
      </w:pPr>
      <w:r>
        <w:rPr>
          <w:noProof/>
        </w:rPr>
        <w:lastRenderedPageBreak/>
        <w:drawing>
          <wp:inline distT="0" distB="0" distL="0" distR="0">
            <wp:extent cx="4762500" cy="3457575"/>
            <wp:effectExtent l="0" t="0" r="0" b="0"/>
            <wp:docPr id="32" name="13a_edit_form" descr="Editing a shelter." title="Fig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4762500" cy="3457575"/>
                    </a:xfrm>
                    <a:prstGeom prst="rect">
                      <a:avLst/>
                    </a:prstGeom>
                  </pic:spPr>
                </pic:pic>
              </a:graphicData>
            </a:graphic>
          </wp:inline>
        </w:drawing>
      </w:r>
    </w:p>
    <w:p w:rsidR="00F640EC" w:rsidRDefault="008D3AFF">
      <w:pPr>
        <w:spacing w:after="180"/>
        <w:jc w:val="center"/>
      </w:pPr>
      <w:r>
        <w:rPr>
          <w:b/>
          <w:bCs/>
          <w:color w:val="5B6B77"/>
          <w:sz w:val="18"/>
          <w:szCs w:val="18"/>
        </w:rPr>
        <w:t xml:space="preserve">Figure 32. </w:t>
      </w:r>
      <w:r>
        <w:rPr>
          <w:i/>
          <w:iCs/>
          <w:color w:val="5B6B77"/>
          <w:sz w:val="18"/>
          <w:szCs w:val="18"/>
        </w:rPr>
        <w:t>Editing a shelter.</w:t>
      </w:r>
    </w:p>
    <w:p w:rsidR="00F640EC" w:rsidRDefault="008D3AFF">
      <w:pPr>
        <w:pStyle w:val="Heading2"/>
      </w:pPr>
      <w:bookmarkStart w:id="30" w:name="_Toc243793756"/>
      <w:r>
        <w:t>11.5 Delete a record safely</w:t>
      </w:r>
      <w:bookmarkEnd w:id="30"/>
    </w:p>
    <w:p w:rsidR="00F640EC" w:rsidRDefault="008D3AFF">
      <w:pPr>
        <w:pStyle w:val="ListParagraph"/>
        <w:numPr>
          <w:ilvl w:val="0"/>
          <w:numId w:val="19"/>
        </w:numPr>
        <w:spacing w:after="70" w:line="270" w:lineRule="auto"/>
      </w:pPr>
      <w:r>
        <w:t xml:space="preserve">Click </w:t>
      </w:r>
      <w:r>
        <w:rPr>
          <w:b/>
          <w:bCs/>
        </w:rPr>
        <w:t>Delete</w:t>
      </w:r>
      <w:r>
        <w:t xml:space="preserve"> at the end of the row. A confirmation page shows the record.</w:t>
      </w:r>
    </w:p>
    <w:p w:rsidR="00F640EC" w:rsidRDefault="008D3AFF">
      <w:pPr>
        <w:pStyle w:val="ListParagraph"/>
        <w:numPr>
          <w:ilvl w:val="0"/>
          <w:numId w:val="19"/>
        </w:numPr>
        <w:spacing w:after="70" w:line="270" w:lineRule="auto"/>
      </w:pPr>
      <w:r>
        <w:t xml:space="preserve">Read the box </w:t>
      </w:r>
      <w:r>
        <w:rPr>
          <w:b/>
          <w:bCs/>
        </w:rPr>
        <w:t>Other records depend on it</w:t>
      </w:r>
      <w:r>
        <w:t>. It lists what the deletion would do: records that "will be deleted too", records that "will lose the link (field set empty)" and records that</w:t>
      </w:r>
      <w:r>
        <w:t xml:space="preserve"> </w:t>
      </w:r>
      <w:r>
        <w:rPr>
          <w:b/>
          <w:bCs/>
        </w:rPr>
        <w:t>block</w:t>
      </w:r>
      <w:r>
        <w:t xml:space="preserve"> the deletion.</w:t>
      </w:r>
    </w:p>
    <w:p w:rsidR="00F640EC" w:rsidRDefault="008D3AFF">
      <w:pPr>
        <w:pStyle w:val="ListParagraph"/>
        <w:numPr>
          <w:ilvl w:val="0"/>
          <w:numId w:val="19"/>
        </w:numPr>
        <w:spacing w:after="70" w:line="270" w:lineRule="auto"/>
      </w:pPr>
      <w:r>
        <w:t xml:space="preserve">If nothing blocks it, click </w:t>
      </w:r>
      <w:r>
        <w:rPr>
          <w:b/>
          <w:bCs/>
        </w:rPr>
        <w:t>Yes, delete</w:t>
      </w:r>
      <w:r>
        <w:t>. If something blocks it the button is disabled: remove or move the dependent records first.</w:t>
      </w:r>
    </w:p>
    <w:p w:rsidR="00F640EC" w:rsidRDefault="008D3AFF">
      <w:pPr>
        <w:keepNext/>
        <w:spacing w:before="100" w:after="40"/>
        <w:jc w:val="center"/>
      </w:pPr>
      <w:r>
        <w:rPr>
          <w:noProof/>
        </w:rPr>
        <w:drawing>
          <wp:inline distT="0" distB="0" distL="0" distR="0">
            <wp:extent cx="4762500" cy="2457450"/>
            <wp:effectExtent l="0" t="0" r="0" b="0"/>
            <wp:docPr id="33" name="13b_delete_confirm" descr="Delete confirmation for a record nothing depends on." title="Fig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4762500" cy="2457450"/>
                    </a:xfrm>
                    <a:prstGeom prst="rect">
                      <a:avLst/>
                    </a:prstGeom>
                  </pic:spPr>
                </pic:pic>
              </a:graphicData>
            </a:graphic>
          </wp:inline>
        </w:drawing>
      </w:r>
    </w:p>
    <w:p w:rsidR="00F640EC" w:rsidRDefault="008D3AFF">
      <w:pPr>
        <w:spacing w:after="180"/>
        <w:jc w:val="center"/>
      </w:pPr>
      <w:r>
        <w:rPr>
          <w:b/>
          <w:bCs/>
          <w:color w:val="5B6B77"/>
          <w:sz w:val="18"/>
          <w:szCs w:val="18"/>
        </w:rPr>
        <w:t xml:space="preserve">Figure 33. </w:t>
      </w:r>
      <w:r>
        <w:rPr>
          <w:i/>
          <w:iCs/>
          <w:color w:val="5B6B77"/>
          <w:sz w:val="18"/>
          <w:szCs w:val="18"/>
        </w:rPr>
        <w:t>Delete confirmation for a record nothing depends on.</w:t>
      </w:r>
    </w:p>
    <w:p w:rsidR="00F640EC" w:rsidRDefault="008D3AFF">
      <w:pPr>
        <w:keepNext/>
        <w:spacing w:before="100" w:after="40"/>
        <w:jc w:val="center"/>
      </w:pPr>
      <w:r>
        <w:rPr>
          <w:noProof/>
        </w:rPr>
        <w:lastRenderedPageBreak/>
        <w:drawing>
          <wp:inline distT="0" distB="0" distL="0" distR="0">
            <wp:extent cx="4762500" cy="2571750"/>
            <wp:effectExtent l="0" t="0" r="0" b="0"/>
            <wp:docPr id="34" name="13c_delete_with_dependents" descr="Deleting an area is blocked because two shelters belong to it." title="Fig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4762500" cy="2571750"/>
                    </a:xfrm>
                    <a:prstGeom prst="rect">
                      <a:avLst/>
                    </a:prstGeom>
                  </pic:spPr>
                </pic:pic>
              </a:graphicData>
            </a:graphic>
          </wp:inline>
        </w:drawing>
      </w:r>
    </w:p>
    <w:p w:rsidR="00F640EC" w:rsidRDefault="008D3AFF">
      <w:pPr>
        <w:spacing w:after="180"/>
        <w:jc w:val="center"/>
      </w:pPr>
      <w:r>
        <w:rPr>
          <w:b/>
          <w:bCs/>
          <w:color w:val="5B6B77"/>
          <w:sz w:val="18"/>
          <w:szCs w:val="18"/>
        </w:rPr>
        <w:t xml:space="preserve">Figure 34. </w:t>
      </w:r>
      <w:r>
        <w:rPr>
          <w:i/>
          <w:iCs/>
          <w:color w:val="5B6B77"/>
          <w:sz w:val="18"/>
          <w:szCs w:val="18"/>
        </w:rPr>
        <w:t>Deleting an area is bloc</w:t>
      </w:r>
      <w:r>
        <w:rPr>
          <w:i/>
          <w:iCs/>
          <w:color w:val="5B6B77"/>
          <w:sz w:val="18"/>
          <w:szCs w:val="18"/>
        </w:rPr>
        <w:t>ked because two shelters belong to it.</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06"/>
      </w:tblGrid>
      <w:tr w:rsidR="00F640EC">
        <w:trPr>
          <w:cantSplit/>
        </w:trPr>
        <w:tc>
          <w:tcPr>
            <w:tcW w:w="9906" w:type="dxa"/>
            <w:tcBorders>
              <w:top w:val="single" w:sz="4" w:space="0" w:color="EAF4F8"/>
              <w:left w:val="single" w:sz="24" w:space="0" w:color="0F6B8F"/>
              <w:bottom w:val="single" w:sz="4" w:space="0" w:color="EAF4F8"/>
              <w:right w:val="single" w:sz="4" w:space="0" w:color="EAF4F8"/>
            </w:tcBorders>
            <w:shd w:val="clear" w:color="auto" w:fill="EAF4F8"/>
            <w:tcMar>
              <w:top w:w="100" w:type="dxa"/>
              <w:left w:w="180" w:type="dxa"/>
              <w:bottom w:w="100" w:type="dxa"/>
              <w:right w:w="160" w:type="dxa"/>
            </w:tcMar>
          </w:tcPr>
          <w:p w:rsidR="00F640EC" w:rsidRDefault="008D3AFF">
            <w:pPr>
              <w:spacing w:after="40"/>
            </w:pPr>
            <w:r>
              <w:rPr>
                <w:b/>
                <w:bCs/>
                <w:color w:val="0F6B8F"/>
              </w:rPr>
              <w:t>Note</w:t>
            </w:r>
          </w:p>
          <w:p w:rsidR="00F640EC" w:rsidRDefault="008D3AFF">
            <w:pPr>
              <w:spacing w:after="40"/>
            </w:pPr>
            <w:r>
              <w:rPr>
                <w:sz w:val="20"/>
                <w:szCs w:val="20"/>
              </w:rPr>
              <w:t xml:space="preserve">Only an administrator can delete a </w:t>
            </w:r>
            <w:r>
              <w:rPr>
                <w:b/>
                <w:bCs/>
                <w:sz w:val="20"/>
                <w:szCs w:val="20"/>
              </w:rPr>
              <w:t>disaster</w:t>
            </w:r>
            <w:r>
              <w:rPr>
                <w:sz w:val="20"/>
                <w:szCs w:val="20"/>
              </w:rPr>
              <w:t>, because that removes its warnings, damage, path, links and stays at once. Editors do not see the Delete button on the Disaster table.</w:t>
            </w:r>
          </w:p>
        </w:tc>
      </w:tr>
    </w:tbl>
    <w:p w:rsidR="00F640EC" w:rsidRDefault="00F640EC">
      <w:pPr>
        <w:spacing w:after="100"/>
      </w:pPr>
    </w:p>
    <w:p w:rsidR="00F640EC" w:rsidRDefault="008D3AFF">
      <w:pPr>
        <w:pStyle w:val="Heading2"/>
      </w:pPr>
      <w:bookmarkStart w:id="31" w:name="_Toc243793757"/>
      <w:r>
        <w:t>11.6 The tables behind the live panels</w:t>
      </w:r>
      <w:bookmarkEnd w:id="31"/>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7106"/>
      </w:tblGrid>
      <w:tr w:rsidR="00F640EC">
        <w:trPr>
          <w:tblHeader/>
        </w:trPr>
        <w:tc>
          <w:tcPr>
            <w:tcW w:w="2800" w:type="dxa"/>
            <w:tcBorders>
              <w:top w:val="single" w:sz="4" w:space="0" w:color="D5DEE5"/>
              <w:left w:val="single" w:sz="4" w:space="0" w:color="D5DEE5"/>
              <w:bottom w:val="single" w:sz="4" w:space="0" w:color="D5DEE5"/>
              <w:right w:val="single" w:sz="4" w:space="0" w:color="D5DEE5"/>
            </w:tcBorders>
            <w:shd w:val="clear" w:color="auto" w:fill="0F6B8F"/>
            <w:tcMar>
              <w:top w:w="70" w:type="dxa"/>
              <w:left w:w="110" w:type="dxa"/>
              <w:bottom w:w="70" w:type="dxa"/>
              <w:right w:w="110" w:type="dxa"/>
            </w:tcMar>
          </w:tcPr>
          <w:p w:rsidR="00F640EC" w:rsidRDefault="008D3AFF">
            <w:pPr>
              <w:spacing w:after="30"/>
            </w:pPr>
            <w:r>
              <w:rPr>
                <w:b/>
                <w:bCs/>
                <w:color w:val="FFFFFF"/>
                <w:sz w:val="19"/>
                <w:szCs w:val="19"/>
              </w:rPr>
              <w:t>Table</w:t>
            </w:r>
          </w:p>
        </w:tc>
        <w:tc>
          <w:tcPr>
            <w:tcW w:w="7106" w:type="dxa"/>
            <w:tcBorders>
              <w:top w:val="single" w:sz="4" w:space="0" w:color="D5DEE5"/>
              <w:left w:val="single" w:sz="4" w:space="0" w:color="D5DEE5"/>
              <w:bottom w:val="single" w:sz="4" w:space="0" w:color="D5DEE5"/>
              <w:right w:val="single" w:sz="4" w:space="0" w:color="D5DEE5"/>
            </w:tcBorders>
            <w:shd w:val="clear" w:color="auto" w:fill="0F6B8F"/>
            <w:tcMar>
              <w:top w:w="70" w:type="dxa"/>
              <w:left w:w="110" w:type="dxa"/>
              <w:bottom w:w="70" w:type="dxa"/>
              <w:right w:w="110" w:type="dxa"/>
            </w:tcMar>
          </w:tcPr>
          <w:p w:rsidR="00F640EC" w:rsidRDefault="008D3AFF">
            <w:pPr>
              <w:spacing w:after="30"/>
            </w:pPr>
            <w:r>
              <w:rPr>
                <w:b/>
                <w:bCs/>
                <w:color w:val="FFFFFF"/>
                <w:sz w:val="19"/>
                <w:szCs w:val="19"/>
              </w:rPr>
              <w:t>What it holds</w:t>
            </w:r>
          </w:p>
        </w:tc>
      </w:tr>
      <w:tr w:rsidR="00F640EC">
        <w:trPr>
          <w:cantSplit/>
        </w:trPr>
        <w:tc>
          <w:tcPr>
            <w:tcW w:w="2800" w:type="dxa"/>
            <w:tcBorders>
              <w:top w:val="single" w:sz="4" w:space="0" w:color="D5DEE5"/>
              <w:left w:val="single" w:sz="4" w:space="0" w:color="D5DEE5"/>
              <w:bottom w:val="single" w:sz="4" w:space="0" w:color="D5DEE5"/>
              <w:right w:val="single" w:sz="4" w:space="0" w:color="D5DEE5"/>
            </w:tcBorders>
            <w:tcMar>
              <w:top w:w="70" w:type="dxa"/>
              <w:left w:w="110" w:type="dxa"/>
              <w:bottom w:w="70" w:type="dxa"/>
              <w:right w:w="110" w:type="dxa"/>
            </w:tcMar>
          </w:tcPr>
          <w:p w:rsidR="00F640EC" w:rsidRDefault="008D3AFF">
            <w:pPr>
              <w:spacing w:after="30"/>
            </w:pPr>
            <w:r>
              <w:rPr>
                <w:sz w:val="19"/>
                <w:szCs w:val="19"/>
              </w:rPr>
              <w:t>Disaster Track</w:t>
            </w:r>
          </w:p>
        </w:tc>
        <w:tc>
          <w:tcPr>
            <w:tcW w:w="7106" w:type="dxa"/>
            <w:tcBorders>
              <w:top w:val="single" w:sz="4" w:space="0" w:color="D5DEE5"/>
              <w:left w:val="single" w:sz="4" w:space="0" w:color="D5DEE5"/>
              <w:bottom w:val="single" w:sz="4" w:space="0" w:color="D5DEE5"/>
              <w:right w:val="single" w:sz="4" w:space="0" w:color="D5DEE5"/>
            </w:tcBorders>
            <w:tcMar>
              <w:top w:w="70" w:type="dxa"/>
              <w:left w:w="110" w:type="dxa"/>
              <w:bottom w:w="70" w:type="dxa"/>
              <w:right w:w="110" w:type="dxa"/>
            </w:tcMar>
          </w:tcPr>
          <w:p w:rsidR="00F640EC" w:rsidRDefault="008D3AFF">
            <w:pPr>
              <w:spacing w:after="30"/>
            </w:pPr>
            <w:r>
              <w:rPr>
                <w:sz w:val="19"/>
                <w:szCs w:val="19"/>
              </w:rPr>
              <w:t>The path points of a moving disaster: time, Actual or Forecast, latitude, longitude, impact radius (km), wind speed</w:t>
            </w:r>
          </w:p>
        </w:tc>
      </w:tr>
      <w:tr w:rsidR="00F640EC">
        <w:trPr>
          <w:cantSplit/>
        </w:trPr>
        <w:tc>
          <w:tcPr>
            <w:tcW w:w="2800" w:type="dxa"/>
            <w:tcBorders>
              <w:top w:val="single" w:sz="4" w:space="0" w:color="D5DEE5"/>
              <w:left w:val="single" w:sz="4" w:space="0" w:color="D5DEE5"/>
              <w:bottom w:val="single" w:sz="4" w:space="0" w:color="D5DEE5"/>
              <w:right w:val="single" w:sz="4" w:space="0" w:color="D5DEE5"/>
            </w:tcBorders>
            <w:shd w:val="clear" w:color="auto" w:fill="F4F8FA"/>
            <w:tcMar>
              <w:top w:w="70" w:type="dxa"/>
              <w:left w:w="110" w:type="dxa"/>
              <w:bottom w:w="70" w:type="dxa"/>
              <w:right w:w="110" w:type="dxa"/>
            </w:tcMar>
          </w:tcPr>
          <w:p w:rsidR="00F640EC" w:rsidRDefault="008D3AFF">
            <w:pPr>
              <w:spacing w:after="30"/>
            </w:pPr>
            <w:r>
              <w:rPr>
                <w:sz w:val="19"/>
                <w:szCs w:val="19"/>
              </w:rPr>
              <w:t>Relief Recipient</w:t>
            </w:r>
          </w:p>
        </w:tc>
        <w:tc>
          <w:tcPr>
            <w:tcW w:w="7106" w:type="dxa"/>
            <w:tcBorders>
              <w:top w:val="single" w:sz="4" w:space="0" w:color="D5DEE5"/>
              <w:left w:val="single" w:sz="4" w:space="0" w:color="D5DEE5"/>
              <w:bottom w:val="single" w:sz="4" w:space="0" w:color="D5DEE5"/>
              <w:right w:val="single" w:sz="4" w:space="0" w:color="D5DEE5"/>
            </w:tcBorders>
            <w:shd w:val="clear" w:color="auto" w:fill="F4F8FA"/>
            <w:tcMar>
              <w:top w:w="70" w:type="dxa"/>
              <w:left w:w="110" w:type="dxa"/>
              <w:bottom w:w="70" w:type="dxa"/>
              <w:right w:w="110" w:type="dxa"/>
            </w:tcMar>
          </w:tcPr>
          <w:p w:rsidR="00F640EC" w:rsidRDefault="008D3AFF">
            <w:pPr>
              <w:spacing w:after="30"/>
            </w:pPr>
            <w:r>
              <w:rPr>
                <w:sz w:val="19"/>
                <w:szCs w:val="19"/>
              </w:rPr>
              <w:t>Which family received which relief distribution. A family with no row here counts as "not received"</w:t>
            </w:r>
          </w:p>
        </w:tc>
      </w:tr>
      <w:tr w:rsidR="00F640EC">
        <w:trPr>
          <w:cantSplit/>
        </w:trPr>
        <w:tc>
          <w:tcPr>
            <w:tcW w:w="2800" w:type="dxa"/>
            <w:tcBorders>
              <w:top w:val="single" w:sz="4" w:space="0" w:color="D5DEE5"/>
              <w:left w:val="single" w:sz="4" w:space="0" w:color="D5DEE5"/>
              <w:bottom w:val="single" w:sz="4" w:space="0" w:color="D5DEE5"/>
              <w:right w:val="single" w:sz="4" w:space="0" w:color="D5DEE5"/>
            </w:tcBorders>
            <w:tcMar>
              <w:top w:w="70" w:type="dxa"/>
              <w:left w:w="110" w:type="dxa"/>
              <w:bottom w:w="70" w:type="dxa"/>
              <w:right w:w="110" w:type="dxa"/>
            </w:tcMar>
          </w:tcPr>
          <w:p w:rsidR="00F640EC" w:rsidRDefault="008D3AFF">
            <w:pPr>
              <w:spacing w:after="30"/>
            </w:pPr>
            <w:r>
              <w:rPr>
                <w:sz w:val="19"/>
                <w:szCs w:val="19"/>
              </w:rPr>
              <w:t>Disaster Area</w:t>
            </w:r>
          </w:p>
        </w:tc>
        <w:tc>
          <w:tcPr>
            <w:tcW w:w="7106" w:type="dxa"/>
            <w:tcBorders>
              <w:top w:val="single" w:sz="4" w:space="0" w:color="D5DEE5"/>
              <w:left w:val="single" w:sz="4" w:space="0" w:color="D5DEE5"/>
              <w:bottom w:val="single" w:sz="4" w:space="0" w:color="D5DEE5"/>
              <w:right w:val="single" w:sz="4" w:space="0" w:color="D5DEE5"/>
            </w:tcBorders>
            <w:tcMar>
              <w:top w:w="70" w:type="dxa"/>
              <w:left w:w="110" w:type="dxa"/>
              <w:bottom w:w="70" w:type="dxa"/>
              <w:right w:w="110" w:type="dxa"/>
            </w:tcMar>
          </w:tcPr>
          <w:p w:rsidR="00F640EC" w:rsidRDefault="008D3AFF">
            <w:pPr>
              <w:spacing w:after="30"/>
            </w:pPr>
            <w:r>
              <w:rPr>
                <w:sz w:val="19"/>
                <w:szCs w:val="19"/>
              </w:rPr>
              <w:t xml:space="preserve">Which areas a disaster hit, with the </w:t>
            </w:r>
            <w:r>
              <w:rPr>
                <w:b/>
                <w:bCs/>
                <w:sz w:val="19"/>
                <w:szCs w:val="19"/>
              </w:rPr>
              <w:t>Relief Shortage</w:t>
            </w:r>
            <w:r>
              <w:rPr>
                <w:sz w:val="19"/>
                <w:szCs w:val="19"/>
              </w:rPr>
              <w:t xml:space="preserve"> flag (No / Yes)</w:t>
            </w:r>
          </w:p>
        </w:tc>
      </w:tr>
      <w:tr w:rsidR="00F640EC">
        <w:trPr>
          <w:cantSplit/>
        </w:trPr>
        <w:tc>
          <w:tcPr>
            <w:tcW w:w="2800" w:type="dxa"/>
            <w:tcBorders>
              <w:top w:val="single" w:sz="4" w:space="0" w:color="D5DEE5"/>
              <w:left w:val="single" w:sz="4" w:space="0" w:color="D5DEE5"/>
              <w:bottom w:val="single" w:sz="4" w:space="0" w:color="D5DEE5"/>
              <w:right w:val="single" w:sz="4" w:space="0" w:color="D5DEE5"/>
            </w:tcBorders>
            <w:shd w:val="clear" w:color="auto" w:fill="F4F8FA"/>
            <w:tcMar>
              <w:top w:w="70" w:type="dxa"/>
              <w:left w:w="110" w:type="dxa"/>
              <w:bottom w:w="70" w:type="dxa"/>
              <w:right w:w="110" w:type="dxa"/>
            </w:tcMar>
          </w:tcPr>
          <w:p w:rsidR="00F640EC" w:rsidRDefault="008D3AFF">
            <w:pPr>
              <w:spacing w:after="30"/>
            </w:pPr>
            <w:r>
              <w:rPr>
                <w:sz w:val="19"/>
                <w:szCs w:val="19"/>
              </w:rPr>
              <w:t>Early Warning</w:t>
            </w:r>
          </w:p>
        </w:tc>
        <w:tc>
          <w:tcPr>
            <w:tcW w:w="7106" w:type="dxa"/>
            <w:tcBorders>
              <w:top w:val="single" w:sz="4" w:space="0" w:color="D5DEE5"/>
              <w:left w:val="single" w:sz="4" w:space="0" w:color="D5DEE5"/>
              <w:bottom w:val="single" w:sz="4" w:space="0" w:color="D5DEE5"/>
              <w:right w:val="single" w:sz="4" w:space="0" w:color="D5DEE5"/>
            </w:tcBorders>
            <w:shd w:val="clear" w:color="auto" w:fill="F4F8FA"/>
            <w:tcMar>
              <w:top w:w="70" w:type="dxa"/>
              <w:left w:w="110" w:type="dxa"/>
              <w:bottom w:w="70" w:type="dxa"/>
              <w:right w:w="110" w:type="dxa"/>
            </w:tcMar>
          </w:tcPr>
          <w:p w:rsidR="00F640EC" w:rsidRDefault="008D3AFF">
            <w:pPr>
              <w:spacing w:after="30"/>
            </w:pPr>
            <w:r>
              <w:rPr>
                <w:sz w:val="19"/>
                <w:szCs w:val="19"/>
              </w:rPr>
              <w:t>Warnings with the Signal Level (1-10, may be empty)</w:t>
            </w:r>
          </w:p>
        </w:tc>
      </w:tr>
    </w:tbl>
    <w:p w:rsidR="00F640EC" w:rsidRDefault="00F640EC">
      <w:pPr>
        <w:spacing w:after="100"/>
      </w:pPr>
    </w:p>
    <w:p w:rsidR="00F640EC" w:rsidRDefault="008D3AFF">
      <w:pPr>
        <w:keepNext/>
        <w:spacing w:before="100" w:after="40"/>
        <w:jc w:val="center"/>
      </w:pPr>
      <w:r>
        <w:rPr>
          <w:noProof/>
        </w:rPr>
        <w:lastRenderedPageBreak/>
        <w:drawing>
          <wp:inline distT="0" distB="0" distL="0" distR="0">
            <wp:extent cx="5524500" cy="4152900"/>
            <wp:effectExtent l="0" t="0" r="0" b="0"/>
            <wp:docPr id="35" name="12a_track_list" descr="Disaster Track: the cyclone's observed and forecast positions." title="Fig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5524500" cy="4152900"/>
                    </a:xfrm>
                    <a:prstGeom prst="rect">
                      <a:avLst/>
                    </a:prstGeom>
                  </pic:spPr>
                </pic:pic>
              </a:graphicData>
            </a:graphic>
          </wp:inline>
        </w:drawing>
      </w:r>
    </w:p>
    <w:p w:rsidR="00F640EC" w:rsidRDefault="008D3AFF">
      <w:pPr>
        <w:spacing w:after="180"/>
        <w:jc w:val="center"/>
      </w:pPr>
      <w:r>
        <w:rPr>
          <w:b/>
          <w:bCs/>
          <w:color w:val="5B6B77"/>
          <w:sz w:val="18"/>
          <w:szCs w:val="18"/>
        </w:rPr>
        <w:t xml:space="preserve">Figure 35. </w:t>
      </w:r>
      <w:r>
        <w:rPr>
          <w:i/>
          <w:iCs/>
          <w:color w:val="5B6B77"/>
          <w:sz w:val="18"/>
          <w:szCs w:val="18"/>
        </w:rPr>
        <w:t>Disaster Track: the cyclone's observed and forecast positions.</w:t>
      </w:r>
    </w:p>
    <w:p w:rsidR="00F640EC" w:rsidRDefault="008D3AFF">
      <w:pPr>
        <w:keepNext/>
        <w:spacing w:before="100" w:after="40"/>
        <w:jc w:val="center"/>
      </w:pPr>
      <w:r>
        <w:rPr>
          <w:noProof/>
        </w:rPr>
        <w:drawing>
          <wp:inline distT="0" distB="0" distL="0" distR="0">
            <wp:extent cx="4762500" cy="3857625"/>
            <wp:effectExtent l="0" t="0" r="0" b="0"/>
            <wp:docPr id="36" name="12b_track_add_form" descr="Adding a new path point." title="Fig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4762500" cy="3857625"/>
                    </a:xfrm>
                    <a:prstGeom prst="rect">
                      <a:avLst/>
                    </a:prstGeom>
                  </pic:spPr>
                </pic:pic>
              </a:graphicData>
            </a:graphic>
          </wp:inline>
        </w:drawing>
      </w:r>
    </w:p>
    <w:p w:rsidR="00F640EC" w:rsidRDefault="008D3AFF">
      <w:pPr>
        <w:spacing w:after="180"/>
        <w:jc w:val="center"/>
      </w:pPr>
      <w:r>
        <w:rPr>
          <w:b/>
          <w:bCs/>
          <w:color w:val="5B6B77"/>
          <w:sz w:val="18"/>
          <w:szCs w:val="18"/>
        </w:rPr>
        <w:t xml:space="preserve">Figure 36. </w:t>
      </w:r>
      <w:r>
        <w:rPr>
          <w:i/>
          <w:iCs/>
          <w:color w:val="5B6B77"/>
          <w:sz w:val="18"/>
          <w:szCs w:val="18"/>
        </w:rPr>
        <w:t>Adding a new path point.</w:t>
      </w:r>
    </w:p>
    <w:p w:rsidR="00F640EC" w:rsidRDefault="008D3AFF">
      <w:pPr>
        <w:keepNext/>
        <w:spacing w:before="100" w:after="40"/>
        <w:jc w:val="center"/>
      </w:pPr>
      <w:r>
        <w:rPr>
          <w:noProof/>
        </w:rPr>
        <w:lastRenderedPageBreak/>
        <w:drawing>
          <wp:inline distT="0" distB="0" distL="0" distR="0">
            <wp:extent cx="5524500" cy="3048000"/>
            <wp:effectExtent l="0" t="0" r="0" b="0"/>
            <wp:docPr id="37" name="p_list_recipient" descr="Relief Recipient: one row per family and distribution." title="Fig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5524500" cy="3048000"/>
                    </a:xfrm>
                    <a:prstGeom prst="rect">
                      <a:avLst/>
                    </a:prstGeom>
                  </pic:spPr>
                </pic:pic>
              </a:graphicData>
            </a:graphic>
          </wp:inline>
        </w:drawing>
      </w:r>
    </w:p>
    <w:p w:rsidR="00F640EC" w:rsidRDefault="008D3AFF">
      <w:pPr>
        <w:spacing w:after="180"/>
        <w:jc w:val="center"/>
      </w:pPr>
      <w:r>
        <w:rPr>
          <w:b/>
          <w:bCs/>
          <w:color w:val="5B6B77"/>
          <w:sz w:val="18"/>
          <w:szCs w:val="18"/>
        </w:rPr>
        <w:t xml:space="preserve">Figure 37. </w:t>
      </w:r>
      <w:r>
        <w:rPr>
          <w:i/>
          <w:iCs/>
          <w:color w:val="5B6B77"/>
          <w:sz w:val="18"/>
          <w:szCs w:val="18"/>
        </w:rPr>
        <w:t>Relief Recipient: one row per family and distribution.</w:t>
      </w:r>
    </w:p>
    <w:p w:rsidR="00F640EC" w:rsidRDefault="008D3AFF">
      <w:pPr>
        <w:keepNext/>
        <w:spacing w:before="100" w:after="40"/>
        <w:jc w:val="center"/>
      </w:pPr>
      <w:r>
        <w:rPr>
          <w:noProof/>
        </w:rPr>
        <w:drawing>
          <wp:inline distT="0" distB="0" distL="0" distR="0">
            <wp:extent cx="5524500" cy="1533525"/>
            <wp:effectExtent l="0" t="0" r="0" b="0"/>
            <wp:docPr id="38" name="12d_relief_shortage_flag" descr="Disaster Area with the Relief Shortage flag (Paikgachha is flagged Yes)." title="Fig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5524500" cy="1533525"/>
                    </a:xfrm>
                    <a:prstGeom prst="rect">
                      <a:avLst/>
                    </a:prstGeom>
                  </pic:spPr>
                </pic:pic>
              </a:graphicData>
            </a:graphic>
          </wp:inline>
        </w:drawing>
      </w:r>
    </w:p>
    <w:p w:rsidR="00F640EC" w:rsidRDefault="008D3AFF">
      <w:pPr>
        <w:spacing w:after="180"/>
        <w:jc w:val="center"/>
      </w:pPr>
      <w:r>
        <w:rPr>
          <w:b/>
          <w:bCs/>
          <w:color w:val="5B6B77"/>
          <w:sz w:val="18"/>
          <w:szCs w:val="18"/>
        </w:rPr>
        <w:t xml:space="preserve">Figure 38. </w:t>
      </w:r>
      <w:r>
        <w:rPr>
          <w:i/>
          <w:iCs/>
          <w:color w:val="5B6B77"/>
          <w:sz w:val="18"/>
          <w:szCs w:val="18"/>
        </w:rPr>
        <w:t>Disaster Area with the Relief Shortage flag (Paikgachha is flag</w:t>
      </w:r>
      <w:r>
        <w:rPr>
          <w:i/>
          <w:iCs/>
          <w:color w:val="5B6B77"/>
          <w:sz w:val="18"/>
          <w:szCs w:val="18"/>
        </w:rPr>
        <w:t>ged Yes).</w:t>
      </w:r>
    </w:p>
    <w:p w:rsidR="00F640EC" w:rsidRDefault="008D3AFF">
      <w:pPr>
        <w:pStyle w:val="Heading1"/>
        <w:pageBreakBefore/>
      </w:pPr>
      <w:bookmarkStart w:id="32" w:name="_Toc243793758"/>
      <w:r>
        <w:lastRenderedPageBreak/>
        <w:t>12. Administration</w:t>
      </w:r>
      <w:bookmarkEnd w:id="32"/>
    </w:p>
    <w:p w:rsidR="00F640EC" w:rsidRDefault="008D3AFF">
      <w:pPr>
        <w:pStyle w:val="Heading2"/>
      </w:pPr>
      <w:bookmarkStart w:id="33" w:name="_Toc243793759"/>
      <w:r>
        <w:t>12.1 Users (administrators only)</w:t>
      </w:r>
      <w:bookmarkEnd w:id="33"/>
    </w:p>
    <w:p w:rsidR="00F640EC" w:rsidRDefault="008D3AFF">
      <w:pPr>
        <w:pStyle w:val="ListParagraph"/>
        <w:numPr>
          <w:ilvl w:val="0"/>
          <w:numId w:val="20"/>
        </w:numPr>
        <w:spacing w:after="70" w:line="270" w:lineRule="auto"/>
      </w:pPr>
      <w:r>
        <w:t xml:space="preserve">Click </w:t>
      </w:r>
      <w:r>
        <w:rPr>
          <w:b/>
          <w:bCs/>
        </w:rPr>
        <w:t>Users</w:t>
      </w:r>
      <w:r>
        <w:t xml:space="preserve"> in the menu. The table lists every account with its role and status.</w:t>
      </w:r>
    </w:p>
    <w:p w:rsidR="00F640EC" w:rsidRDefault="008D3AFF">
      <w:pPr>
        <w:pStyle w:val="ListParagraph"/>
        <w:numPr>
          <w:ilvl w:val="0"/>
          <w:numId w:val="20"/>
        </w:numPr>
        <w:spacing w:after="70" w:line="270" w:lineRule="auto"/>
      </w:pPr>
      <w:r>
        <w:t xml:space="preserve">To add a person, fill </w:t>
      </w:r>
      <w:r>
        <w:rPr>
          <w:b/>
          <w:bCs/>
        </w:rPr>
        <w:t>Add a user</w:t>
      </w:r>
      <w:r>
        <w:t xml:space="preserve"> (user name, password of 8+ characters, role) and click </w:t>
      </w:r>
      <w:r>
        <w:rPr>
          <w:b/>
          <w:bCs/>
        </w:rPr>
        <w:t>Add user</w:t>
      </w:r>
      <w:r>
        <w:t>.</w:t>
      </w:r>
    </w:p>
    <w:p w:rsidR="00F640EC" w:rsidRDefault="008D3AFF">
      <w:pPr>
        <w:pStyle w:val="ListParagraph"/>
        <w:numPr>
          <w:ilvl w:val="0"/>
          <w:numId w:val="20"/>
        </w:numPr>
        <w:spacing w:after="70" w:line="270" w:lineRule="auto"/>
      </w:pPr>
      <w:r>
        <w:t>To change a rol</w:t>
      </w:r>
      <w:r>
        <w:t>e pick a new role in the list of that row; it is saved at once. You cannot change your own role, which protects you from locking everybody out.</w:t>
      </w:r>
    </w:p>
    <w:p w:rsidR="00F640EC" w:rsidRDefault="008D3AFF">
      <w:pPr>
        <w:pStyle w:val="ListParagraph"/>
        <w:numPr>
          <w:ilvl w:val="0"/>
          <w:numId w:val="20"/>
        </w:numPr>
        <w:spacing w:after="70" w:line="270" w:lineRule="auto"/>
      </w:pPr>
      <w:r>
        <w:t xml:space="preserve">To set a new password type it in the row and click </w:t>
      </w:r>
      <w:r>
        <w:rPr>
          <w:b/>
          <w:bCs/>
        </w:rPr>
        <w:t>Reset password</w:t>
      </w:r>
      <w:r>
        <w:t>. This also removes a lock.</w:t>
      </w:r>
    </w:p>
    <w:p w:rsidR="00F640EC" w:rsidRDefault="008D3AFF">
      <w:pPr>
        <w:pStyle w:val="ListParagraph"/>
        <w:numPr>
          <w:ilvl w:val="0"/>
          <w:numId w:val="20"/>
        </w:numPr>
        <w:spacing w:after="70" w:line="270" w:lineRule="auto"/>
      </w:pPr>
      <w:r>
        <w:t>To remove an accoun</w:t>
      </w:r>
      <w:r>
        <w:t xml:space="preserve">t click </w:t>
      </w:r>
      <w:r>
        <w:rPr>
          <w:b/>
          <w:bCs/>
        </w:rPr>
        <w:t>Delete</w:t>
      </w:r>
      <w:r>
        <w:t xml:space="preserve"> and confirm. You cannot delete yourself.</w:t>
      </w:r>
    </w:p>
    <w:p w:rsidR="00F640EC" w:rsidRDefault="008D3AFF">
      <w:pPr>
        <w:keepNext/>
        <w:spacing w:before="100" w:after="40"/>
        <w:jc w:val="center"/>
      </w:pPr>
      <w:r>
        <w:rPr>
          <w:noProof/>
        </w:rPr>
        <w:drawing>
          <wp:inline distT="0" distB="0" distL="0" distR="0">
            <wp:extent cx="5524500" cy="4076700"/>
            <wp:effectExtent l="0" t="0" r="0" b="0"/>
            <wp:docPr id="39" name="14a_users" descr="The Users page." title="Fig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5524500" cy="4076700"/>
                    </a:xfrm>
                    <a:prstGeom prst="rect">
                      <a:avLst/>
                    </a:prstGeom>
                  </pic:spPr>
                </pic:pic>
              </a:graphicData>
            </a:graphic>
          </wp:inline>
        </w:drawing>
      </w:r>
    </w:p>
    <w:p w:rsidR="00F640EC" w:rsidRDefault="008D3AFF">
      <w:pPr>
        <w:spacing w:after="180"/>
        <w:jc w:val="center"/>
      </w:pPr>
      <w:r>
        <w:rPr>
          <w:b/>
          <w:bCs/>
          <w:color w:val="5B6B77"/>
          <w:sz w:val="18"/>
          <w:szCs w:val="18"/>
        </w:rPr>
        <w:t xml:space="preserve">Figure 39. </w:t>
      </w:r>
      <w:r>
        <w:rPr>
          <w:i/>
          <w:iCs/>
          <w:color w:val="5B6B77"/>
          <w:sz w:val="18"/>
          <w:szCs w:val="18"/>
        </w:rPr>
        <w:t>The Users page.</w:t>
      </w:r>
    </w:p>
    <w:p w:rsidR="00F640EC" w:rsidRDefault="008D3AFF">
      <w:pPr>
        <w:pStyle w:val="Heading2"/>
      </w:pPr>
      <w:bookmarkStart w:id="34" w:name="_Toc243793760"/>
      <w:r>
        <w:t>12.2 My account</w:t>
      </w:r>
      <w:bookmarkEnd w:id="34"/>
    </w:p>
    <w:p w:rsidR="00F640EC" w:rsidRDefault="008D3AFF">
      <w:pPr>
        <w:spacing w:after="120" w:line="276" w:lineRule="auto"/>
      </w:pPr>
      <w:r>
        <w:t>Every user can change their own password here (click your name at the top right).</w:t>
      </w:r>
    </w:p>
    <w:p w:rsidR="00F640EC" w:rsidRDefault="008D3AFF">
      <w:pPr>
        <w:keepNext/>
        <w:spacing w:before="100" w:after="40"/>
        <w:jc w:val="center"/>
      </w:pPr>
      <w:r>
        <w:rPr>
          <w:noProof/>
        </w:rPr>
        <w:lastRenderedPageBreak/>
        <w:drawing>
          <wp:inline distT="0" distB="0" distL="0" distR="0">
            <wp:extent cx="4953000" cy="2219325"/>
            <wp:effectExtent l="0" t="0" r="0" b="0"/>
            <wp:docPr id="40" name="14b_account" descr="My account: change password." title="Fig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4953000" cy="2219325"/>
                    </a:xfrm>
                    <a:prstGeom prst="rect">
                      <a:avLst/>
                    </a:prstGeom>
                  </pic:spPr>
                </pic:pic>
              </a:graphicData>
            </a:graphic>
          </wp:inline>
        </w:drawing>
      </w:r>
    </w:p>
    <w:p w:rsidR="00F640EC" w:rsidRDefault="008D3AFF">
      <w:pPr>
        <w:spacing w:after="180"/>
        <w:jc w:val="center"/>
      </w:pPr>
      <w:r>
        <w:rPr>
          <w:b/>
          <w:bCs/>
          <w:color w:val="5B6B77"/>
          <w:sz w:val="18"/>
          <w:szCs w:val="18"/>
        </w:rPr>
        <w:t xml:space="preserve">Figure 40. </w:t>
      </w:r>
      <w:r>
        <w:rPr>
          <w:i/>
          <w:iCs/>
          <w:color w:val="5B6B77"/>
          <w:sz w:val="18"/>
          <w:szCs w:val="18"/>
        </w:rPr>
        <w:t>My account: change password.</w:t>
      </w:r>
    </w:p>
    <w:p w:rsidR="00F640EC" w:rsidRDefault="008D3AFF">
      <w:pPr>
        <w:pStyle w:val="Heading2"/>
      </w:pPr>
      <w:bookmarkStart w:id="35" w:name="_Toc243793761"/>
      <w:r>
        <w:t>12.3 Audit Log</w:t>
      </w:r>
      <w:bookmarkEnd w:id="35"/>
    </w:p>
    <w:p w:rsidR="00F640EC" w:rsidRDefault="008D3AFF">
      <w:pPr>
        <w:spacing w:after="120" w:line="276" w:lineRule="auto"/>
      </w:pPr>
      <w:r>
        <w:t>The Audit Log re</w:t>
      </w:r>
      <w:r>
        <w:t xml:space="preserve">cords </w:t>
      </w:r>
      <w:r>
        <w:rPr>
          <w:b/>
          <w:bCs/>
        </w:rPr>
        <w:t>who</w:t>
      </w:r>
      <w:r>
        <w:t xml:space="preserve"> added, edited or deleted </w:t>
      </w:r>
      <w:r>
        <w:rPr>
          <w:b/>
          <w:bCs/>
        </w:rPr>
        <w:t>what</w:t>
      </w:r>
      <w:r>
        <w:t xml:space="preserve"> and </w:t>
      </w:r>
      <w:r>
        <w:rPr>
          <w:b/>
          <w:bCs/>
        </w:rPr>
        <w:t>when</w:t>
      </w:r>
      <w:r>
        <w:t>, with the details: all values of an added record, the old and new value of every changed field, and a copy of a deleted record. It can only be read, never edited.</w:t>
      </w:r>
    </w:p>
    <w:p w:rsidR="00F640EC" w:rsidRDefault="008D3AFF">
      <w:pPr>
        <w:pStyle w:val="ListParagraph"/>
        <w:numPr>
          <w:ilvl w:val="0"/>
          <w:numId w:val="21"/>
        </w:numPr>
        <w:spacing w:after="70" w:line="270" w:lineRule="auto"/>
      </w:pPr>
      <w:r>
        <w:t xml:space="preserve">Open </w:t>
      </w:r>
      <w:r>
        <w:rPr>
          <w:b/>
          <w:bCs/>
        </w:rPr>
        <w:t>Audit Log</w:t>
      </w:r>
      <w:r>
        <w:t xml:space="preserve"> from the Main tables list (newest entries first).</w:t>
      </w:r>
    </w:p>
    <w:p w:rsidR="00F640EC" w:rsidRDefault="008D3AFF">
      <w:pPr>
        <w:pStyle w:val="ListParagraph"/>
        <w:numPr>
          <w:ilvl w:val="0"/>
          <w:numId w:val="21"/>
        </w:numPr>
        <w:spacing w:after="70" w:line="270" w:lineRule="auto"/>
      </w:pPr>
      <w:r>
        <w:t xml:space="preserve">Point the mouse at a </w:t>
      </w:r>
      <w:r>
        <w:rPr>
          <w:b/>
          <w:bCs/>
        </w:rPr>
        <w:t>Details</w:t>
      </w:r>
      <w:r>
        <w:t xml:space="preserve"> cell to read the full text, or use </w:t>
      </w:r>
      <w:r>
        <w:rPr>
          <w:b/>
          <w:bCs/>
        </w:rPr>
        <w:t>Export CSV</w:t>
      </w:r>
      <w:r>
        <w:t>.</w:t>
      </w:r>
    </w:p>
    <w:p w:rsidR="00F640EC" w:rsidRDefault="008D3AFF">
      <w:pPr>
        <w:keepNext/>
        <w:spacing w:before="100" w:after="40"/>
        <w:jc w:val="center"/>
      </w:pPr>
      <w:r>
        <w:rPr>
          <w:noProof/>
        </w:rPr>
        <w:drawing>
          <wp:inline distT="0" distB="0" distL="0" distR="0">
            <wp:extent cx="5524500" cy="2028825"/>
            <wp:effectExtent l="0" t="0" r="0" b="0"/>
            <wp:docPr id="41" name="14c_audit_log" descr="The Audit Log with the details of every change." title="Fig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5524500" cy="2028825"/>
                    </a:xfrm>
                    <a:prstGeom prst="rect">
                      <a:avLst/>
                    </a:prstGeom>
                  </pic:spPr>
                </pic:pic>
              </a:graphicData>
            </a:graphic>
          </wp:inline>
        </w:drawing>
      </w:r>
    </w:p>
    <w:p w:rsidR="00F640EC" w:rsidRDefault="008D3AFF">
      <w:pPr>
        <w:spacing w:after="180"/>
        <w:jc w:val="center"/>
      </w:pPr>
      <w:r>
        <w:rPr>
          <w:b/>
          <w:bCs/>
          <w:color w:val="5B6B77"/>
          <w:sz w:val="18"/>
          <w:szCs w:val="18"/>
        </w:rPr>
        <w:t xml:space="preserve">Figure 41. </w:t>
      </w:r>
      <w:r>
        <w:rPr>
          <w:i/>
          <w:iCs/>
          <w:color w:val="5B6B77"/>
          <w:sz w:val="18"/>
          <w:szCs w:val="18"/>
        </w:rPr>
        <w:t>The Audit Log with the details of every change.</w:t>
      </w:r>
    </w:p>
    <w:p w:rsidR="00F640EC" w:rsidRDefault="008D3AFF">
      <w:pPr>
        <w:pStyle w:val="Heading1"/>
        <w:pageBreakBefore/>
      </w:pPr>
      <w:bookmarkStart w:id="36" w:name="_Toc243793762"/>
      <w:r>
        <w:lastRenderedPageBreak/>
        <w:t>13. Read-only users</w:t>
      </w:r>
      <w:bookmarkEnd w:id="36"/>
    </w:p>
    <w:p w:rsidR="00F640EC" w:rsidRDefault="008D3AFF">
      <w:pPr>
        <w:spacing w:after="120" w:line="276" w:lineRule="auto"/>
      </w:pPr>
      <w:r>
        <w:t xml:space="preserve">A user with the </w:t>
      </w:r>
      <w:r>
        <w:rPr>
          <w:b/>
          <w:bCs/>
        </w:rPr>
        <w:t>viewer</w:t>
      </w:r>
      <w:r>
        <w:t xml:space="preserve"> role can look at everythi</w:t>
      </w:r>
      <w:r>
        <w:t>ng and export, but cannot change data. The Add, Edit and Delete buttons are not shown, and trying to open an add form by address is refused with the message "Your account is read-only for this table." The Users page is not shown either.</w:t>
      </w:r>
    </w:p>
    <w:p w:rsidR="00F640EC" w:rsidRDefault="008D3AFF">
      <w:pPr>
        <w:keepNext/>
        <w:spacing w:before="100" w:after="40"/>
        <w:jc w:val="center"/>
      </w:pPr>
      <w:r>
        <w:rPr>
          <w:noProof/>
        </w:rPr>
        <w:drawing>
          <wp:inline distT="0" distB="0" distL="0" distR="0">
            <wp:extent cx="5715000" cy="3152775"/>
            <wp:effectExtent l="0" t="0" r="0" b="0"/>
            <wp:docPr id="42" name="p_viewer_list" descr="The Shelter table as a viewer sees it: no Add record button and no Actions column." title="Fig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5715000" cy="3152775"/>
                    </a:xfrm>
                    <a:prstGeom prst="rect">
                      <a:avLst/>
                    </a:prstGeom>
                  </pic:spPr>
                </pic:pic>
              </a:graphicData>
            </a:graphic>
          </wp:inline>
        </w:drawing>
      </w:r>
    </w:p>
    <w:p w:rsidR="00F640EC" w:rsidRDefault="008D3AFF">
      <w:pPr>
        <w:spacing w:after="180"/>
        <w:jc w:val="center"/>
      </w:pPr>
      <w:r>
        <w:rPr>
          <w:b/>
          <w:bCs/>
          <w:color w:val="5B6B77"/>
          <w:sz w:val="18"/>
          <w:szCs w:val="18"/>
        </w:rPr>
        <w:t xml:space="preserve">Figure 42. </w:t>
      </w:r>
      <w:r>
        <w:rPr>
          <w:i/>
          <w:iCs/>
          <w:color w:val="5B6B77"/>
          <w:sz w:val="18"/>
          <w:szCs w:val="18"/>
        </w:rPr>
        <w:t>The Sh</w:t>
      </w:r>
      <w:r>
        <w:rPr>
          <w:i/>
          <w:iCs/>
          <w:color w:val="5B6B77"/>
          <w:sz w:val="18"/>
          <w:szCs w:val="18"/>
        </w:rPr>
        <w:t>elter table as a viewer sees it: no Add record button and no Actions column.</w:t>
      </w:r>
    </w:p>
    <w:p w:rsidR="00F640EC" w:rsidRDefault="008D3AFF">
      <w:pPr>
        <w:keepNext/>
        <w:spacing w:before="100" w:after="40"/>
        <w:jc w:val="center"/>
      </w:pPr>
      <w:r>
        <w:rPr>
          <w:noProof/>
        </w:rPr>
        <w:lastRenderedPageBreak/>
        <w:drawing>
          <wp:inline distT="0" distB="0" distL="0" distR="0">
            <wp:extent cx="5048250" cy="5715000"/>
            <wp:effectExtent l="0" t="0" r="0" b="0"/>
            <wp:docPr id="43" name="16b_viewer_add_refused" descr="Opening an add form by address is refused." title="Fig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5048250" cy="5715000"/>
                    </a:xfrm>
                    <a:prstGeom prst="rect">
                      <a:avLst/>
                    </a:prstGeom>
                  </pic:spPr>
                </pic:pic>
              </a:graphicData>
            </a:graphic>
          </wp:inline>
        </w:drawing>
      </w:r>
    </w:p>
    <w:p w:rsidR="00F640EC" w:rsidRDefault="008D3AFF">
      <w:pPr>
        <w:spacing w:after="180"/>
        <w:jc w:val="center"/>
      </w:pPr>
      <w:r>
        <w:rPr>
          <w:b/>
          <w:bCs/>
          <w:color w:val="5B6B77"/>
          <w:sz w:val="18"/>
          <w:szCs w:val="18"/>
        </w:rPr>
        <w:t xml:space="preserve">Figure 43. </w:t>
      </w:r>
      <w:r>
        <w:rPr>
          <w:i/>
          <w:iCs/>
          <w:color w:val="5B6B77"/>
          <w:sz w:val="18"/>
          <w:szCs w:val="18"/>
        </w:rPr>
        <w:t>Opening an add form by address is refused.</w:t>
      </w:r>
    </w:p>
    <w:p w:rsidR="00F640EC" w:rsidRDefault="008D3AFF">
      <w:pPr>
        <w:pStyle w:val="Heading1"/>
        <w:pageBreakBefore/>
      </w:pPr>
      <w:bookmarkStart w:id="37" w:name="_Toc243793763"/>
      <w:r>
        <w:lastRenderedPageBreak/>
        <w:t>14. Phone and tablet</w:t>
      </w:r>
      <w:bookmarkEnd w:id="37"/>
    </w:p>
    <w:p w:rsidR="00F640EC" w:rsidRDefault="008D3AFF">
      <w:pPr>
        <w:spacing w:after="120" w:line="276" w:lineRule="auto"/>
      </w:pPr>
      <w:r>
        <w:t>All pages adapt to a narrow screen. The menu hides behind the three-line button at the top left, the c</w:t>
      </w:r>
      <w:r>
        <w:t>ards stack in one column and wide tables scroll sideways inside their box instead of widening the page.</w:t>
      </w:r>
    </w:p>
    <w:p w:rsidR="00F640EC" w:rsidRDefault="008D3AFF">
      <w:pPr>
        <w:pStyle w:val="ListParagraph"/>
        <w:numPr>
          <w:ilvl w:val="0"/>
          <w:numId w:val="22"/>
        </w:numPr>
        <w:spacing w:after="70" w:line="270" w:lineRule="auto"/>
      </w:pPr>
      <w:r>
        <w:t>Open the system address on the phone (use the computer's network address, for example http://192.168.0.10/disaster_and_relief_management/ when the phone</w:t>
      </w:r>
      <w:r>
        <w:t xml:space="preserve"> is on the same network).</w:t>
      </w:r>
    </w:p>
    <w:p w:rsidR="00F640EC" w:rsidRDefault="008D3AFF">
      <w:pPr>
        <w:pStyle w:val="ListParagraph"/>
        <w:numPr>
          <w:ilvl w:val="0"/>
          <w:numId w:val="22"/>
        </w:numPr>
        <w:spacing w:after="70" w:line="270" w:lineRule="auto"/>
      </w:pPr>
      <w:r>
        <w:t xml:space="preserve">Tap the </w:t>
      </w:r>
      <w:r>
        <w:rPr>
          <w:b/>
          <w:bCs/>
        </w:rPr>
        <w:t>three-line button</w:t>
      </w:r>
      <w:r>
        <w:t xml:space="preserve"> to open the menu; tap a page.</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53"/>
        <w:gridCol w:w="4953"/>
      </w:tblGrid>
      <w:tr w:rsidR="00F640EC">
        <w:trPr>
          <w:cantSplit/>
        </w:trPr>
        <w:tc>
          <w:tcPr>
            <w:tcW w:w="4953" w:type="dxa"/>
            <w:tcBorders>
              <w:top w:val="none" w:sz="0" w:space="0" w:color="FFFFFF"/>
              <w:left w:val="none" w:sz="0" w:space="0" w:color="FFFFFF"/>
              <w:bottom w:val="none" w:sz="0" w:space="0" w:color="FFFFFF"/>
              <w:right w:val="none" w:sz="0" w:space="0" w:color="FFFFFF"/>
            </w:tcBorders>
          </w:tcPr>
          <w:p w:rsidR="00F640EC" w:rsidRDefault="008D3AFF">
            <w:pPr>
              <w:spacing w:after="40"/>
              <w:jc w:val="center"/>
            </w:pPr>
            <w:r>
              <w:rPr>
                <w:noProof/>
              </w:rPr>
              <w:drawing>
                <wp:inline distT="0" distB="0" distL="0" distR="0">
                  <wp:extent cx="2466975" cy="5334000"/>
                  <wp:effectExtent l="0" t="0" r="0" b="0"/>
                  <wp:docPr id="44" name="15a_mobile_dashboard" descr="Dashboard on a phone." title="Fig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2466975" cy="5334000"/>
                          </a:xfrm>
                          <a:prstGeom prst="rect">
                            <a:avLst/>
                          </a:prstGeom>
                        </pic:spPr>
                      </pic:pic>
                    </a:graphicData>
                  </a:graphic>
                </wp:inline>
              </w:drawing>
            </w:r>
          </w:p>
          <w:p w:rsidR="00F640EC" w:rsidRDefault="008D3AFF">
            <w:pPr>
              <w:spacing w:after="120"/>
              <w:jc w:val="center"/>
            </w:pPr>
            <w:r>
              <w:rPr>
                <w:b/>
                <w:bCs/>
                <w:color w:val="5B6B77"/>
                <w:sz w:val="18"/>
                <w:szCs w:val="18"/>
              </w:rPr>
              <w:t xml:space="preserve">Figure 44. </w:t>
            </w:r>
            <w:r>
              <w:rPr>
                <w:i/>
                <w:iCs/>
                <w:color w:val="5B6B77"/>
                <w:sz w:val="18"/>
                <w:szCs w:val="18"/>
              </w:rPr>
              <w:t>Dashboard on a phone.</w:t>
            </w:r>
          </w:p>
        </w:tc>
        <w:tc>
          <w:tcPr>
            <w:tcW w:w="4953" w:type="dxa"/>
            <w:tcBorders>
              <w:top w:val="none" w:sz="0" w:space="0" w:color="FFFFFF"/>
              <w:left w:val="none" w:sz="0" w:space="0" w:color="FFFFFF"/>
              <w:bottom w:val="none" w:sz="0" w:space="0" w:color="FFFFFF"/>
              <w:right w:val="none" w:sz="0" w:space="0" w:color="FFFFFF"/>
            </w:tcBorders>
          </w:tcPr>
          <w:p w:rsidR="00F640EC" w:rsidRDefault="008D3AFF">
            <w:pPr>
              <w:spacing w:after="40"/>
              <w:jc w:val="center"/>
            </w:pPr>
            <w:r>
              <w:rPr>
                <w:noProof/>
              </w:rPr>
              <w:drawing>
                <wp:inline distT="0" distB="0" distL="0" distR="0">
                  <wp:extent cx="2466975" cy="5334000"/>
                  <wp:effectExtent l="0" t="0" r="0" b="0"/>
                  <wp:docPr id="45" name="15b_mobile_report" descr="Live Report on a phone." title="Fig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2466975" cy="5334000"/>
                          </a:xfrm>
                          <a:prstGeom prst="rect">
                            <a:avLst/>
                          </a:prstGeom>
                        </pic:spPr>
                      </pic:pic>
                    </a:graphicData>
                  </a:graphic>
                </wp:inline>
              </w:drawing>
            </w:r>
          </w:p>
          <w:p w:rsidR="00F640EC" w:rsidRDefault="008D3AFF">
            <w:pPr>
              <w:spacing w:after="120"/>
              <w:jc w:val="center"/>
            </w:pPr>
            <w:r>
              <w:rPr>
                <w:b/>
                <w:bCs/>
                <w:color w:val="5B6B77"/>
                <w:sz w:val="18"/>
                <w:szCs w:val="18"/>
              </w:rPr>
              <w:t xml:space="preserve">Figure 45. </w:t>
            </w:r>
            <w:r>
              <w:rPr>
                <w:i/>
                <w:iCs/>
                <w:color w:val="5B6B77"/>
                <w:sz w:val="18"/>
                <w:szCs w:val="18"/>
              </w:rPr>
              <w:t>Live Report on a phone.</w:t>
            </w:r>
          </w:p>
        </w:tc>
      </w:tr>
    </w:tbl>
    <w:p w:rsidR="00F640EC" w:rsidRDefault="00F640EC">
      <w:pPr>
        <w:spacing w:after="100"/>
      </w:pPr>
    </w:p>
    <w:p w:rsidR="00F640EC" w:rsidRDefault="008D3AFF">
      <w:pPr>
        <w:pStyle w:val="Heading1"/>
        <w:pageBreakBefore/>
      </w:pPr>
      <w:bookmarkStart w:id="38" w:name="_Toc243793764"/>
      <w:r>
        <w:lastRenderedPageBreak/>
        <w:t>15. Database design</w:t>
      </w:r>
      <w:bookmarkEnd w:id="38"/>
    </w:p>
    <w:p w:rsidR="00F640EC" w:rsidRDefault="008D3AFF">
      <w:pPr>
        <w:pStyle w:val="Heading2"/>
      </w:pPr>
      <w:bookmarkStart w:id="39" w:name="_Toc243793765"/>
      <w:r>
        <w:t>15.1 Data model</w:t>
      </w:r>
      <w:bookmarkEnd w:id="39"/>
    </w:p>
    <w:p w:rsidR="00F640EC" w:rsidRDefault="008D3AFF">
      <w:pPr>
        <w:keepNext/>
        <w:spacing w:before="100" w:after="40"/>
        <w:jc w:val="center"/>
      </w:pPr>
      <w:r>
        <w:rPr>
          <w:noProof/>
        </w:rPr>
        <w:drawing>
          <wp:inline distT="0" distB="0" distL="0" distR="0">
            <wp:extent cx="6096000" cy="4133850"/>
            <wp:effectExtent l="0" t="0" r="0" b="0"/>
            <wp:docPr id="46" name="er" descr="Main tables and how they are linked (diagram)." title="Fig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6096000" cy="4133850"/>
                    </a:xfrm>
                    <a:prstGeom prst="rect">
                      <a:avLst/>
                    </a:prstGeom>
                  </pic:spPr>
                </pic:pic>
              </a:graphicData>
            </a:graphic>
          </wp:inline>
        </w:drawing>
      </w:r>
    </w:p>
    <w:p w:rsidR="00F640EC" w:rsidRDefault="008D3AFF">
      <w:pPr>
        <w:spacing w:after="180"/>
        <w:jc w:val="center"/>
      </w:pPr>
      <w:r>
        <w:rPr>
          <w:b/>
          <w:bCs/>
          <w:color w:val="5B6B77"/>
          <w:sz w:val="18"/>
          <w:szCs w:val="18"/>
        </w:rPr>
        <w:t xml:space="preserve">Figure 46. </w:t>
      </w:r>
      <w:r>
        <w:rPr>
          <w:i/>
          <w:iCs/>
          <w:color w:val="5B6B77"/>
          <w:sz w:val="18"/>
          <w:szCs w:val="18"/>
        </w:rPr>
        <w:t>Main tables and how they are linked (diagram).</w:t>
      </w:r>
    </w:p>
    <w:p w:rsidR="00F640EC" w:rsidRDefault="008D3AFF">
      <w:pPr>
        <w:pStyle w:val="Heading2"/>
      </w:pPr>
      <w:bookmarkStart w:id="40" w:name="_Toc243793766"/>
      <w:r>
        <w:t>15.2 The 22 tables</w:t>
      </w:r>
      <w:bookmarkEnd w:id="40"/>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90"/>
        <w:gridCol w:w="1494"/>
        <w:gridCol w:w="5522"/>
      </w:tblGrid>
      <w:tr w:rsidR="00F640EC">
        <w:trPr>
          <w:tblHeader/>
        </w:trPr>
        <w:tc>
          <w:tcPr>
            <w:tcW w:w="2800" w:type="dxa"/>
            <w:tcBorders>
              <w:top w:val="single" w:sz="4" w:space="0" w:color="D5DEE5"/>
              <w:left w:val="single" w:sz="4" w:space="0" w:color="D5DEE5"/>
              <w:bottom w:val="single" w:sz="4" w:space="0" w:color="D5DEE5"/>
              <w:right w:val="single" w:sz="4" w:space="0" w:color="D5DEE5"/>
            </w:tcBorders>
            <w:shd w:val="clear" w:color="auto" w:fill="0F6B8F"/>
            <w:tcMar>
              <w:top w:w="70" w:type="dxa"/>
              <w:left w:w="110" w:type="dxa"/>
              <w:bottom w:w="70" w:type="dxa"/>
              <w:right w:w="110" w:type="dxa"/>
            </w:tcMar>
          </w:tcPr>
          <w:p w:rsidR="00F640EC" w:rsidRDefault="008D3AFF">
            <w:pPr>
              <w:spacing w:after="30"/>
            </w:pPr>
            <w:r>
              <w:rPr>
                <w:b/>
                <w:bCs/>
                <w:color w:val="FFFFFF"/>
                <w:sz w:val="19"/>
                <w:szCs w:val="19"/>
              </w:rPr>
              <w:t>Table</w:t>
            </w:r>
          </w:p>
        </w:tc>
        <w:tc>
          <w:tcPr>
            <w:tcW w:w="1500" w:type="dxa"/>
            <w:tcBorders>
              <w:top w:val="single" w:sz="4" w:space="0" w:color="D5DEE5"/>
              <w:left w:val="single" w:sz="4" w:space="0" w:color="D5DEE5"/>
              <w:bottom w:val="single" w:sz="4" w:space="0" w:color="D5DEE5"/>
              <w:right w:val="single" w:sz="4" w:space="0" w:color="D5DEE5"/>
            </w:tcBorders>
            <w:shd w:val="clear" w:color="auto" w:fill="0F6B8F"/>
            <w:tcMar>
              <w:top w:w="70" w:type="dxa"/>
              <w:left w:w="110" w:type="dxa"/>
              <w:bottom w:w="70" w:type="dxa"/>
              <w:right w:w="110" w:type="dxa"/>
            </w:tcMar>
          </w:tcPr>
          <w:p w:rsidR="00F640EC" w:rsidRDefault="008D3AFF">
            <w:pPr>
              <w:spacing w:after="30"/>
            </w:pPr>
            <w:r>
              <w:rPr>
                <w:b/>
                <w:bCs/>
                <w:color w:val="FFFFFF"/>
                <w:sz w:val="19"/>
                <w:szCs w:val="19"/>
              </w:rPr>
              <w:t>Kind</w:t>
            </w:r>
          </w:p>
        </w:tc>
        <w:tc>
          <w:tcPr>
            <w:tcW w:w="5606" w:type="dxa"/>
            <w:tcBorders>
              <w:top w:val="single" w:sz="4" w:space="0" w:color="D5DEE5"/>
              <w:left w:val="single" w:sz="4" w:space="0" w:color="D5DEE5"/>
              <w:bottom w:val="single" w:sz="4" w:space="0" w:color="D5DEE5"/>
              <w:right w:val="single" w:sz="4" w:space="0" w:color="D5DEE5"/>
            </w:tcBorders>
            <w:shd w:val="clear" w:color="auto" w:fill="0F6B8F"/>
            <w:tcMar>
              <w:top w:w="70" w:type="dxa"/>
              <w:left w:w="110" w:type="dxa"/>
              <w:bottom w:w="70" w:type="dxa"/>
              <w:right w:w="110" w:type="dxa"/>
            </w:tcMar>
          </w:tcPr>
          <w:p w:rsidR="00F640EC" w:rsidRDefault="008D3AFF">
            <w:pPr>
              <w:spacing w:after="30"/>
            </w:pPr>
            <w:r>
              <w:rPr>
                <w:b/>
                <w:bCs/>
                <w:color w:val="FFFFFF"/>
                <w:sz w:val="19"/>
                <w:szCs w:val="19"/>
              </w:rPr>
              <w:t>Purpose</w:t>
            </w:r>
          </w:p>
        </w:tc>
      </w:tr>
      <w:tr w:rsidR="00F640EC">
        <w:trPr>
          <w:cantSplit/>
        </w:trPr>
        <w:tc>
          <w:tcPr>
            <w:tcW w:w="2800" w:type="dxa"/>
            <w:tcBorders>
              <w:top w:val="single" w:sz="4" w:space="0" w:color="D5DEE5"/>
              <w:left w:val="single" w:sz="4" w:space="0" w:color="D5DEE5"/>
              <w:bottom w:val="single" w:sz="4" w:space="0" w:color="D5DEE5"/>
              <w:right w:val="single" w:sz="4" w:space="0" w:color="D5DEE5"/>
            </w:tcBorders>
            <w:tcMar>
              <w:top w:w="70" w:type="dxa"/>
              <w:left w:w="110" w:type="dxa"/>
              <w:bottom w:w="70" w:type="dxa"/>
              <w:right w:w="110" w:type="dxa"/>
            </w:tcMar>
          </w:tcPr>
          <w:p w:rsidR="00F640EC" w:rsidRDefault="008D3AFF">
            <w:pPr>
              <w:spacing w:after="30"/>
            </w:pPr>
            <w:r>
              <w:rPr>
                <w:sz w:val="19"/>
                <w:szCs w:val="19"/>
              </w:rPr>
              <w:t>disaster</w:t>
            </w:r>
          </w:p>
        </w:tc>
        <w:tc>
          <w:tcPr>
            <w:tcW w:w="1500" w:type="dxa"/>
            <w:tcBorders>
              <w:top w:val="single" w:sz="4" w:space="0" w:color="D5DEE5"/>
              <w:left w:val="single" w:sz="4" w:space="0" w:color="D5DEE5"/>
              <w:bottom w:val="single" w:sz="4" w:space="0" w:color="D5DEE5"/>
              <w:right w:val="single" w:sz="4" w:space="0" w:color="D5DEE5"/>
            </w:tcBorders>
            <w:tcMar>
              <w:top w:w="70" w:type="dxa"/>
              <w:left w:w="110" w:type="dxa"/>
              <w:bottom w:w="70" w:type="dxa"/>
              <w:right w:w="110" w:type="dxa"/>
            </w:tcMar>
          </w:tcPr>
          <w:p w:rsidR="00F640EC" w:rsidRDefault="008D3AFF">
            <w:pPr>
              <w:spacing w:after="30"/>
            </w:pPr>
            <w:r>
              <w:rPr>
                <w:sz w:val="19"/>
                <w:szCs w:val="19"/>
              </w:rPr>
              <w:t>Main</w:t>
            </w:r>
          </w:p>
        </w:tc>
        <w:tc>
          <w:tcPr>
            <w:tcW w:w="5606" w:type="dxa"/>
            <w:tcBorders>
              <w:top w:val="single" w:sz="4" w:space="0" w:color="D5DEE5"/>
              <w:left w:val="single" w:sz="4" w:space="0" w:color="D5DEE5"/>
              <w:bottom w:val="single" w:sz="4" w:space="0" w:color="D5DEE5"/>
              <w:right w:val="single" w:sz="4" w:space="0" w:color="D5DEE5"/>
            </w:tcBorders>
            <w:tcMar>
              <w:top w:w="70" w:type="dxa"/>
              <w:left w:w="110" w:type="dxa"/>
              <w:bottom w:w="70" w:type="dxa"/>
              <w:right w:w="110" w:type="dxa"/>
            </w:tcMar>
          </w:tcPr>
          <w:p w:rsidR="00F640EC" w:rsidRDefault="008D3AFF">
            <w:pPr>
              <w:spacing w:after="30"/>
            </w:pPr>
            <w:r>
              <w:rPr>
                <w:sz w:val="19"/>
                <w:szCs w:val="19"/>
              </w:rPr>
              <w:t>A disaster: type, date, description, Status (Active / Ended)</w:t>
            </w:r>
          </w:p>
        </w:tc>
      </w:tr>
      <w:tr w:rsidR="00F640EC">
        <w:trPr>
          <w:cantSplit/>
        </w:trPr>
        <w:tc>
          <w:tcPr>
            <w:tcW w:w="2800" w:type="dxa"/>
            <w:tcBorders>
              <w:top w:val="single" w:sz="4" w:space="0" w:color="D5DEE5"/>
              <w:left w:val="single" w:sz="4" w:space="0" w:color="D5DEE5"/>
              <w:bottom w:val="single" w:sz="4" w:space="0" w:color="D5DEE5"/>
              <w:right w:val="single" w:sz="4" w:space="0" w:color="D5DEE5"/>
            </w:tcBorders>
            <w:shd w:val="clear" w:color="auto" w:fill="F4F8FA"/>
            <w:tcMar>
              <w:top w:w="70" w:type="dxa"/>
              <w:left w:w="110" w:type="dxa"/>
              <w:bottom w:w="70" w:type="dxa"/>
              <w:right w:w="110" w:type="dxa"/>
            </w:tcMar>
          </w:tcPr>
          <w:p w:rsidR="00F640EC" w:rsidRDefault="008D3AFF">
            <w:pPr>
              <w:spacing w:after="30"/>
            </w:pPr>
            <w:r>
              <w:rPr>
                <w:sz w:val="19"/>
                <w:szCs w:val="19"/>
              </w:rPr>
              <w:t>area</w:t>
            </w:r>
          </w:p>
        </w:tc>
        <w:tc>
          <w:tcPr>
            <w:tcW w:w="1500" w:type="dxa"/>
            <w:tcBorders>
              <w:top w:val="single" w:sz="4" w:space="0" w:color="D5DEE5"/>
              <w:left w:val="single" w:sz="4" w:space="0" w:color="D5DEE5"/>
              <w:bottom w:val="single" w:sz="4" w:space="0" w:color="D5DEE5"/>
              <w:right w:val="single" w:sz="4" w:space="0" w:color="D5DEE5"/>
            </w:tcBorders>
            <w:shd w:val="clear" w:color="auto" w:fill="F4F8FA"/>
            <w:tcMar>
              <w:top w:w="70" w:type="dxa"/>
              <w:left w:w="110" w:type="dxa"/>
              <w:bottom w:w="70" w:type="dxa"/>
              <w:right w:w="110" w:type="dxa"/>
            </w:tcMar>
          </w:tcPr>
          <w:p w:rsidR="00F640EC" w:rsidRDefault="008D3AFF">
            <w:pPr>
              <w:spacing w:after="30"/>
            </w:pPr>
            <w:r>
              <w:rPr>
                <w:sz w:val="19"/>
                <w:szCs w:val="19"/>
              </w:rPr>
              <w:t>Main</w:t>
            </w:r>
          </w:p>
        </w:tc>
        <w:tc>
          <w:tcPr>
            <w:tcW w:w="5606" w:type="dxa"/>
            <w:tcBorders>
              <w:top w:val="single" w:sz="4" w:space="0" w:color="D5DEE5"/>
              <w:left w:val="single" w:sz="4" w:space="0" w:color="D5DEE5"/>
              <w:bottom w:val="single" w:sz="4" w:space="0" w:color="D5DEE5"/>
              <w:right w:val="single" w:sz="4" w:space="0" w:color="D5DEE5"/>
            </w:tcBorders>
            <w:shd w:val="clear" w:color="auto" w:fill="F4F8FA"/>
            <w:tcMar>
              <w:top w:w="70" w:type="dxa"/>
              <w:left w:w="110" w:type="dxa"/>
              <w:bottom w:w="70" w:type="dxa"/>
              <w:right w:w="110" w:type="dxa"/>
            </w:tcMar>
          </w:tcPr>
          <w:p w:rsidR="00F640EC" w:rsidRDefault="008D3AFF">
            <w:pPr>
              <w:spacing w:after="30"/>
            </w:pPr>
            <w:r>
              <w:rPr>
                <w:sz w:val="19"/>
                <w:szCs w:val="19"/>
              </w:rPr>
              <w:t>A place: name, district, risk level, latitude, longitude</w:t>
            </w:r>
          </w:p>
        </w:tc>
      </w:tr>
      <w:tr w:rsidR="00F640EC">
        <w:trPr>
          <w:cantSplit/>
        </w:trPr>
        <w:tc>
          <w:tcPr>
            <w:tcW w:w="2800" w:type="dxa"/>
            <w:tcBorders>
              <w:top w:val="single" w:sz="4" w:space="0" w:color="D5DEE5"/>
              <w:left w:val="single" w:sz="4" w:space="0" w:color="D5DEE5"/>
              <w:bottom w:val="single" w:sz="4" w:space="0" w:color="D5DEE5"/>
              <w:right w:val="single" w:sz="4" w:space="0" w:color="D5DEE5"/>
            </w:tcBorders>
            <w:tcMar>
              <w:top w:w="70" w:type="dxa"/>
              <w:left w:w="110" w:type="dxa"/>
              <w:bottom w:w="70" w:type="dxa"/>
              <w:right w:w="110" w:type="dxa"/>
            </w:tcMar>
          </w:tcPr>
          <w:p w:rsidR="00F640EC" w:rsidRDefault="008D3AFF">
            <w:pPr>
              <w:spacing w:after="30"/>
            </w:pPr>
            <w:r>
              <w:rPr>
                <w:sz w:val="19"/>
                <w:szCs w:val="19"/>
              </w:rPr>
              <w:t>affected_person</w:t>
            </w:r>
          </w:p>
        </w:tc>
        <w:tc>
          <w:tcPr>
            <w:tcW w:w="1500" w:type="dxa"/>
            <w:tcBorders>
              <w:top w:val="single" w:sz="4" w:space="0" w:color="D5DEE5"/>
              <w:left w:val="single" w:sz="4" w:space="0" w:color="D5DEE5"/>
              <w:bottom w:val="single" w:sz="4" w:space="0" w:color="D5DEE5"/>
              <w:right w:val="single" w:sz="4" w:space="0" w:color="D5DEE5"/>
            </w:tcBorders>
            <w:tcMar>
              <w:top w:w="70" w:type="dxa"/>
              <w:left w:w="110" w:type="dxa"/>
              <w:bottom w:w="70" w:type="dxa"/>
              <w:right w:w="110" w:type="dxa"/>
            </w:tcMar>
          </w:tcPr>
          <w:p w:rsidR="00F640EC" w:rsidRDefault="008D3AFF">
            <w:pPr>
              <w:spacing w:after="30"/>
            </w:pPr>
            <w:r>
              <w:rPr>
                <w:sz w:val="19"/>
                <w:szCs w:val="19"/>
              </w:rPr>
              <w:t>Main</w:t>
            </w:r>
          </w:p>
        </w:tc>
        <w:tc>
          <w:tcPr>
            <w:tcW w:w="5606" w:type="dxa"/>
            <w:tcBorders>
              <w:top w:val="single" w:sz="4" w:space="0" w:color="D5DEE5"/>
              <w:left w:val="single" w:sz="4" w:space="0" w:color="D5DEE5"/>
              <w:bottom w:val="single" w:sz="4" w:space="0" w:color="D5DEE5"/>
              <w:right w:val="single" w:sz="4" w:space="0" w:color="D5DEE5"/>
            </w:tcBorders>
            <w:tcMar>
              <w:top w:w="70" w:type="dxa"/>
              <w:left w:w="110" w:type="dxa"/>
              <w:bottom w:w="70" w:type="dxa"/>
              <w:right w:w="110" w:type="dxa"/>
            </w:tcMar>
          </w:tcPr>
          <w:p w:rsidR="00F640EC" w:rsidRDefault="008D3AFF">
            <w:pPr>
              <w:spacing w:after="30"/>
            </w:pPr>
            <w:r>
              <w:rPr>
                <w:sz w:val="19"/>
                <w:szCs w:val="19"/>
              </w:rPr>
              <w:t>A family: name, family size, contact, home area</w:t>
            </w:r>
          </w:p>
        </w:tc>
      </w:tr>
      <w:tr w:rsidR="00F640EC">
        <w:trPr>
          <w:cantSplit/>
        </w:trPr>
        <w:tc>
          <w:tcPr>
            <w:tcW w:w="2800" w:type="dxa"/>
            <w:tcBorders>
              <w:top w:val="single" w:sz="4" w:space="0" w:color="D5DEE5"/>
              <w:left w:val="single" w:sz="4" w:space="0" w:color="D5DEE5"/>
              <w:bottom w:val="single" w:sz="4" w:space="0" w:color="D5DEE5"/>
              <w:right w:val="single" w:sz="4" w:space="0" w:color="D5DEE5"/>
            </w:tcBorders>
            <w:shd w:val="clear" w:color="auto" w:fill="F4F8FA"/>
            <w:tcMar>
              <w:top w:w="70" w:type="dxa"/>
              <w:left w:w="110" w:type="dxa"/>
              <w:bottom w:w="70" w:type="dxa"/>
              <w:right w:w="110" w:type="dxa"/>
            </w:tcMar>
          </w:tcPr>
          <w:p w:rsidR="00F640EC" w:rsidRDefault="008D3AFF">
            <w:pPr>
              <w:spacing w:after="30"/>
            </w:pPr>
            <w:r>
              <w:rPr>
                <w:sz w:val="19"/>
                <w:szCs w:val="19"/>
              </w:rPr>
              <w:t>shelter</w:t>
            </w:r>
          </w:p>
        </w:tc>
        <w:tc>
          <w:tcPr>
            <w:tcW w:w="1500" w:type="dxa"/>
            <w:tcBorders>
              <w:top w:val="single" w:sz="4" w:space="0" w:color="D5DEE5"/>
              <w:left w:val="single" w:sz="4" w:space="0" w:color="D5DEE5"/>
              <w:bottom w:val="single" w:sz="4" w:space="0" w:color="D5DEE5"/>
              <w:right w:val="single" w:sz="4" w:space="0" w:color="D5DEE5"/>
            </w:tcBorders>
            <w:shd w:val="clear" w:color="auto" w:fill="F4F8FA"/>
            <w:tcMar>
              <w:top w:w="70" w:type="dxa"/>
              <w:left w:w="110" w:type="dxa"/>
              <w:bottom w:w="70" w:type="dxa"/>
              <w:right w:w="110" w:type="dxa"/>
            </w:tcMar>
          </w:tcPr>
          <w:p w:rsidR="00F640EC" w:rsidRDefault="008D3AFF">
            <w:pPr>
              <w:spacing w:after="30"/>
            </w:pPr>
            <w:r>
              <w:rPr>
                <w:sz w:val="19"/>
                <w:szCs w:val="19"/>
              </w:rPr>
              <w:t>Main</w:t>
            </w:r>
          </w:p>
        </w:tc>
        <w:tc>
          <w:tcPr>
            <w:tcW w:w="5606" w:type="dxa"/>
            <w:tcBorders>
              <w:top w:val="single" w:sz="4" w:space="0" w:color="D5DEE5"/>
              <w:left w:val="single" w:sz="4" w:space="0" w:color="D5DEE5"/>
              <w:bottom w:val="single" w:sz="4" w:space="0" w:color="D5DEE5"/>
              <w:right w:val="single" w:sz="4" w:space="0" w:color="D5DEE5"/>
            </w:tcBorders>
            <w:shd w:val="clear" w:color="auto" w:fill="F4F8FA"/>
            <w:tcMar>
              <w:top w:w="70" w:type="dxa"/>
              <w:left w:w="110" w:type="dxa"/>
              <w:bottom w:w="70" w:type="dxa"/>
              <w:right w:w="110" w:type="dxa"/>
            </w:tcMar>
          </w:tcPr>
          <w:p w:rsidR="00F640EC" w:rsidRDefault="008D3AFF">
            <w:pPr>
              <w:spacing w:after="30"/>
            </w:pPr>
            <w:r>
              <w:rPr>
                <w:sz w:val="19"/>
                <w:szCs w:val="19"/>
              </w:rPr>
              <w:t>A shelter: name, capacity, area, coordinates</w:t>
            </w:r>
          </w:p>
        </w:tc>
      </w:tr>
      <w:tr w:rsidR="00F640EC">
        <w:trPr>
          <w:cantSplit/>
        </w:trPr>
        <w:tc>
          <w:tcPr>
            <w:tcW w:w="2800" w:type="dxa"/>
            <w:tcBorders>
              <w:top w:val="single" w:sz="4" w:space="0" w:color="D5DEE5"/>
              <w:left w:val="single" w:sz="4" w:space="0" w:color="D5DEE5"/>
              <w:bottom w:val="single" w:sz="4" w:space="0" w:color="D5DEE5"/>
              <w:right w:val="single" w:sz="4" w:space="0" w:color="D5DEE5"/>
            </w:tcBorders>
            <w:tcMar>
              <w:top w:w="70" w:type="dxa"/>
              <w:left w:w="110" w:type="dxa"/>
              <w:bottom w:w="70" w:type="dxa"/>
              <w:right w:w="110" w:type="dxa"/>
            </w:tcMar>
          </w:tcPr>
          <w:p w:rsidR="00F640EC" w:rsidRDefault="008D3AFF">
            <w:pPr>
              <w:spacing w:after="30"/>
            </w:pPr>
            <w:r>
              <w:rPr>
                <w:sz w:val="19"/>
                <w:szCs w:val="19"/>
              </w:rPr>
              <w:t>rescue_org</w:t>
            </w:r>
          </w:p>
        </w:tc>
        <w:tc>
          <w:tcPr>
            <w:tcW w:w="1500" w:type="dxa"/>
            <w:tcBorders>
              <w:top w:val="single" w:sz="4" w:space="0" w:color="D5DEE5"/>
              <w:left w:val="single" w:sz="4" w:space="0" w:color="D5DEE5"/>
              <w:bottom w:val="single" w:sz="4" w:space="0" w:color="D5DEE5"/>
              <w:right w:val="single" w:sz="4" w:space="0" w:color="D5DEE5"/>
            </w:tcBorders>
            <w:tcMar>
              <w:top w:w="70" w:type="dxa"/>
              <w:left w:w="110" w:type="dxa"/>
              <w:bottom w:w="70" w:type="dxa"/>
              <w:right w:w="110" w:type="dxa"/>
            </w:tcMar>
          </w:tcPr>
          <w:p w:rsidR="00F640EC" w:rsidRDefault="008D3AFF">
            <w:pPr>
              <w:spacing w:after="30"/>
            </w:pPr>
            <w:r>
              <w:rPr>
                <w:sz w:val="19"/>
                <w:szCs w:val="19"/>
              </w:rPr>
              <w:t>Main</w:t>
            </w:r>
          </w:p>
        </w:tc>
        <w:tc>
          <w:tcPr>
            <w:tcW w:w="5606" w:type="dxa"/>
            <w:tcBorders>
              <w:top w:val="single" w:sz="4" w:space="0" w:color="D5DEE5"/>
              <w:left w:val="single" w:sz="4" w:space="0" w:color="D5DEE5"/>
              <w:bottom w:val="single" w:sz="4" w:space="0" w:color="D5DEE5"/>
              <w:right w:val="single" w:sz="4" w:space="0" w:color="D5DEE5"/>
            </w:tcBorders>
            <w:tcMar>
              <w:top w:w="70" w:type="dxa"/>
              <w:left w:w="110" w:type="dxa"/>
              <w:bottom w:w="70" w:type="dxa"/>
              <w:right w:w="110" w:type="dxa"/>
            </w:tcMar>
          </w:tcPr>
          <w:p w:rsidR="00F640EC" w:rsidRDefault="008D3AFF">
            <w:pPr>
              <w:spacing w:after="30"/>
            </w:pPr>
            <w:r>
              <w:rPr>
                <w:sz w:val="19"/>
                <w:szCs w:val="19"/>
              </w:rPr>
              <w:t>A rescue or relief organisation</w:t>
            </w:r>
          </w:p>
        </w:tc>
      </w:tr>
      <w:tr w:rsidR="00F640EC">
        <w:trPr>
          <w:cantSplit/>
        </w:trPr>
        <w:tc>
          <w:tcPr>
            <w:tcW w:w="2800" w:type="dxa"/>
            <w:tcBorders>
              <w:top w:val="single" w:sz="4" w:space="0" w:color="D5DEE5"/>
              <w:left w:val="single" w:sz="4" w:space="0" w:color="D5DEE5"/>
              <w:bottom w:val="single" w:sz="4" w:space="0" w:color="D5DEE5"/>
              <w:right w:val="single" w:sz="4" w:space="0" w:color="D5DEE5"/>
            </w:tcBorders>
            <w:shd w:val="clear" w:color="auto" w:fill="F4F8FA"/>
            <w:tcMar>
              <w:top w:w="70" w:type="dxa"/>
              <w:left w:w="110" w:type="dxa"/>
              <w:bottom w:w="70" w:type="dxa"/>
              <w:right w:w="110" w:type="dxa"/>
            </w:tcMar>
          </w:tcPr>
          <w:p w:rsidR="00F640EC" w:rsidRDefault="008D3AFF">
            <w:pPr>
              <w:spacing w:after="30"/>
            </w:pPr>
            <w:r>
              <w:rPr>
                <w:sz w:val="19"/>
                <w:szCs w:val="19"/>
              </w:rPr>
              <w:t>relief_item</w:t>
            </w:r>
          </w:p>
        </w:tc>
        <w:tc>
          <w:tcPr>
            <w:tcW w:w="1500" w:type="dxa"/>
            <w:tcBorders>
              <w:top w:val="single" w:sz="4" w:space="0" w:color="D5DEE5"/>
              <w:left w:val="single" w:sz="4" w:space="0" w:color="D5DEE5"/>
              <w:bottom w:val="single" w:sz="4" w:space="0" w:color="D5DEE5"/>
              <w:right w:val="single" w:sz="4" w:space="0" w:color="D5DEE5"/>
            </w:tcBorders>
            <w:shd w:val="clear" w:color="auto" w:fill="F4F8FA"/>
            <w:tcMar>
              <w:top w:w="70" w:type="dxa"/>
              <w:left w:w="110" w:type="dxa"/>
              <w:bottom w:w="70" w:type="dxa"/>
              <w:right w:w="110" w:type="dxa"/>
            </w:tcMar>
          </w:tcPr>
          <w:p w:rsidR="00F640EC" w:rsidRDefault="008D3AFF">
            <w:pPr>
              <w:spacing w:after="30"/>
            </w:pPr>
            <w:r>
              <w:rPr>
                <w:sz w:val="19"/>
                <w:szCs w:val="19"/>
              </w:rPr>
              <w:t>Main</w:t>
            </w:r>
          </w:p>
        </w:tc>
        <w:tc>
          <w:tcPr>
            <w:tcW w:w="5606" w:type="dxa"/>
            <w:tcBorders>
              <w:top w:val="single" w:sz="4" w:space="0" w:color="D5DEE5"/>
              <w:left w:val="single" w:sz="4" w:space="0" w:color="D5DEE5"/>
              <w:bottom w:val="single" w:sz="4" w:space="0" w:color="D5DEE5"/>
              <w:right w:val="single" w:sz="4" w:space="0" w:color="D5DEE5"/>
            </w:tcBorders>
            <w:shd w:val="clear" w:color="auto" w:fill="F4F8FA"/>
            <w:tcMar>
              <w:top w:w="70" w:type="dxa"/>
              <w:left w:w="110" w:type="dxa"/>
              <w:bottom w:w="70" w:type="dxa"/>
              <w:right w:w="110" w:type="dxa"/>
            </w:tcMar>
          </w:tcPr>
          <w:p w:rsidR="00F640EC" w:rsidRDefault="008D3AFF">
            <w:pPr>
              <w:spacing w:after="30"/>
            </w:pPr>
            <w:r>
              <w:rPr>
                <w:sz w:val="19"/>
                <w:szCs w:val="19"/>
              </w:rPr>
              <w:t>A relief item and the quantity received</w:t>
            </w:r>
          </w:p>
        </w:tc>
      </w:tr>
      <w:tr w:rsidR="00F640EC">
        <w:trPr>
          <w:cantSplit/>
        </w:trPr>
        <w:tc>
          <w:tcPr>
            <w:tcW w:w="2800" w:type="dxa"/>
            <w:tcBorders>
              <w:top w:val="single" w:sz="4" w:space="0" w:color="D5DEE5"/>
              <w:left w:val="single" w:sz="4" w:space="0" w:color="D5DEE5"/>
              <w:bottom w:val="single" w:sz="4" w:space="0" w:color="D5DEE5"/>
              <w:right w:val="single" w:sz="4" w:space="0" w:color="D5DEE5"/>
            </w:tcBorders>
            <w:tcMar>
              <w:top w:w="70" w:type="dxa"/>
              <w:left w:w="110" w:type="dxa"/>
              <w:bottom w:w="70" w:type="dxa"/>
              <w:right w:w="110" w:type="dxa"/>
            </w:tcMar>
          </w:tcPr>
          <w:p w:rsidR="00F640EC" w:rsidRDefault="008D3AFF">
            <w:pPr>
              <w:spacing w:after="30"/>
            </w:pPr>
            <w:r>
              <w:rPr>
                <w:sz w:val="19"/>
                <w:szCs w:val="19"/>
              </w:rPr>
              <w:t>emergency_item</w:t>
            </w:r>
          </w:p>
        </w:tc>
        <w:tc>
          <w:tcPr>
            <w:tcW w:w="1500" w:type="dxa"/>
            <w:tcBorders>
              <w:top w:val="single" w:sz="4" w:space="0" w:color="D5DEE5"/>
              <w:left w:val="single" w:sz="4" w:space="0" w:color="D5DEE5"/>
              <w:bottom w:val="single" w:sz="4" w:space="0" w:color="D5DEE5"/>
              <w:right w:val="single" w:sz="4" w:space="0" w:color="D5DEE5"/>
            </w:tcBorders>
            <w:tcMar>
              <w:top w:w="70" w:type="dxa"/>
              <w:left w:w="110" w:type="dxa"/>
              <w:bottom w:w="70" w:type="dxa"/>
              <w:right w:w="110" w:type="dxa"/>
            </w:tcMar>
          </w:tcPr>
          <w:p w:rsidR="00F640EC" w:rsidRDefault="008D3AFF">
            <w:pPr>
              <w:spacing w:after="30"/>
            </w:pPr>
            <w:r>
              <w:rPr>
                <w:sz w:val="19"/>
                <w:szCs w:val="19"/>
              </w:rPr>
              <w:t>Main</w:t>
            </w:r>
          </w:p>
        </w:tc>
        <w:tc>
          <w:tcPr>
            <w:tcW w:w="5606" w:type="dxa"/>
            <w:tcBorders>
              <w:top w:val="single" w:sz="4" w:space="0" w:color="D5DEE5"/>
              <w:left w:val="single" w:sz="4" w:space="0" w:color="D5DEE5"/>
              <w:bottom w:val="single" w:sz="4" w:space="0" w:color="D5DEE5"/>
              <w:right w:val="single" w:sz="4" w:space="0" w:color="D5DEE5"/>
            </w:tcBorders>
            <w:tcMar>
              <w:top w:w="70" w:type="dxa"/>
              <w:left w:w="110" w:type="dxa"/>
              <w:bottom w:w="70" w:type="dxa"/>
              <w:right w:w="110" w:type="dxa"/>
            </w:tcMar>
          </w:tcPr>
          <w:p w:rsidR="00F640EC" w:rsidRDefault="008D3AFF">
            <w:pPr>
              <w:spacing w:after="30"/>
            </w:pPr>
            <w:r>
              <w:rPr>
                <w:sz w:val="19"/>
                <w:szCs w:val="19"/>
              </w:rPr>
              <w:t>Items a family or shelter needs</w:t>
            </w:r>
          </w:p>
        </w:tc>
      </w:tr>
      <w:tr w:rsidR="00F640EC">
        <w:trPr>
          <w:cantSplit/>
        </w:trPr>
        <w:tc>
          <w:tcPr>
            <w:tcW w:w="2800" w:type="dxa"/>
            <w:tcBorders>
              <w:top w:val="single" w:sz="4" w:space="0" w:color="D5DEE5"/>
              <w:left w:val="single" w:sz="4" w:space="0" w:color="D5DEE5"/>
              <w:bottom w:val="single" w:sz="4" w:space="0" w:color="D5DEE5"/>
              <w:right w:val="single" w:sz="4" w:space="0" w:color="D5DEE5"/>
            </w:tcBorders>
            <w:shd w:val="clear" w:color="auto" w:fill="F4F8FA"/>
            <w:tcMar>
              <w:top w:w="70" w:type="dxa"/>
              <w:left w:w="110" w:type="dxa"/>
              <w:bottom w:w="70" w:type="dxa"/>
              <w:right w:w="110" w:type="dxa"/>
            </w:tcMar>
          </w:tcPr>
          <w:p w:rsidR="00F640EC" w:rsidRDefault="008D3AFF">
            <w:pPr>
              <w:spacing w:after="30"/>
            </w:pPr>
            <w:r>
              <w:rPr>
                <w:sz w:val="19"/>
                <w:szCs w:val="19"/>
              </w:rPr>
              <w:t>early_warning</w:t>
            </w:r>
          </w:p>
        </w:tc>
        <w:tc>
          <w:tcPr>
            <w:tcW w:w="1500" w:type="dxa"/>
            <w:tcBorders>
              <w:top w:val="single" w:sz="4" w:space="0" w:color="D5DEE5"/>
              <w:left w:val="single" w:sz="4" w:space="0" w:color="D5DEE5"/>
              <w:bottom w:val="single" w:sz="4" w:space="0" w:color="D5DEE5"/>
              <w:right w:val="single" w:sz="4" w:space="0" w:color="D5DEE5"/>
            </w:tcBorders>
            <w:shd w:val="clear" w:color="auto" w:fill="F4F8FA"/>
            <w:tcMar>
              <w:top w:w="70" w:type="dxa"/>
              <w:left w:w="110" w:type="dxa"/>
              <w:bottom w:w="70" w:type="dxa"/>
              <w:right w:w="110" w:type="dxa"/>
            </w:tcMar>
          </w:tcPr>
          <w:p w:rsidR="00F640EC" w:rsidRDefault="008D3AFF">
            <w:pPr>
              <w:spacing w:after="30"/>
            </w:pPr>
            <w:r>
              <w:rPr>
                <w:sz w:val="19"/>
                <w:szCs w:val="19"/>
              </w:rPr>
              <w:t>Main</w:t>
            </w:r>
          </w:p>
        </w:tc>
        <w:tc>
          <w:tcPr>
            <w:tcW w:w="5606" w:type="dxa"/>
            <w:tcBorders>
              <w:top w:val="single" w:sz="4" w:space="0" w:color="D5DEE5"/>
              <w:left w:val="single" w:sz="4" w:space="0" w:color="D5DEE5"/>
              <w:bottom w:val="single" w:sz="4" w:space="0" w:color="D5DEE5"/>
              <w:right w:val="single" w:sz="4" w:space="0" w:color="D5DEE5"/>
            </w:tcBorders>
            <w:shd w:val="clear" w:color="auto" w:fill="F4F8FA"/>
            <w:tcMar>
              <w:top w:w="70" w:type="dxa"/>
              <w:left w:w="110" w:type="dxa"/>
              <w:bottom w:w="70" w:type="dxa"/>
              <w:right w:w="110" w:type="dxa"/>
            </w:tcMar>
          </w:tcPr>
          <w:p w:rsidR="00F640EC" w:rsidRDefault="008D3AFF">
            <w:pPr>
              <w:spacing w:after="30"/>
            </w:pPr>
            <w:r>
              <w:rPr>
                <w:sz w:val="19"/>
                <w:szCs w:val="19"/>
              </w:rPr>
              <w:t>A warning: disaster, type, Signal_Level (1-10), time, message</w:t>
            </w:r>
          </w:p>
        </w:tc>
      </w:tr>
      <w:tr w:rsidR="00F640EC">
        <w:trPr>
          <w:cantSplit/>
        </w:trPr>
        <w:tc>
          <w:tcPr>
            <w:tcW w:w="2800" w:type="dxa"/>
            <w:tcBorders>
              <w:top w:val="single" w:sz="4" w:space="0" w:color="D5DEE5"/>
              <w:left w:val="single" w:sz="4" w:space="0" w:color="D5DEE5"/>
              <w:bottom w:val="single" w:sz="4" w:space="0" w:color="D5DEE5"/>
              <w:right w:val="single" w:sz="4" w:space="0" w:color="D5DEE5"/>
            </w:tcBorders>
            <w:tcMar>
              <w:top w:w="70" w:type="dxa"/>
              <w:left w:w="110" w:type="dxa"/>
              <w:bottom w:w="70" w:type="dxa"/>
              <w:right w:w="110" w:type="dxa"/>
            </w:tcMar>
          </w:tcPr>
          <w:p w:rsidR="00F640EC" w:rsidRDefault="008D3AFF">
            <w:pPr>
              <w:spacing w:after="30"/>
            </w:pPr>
            <w:r>
              <w:rPr>
                <w:sz w:val="19"/>
                <w:szCs w:val="19"/>
              </w:rPr>
              <w:t>damage</w:t>
            </w:r>
          </w:p>
        </w:tc>
        <w:tc>
          <w:tcPr>
            <w:tcW w:w="1500" w:type="dxa"/>
            <w:tcBorders>
              <w:top w:val="single" w:sz="4" w:space="0" w:color="D5DEE5"/>
              <w:left w:val="single" w:sz="4" w:space="0" w:color="D5DEE5"/>
              <w:bottom w:val="single" w:sz="4" w:space="0" w:color="D5DEE5"/>
              <w:right w:val="single" w:sz="4" w:space="0" w:color="D5DEE5"/>
            </w:tcBorders>
            <w:tcMar>
              <w:top w:w="70" w:type="dxa"/>
              <w:left w:w="110" w:type="dxa"/>
              <w:bottom w:w="70" w:type="dxa"/>
              <w:right w:w="110" w:type="dxa"/>
            </w:tcMar>
          </w:tcPr>
          <w:p w:rsidR="00F640EC" w:rsidRDefault="008D3AFF">
            <w:pPr>
              <w:spacing w:after="30"/>
            </w:pPr>
            <w:r>
              <w:rPr>
                <w:sz w:val="19"/>
                <w:szCs w:val="19"/>
              </w:rPr>
              <w:t>Main</w:t>
            </w:r>
          </w:p>
        </w:tc>
        <w:tc>
          <w:tcPr>
            <w:tcW w:w="5606" w:type="dxa"/>
            <w:tcBorders>
              <w:top w:val="single" w:sz="4" w:space="0" w:color="D5DEE5"/>
              <w:left w:val="single" w:sz="4" w:space="0" w:color="D5DEE5"/>
              <w:bottom w:val="single" w:sz="4" w:space="0" w:color="D5DEE5"/>
              <w:right w:val="single" w:sz="4" w:space="0" w:color="D5DEE5"/>
            </w:tcBorders>
            <w:tcMar>
              <w:top w:w="70" w:type="dxa"/>
              <w:left w:w="110" w:type="dxa"/>
              <w:bottom w:w="70" w:type="dxa"/>
              <w:right w:w="110" w:type="dxa"/>
            </w:tcMar>
          </w:tcPr>
          <w:p w:rsidR="00F640EC" w:rsidRDefault="008D3AFF">
            <w:pPr>
              <w:spacing w:after="30"/>
            </w:pPr>
            <w:r>
              <w:rPr>
                <w:sz w:val="19"/>
                <w:szCs w:val="19"/>
              </w:rPr>
              <w:t>Damage by disaster and area: type, quantity, estimated loss</w:t>
            </w:r>
          </w:p>
        </w:tc>
      </w:tr>
      <w:tr w:rsidR="00F640EC">
        <w:trPr>
          <w:cantSplit/>
        </w:trPr>
        <w:tc>
          <w:tcPr>
            <w:tcW w:w="2800" w:type="dxa"/>
            <w:tcBorders>
              <w:top w:val="single" w:sz="4" w:space="0" w:color="D5DEE5"/>
              <w:left w:val="single" w:sz="4" w:space="0" w:color="D5DEE5"/>
              <w:bottom w:val="single" w:sz="4" w:space="0" w:color="D5DEE5"/>
              <w:right w:val="single" w:sz="4" w:space="0" w:color="D5DEE5"/>
            </w:tcBorders>
            <w:shd w:val="clear" w:color="auto" w:fill="F4F8FA"/>
            <w:tcMar>
              <w:top w:w="70" w:type="dxa"/>
              <w:left w:w="110" w:type="dxa"/>
              <w:bottom w:w="70" w:type="dxa"/>
              <w:right w:w="110" w:type="dxa"/>
            </w:tcMar>
          </w:tcPr>
          <w:p w:rsidR="00F640EC" w:rsidRDefault="008D3AFF">
            <w:pPr>
              <w:spacing w:after="30"/>
            </w:pPr>
            <w:r>
              <w:rPr>
                <w:sz w:val="19"/>
                <w:szCs w:val="19"/>
              </w:rPr>
              <w:t>shelter_assignment</w:t>
            </w:r>
          </w:p>
        </w:tc>
        <w:tc>
          <w:tcPr>
            <w:tcW w:w="1500" w:type="dxa"/>
            <w:tcBorders>
              <w:top w:val="single" w:sz="4" w:space="0" w:color="D5DEE5"/>
              <w:left w:val="single" w:sz="4" w:space="0" w:color="D5DEE5"/>
              <w:bottom w:val="single" w:sz="4" w:space="0" w:color="D5DEE5"/>
              <w:right w:val="single" w:sz="4" w:space="0" w:color="D5DEE5"/>
            </w:tcBorders>
            <w:shd w:val="clear" w:color="auto" w:fill="F4F8FA"/>
            <w:tcMar>
              <w:top w:w="70" w:type="dxa"/>
              <w:left w:w="110" w:type="dxa"/>
              <w:bottom w:w="70" w:type="dxa"/>
              <w:right w:w="110" w:type="dxa"/>
            </w:tcMar>
          </w:tcPr>
          <w:p w:rsidR="00F640EC" w:rsidRDefault="008D3AFF">
            <w:pPr>
              <w:spacing w:after="30"/>
            </w:pPr>
            <w:r>
              <w:rPr>
                <w:sz w:val="19"/>
                <w:szCs w:val="19"/>
              </w:rPr>
              <w:t>Main</w:t>
            </w:r>
          </w:p>
        </w:tc>
        <w:tc>
          <w:tcPr>
            <w:tcW w:w="5606" w:type="dxa"/>
            <w:tcBorders>
              <w:top w:val="single" w:sz="4" w:space="0" w:color="D5DEE5"/>
              <w:left w:val="single" w:sz="4" w:space="0" w:color="D5DEE5"/>
              <w:bottom w:val="single" w:sz="4" w:space="0" w:color="D5DEE5"/>
              <w:right w:val="single" w:sz="4" w:space="0" w:color="D5DEE5"/>
            </w:tcBorders>
            <w:shd w:val="clear" w:color="auto" w:fill="F4F8FA"/>
            <w:tcMar>
              <w:top w:w="70" w:type="dxa"/>
              <w:left w:w="110" w:type="dxa"/>
              <w:bottom w:w="70" w:type="dxa"/>
              <w:right w:w="110" w:type="dxa"/>
            </w:tcMar>
          </w:tcPr>
          <w:p w:rsidR="00F640EC" w:rsidRDefault="008D3AFF">
            <w:pPr>
              <w:spacing w:after="30"/>
            </w:pPr>
            <w:r>
              <w:rPr>
                <w:sz w:val="19"/>
                <w:szCs w:val="19"/>
              </w:rPr>
              <w:t>A family's stay in a shelter during a disaster (empty Check_Out = staying now)</w:t>
            </w:r>
          </w:p>
        </w:tc>
      </w:tr>
      <w:tr w:rsidR="00F640EC">
        <w:trPr>
          <w:cantSplit/>
        </w:trPr>
        <w:tc>
          <w:tcPr>
            <w:tcW w:w="2800" w:type="dxa"/>
            <w:tcBorders>
              <w:top w:val="single" w:sz="4" w:space="0" w:color="D5DEE5"/>
              <w:left w:val="single" w:sz="4" w:space="0" w:color="D5DEE5"/>
              <w:bottom w:val="single" w:sz="4" w:space="0" w:color="D5DEE5"/>
              <w:right w:val="single" w:sz="4" w:space="0" w:color="D5DEE5"/>
            </w:tcBorders>
            <w:tcMar>
              <w:top w:w="70" w:type="dxa"/>
              <w:left w:w="110" w:type="dxa"/>
              <w:bottom w:w="70" w:type="dxa"/>
              <w:right w:w="110" w:type="dxa"/>
            </w:tcMar>
          </w:tcPr>
          <w:p w:rsidR="00F640EC" w:rsidRDefault="008D3AFF">
            <w:pPr>
              <w:spacing w:after="30"/>
            </w:pPr>
            <w:r>
              <w:rPr>
                <w:sz w:val="19"/>
                <w:szCs w:val="19"/>
              </w:rPr>
              <w:t>relief_distribution</w:t>
            </w:r>
          </w:p>
        </w:tc>
        <w:tc>
          <w:tcPr>
            <w:tcW w:w="1500" w:type="dxa"/>
            <w:tcBorders>
              <w:top w:val="single" w:sz="4" w:space="0" w:color="D5DEE5"/>
              <w:left w:val="single" w:sz="4" w:space="0" w:color="D5DEE5"/>
              <w:bottom w:val="single" w:sz="4" w:space="0" w:color="D5DEE5"/>
              <w:right w:val="single" w:sz="4" w:space="0" w:color="D5DEE5"/>
            </w:tcBorders>
            <w:tcMar>
              <w:top w:w="70" w:type="dxa"/>
              <w:left w:w="110" w:type="dxa"/>
              <w:bottom w:w="70" w:type="dxa"/>
              <w:right w:w="110" w:type="dxa"/>
            </w:tcMar>
          </w:tcPr>
          <w:p w:rsidR="00F640EC" w:rsidRDefault="008D3AFF">
            <w:pPr>
              <w:spacing w:after="30"/>
            </w:pPr>
            <w:r>
              <w:rPr>
                <w:sz w:val="19"/>
                <w:szCs w:val="19"/>
              </w:rPr>
              <w:t>Main</w:t>
            </w:r>
          </w:p>
        </w:tc>
        <w:tc>
          <w:tcPr>
            <w:tcW w:w="5606" w:type="dxa"/>
            <w:tcBorders>
              <w:top w:val="single" w:sz="4" w:space="0" w:color="D5DEE5"/>
              <w:left w:val="single" w:sz="4" w:space="0" w:color="D5DEE5"/>
              <w:bottom w:val="single" w:sz="4" w:space="0" w:color="D5DEE5"/>
              <w:right w:val="single" w:sz="4" w:space="0" w:color="D5DEE5"/>
            </w:tcBorders>
            <w:tcMar>
              <w:top w:w="70" w:type="dxa"/>
              <w:left w:w="110" w:type="dxa"/>
              <w:bottom w:w="70" w:type="dxa"/>
              <w:right w:w="110" w:type="dxa"/>
            </w:tcMar>
          </w:tcPr>
          <w:p w:rsidR="00F640EC" w:rsidRDefault="008D3AFF">
            <w:pPr>
              <w:spacing w:after="30"/>
            </w:pPr>
            <w:r>
              <w:rPr>
                <w:sz w:val="19"/>
                <w:szCs w:val="19"/>
              </w:rPr>
              <w:t>Relief given: disaster, item, shelter, organisation, quantity, date</w:t>
            </w:r>
          </w:p>
        </w:tc>
      </w:tr>
      <w:tr w:rsidR="00F640EC">
        <w:trPr>
          <w:cantSplit/>
        </w:trPr>
        <w:tc>
          <w:tcPr>
            <w:tcW w:w="2800" w:type="dxa"/>
            <w:tcBorders>
              <w:top w:val="single" w:sz="4" w:space="0" w:color="D5DEE5"/>
              <w:left w:val="single" w:sz="4" w:space="0" w:color="D5DEE5"/>
              <w:bottom w:val="single" w:sz="4" w:space="0" w:color="D5DEE5"/>
              <w:right w:val="single" w:sz="4" w:space="0" w:color="D5DEE5"/>
            </w:tcBorders>
            <w:shd w:val="clear" w:color="auto" w:fill="F4F8FA"/>
            <w:tcMar>
              <w:top w:w="70" w:type="dxa"/>
              <w:left w:w="110" w:type="dxa"/>
              <w:bottom w:w="70" w:type="dxa"/>
              <w:right w:w="110" w:type="dxa"/>
            </w:tcMar>
          </w:tcPr>
          <w:p w:rsidR="00F640EC" w:rsidRDefault="008D3AFF">
            <w:pPr>
              <w:spacing w:after="30"/>
            </w:pPr>
            <w:r>
              <w:rPr>
                <w:sz w:val="19"/>
                <w:szCs w:val="19"/>
              </w:rPr>
              <w:t>disaster_track</w:t>
            </w:r>
          </w:p>
        </w:tc>
        <w:tc>
          <w:tcPr>
            <w:tcW w:w="1500" w:type="dxa"/>
            <w:tcBorders>
              <w:top w:val="single" w:sz="4" w:space="0" w:color="D5DEE5"/>
              <w:left w:val="single" w:sz="4" w:space="0" w:color="D5DEE5"/>
              <w:bottom w:val="single" w:sz="4" w:space="0" w:color="D5DEE5"/>
              <w:right w:val="single" w:sz="4" w:space="0" w:color="D5DEE5"/>
            </w:tcBorders>
            <w:shd w:val="clear" w:color="auto" w:fill="F4F8FA"/>
            <w:tcMar>
              <w:top w:w="70" w:type="dxa"/>
              <w:left w:w="110" w:type="dxa"/>
              <w:bottom w:w="70" w:type="dxa"/>
              <w:right w:w="110" w:type="dxa"/>
            </w:tcMar>
          </w:tcPr>
          <w:p w:rsidR="00F640EC" w:rsidRDefault="008D3AFF">
            <w:pPr>
              <w:spacing w:after="30"/>
            </w:pPr>
            <w:r>
              <w:rPr>
                <w:sz w:val="19"/>
                <w:szCs w:val="19"/>
              </w:rPr>
              <w:t>Main</w:t>
            </w:r>
          </w:p>
        </w:tc>
        <w:tc>
          <w:tcPr>
            <w:tcW w:w="5606" w:type="dxa"/>
            <w:tcBorders>
              <w:top w:val="single" w:sz="4" w:space="0" w:color="D5DEE5"/>
              <w:left w:val="single" w:sz="4" w:space="0" w:color="D5DEE5"/>
              <w:bottom w:val="single" w:sz="4" w:space="0" w:color="D5DEE5"/>
              <w:right w:val="single" w:sz="4" w:space="0" w:color="D5DEE5"/>
            </w:tcBorders>
            <w:shd w:val="clear" w:color="auto" w:fill="F4F8FA"/>
            <w:tcMar>
              <w:top w:w="70" w:type="dxa"/>
              <w:left w:w="110" w:type="dxa"/>
              <w:bottom w:w="70" w:type="dxa"/>
              <w:right w:w="110" w:type="dxa"/>
            </w:tcMar>
          </w:tcPr>
          <w:p w:rsidR="00F640EC" w:rsidRDefault="008D3AFF">
            <w:pPr>
              <w:spacing w:after="30"/>
            </w:pPr>
            <w:r>
              <w:rPr>
                <w:sz w:val="19"/>
                <w:szCs w:val="19"/>
              </w:rPr>
              <w:t>Path points of a moving disaster</w:t>
            </w:r>
          </w:p>
        </w:tc>
      </w:tr>
      <w:tr w:rsidR="00F640EC">
        <w:trPr>
          <w:cantSplit/>
        </w:trPr>
        <w:tc>
          <w:tcPr>
            <w:tcW w:w="2800" w:type="dxa"/>
            <w:tcBorders>
              <w:top w:val="single" w:sz="4" w:space="0" w:color="D5DEE5"/>
              <w:left w:val="single" w:sz="4" w:space="0" w:color="D5DEE5"/>
              <w:bottom w:val="single" w:sz="4" w:space="0" w:color="D5DEE5"/>
              <w:right w:val="single" w:sz="4" w:space="0" w:color="D5DEE5"/>
            </w:tcBorders>
            <w:tcMar>
              <w:top w:w="70" w:type="dxa"/>
              <w:left w:w="110" w:type="dxa"/>
              <w:bottom w:w="70" w:type="dxa"/>
              <w:right w:w="110" w:type="dxa"/>
            </w:tcMar>
          </w:tcPr>
          <w:p w:rsidR="00F640EC" w:rsidRDefault="008D3AFF">
            <w:pPr>
              <w:spacing w:after="30"/>
            </w:pPr>
            <w:r>
              <w:rPr>
                <w:sz w:val="19"/>
                <w:szCs w:val="19"/>
              </w:rPr>
              <w:lastRenderedPageBreak/>
              <w:t>audit_log</w:t>
            </w:r>
          </w:p>
        </w:tc>
        <w:tc>
          <w:tcPr>
            <w:tcW w:w="1500" w:type="dxa"/>
            <w:tcBorders>
              <w:top w:val="single" w:sz="4" w:space="0" w:color="D5DEE5"/>
              <w:left w:val="single" w:sz="4" w:space="0" w:color="D5DEE5"/>
              <w:bottom w:val="single" w:sz="4" w:space="0" w:color="D5DEE5"/>
              <w:right w:val="single" w:sz="4" w:space="0" w:color="D5DEE5"/>
            </w:tcBorders>
            <w:tcMar>
              <w:top w:w="70" w:type="dxa"/>
              <w:left w:w="110" w:type="dxa"/>
              <w:bottom w:w="70" w:type="dxa"/>
              <w:right w:w="110" w:type="dxa"/>
            </w:tcMar>
          </w:tcPr>
          <w:p w:rsidR="00F640EC" w:rsidRDefault="008D3AFF">
            <w:pPr>
              <w:spacing w:after="30"/>
            </w:pPr>
            <w:r>
              <w:rPr>
                <w:sz w:val="19"/>
                <w:szCs w:val="19"/>
              </w:rPr>
              <w:t>Main (read-only)</w:t>
            </w:r>
          </w:p>
        </w:tc>
        <w:tc>
          <w:tcPr>
            <w:tcW w:w="5606" w:type="dxa"/>
            <w:tcBorders>
              <w:top w:val="single" w:sz="4" w:space="0" w:color="D5DEE5"/>
              <w:left w:val="single" w:sz="4" w:space="0" w:color="D5DEE5"/>
              <w:bottom w:val="single" w:sz="4" w:space="0" w:color="D5DEE5"/>
              <w:right w:val="single" w:sz="4" w:space="0" w:color="D5DEE5"/>
            </w:tcBorders>
            <w:tcMar>
              <w:top w:w="70" w:type="dxa"/>
              <w:left w:w="110" w:type="dxa"/>
              <w:bottom w:w="70" w:type="dxa"/>
              <w:right w:w="110" w:type="dxa"/>
            </w:tcMar>
          </w:tcPr>
          <w:p w:rsidR="00F640EC" w:rsidRDefault="008D3AFF">
            <w:pPr>
              <w:spacing w:after="30"/>
            </w:pPr>
            <w:r>
              <w:rPr>
                <w:sz w:val="19"/>
                <w:szCs w:val="19"/>
              </w:rPr>
              <w:t>Who changed what, with details</w:t>
            </w:r>
          </w:p>
        </w:tc>
      </w:tr>
      <w:tr w:rsidR="00F640EC">
        <w:trPr>
          <w:cantSplit/>
        </w:trPr>
        <w:tc>
          <w:tcPr>
            <w:tcW w:w="2800" w:type="dxa"/>
            <w:tcBorders>
              <w:top w:val="single" w:sz="4" w:space="0" w:color="D5DEE5"/>
              <w:left w:val="single" w:sz="4" w:space="0" w:color="D5DEE5"/>
              <w:bottom w:val="single" w:sz="4" w:space="0" w:color="D5DEE5"/>
              <w:right w:val="single" w:sz="4" w:space="0" w:color="D5DEE5"/>
            </w:tcBorders>
            <w:shd w:val="clear" w:color="auto" w:fill="F4F8FA"/>
            <w:tcMar>
              <w:top w:w="70" w:type="dxa"/>
              <w:left w:w="110" w:type="dxa"/>
              <w:bottom w:w="70" w:type="dxa"/>
              <w:right w:w="110" w:type="dxa"/>
            </w:tcMar>
          </w:tcPr>
          <w:p w:rsidR="00F640EC" w:rsidRDefault="008D3AFF">
            <w:pPr>
              <w:spacing w:after="30"/>
            </w:pPr>
            <w:r>
              <w:rPr>
                <w:sz w:val="19"/>
                <w:szCs w:val="19"/>
              </w:rPr>
              <w:t>users</w:t>
            </w:r>
          </w:p>
        </w:tc>
        <w:tc>
          <w:tcPr>
            <w:tcW w:w="1500" w:type="dxa"/>
            <w:tcBorders>
              <w:top w:val="single" w:sz="4" w:space="0" w:color="D5DEE5"/>
              <w:left w:val="single" w:sz="4" w:space="0" w:color="D5DEE5"/>
              <w:bottom w:val="single" w:sz="4" w:space="0" w:color="D5DEE5"/>
              <w:right w:val="single" w:sz="4" w:space="0" w:color="D5DEE5"/>
            </w:tcBorders>
            <w:shd w:val="clear" w:color="auto" w:fill="F4F8FA"/>
            <w:tcMar>
              <w:top w:w="70" w:type="dxa"/>
              <w:left w:w="110" w:type="dxa"/>
              <w:bottom w:w="70" w:type="dxa"/>
              <w:right w:w="110" w:type="dxa"/>
            </w:tcMar>
          </w:tcPr>
          <w:p w:rsidR="00F640EC" w:rsidRDefault="008D3AFF">
            <w:pPr>
              <w:spacing w:after="30"/>
            </w:pPr>
            <w:r>
              <w:rPr>
                <w:sz w:val="19"/>
                <w:szCs w:val="19"/>
              </w:rPr>
              <w:t>Hidden</w:t>
            </w:r>
          </w:p>
        </w:tc>
        <w:tc>
          <w:tcPr>
            <w:tcW w:w="5606" w:type="dxa"/>
            <w:tcBorders>
              <w:top w:val="single" w:sz="4" w:space="0" w:color="D5DEE5"/>
              <w:left w:val="single" w:sz="4" w:space="0" w:color="D5DEE5"/>
              <w:bottom w:val="single" w:sz="4" w:space="0" w:color="D5DEE5"/>
              <w:right w:val="single" w:sz="4" w:space="0" w:color="D5DEE5"/>
            </w:tcBorders>
            <w:shd w:val="clear" w:color="auto" w:fill="F4F8FA"/>
            <w:tcMar>
              <w:top w:w="70" w:type="dxa"/>
              <w:left w:w="110" w:type="dxa"/>
              <w:bottom w:w="70" w:type="dxa"/>
              <w:right w:w="110" w:type="dxa"/>
            </w:tcMar>
          </w:tcPr>
          <w:p w:rsidR="00F640EC" w:rsidRDefault="008D3AFF">
            <w:pPr>
              <w:spacing w:after="30"/>
            </w:pPr>
            <w:r>
              <w:rPr>
                <w:sz w:val="19"/>
                <w:szCs w:val="19"/>
              </w:rPr>
              <w:t>Accounts, password hashes, roles, lock state</w:t>
            </w:r>
          </w:p>
        </w:tc>
      </w:tr>
      <w:tr w:rsidR="00F640EC">
        <w:trPr>
          <w:cantSplit/>
        </w:trPr>
        <w:tc>
          <w:tcPr>
            <w:tcW w:w="2800" w:type="dxa"/>
            <w:tcBorders>
              <w:top w:val="single" w:sz="4" w:space="0" w:color="D5DEE5"/>
              <w:left w:val="single" w:sz="4" w:space="0" w:color="D5DEE5"/>
              <w:bottom w:val="single" w:sz="4" w:space="0" w:color="D5DEE5"/>
              <w:right w:val="single" w:sz="4" w:space="0" w:color="D5DEE5"/>
            </w:tcBorders>
            <w:tcMar>
              <w:top w:w="70" w:type="dxa"/>
              <w:left w:w="110" w:type="dxa"/>
              <w:bottom w:w="70" w:type="dxa"/>
              <w:right w:w="110" w:type="dxa"/>
            </w:tcMar>
          </w:tcPr>
          <w:p w:rsidR="00F640EC" w:rsidRDefault="008D3AFF">
            <w:pPr>
              <w:spacing w:after="30"/>
            </w:pPr>
            <w:r>
              <w:rPr>
                <w:sz w:val="19"/>
                <w:szCs w:val="19"/>
              </w:rPr>
              <w:t>disaster_area</w:t>
            </w:r>
          </w:p>
        </w:tc>
        <w:tc>
          <w:tcPr>
            <w:tcW w:w="1500" w:type="dxa"/>
            <w:tcBorders>
              <w:top w:val="single" w:sz="4" w:space="0" w:color="D5DEE5"/>
              <w:left w:val="single" w:sz="4" w:space="0" w:color="D5DEE5"/>
              <w:bottom w:val="single" w:sz="4" w:space="0" w:color="D5DEE5"/>
              <w:right w:val="single" w:sz="4" w:space="0" w:color="D5DEE5"/>
            </w:tcBorders>
            <w:tcMar>
              <w:top w:w="70" w:type="dxa"/>
              <w:left w:w="110" w:type="dxa"/>
              <w:bottom w:w="70" w:type="dxa"/>
              <w:right w:w="110" w:type="dxa"/>
            </w:tcMar>
          </w:tcPr>
          <w:p w:rsidR="00F640EC" w:rsidRDefault="008D3AFF">
            <w:pPr>
              <w:spacing w:after="30"/>
            </w:pPr>
            <w:r>
              <w:rPr>
                <w:sz w:val="19"/>
                <w:szCs w:val="19"/>
              </w:rPr>
              <w:t>Relationship</w:t>
            </w:r>
          </w:p>
        </w:tc>
        <w:tc>
          <w:tcPr>
            <w:tcW w:w="5606" w:type="dxa"/>
            <w:tcBorders>
              <w:top w:val="single" w:sz="4" w:space="0" w:color="D5DEE5"/>
              <w:left w:val="single" w:sz="4" w:space="0" w:color="D5DEE5"/>
              <w:bottom w:val="single" w:sz="4" w:space="0" w:color="D5DEE5"/>
              <w:right w:val="single" w:sz="4" w:space="0" w:color="D5DEE5"/>
            </w:tcBorders>
            <w:tcMar>
              <w:top w:w="70" w:type="dxa"/>
              <w:left w:w="110" w:type="dxa"/>
              <w:bottom w:w="70" w:type="dxa"/>
              <w:right w:w="110" w:type="dxa"/>
            </w:tcMar>
          </w:tcPr>
          <w:p w:rsidR="00F640EC" w:rsidRDefault="008D3AFF">
            <w:pPr>
              <w:spacing w:after="30"/>
            </w:pPr>
            <w:r>
              <w:rPr>
                <w:sz w:val="19"/>
                <w:szCs w:val="19"/>
              </w:rPr>
              <w:t>Areas hit by a disaster; Relief_Shortage flag</w:t>
            </w:r>
          </w:p>
        </w:tc>
      </w:tr>
      <w:tr w:rsidR="00F640EC">
        <w:trPr>
          <w:cantSplit/>
        </w:trPr>
        <w:tc>
          <w:tcPr>
            <w:tcW w:w="2800" w:type="dxa"/>
            <w:tcBorders>
              <w:top w:val="single" w:sz="4" w:space="0" w:color="D5DEE5"/>
              <w:left w:val="single" w:sz="4" w:space="0" w:color="D5DEE5"/>
              <w:bottom w:val="single" w:sz="4" w:space="0" w:color="D5DEE5"/>
              <w:right w:val="single" w:sz="4" w:space="0" w:color="D5DEE5"/>
            </w:tcBorders>
            <w:shd w:val="clear" w:color="auto" w:fill="F4F8FA"/>
            <w:tcMar>
              <w:top w:w="70" w:type="dxa"/>
              <w:left w:w="110" w:type="dxa"/>
              <w:bottom w:w="70" w:type="dxa"/>
              <w:right w:w="110" w:type="dxa"/>
            </w:tcMar>
          </w:tcPr>
          <w:p w:rsidR="00F640EC" w:rsidRDefault="008D3AFF">
            <w:pPr>
              <w:spacing w:after="30"/>
            </w:pPr>
            <w:r>
              <w:rPr>
                <w:sz w:val="19"/>
                <w:szCs w:val="19"/>
              </w:rPr>
              <w:t>disaster_shelter</w:t>
            </w:r>
          </w:p>
        </w:tc>
        <w:tc>
          <w:tcPr>
            <w:tcW w:w="1500" w:type="dxa"/>
            <w:tcBorders>
              <w:top w:val="single" w:sz="4" w:space="0" w:color="D5DEE5"/>
              <w:left w:val="single" w:sz="4" w:space="0" w:color="D5DEE5"/>
              <w:bottom w:val="single" w:sz="4" w:space="0" w:color="D5DEE5"/>
              <w:right w:val="single" w:sz="4" w:space="0" w:color="D5DEE5"/>
            </w:tcBorders>
            <w:shd w:val="clear" w:color="auto" w:fill="F4F8FA"/>
            <w:tcMar>
              <w:top w:w="70" w:type="dxa"/>
              <w:left w:w="110" w:type="dxa"/>
              <w:bottom w:w="70" w:type="dxa"/>
              <w:right w:w="110" w:type="dxa"/>
            </w:tcMar>
          </w:tcPr>
          <w:p w:rsidR="00F640EC" w:rsidRDefault="008D3AFF">
            <w:pPr>
              <w:spacing w:after="30"/>
            </w:pPr>
            <w:r>
              <w:rPr>
                <w:sz w:val="19"/>
                <w:szCs w:val="19"/>
              </w:rPr>
              <w:t>Relationship</w:t>
            </w:r>
          </w:p>
        </w:tc>
        <w:tc>
          <w:tcPr>
            <w:tcW w:w="5606" w:type="dxa"/>
            <w:tcBorders>
              <w:top w:val="single" w:sz="4" w:space="0" w:color="D5DEE5"/>
              <w:left w:val="single" w:sz="4" w:space="0" w:color="D5DEE5"/>
              <w:bottom w:val="single" w:sz="4" w:space="0" w:color="D5DEE5"/>
              <w:right w:val="single" w:sz="4" w:space="0" w:color="D5DEE5"/>
            </w:tcBorders>
            <w:shd w:val="clear" w:color="auto" w:fill="F4F8FA"/>
            <w:tcMar>
              <w:top w:w="70" w:type="dxa"/>
              <w:left w:w="110" w:type="dxa"/>
              <w:bottom w:w="70" w:type="dxa"/>
              <w:right w:w="110" w:type="dxa"/>
            </w:tcMar>
          </w:tcPr>
          <w:p w:rsidR="00F640EC" w:rsidRDefault="008D3AFF">
            <w:pPr>
              <w:spacing w:after="30"/>
            </w:pPr>
            <w:r>
              <w:rPr>
                <w:sz w:val="19"/>
                <w:szCs w:val="19"/>
              </w:rPr>
              <w:t>Shelters used for a disaster</w:t>
            </w:r>
          </w:p>
        </w:tc>
      </w:tr>
      <w:tr w:rsidR="00F640EC">
        <w:trPr>
          <w:cantSplit/>
        </w:trPr>
        <w:tc>
          <w:tcPr>
            <w:tcW w:w="2800" w:type="dxa"/>
            <w:tcBorders>
              <w:top w:val="single" w:sz="4" w:space="0" w:color="D5DEE5"/>
              <w:left w:val="single" w:sz="4" w:space="0" w:color="D5DEE5"/>
              <w:bottom w:val="single" w:sz="4" w:space="0" w:color="D5DEE5"/>
              <w:right w:val="single" w:sz="4" w:space="0" w:color="D5DEE5"/>
            </w:tcBorders>
            <w:tcMar>
              <w:top w:w="70" w:type="dxa"/>
              <w:left w:w="110" w:type="dxa"/>
              <w:bottom w:w="70" w:type="dxa"/>
              <w:right w:w="110" w:type="dxa"/>
            </w:tcMar>
          </w:tcPr>
          <w:p w:rsidR="00F640EC" w:rsidRDefault="008D3AFF">
            <w:pPr>
              <w:spacing w:after="30"/>
            </w:pPr>
            <w:r>
              <w:rPr>
                <w:sz w:val="19"/>
                <w:szCs w:val="19"/>
              </w:rPr>
              <w:t>disaster_affected_person</w:t>
            </w:r>
          </w:p>
        </w:tc>
        <w:tc>
          <w:tcPr>
            <w:tcW w:w="1500" w:type="dxa"/>
            <w:tcBorders>
              <w:top w:val="single" w:sz="4" w:space="0" w:color="D5DEE5"/>
              <w:left w:val="single" w:sz="4" w:space="0" w:color="D5DEE5"/>
              <w:bottom w:val="single" w:sz="4" w:space="0" w:color="D5DEE5"/>
              <w:right w:val="single" w:sz="4" w:space="0" w:color="D5DEE5"/>
            </w:tcBorders>
            <w:tcMar>
              <w:top w:w="70" w:type="dxa"/>
              <w:left w:w="110" w:type="dxa"/>
              <w:bottom w:w="70" w:type="dxa"/>
              <w:right w:w="110" w:type="dxa"/>
            </w:tcMar>
          </w:tcPr>
          <w:p w:rsidR="00F640EC" w:rsidRDefault="008D3AFF">
            <w:pPr>
              <w:spacing w:after="30"/>
            </w:pPr>
            <w:r>
              <w:rPr>
                <w:sz w:val="19"/>
                <w:szCs w:val="19"/>
              </w:rPr>
              <w:t>Relationship</w:t>
            </w:r>
          </w:p>
        </w:tc>
        <w:tc>
          <w:tcPr>
            <w:tcW w:w="5606" w:type="dxa"/>
            <w:tcBorders>
              <w:top w:val="single" w:sz="4" w:space="0" w:color="D5DEE5"/>
              <w:left w:val="single" w:sz="4" w:space="0" w:color="D5DEE5"/>
              <w:bottom w:val="single" w:sz="4" w:space="0" w:color="D5DEE5"/>
              <w:right w:val="single" w:sz="4" w:space="0" w:color="D5DEE5"/>
            </w:tcBorders>
            <w:tcMar>
              <w:top w:w="70" w:type="dxa"/>
              <w:left w:w="110" w:type="dxa"/>
              <w:bottom w:w="70" w:type="dxa"/>
              <w:right w:w="110" w:type="dxa"/>
            </w:tcMar>
          </w:tcPr>
          <w:p w:rsidR="00F640EC" w:rsidRDefault="008D3AFF">
            <w:pPr>
              <w:spacing w:after="30"/>
            </w:pPr>
            <w:r>
              <w:rPr>
                <w:sz w:val="19"/>
                <w:szCs w:val="19"/>
              </w:rPr>
              <w:t>Families affected by a disaster</w:t>
            </w:r>
          </w:p>
        </w:tc>
      </w:tr>
      <w:tr w:rsidR="00F640EC">
        <w:trPr>
          <w:cantSplit/>
        </w:trPr>
        <w:tc>
          <w:tcPr>
            <w:tcW w:w="2800" w:type="dxa"/>
            <w:tcBorders>
              <w:top w:val="single" w:sz="4" w:space="0" w:color="D5DEE5"/>
              <w:left w:val="single" w:sz="4" w:space="0" w:color="D5DEE5"/>
              <w:bottom w:val="single" w:sz="4" w:space="0" w:color="D5DEE5"/>
              <w:right w:val="single" w:sz="4" w:space="0" w:color="D5DEE5"/>
            </w:tcBorders>
            <w:shd w:val="clear" w:color="auto" w:fill="F4F8FA"/>
            <w:tcMar>
              <w:top w:w="70" w:type="dxa"/>
              <w:left w:w="110" w:type="dxa"/>
              <w:bottom w:w="70" w:type="dxa"/>
              <w:right w:w="110" w:type="dxa"/>
            </w:tcMar>
          </w:tcPr>
          <w:p w:rsidR="00F640EC" w:rsidRDefault="008D3AFF">
            <w:pPr>
              <w:spacing w:after="30"/>
            </w:pPr>
            <w:r>
              <w:rPr>
                <w:sz w:val="19"/>
                <w:szCs w:val="19"/>
              </w:rPr>
              <w:t>disaster_rescue_org</w:t>
            </w:r>
          </w:p>
        </w:tc>
        <w:tc>
          <w:tcPr>
            <w:tcW w:w="1500" w:type="dxa"/>
            <w:tcBorders>
              <w:top w:val="single" w:sz="4" w:space="0" w:color="D5DEE5"/>
              <w:left w:val="single" w:sz="4" w:space="0" w:color="D5DEE5"/>
              <w:bottom w:val="single" w:sz="4" w:space="0" w:color="D5DEE5"/>
              <w:right w:val="single" w:sz="4" w:space="0" w:color="D5DEE5"/>
            </w:tcBorders>
            <w:shd w:val="clear" w:color="auto" w:fill="F4F8FA"/>
            <w:tcMar>
              <w:top w:w="70" w:type="dxa"/>
              <w:left w:w="110" w:type="dxa"/>
              <w:bottom w:w="70" w:type="dxa"/>
              <w:right w:w="110" w:type="dxa"/>
            </w:tcMar>
          </w:tcPr>
          <w:p w:rsidR="00F640EC" w:rsidRDefault="008D3AFF">
            <w:pPr>
              <w:spacing w:after="30"/>
            </w:pPr>
            <w:r>
              <w:rPr>
                <w:sz w:val="19"/>
                <w:szCs w:val="19"/>
              </w:rPr>
              <w:t>Relationship</w:t>
            </w:r>
          </w:p>
        </w:tc>
        <w:tc>
          <w:tcPr>
            <w:tcW w:w="5606" w:type="dxa"/>
            <w:tcBorders>
              <w:top w:val="single" w:sz="4" w:space="0" w:color="D5DEE5"/>
              <w:left w:val="single" w:sz="4" w:space="0" w:color="D5DEE5"/>
              <w:bottom w:val="single" w:sz="4" w:space="0" w:color="D5DEE5"/>
              <w:right w:val="single" w:sz="4" w:space="0" w:color="D5DEE5"/>
            </w:tcBorders>
            <w:shd w:val="clear" w:color="auto" w:fill="F4F8FA"/>
            <w:tcMar>
              <w:top w:w="70" w:type="dxa"/>
              <w:left w:w="110" w:type="dxa"/>
              <w:bottom w:w="70" w:type="dxa"/>
              <w:right w:w="110" w:type="dxa"/>
            </w:tcMar>
          </w:tcPr>
          <w:p w:rsidR="00F640EC" w:rsidRDefault="008D3AFF">
            <w:pPr>
              <w:spacing w:after="30"/>
            </w:pPr>
            <w:r>
              <w:rPr>
                <w:sz w:val="19"/>
                <w:szCs w:val="19"/>
              </w:rPr>
              <w:t>Organisations that took part</w:t>
            </w:r>
          </w:p>
        </w:tc>
      </w:tr>
      <w:tr w:rsidR="00F640EC">
        <w:trPr>
          <w:cantSplit/>
        </w:trPr>
        <w:tc>
          <w:tcPr>
            <w:tcW w:w="2800" w:type="dxa"/>
            <w:tcBorders>
              <w:top w:val="single" w:sz="4" w:space="0" w:color="D5DEE5"/>
              <w:left w:val="single" w:sz="4" w:space="0" w:color="D5DEE5"/>
              <w:bottom w:val="single" w:sz="4" w:space="0" w:color="D5DEE5"/>
              <w:right w:val="single" w:sz="4" w:space="0" w:color="D5DEE5"/>
            </w:tcBorders>
            <w:tcMar>
              <w:top w:w="70" w:type="dxa"/>
              <w:left w:w="110" w:type="dxa"/>
              <w:bottom w:w="70" w:type="dxa"/>
              <w:right w:w="110" w:type="dxa"/>
            </w:tcMar>
          </w:tcPr>
          <w:p w:rsidR="00F640EC" w:rsidRDefault="008D3AFF">
            <w:pPr>
              <w:spacing w:after="30"/>
            </w:pPr>
            <w:r>
              <w:rPr>
                <w:sz w:val="19"/>
                <w:szCs w:val="19"/>
              </w:rPr>
              <w:t>rescue_org_relief_item</w:t>
            </w:r>
          </w:p>
        </w:tc>
        <w:tc>
          <w:tcPr>
            <w:tcW w:w="1500" w:type="dxa"/>
            <w:tcBorders>
              <w:top w:val="single" w:sz="4" w:space="0" w:color="D5DEE5"/>
              <w:left w:val="single" w:sz="4" w:space="0" w:color="D5DEE5"/>
              <w:bottom w:val="single" w:sz="4" w:space="0" w:color="D5DEE5"/>
              <w:right w:val="single" w:sz="4" w:space="0" w:color="D5DEE5"/>
            </w:tcBorders>
            <w:tcMar>
              <w:top w:w="70" w:type="dxa"/>
              <w:left w:w="110" w:type="dxa"/>
              <w:bottom w:w="70" w:type="dxa"/>
              <w:right w:w="110" w:type="dxa"/>
            </w:tcMar>
          </w:tcPr>
          <w:p w:rsidR="00F640EC" w:rsidRDefault="008D3AFF">
            <w:pPr>
              <w:spacing w:after="30"/>
            </w:pPr>
            <w:r>
              <w:rPr>
                <w:sz w:val="19"/>
                <w:szCs w:val="19"/>
              </w:rPr>
              <w:t>Relationship</w:t>
            </w:r>
          </w:p>
        </w:tc>
        <w:tc>
          <w:tcPr>
            <w:tcW w:w="5606" w:type="dxa"/>
            <w:tcBorders>
              <w:top w:val="single" w:sz="4" w:space="0" w:color="D5DEE5"/>
              <w:left w:val="single" w:sz="4" w:space="0" w:color="D5DEE5"/>
              <w:bottom w:val="single" w:sz="4" w:space="0" w:color="D5DEE5"/>
              <w:right w:val="single" w:sz="4" w:space="0" w:color="D5DEE5"/>
            </w:tcBorders>
            <w:tcMar>
              <w:top w:w="70" w:type="dxa"/>
              <w:left w:w="110" w:type="dxa"/>
              <w:bottom w:w="70" w:type="dxa"/>
              <w:right w:w="110" w:type="dxa"/>
            </w:tcMar>
          </w:tcPr>
          <w:p w:rsidR="00F640EC" w:rsidRDefault="008D3AFF">
            <w:pPr>
              <w:spacing w:after="30"/>
            </w:pPr>
            <w:r>
              <w:rPr>
                <w:sz w:val="19"/>
                <w:szCs w:val="19"/>
              </w:rPr>
              <w:t>Which organisation supplies which item</w:t>
            </w:r>
          </w:p>
        </w:tc>
      </w:tr>
      <w:tr w:rsidR="00F640EC">
        <w:trPr>
          <w:cantSplit/>
        </w:trPr>
        <w:tc>
          <w:tcPr>
            <w:tcW w:w="2800" w:type="dxa"/>
            <w:tcBorders>
              <w:top w:val="single" w:sz="4" w:space="0" w:color="D5DEE5"/>
              <w:left w:val="single" w:sz="4" w:space="0" w:color="D5DEE5"/>
              <w:bottom w:val="single" w:sz="4" w:space="0" w:color="D5DEE5"/>
              <w:right w:val="single" w:sz="4" w:space="0" w:color="D5DEE5"/>
            </w:tcBorders>
            <w:shd w:val="clear" w:color="auto" w:fill="F4F8FA"/>
            <w:tcMar>
              <w:top w:w="70" w:type="dxa"/>
              <w:left w:w="110" w:type="dxa"/>
              <w:bottom w:w="70" w:type="dxa"/>
              <w:right w:w="110" w:type="dxa"/>
            </w:tcMar>
          </w:tcPr>
          <w:p w:rsidR="00F640EC" w:rsidRDefault="008D3AFF">
            <w:pPr>
              <w:spacing w:after="30"/>
            </w:pPr>
            <w:r>
              <w:rPr>
                <w:sz w:val="19"/>
                <w:szCs w:val="19"/>
              </w:rPr>
              <w:t>relief_recipient</w:t>
            </w:r>
          </w:p>
        </w:tc>
        <w:tc>
          <w:tcPr>
            <w:tcW w:w="1500" w:type="dxa"/>
            <w:tcBorders>
              <w:top w:val="single" w:sz="4" w:space="0" w:color="D5DEE5"/>
              <w:left w:val="single" w:sz="4" w:space="0" w:color="D5DEE5"/>
              <w:bottom w:val="single" w:sz="4" w:space="0" w:color="D5DEE5"/>
              <w:right w:val="single" w:sz="4" w:space="0" w:color="D5DEE5"/>
            </w:tcBorders>
            <w:shd w:val="clear" w:color="auto" w:fill="F4F8FA"/>
            <w:tcMar>
              <w:top w:w="70" w:type="dxa"/>
              <w:left w:w="110" w:type="dxa"/>
              <w:bottom w:w="70" w:type="dxa"/>
              <w:right w:w="110" w:type="dxa"/>
            </w:tcMar>
          </w:tcPr>
          <w:p w:rsidR="00F640EC" w:rsidRDefault="008D3AFF">
            <w:pPr>
              <w:spacing w:after="30"/>
            </w:pPr>
            <w:r>
              <w:rPr>
                <w:sz w:val="19"/>
                <w:szCs w:val="19"/>
              </w:rPr>
              <w:t>Relationship</w:t>
            </w:r>
          </w:p>
        </w:tc>
        <w:tc>
          <w:tcPr>
            <w:tcW w:w="5606" w:type="dxa"/>
            <w:tcBorders>
              <w:top w:val="single" w:sz="4" w:space="0" w:color="D5DEE5"/>
              <w:left w:val="single" w:sz="4" w:space="0" w:color="D5DEE5"/>
              <w:bottom w:val="single" w:sz="4" w:space="0" w:color="D5DEE5"/>
              <w:right w:val="single" w:sz="4" w:space="0" w:color="D5DEE5"/>
            </w:tcBorders>
            <w:shd w:val="clear" w:color="auto" w:fill="F4F8FA"/>
            <w:tcMar>
              <w:top w:w="70" w:type="dxa"/>
              <w:left w:w="110" w:type="dxa"/>
              <w:bottom w:w="70" w:type="dxa"/>
              <w:right w:w="110" w:type="dxa"/>
            </w:tcMar>
          </w:tcPr>
          <w:p w:rsidR="00F640EC" w:rsidRDefault="008D3AFF">
            <w:pPr>
              <w:spacing w:after="30"/>
            </w:pPr>
            <w:r>
              <w:rPr>
                <w:sz w:val="19"/>
                <w:szCs w:val="19"/>
              </w:rPr>
              <w:t>Which family received which distribution</w:t>
            </w:r>
          </w:p>
        </w:tc>
      </w:tr>
      <w:tr w:rsidR="00F640EC">
        <w:trPr>
          <w:cantSplit/>
        </w:trPr>
        <w:tc>
          <w:tcPr>
            <w:tcW w:w="2800" w:type="dxa"/>
            <w:tcBorders>
              <w:top w:val="single" w:sz="4" w:space="0" w:color="D5DEE5"/>
              <w:left w:val="single" w:sz="4" w:space="0" w:color="D5DEE5"/>
              <w:bottom w:val="single" w:sz="4" w:space="0" w:color="D5DEE5"/>
              <w:right w:val="single" w:sz="4" w:space="0" w:color="D5DEE5"/>
            </w:tcBorders>
            <w:tcMar>
              <w:top w:w="70" w:type="dxa"/>
              <w:left w:w="110" w:type="dxa"/>
              <w:bottom w:w="70" w:type="dxa"/>
              <w:right w:w="110" w:type="dxa"/>
            </w:tcMar>
          </w:tcPr>
          <w:p w:rsidR="00F640EC" w:rsidRDefault="008D3AFF">
            <w:pPr>
              <w:spacing w:after="30"/>
            </w:pPr>
            <w:r>
              <w:rPr>
                <w:sz w:val="19"/>
                <w:szCs w:val="19"/>
              </w:rPr>
              <w:t>affected_person_emergency_item</w:t>
            </w:r>
          </w:p>
        </w:tc>
        <w:tc>
          <w:tcPr>
            <w:tcW w:w="1500" w:type="dxa"/>
            <w:tcBorders>
              <w:top w:val="single" w:sz="4" w:space="0" w:color="D5DEE5"/>
              <w:left w:val="single" w:sz="4" w:space="0" w:color="D5DEE5"/>
              <w:bottom w:val="single" w:sz="4" w:space="0" w:color="D5DEE5"/>
              <w:right w:val="single" w:sz="4" w:space="0" w:color="D5DEE5"/>
            </w:tcBorders>
            <w:tcMar>
              <w:top w:w="70" w:type="dxa"/>
              <w:left w:w="110" w:type="dxa"/>
              <w:bottom w:w="70" w:type="dxa"/>
              <w:right w:w="110" w:type="dxa"/>
            </w:tcMar>
          </w:tcPr>
          <w:p w:rsidR="00F640EC" w:rsidRDefault="008D3AFF">
            <w:pPr>
              <w:spacing w:after="30"/>
            </w:pPr>
            <w:r>
              <w:rPr>
                <w:sz w:val="19"/>
                <w:szCs w:val="19"/>
              </w:rPr>
              <w:t>Relationship</w:t>
            </w:r>
          </w:p>
        </w:tc>
        <w:tc>
          <w:tcPr>
            <w:tcW w:w="5606" w:type="dxa"/>
            <w:tcBorders>
              <w:top w:val="single" w:sz="4" w:space="0" w:color="D5DEE5"/>
              <w:left w:val="single" w:sz="4" w:space="0" w:color="D5DEE5"/>
              <w:bottom w:val="single" w:sz="4" w:space="0" w:color="D5DEE5"/>
              <w:right w:val="single" w:sz="4" w:space="0" w:color="D5DEE5"/>
            </w:tcBorders>
            <w:tcMar>
              <w:top w:w="70" w:type="dxa"/>
              <w:left w:w="110" w:type="dxa"/>
              <w:bottom w:w="70" w:type="dxa"/>
              <w:right w:w="110" w:type="dxa"/>
            </w:tcMar>
          </w:tcPr>
          <w:p w:rsidR="00F640EC" w:rsidRDefault="008D3AFF">
            <w:pPr>
              <w:spacing w:after="30"/>
            </w:pPr>
            <w:r>
              <w:rPr>
                <w:sz w:val="19"/>
                <w:szCs w:val="19"/>
              </w:rPr>
              <w:t>Items a family needs</w:t>
            </w:r>
          </w:p>
        </w:tc>
      </w:tr>
      <w:tr w:rsidR="00F640EC">
        <w:trPr>
          <w:cantSplit/>
        </w:trPr>
        <w:tc>
          <w:tcPr>
            <w:tcW w:w="2800" w:type="dxa"/>
            <w:tcBorders>
              <w:top w:val="single" w:sz="4" w:space="0" w:color="D5DEE5"/>
              <w:left w:val="single" w:sz="4" w:space="0" w:color="D5DEE5"/>
              <w:bottom w:val="single" w:sz="4" w:space="0" w:color="D5DEE5"/>
              <w:right w:val="single" w:sz="4" w:space="0" w:color="D5DEE5"/>
            </w:tcBorders>
            <w:shd w:val="clear" w:color="auto" w:fill="F4F8FA"/>
            <w:tcMar>
              <w:top w:w="70" w:type="dxa"/>
              <w:left w:w="110" w:type="dxa"/>
              <w:bottom w:w="70" w:type="dxa"/>
              <w:right w:w="110" w:type="dxa"/>
            </w:tcMar>
          </w:tcPr>
          <w:p w:rsidR="00F640EC" w:rsidRDefault="008D3AFF">
            <w:pPr>
              <w:spacing w:after="30"/>
            </w:pPr>
            <w:r>
              <w:rPr>
                <w:sz w:val="19"/>
                <w:szCs w:val="19"/>
              </w:rPr>
              <w:t>shelter_emergency_item</w:t>
            </w:r>
          </w:p>
        </w:tc>
        <w:tc>
          <w:tcPr>
            <w:tcW w:w="1500" w:type="dxa"/>
            <w:tcBorders>
              <w:top w:val="single" w:sz="4" w:space="0" w:color="D5DEE5"/>
              <w:left w:val="single" w:sz="4" w:space="0" w:color="D5DEE5"/>
              <w:bottom w:val="single" w:sz="4" w:space="0" w:color="D5DEE5"/>
              <w:right w:val="single" w:sz="4" w:space="0" w:color="D5DEE5"/>
            </w:tcBorders>
            <w:shd w:val="clear" w:color="auto" w:fill="F4F8FA"/>
            <w:tcMar>
              <w:top w:w="70" w:type="dxa"/>
              <w:left w:w="110" w:type="dxa"/>
              <w:bottom w:w="70" w:type="dxa"/>
              <w:right w:w="110" w:type="dxa"/>
            </w:tcMar>
          </w:tcPr>
          <w:p w:rsidR="00F640EC" w:rsidRDefault="008D3AFF">
            <w:pPr>
              <w:spacing w:after="30"/>
            </w:pPr>
            <w:r>
              <w:rPr>
                <w:sz w:val="19"/>
                <w:szCs w:val="19"/>
              </w:rPr>
              <w:t>Relationship</w:t>
            </w:r>
          </w:p>
        </w:tc>
        <w:tc>
          <w:tcPr>
            <w:tcW w:w="5606" w:type="dxa"/>
            <w:tcBorders>
              <w:top w:val="single" w:sz="4" w:space="0" w:color="D5DEE5"/>
              <w:left w:val="single" w:sz="4" w:space="0" w:color="D5DEE5"/>
              <w:bottom w:val="single" w:sz="4" w:space="0" w:color="D5DEE5"/>
              <w:right w:val="single" w:sz="4" w:space="0" w:color="D5DEE5"/>
            </w:tcBorders>
            <w:shd w:val="clear" w:color="auto" w:fill="F4F8FA"/>
            <w:tcMar>
              <w:top w:w="70" w:type="dxa"/>
              <w:left w:w="110" w:type="dxa"/>
              <w:bottom w:w="70" w:type="dxa"/>
              <w:right w:w="110" w:type="dxa"/>
            </w:tcMar>
          </w:tcPr>
          <w:p w:rsidR="00F640EC" w:rsidRDefault="008D3AFF">
            <w:pPr>
              <w:spacing w:after="30"/>
            </w:pPr>
            <w:r>
              <w:rPr>
                <w:sz w:val="19"/>
                <w:szCs w:val="19"/>
              </w:rPr>
              <w:t>Items a shelter needs</w:t>
            </w:r>
          </w:p>
        </w:tc>
      </w:tr>
    </w:tbl>
    <w:p w:rsidR="00F640EC" w:rsidRDefault="00F640EC">
      <w:pPr>
        <w:spacing w:after="100"/>
      </w:pPr>
    </w:p>
    <w:p w:rsidR="00F640EC" w:rsidRDefault="008D3AFF">
      <w:pPr>
        <w:pStyle w:val="Heading2"/>
      </w:pPr>
      <w:bookmarkStart w:id="41" w:name="_Toc243793767"/>
      <w:r>
        <w:t>15.3 How the data stays correct</w:t>
      </w:r>
      <w:bookmarkEnd w:id="41"/>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7306"/>
      </w:tblGrid>
      <w:tr w:rsidR="00F640EC">
        <w:trPr>
          <w:tblHeader/>
        </w:trPr>
        <w:tc>
          <w:tcPr>
            <w:tcW w:w="2600" w:type="dxa"/>
            <w:tcBorders>
              <w:top w:val="single" w:sz="4" w:space="0" w:color="D5DEE5"/>
              <w:left w:val="single" w:sz="4" w:space="0" w:color="D5DEE5"/>
              <w:bottom w:val="single" w:sz="4" w:space="0" w:color="D5DEE5"/>
              <w:right w:val="single" w:sz="4" w:space="0" w:color="D5DEE5"/>
            </w:tcBorders>
            <w:shd w:val="clear" w:color="auto" w:fill="0F6B8F"/>
            <w:tcMar>
              <w:top w:w="70" w:type="dxa"/>
              <w:left w:w="110" w:type="dxa"/>
              <w:bottom w:w="70" w:type="dxa"/>
              <w:right w:w="110" w:type="dxa"/>
            </w:tcMar>
          </w:tcPr>
          <w:p w:rsidR="00F640EC" w:rsidRDefault="008D3AFF">
            <w:pPr>
              <w:spacing w:after="30"/>
            </w:pPr>
            <w:r>
              <w:rPr>
                <w:b/>
                <w:bCs/>
                <w:color w:val="FFFFFF"/>
                <w:sz w:val="19"/>
                <w:szCs w:val="19"/>
              </w:rPr>
              <w:t>Protection</w:t>
            </w:r>
          </w:p>
        </w:tc>
        <w:tc>
          <w:tcPr>
            <w:tcW w:w="7306" w:type="dxa"/>
            <w:tcBorders>
              <w:top w:val="single" w:sz="4" w:space="0" w:color="D5DEE5"/>
              <w:left w:val="single" w:sz="4" w:space="0" w:color="D5DEE5"/>
              <w:bottom w:val="single" w:sz="4" w:space="0" w:color="D5DEE5"/>
              <w:right w:val="single" w:sz="4" w:space="0" w:color="D5DEE5"/>
            </w:tcBorders>
            <w:shd w:val="clear" w:color="auto" w:fill="0F6B8F"/>
            <w:tcMar>
              <w:top w:w="70" w:type="dxa"/>
              <w:left w:w="110" w:type="dxa"/>
              <w:bottom w:w="70" w:type="dxa"/>
              <w:right w:w="110" w:type="dxa"/>
            </w:tcMar>
          </w:tcPr>
          <w:p w:rsidR="00F640EC" w:rsidRDefault="008D3AFF">
            <w:pPr>
              <w:spacing w:after="30"/>
            </w:pPr>
            <w:r>
              <w:rPr>
                <w:b/>
                <w:bCs/>
                <w:color w:val="FFFFFF"/>
                <w:sz w:val="19"/>
                <w:szCs w:val="19"/>
              </w:rPr>
              <w:t>What it does</w:t>
            </w:r>
          </w:p>
        </w:tc>
      </w:tr>
      <w:tr w:rsidR="00F640EC">
        <w:trPr>
          <w:cantSplit/>
        </w:trPr>
        <w:tc>
          <w:tcPr>
            <w:tcW w:w="2600" w:type="dxa"/>
            <w:tcBorders>
              <w:top w:val="single" w:sz="4" w:space="0" w:color="D5DEE5"/>
              <w:left w:val="single" w:sz="4" w:space="0" w:color="D5DEE5"/>
              <w:bottom w:val="single" w:sz="4" w:space="0" w:color="D5DEE5"/>
              <w:right w:val="single" w:sz="4" w:space="0" w:color="D5DEE5"/>
            </w:tcBorders>
            <w:tcMar>
              <w:top w:w="70" w:type="dxa"/>
              <w:left w:w="110" w:type="dxa"/>
              <w:bottom w:w="70" w:type="dxa"/>
              <w:right w:w="110" w:type="dxa"/>
            </w:tcMar>
          </w:tcPr>
          <w:p w:rsidR="00F640EC" w:rsidRDefault="008D3AFF">
            <w:pPr>
              <w:spacing w:after="30"/>
            </w:pPr>
            <w:r>
              <w:rPr>
                <w:sz w:val="19"/>
                <w:szCs w:val="19"/>
              </w:rPr>
              <w:t>Foreign keys</w:t>
            </w:r>
          </w:p>
        </w:tc>
        <w:tc>
          <w:tcPr>
            <w:tcW w:w="7306" w:type="dxa"/>
            <w:tcBorders>
              <w:top w:val="single" w:sz="4" w:space="0" w:color="D5DEE5"/>
              <w:left w:val="single" w:sz="4" w:space="0" w:color="D5DEE5"/>
              <w:bottom w:val="single" w:sz="4" w:space="0" w:color="D5DEE5"/>
              <w:right w:val="single" w:sz="4" w:space="0" w:color="D5DEE5"/>
            </w:tcBorders>
            <w:tcMar>
              <w:top w:w="70" w:type="dxa"/>
              <w:left w:w="110" w:type="dxa"/>
              <w:bottom w:w="70" w:type="dxa"/>
              <w:right w:w="110" w:type="dxa"/>
            </w:tcMar>
          </w:tcPr>
          <w:p w:rsidR="00F640EC" w:rsidRDefault="008D3AFF">
            <w:pPr>
              <w:spacing w:after="30"/>
            </w:pPr>
            <w:r>
              <w:rPr>
                <w:sz w:val="19"/>
                <w:szCs w:val="19"/>
              </w:rPr>
              <w:t>Every link points to a real record. The delete rule is chosen per link: CASCADE (children go too), SET NULL (the link is emptied) or RESTRICT (deletion is refused)</w:t>
            </w:r>
          </w:p>
        </w:tc>
      </w:tr>
      <w:tr w:rsidR="00F640EC">
        <w:trPr>
          <w:cantSplit/>
        </w:trPr>
        <w:tc>
          <w:tcPr>
            <w:tcW w:w="2600" w:type="dxa"/>
            <w:tcBorders>
              <w:top w:val="single" w:sz="4" w:space="0" w:color="D5DEE5"/>
              <w:left w:val="single" w:sz="4" w:space="0" w:color="D5DEE5"/>
              <w:bottom w:val="single" w:sz="4" w:space="0" w:color="D5DEE5"/>
              <w:right w:val="single" w:sz="4" w:space="0" w:color="D5DEE5"/>
            </w:tcBorders>
            <w:shd w:val="clear" w:color="auto" w:fill="F4F8FA"/>
            <w:tcMar>
              <w:top w:w="70" w:type="dxa"/>
              <w:left w:w="110" w:type="dxa"/>
              <w:bottom w:w="70" w:type="dxa"/>
              <w:right w:w="110" w:type="dxa"/>
            </w:tcMar>
          </w:tcPr>
          <w:p w:rsidR="00F640EC" w:rsidRDefault="008D3AFF">
            <w:pPr>
              <w:spacing w:after="30"/>
            </w:pPr>
            <w:r>
              <w:rPr>
                <w:sz w:val="19"/>
                <w:szCs w:val="19"/>
              </w:rPr>
              <w:t>CHECK constraints</w:t>
            </w:r>
          </w:p>
        </w:tc>
        <w:tc>
          <w:tcPr>
            <w:tcW w:w="7306" w:type="dxa"/>
            <w:tcBorders>
              <w:top w:val="single" w:sz="4" w:space="0" w:color="D5DEE5"/>
              <w:left w:val="single" w:sz="4" w:space="0" w:color="D5DEE5"/>
              <w:bottom w:val="single" w:sz="4" w:space="0" w:color="D5DEE5"/>
              <w:right w:val="single" w:sz="4" w:space="0" w:color="D5DEE5"/>
            </w:tcBorders>
            <w:shd w:val="clear" w:color="auto" w:fill="F4F8FA"/>
            <w:tcMar>
              <w:top w:w="70" w:type="dxa"/>
              <w:left w:w="110" w:type="dxa"/>
              <w:bottom w:w="70" w:type="dxa"/>
              <w:right w:w="110" w:type="dxa"/>
            </w:tcMar>
          </w:tcPr>
          <w:p w:rsidR="00F640EC" w:rsidRDefault="008D3AFF">
            <w:pPr>
              <w:spacing w:after="30"/>
            </w:pPr>
            <w:r>
              <w:rPr>
                <w:sz w:val="19"/>
                <w:szCs w:val="19"/>
              </w:rPr>
              <w:t>Capacity &gt; 0, family size &gt; 0, quantities &gt;</w:t>
            </w:r>
            <w:r>
              <w:rPr>
                <w:sz w:val="19"/>
                <w:szCs w:val="19"/>
              </w:rPr>
              <w:t>= 0, latitude -90..90, longitude -180..180, signal 1..10, impact radius &gt; 0, check-out not before check-in</w:t>
            </w:r>
          </w:p>
        </w:tc>
      </w:tr>
      <w:tr w:rsidR="00F640EC">
        <w:trPr>
          <w:cantSplit/>
        </w:trPr>
        <w:tc>
          <w:tcPr>
            <w:tcW w:w="2600" w:type="dxa"/>
            <w:tcBorders>
              <w:top w:val="single" w:sz="4" w:space="0" w:color="D5DEE5"/>
              <w:left w:val="single" w:sz="4" w:space="0" w:color="D5DEE5"/>
              <w:bottom w:val="single" w:sz="4" w:space="0" w:color="D5DEE5"/>
              <w:right w:val="single" w:sz="4" w:space="0" w:color="D5DEE5"/>
            </w:tcBorders>
            <w:tcMar>
              <w:top w:w="70" w:type="dxa"/>
              <w:left w:w="110" w:type="dxa"/>
              <w:bottom w:w="70" w:type="dxa"/>
              <w:right w:w="110" w:type="dxa"/>
            </w:tcMar>
          </w:tcPr>
          <w:p w:rsidR="00F640EC" w:rsidRDefault="008D3AFF">
            <w:pPr>
              <w:spacing w:after="30"/>
            </w:pPr>
            <w:r>
              <w:rPr>
                <w:sz w:val="19"/>
                <w:szCs w:val="19"/>
              </w:rPr>
              <w:t>Triggers (8)</w:t>
            </w:r>
          </w:p>
        </w:tc>
        <w:tc>
          <w:tcPr>
            <w:tcW w:w="7306" w:type="dxa"/>
            <w:tcBorders>
              <w:top w:val="single" w:sz="4" w:space="0" w:color="D5DEE5"/>
              <w:left w:val="single" w:sz="4" w:space="0" w:color="D5DEE5"/>
              <w:bottom w:val="single" w:sz="4" w:space="0" w:color="D5DEE5"/>
              <w:right w:val="single" w:sz="4" w:space="0" w:color="D5DEE5"/>
            </w:tcBorders>
            <w:tcMar>
              <w:top w:w="70" w:type="dxa"/>
              <w:left w:w="110" w:type="dxa"/>
              <w:bottom w:w="70" w:type="dxa"/>
              <w:right w:w="110" w:type="dxa"/>
            </w:tcMar>
          </w:tcPr>
          <w:p w:rsidR="00F640EC" w:rsidRDefault="008D3AFF">
            <w:pPr>
              <w:spacing w:after="30"/>
            </w:pPr>
            <w:r>
              <w:rPr>
                <w:sz w:val="19"/>
                <w:szCs w:val="19"/>
              </w:rPr>
              <w:t xml:space="preserve">A stay or distribution must use a shelter of that disaster; a distribution's organisation must belong to the disaster; a stay's family </w:t>
            </w:r>
            <w:r>
              <w:rPr>
                <w:sz w:val="19"/>
                <w:szCs w:val="19"/>
              </w:rPr>
              <w:t>and a relief recipient must be affected by that disaster; damage must be in an affected area</w:t>
            </w:r>
          </w:p>
        </w:tc>
      </w:tr>
      <w:tr w:rsidR="00F640EC">
        <w:trPr>
          <w:cantSplit/>
        </w:trPr>
        <w:tc>
          <w:tcPr>
            <w:tcW w:w="2600" w:type="dxa"/>
            <w:tcBorders>
              <w:top w:val="single" w:sz="4" w:space="0" w:color="D5DEE5"/>
              <w:left w:val="single" w:sz="4" w:space="0" w:color="D5DEE5"/>
              <w:bottom w:val="single" w:sz="4" w:space="0" w:color="D5DEE5"/>
              <w:right w:val="single" w:sz="4" w:space="0" w:color="D5DEE5"/>
            </w:tcBorders>
            <w:shd w:val="clear" w:color="auto" w:fill="F4F8FA"/>
            <w:tcMar>
              <w:top w:w="70" w:type="dxa"/>
              <w:left w:w="110" w:type="dxa"/>
              <w:bottom w:w="70" w:type="dxa"/>
              <w:right w:w="110" w:type="dxa"/>
            </w:tcMar>
          </w:tcPr>
          <w:p w:rsidR="00F640EC" w:rsidRDefault="008D3AFF">
            <w:pPr>
              <w:spacing w:after="30"/>
            </w:pPr>
            <w:r>
              <w:rPr>
                <w:sz w:val="19"/>
                <w:szCs w:val="19"/>
              </w:rPr>
              <w:t>Application rules</w:t>
            </w:r>
          </w:p>
        </w:tc>
        <w:tc>
          <w:tcPr>
            <w:tcW w:w="7306" w:type="dxa"/>
            <w:tcBorders>
              <w:top w:val="single" w:sz="4" w:space="0" w:color="D5DEE5"/>
              <w:left w:val="single" w:sz="4" w:space="0" w:color="D5DEE5"/>
              <w:bottom w:val="single" w:sz="4" w:space="0" w:color="D5DEE5"/>
              <w:right w:val="single" w:sz="4" w:space="0" w:color="D5DEE5"/>
            </w:tcBorders>
            <w:shd w:val="clear" w:color="auto" w:fill="F4F8FA"/>
            <w:tcMar>
              <w:top w:w="70" w:type="dxa"/>
              <w:left w:w="110" w:type="dxa"/>
              <w:bottom w:w="70" w:type="dxa"/>
              <w:right w:w="110" w:type="dxa"/>
            </w:tcMar>
          </w:tcPr>
          <w:p w:rsidR="00F640EC" w:rsidRDefault="008D3AFF">
            <w:pPr>
              <w:spacing w:after="30"/>
            </w:pPr>
            <w:r>
              <w:rPr>
                <w:sz w:val="19"/>
                <w:szCs w:val="19"/>
              </w:rPr>
              <w:t>Shelter capacity, one open stay per person, relief stock, and "the organisation supplies the item", with friendly messages</w:t>
            </w:r>
          </w:p>
        </w:tc>
      </w:tr>
      <w:tr w:rsidR="00F640EC">
        <w:trPr>
          <w:cantSplit/>
        </w:trPr>
        <w:tc>
          <w:tcPr>
            <w:tcW w:w="2600" w:type="dxa"/>
            <w:tcBorders>
              <w:top w:val="single" w:sz="4" w:space="0" w:color="D5DEE5"/>
              <w:left w:val="single" w:sz="4" w:space="0" w:color="D5DEE5"/>
              <w:bottom w:val="single" w:sz="4" w:space="0" w:color="D5DEE5"/>
              <w:right w:val="single" w:sz="4" w:space="0" w:color="D5DEE5"/>
            </w:tcBorders>
            <w:tcMar>
              <w:top w:w="70" w:type="dxa"/>
              <w:left w:w="110" w:type="dxa"/>
              <w:bottom w:w="70" w:type="dxa"/>
              <w:right w:w="110" w:type="dxa"/>
            </w:tcMar>
          </w:tcPr>
          <w:p w:rsidR="00F640EC" w:rsidRDefault="008D3AFF">
            <w:pPr>
              <w:spacing w:after="30"/>
            </w:pPr>
            <w:r>
              <w:rPr>
                <w:sz w:val="19"/>
                <w:szCs w:val="19"/>
              </w:rPr>
              <w:t>Calculated values</w:t>
            </w:r>
          </w:p>
        </w:tc>
        <w:tc>
          <w:tcPr>
            <w:tcW w:w="7306" w:type="dxa"/>
            <w:tcBorders>
              <w:top w:val="single" w:sz="4" w:space="0" w:color="D5DEE5"/>
              <w:left w:val="single" w:sz="4" w:space="0" w:color="D5DEE5"/>
              <w:bottom w:val="single" w:sz="4" w:space="0" w:color="D5DEE5"/>
              <w:right w:val="single" w:sz="4" w:space="0" w:color="D5DEE5"/>
            </w:tcBorders>
            <w:tcMar>
              <w:top w:w="70" w:type="dxa"/>
              <w:left w:w="110" w:type="dxa"/>
              <w:bottom w:w="70" w:type="dxa"/>
              <w:right w:w="110" w:type="dxa"/>
            </w:tcMar>
          </w:tcPr>
          <w:p w:rsidR="00F640EC" w:rsidRDefault="008D3AFF">
            <w:pPr>
              <w:spacing w:after="30"/>
            </w:pPr>
            <w:r>
              <w:rPr>
                <w:sz w:val="19"/>
                <w:szCs w:val="19"/>
              </w:rPr>
              <w:t>Places left, people staying, stock left and relief coverage are computed from the records, never stored, so they cannot drift</w:t>
            </w:r>
          </w:p>
        </w:tc>
      </w:tr>
      <w:tr w:rsidR="00F640EC">
        <w:trPr>
          <w:cantSplit/>
        </w:trPr>
        <w:tc>
          <w:tcPr>
            <w:tcW w:w="2600" w:type="dxa"/>
            <w:tcBorders>
              <w:top w:val="single" w:sz="4" w:space="0" w:color="D5DEE5"/>
              <w:left w:val="single" w:sz="4" w:space="0" w:color="D5DEE5"/>
              <w:bottom w:val="single" w:sz="4" w:space="0" w:color="D5DEE5"/>
              <w:right w:val="single" w:sz="4" w:space="0" w:color="D5DEE5"/>
            </w:tcBorders>
            <w:shd w:val="clear" w:color="auto" w:fill="F4F8FA"/>
            <w:tcMar>
              <w:top w:w="70" w:type="dxa"/>
              <w:left w:w="110" w:type="dxa"/>
              <w:bottom w:w="70" w:type="dxa"/>
              <w:right w:w="110" w:type="dxa"/>
            </w:tcMar>
          </w:tcPr>
          <w:p w:rsidR="00F640EC" w:rsidRDefault="008D3AFF">
            <w:pPr>
              <w:spacing w:after="30"/>
            </w:pPr>
            <w:r>
              <w:rPr>
                <w:sz w:val="19"/>
                <w:szCs w:val="19"/>
              </w:rPr>
              <w:t>Data Health</w:t>
            </w:r>
          </w:p>
        </w:tc>
        <w:tc>
          <w:tcPr>
            <w:tcW w:w="7306" w:type="dxa"/>
            <w:tcBorders>
              <w:top w:val="single" w:sz="4" w:space="0" w:color="D5DEE5"/>
              <w:left w:val="single" w:sz="4" w:space="0" w:color="D5DEE5"/>
              <w:bottom w:val="single" w:sz="4" w:space="0" w:color="D5DEE5"/>
              <w:right w:val="single" w:sz="4" w:space="0" w:color="D5DEE5"/>
            </w:tcBorders>
            <w:shd w:val="clear" w:color="auto" w:fill="F4F8FA"/>
            <w:tcMar>
              <w:top w:w="70" w:type="dxa"/>
              <w:left w:w="110" w:type="dxa"/>
              <w:bottom w:w="70" w:type="dxa"/>
              <w:right w:w="110" w:type="dxa"/>
            </w:tcMar>
          </w:tcPr>
          <w:p w:rsidR="00F640EC" w:rsidRDefault="008D3AFF">
            <w:pPr>
              <w:spacing w:after="30"/>
            </w:pPr>
            <w:r>
              <w:rPr>
                <w:sz w:val="19"/>
                <w:szCs w:val="19"/>
              </w:rPr>
              <w:t>Seventeen read-only checks that find any inconsistency that slipped in anyway</w:t>
            </w:r>
          </w:p>
        </w:tc>
      </w:tr>
    </w:tbl>
    <w:p w:rsidR="00F640EC" w:rsidRDefault="00F640EC">
      <w:pPr>
        <w:spacing w:after="100"/>
      </w:pPr>
    </w:p>
    <w:p w:rsidR="00F640EC" w:rsidRDefault="008D3AFF">
      <w:pPr>
        <w:pStyle w:val="Heading2"/>
      </w:pPr>
      <w:bookmarkStart w:id="42" w:name="_Toc243793768"/>
      <w:r>
        <w:lastRenderedPageBreak/>
        <w:t>15.4 How the Live Report gets its data</w:t>
      </w:r>
      <w:bookmarkEnd w:id="42"/>
    </w:p>
    <w:p w:rsidR="00F640EC" w:rsidRDefault="008D3AFF">
      <w:pPr>
        <w:keepNext/>
        <w:spacing w:before="100" w:after="40"/>
        <w:jc w:val="center"/>
      </w:pPr>
      <w:r>
        <w:rPr>
          <w:noProof/>
        </w:rPr>
        <w:drawing>
          <wp:inline distT="0" distB="0" distL="0" distR="0">
            <wp:extent cx="6096000" cy="2562225"/>
            <wp:effectExtent l="0" t="0" r="0" b="0"/>
            <wp:docPr id="47" name="flow" descr="Data flow of the Live Report and of the forms." title="Fig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6096000" cy="2562225"/>
                    </a:xfrm>
                    <a:prstGeom prst="rect">
                      <a:avLst/>
                    </a:prstGeom>
                  </pic:spPr>
                </pic:pic>
              </a:graphicData>
            </a:graphic>
          </wp:inline>
        </w:drawing>
      </w:r>
    </w:p>
    <w:p w:rsidR="00F640EC" w:rsidRDefault="008D3AFF">
      <w:pPr>
        <w:spacing w:after="180"/>
        <w:jc w:val="center"/>
      </w:pPr>
      <w:r>
        <w:rPr>
          <w:b/>
          <w:bCs/>
          <w:color w:val="5B6B77"/>
          <w:sz w:val="18"/>
          <w:szCs w:val="18"/>
        </w:rPr>
        <w:t xml:space="preserve">Figure 47. </w:t>
      </w:r>
      <w:r>
        <w:rPr>
          <w:i/>
          <w:iCs/>
          <w:color w:val="5B6B77"/>
          <w:sz w:val="18"/>
          <w:szCs w:val="18"/>
        </w:rPr>
        <w:t>Data flow of the Live Report and of the forms.</w:t>
      </w:r>
    </w:p>
    <w:p w:rsidR="00F640EC" w:rsidRDefault="008D3AFF">
      <w:pPr>
        <w:pStyle w:val="Heading2"/>
      </w:pPr>
      <w:bookmarkStart w:id="43" w:name="_Toc243793769"/>
      <w:r>
        <w:t>15.5 Design decisions (methodology)</w:t>
      </w:r>
      <w:bookmarkEnd w:id="43"/>
    </w:p>
    <w:p w:rsidR="00F640EC" w:rsidRDefault="008D3AFF">
      <w:pPr>
        <w:pStyle w:val="ListParagraph"/>
        <w:numPr>
          <w:ilvl w:val="0"/>
          <w:numId w:val="2"/>
        </w:numPr>
        <w:spacing w:after="60" w:line="270" w:lineRule="auto"/>
      </w:pPr>
      <w:r>
        <w:rPr>
          <w:b/>
          <w:bCs/>
        </w:rPr>
        <w:t>One generic table page.</w:t>
      </w:r>
      <w:r>
        <w:t xml:space="preserve"> It reads the columns, keys and foreign keys from MySQL'</w:t>
      </w:r>
      <w:r>
        <w:t>s information_schema, so every table (and any table added later) gets list, search, sort, CSV export, add, edit, delete and a delete-impact check without extra code.</w:t>
      </w:r>
    </w:p>
    <w:p w:rsidR="00F640EC" w:rsidRDefault="008D3AFF">
      <w:pPr>
        <w:pStyle w:val="ListParagraph"/>
        <w:numPr>
          <w:ilvl w:val="0"/>
          <w:numId w:val="2"/>
        </w:numPr>
        <w:spacing w:after="60" w:line="270" w:lineRule="auto"/>
      </w:pPr>
      <w:r>
        <w:rPr>
          <w:b/>
          <w:bCs/>
        </w:rPr>
        <w:t>Calculated, never stored.</w:t>
      </w:r>
      <w:r>
        <w:t xml:space="preserve"> Places left, stock left and relief coverage are computed from th</w:t>
      </w:r>
      <w:r>
        <w:t>e records with SQL. The Dashboard, the Live Report and the Map call the same functions (inc/stats.php), so their numbers can never disagree.</w:t>
      </w:r>
    </w:p>
    <w:p w:rsidR="00F640EC" w:rsidRDefault="008D3AFF">
      <w:pPr>
        <w:pStyle w:val="ListParagraph"/>
        <w:numPr>
          <w:ilvl w:val="0"/>
          <w:numId w:val="2"/>
        </w:numPr>
        <w:spacing w:after="60" w:line="270" w:lineRule="auto"/>
      </w:pPr>
      <w:r>
        <w:rPr>
          <w:b/>
          <w:bCs/>
        </w:rPr>
        <w:t>Rules in layers.</w:t>
      </w:r>
      <w:r>
        <w:t xml:space="preserve"> Foreign keys and CHECK constraints always apply; triggers guard the links between records; applica</w:t>
      </w:r>
      <w:r>
        <w:t>tion rules give friendly messages for capacity and stock; Data Health finds anything that slipped through.</w:t>
      </w:r>
    </w:p>
    <w:p w:rsidR="00F640EC" w:rsidRDefault="008D3AFF">
      <w:pPr>
        <w:pStyle w:val="ListParagraph"/>
        <w:numPr>
          <w:ilvl w:val="0"/>
          <w:numId w:val="2"/>
        </w:numPr>
        <w:spacing w:after="60" w:line="270" w:lineRule="auto"/>
      </w:pPr>
      <w:r>
        <w:rPr>
          <w:b/>
          <w:bCs/>
        </w:rPr>
        <w:t>Live without a framework.</w:t>
      </w:r>
      <w:r>
        <w:t xml:space="preserve"> The Live Report asks one JSON address every 5 seconds and redraws only the panels whose data changed, so zoom and filters a</w:t>
      </w:r>
      <w:r>
        <w:t>re kept.</w:t>
      </w:r>
    </w:p>
    <w:p w:rsidR="00F640EC" w:rsidRDefault="008D3AFF">
      <w:pPr>
        <w:pStyle w:val="ListParagraph"/>
        <w:numPr>
          <w:ilvl w:val="0"/>
          <w:numId w:val="2"/>
        </w:numPr>
        <w:spacing w:after="60" w:line="270" w:lineRule="auto"/>
      </w:pPr>
      <w:r>
        <w:rPr>
          <w:b/>
          <w:bCs/>
        </w:rPr>
        <w:t>Path geometry.</w:t>
      </w:r>
      <w:r>
        <w:t xml:space="preserve"> An area is "being crossed now" when the great-circle (haversine) distance from its centre to the current position is within that position's impact radius; forecast positions give "in the path" and earlier observed positions give "al</w:t>
      </w:r>
      <w:r>
        <w:t>ready passed".</w:t>
      </w:r>
    </w:p>
    <w:p w:rsidR="00F640EC" w:rsidRDefault="008D3AFF">
      <w:pPr>
        <w:pStyle w:val="ListParagraph"/>
        <w:numPr>
          <w:ilvl w:val="0"/>
          <w:numId w:val="2"/>
        </w:numPr>
        <w:spacing w:after="60" w:line="270" w:lineRule="auto"/>
      </w:pPr>
      <w:r>
        <w:rPr>
          <w:b/>
          <w:bCs/>
        </w:rPr>
        <w:t>Safe upgrades.</w:t>
      </w:r>
      <w:r>
        <w:t xml:space="preserve"> An older database is upgraded in place without touching existing rows, every step checks first so it can be repeated, and a test proves that an upgraded database equals a fresh install.</w:t>
      </w:r>
    </w:p>
    <w:p w:rsidR="00F640EC" w:rsidRDefault="008D3AFF">
      <w:pPr>
        <w:pStyle w:val="Heading1"/>
        <w:pageBreakBefore/>
      </w:pPr>
      <w:bookmarkStart w:id="44" w:name="_Toc243793770"/>
      <w:r>
        <w:lastRenderedPageBreak/>
        <w:t>16. Security and quality checks</w:t>
      </w:r>
      <w:bookmarkEnd w:id="44"/>
    </w:p>
    <w:p w:rsidR="00F640EC" w:rsidRDefault="008D3AFF">
      <w:pPr>
        <w:spacing w:after="120" w:line="276" w:lineRule="auto"/>
      </w:pPr>
      <w:r>
        <w:t>Before delivery the system was checked in three ways: automated tests, scripted attack attempts and a real browser. The results:</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6906"/>
      </w:tblGrid>
      <w:tr w:rsidR="00F640EC">
        <w:trPr>
          <w:tblHeader/>
        </w:trPr>
        <w:tc>
          <w:tcPr>
            <w:tcW w:w="3000" w:type="dxa"/>
            <w:tcBorders>
              <w:top w:val="single" w:sz="4" w:space="0" w:color="D5DEE5"/>
              <w:left w:val="single" w:sz="4" w:space="0" w:color="D5DEE5"/>
              <w:bottom w:val="single" w:sz="4" w:space="0" w:color="D5DEE5"/>
              <w:right w:val="single" w:sz="4" w:space="0" w:color="D5DEE5"/>
            </w:tcBorders>
            <w:shd w:val="clear" w:color="auto" w:fill="0F6B8F"/>
            <w:tcMar>
              <w:top w:w="70" w:type="dxa"/>
              <w:left w:w="110" w:type="dxa"/>
              <w:bottom w:w="70" w:type="dxa"/>
              <w:right w:w="110" w:type="dxa"/>
            </w:tcMar>
          </w:tcPr>
          <w:p w:rsidR="00F640EC" w:rsidRDefault="008D3AFF">
            <w:pPr>
              <w:spacing w:after="30"/>
            </w:pPr>
            <w:r>
              <w:rPr>
                <w:b/>
                <w:bCs/>
                <w:color w:val="FFFFFF"/>
                <w:sz w:val="19"/>
                <w:szCs w:val="19"/>
              </w:rPr>
              <w:t>Check</w:t>
            </w:r>
          </w:p>
        </w:tc>
        <w:tc>
          <w:tcPr>
            <w:tcW w:w="6906" w:type="dxa"/>
            <w:tcBorders>
              <w:top w:val="single" w:sz="4" w:space="0" w:color="D5DEE5"/>
              <w:left w:val="single" w:sz="4" w:space="0" w:color="D5DEE5"/>
              <w:bottom w:val="single" w:sz="4" w:space="0" w:color="D5DEE5"/>
              <w:right w:val="single" w:sz="4" w:space="0" w:color="D5DEE5"/>
            </w:tcBorders>
            <w:shd w:val="clear" w:color="auto" w:fill="0F6B8F"/>
            <w:tcMar>
              <w:top w:w="70" w:type="dxa"/>
              <w:left w:w="110" w:type="dxa"/>
              <w:bottom w:w="70" w:type="dxa"/>
              <w:right w:w="110" w:type="dxa"/>
            </w:tcMar>
          </w:tcPr>
          <w:p w:rsidR="00F640EC" w:rsidRDefault="008D3AFF">
            <w:pPr>
              <w:spacing w:after="30"/>
            </w:pPr>
            <w:r>
              <w:rPr>
                <w:b/>
                <w:bCs/>
                <w:color w:val="FFFFFF"/>
                <w:sz w:val="19"/>
                <w:szCs w:val="19"/>
              </w:rPr>
              <w:t>Result</w:t>
            </w:r>
          </w:p>
        </w:tc>
      </w:tr>
      <w:tr w:rsidR="00F640EC">
        <w:trPr>
          <w:cantSplit/>
        </w:trPr>
        <w:tc>
          <w:tcPr>
            <w:tcW w:w="3000" w:type="dxa"/>
            <w:tcBorders>
              <w:top w:val="single" w:sz="4" w:space="0" w:color="D5DEE5"/>
              <w:left w:val="single" w:sz="4" w:space="0" w:color="D5DEE5"/>
              <w:bottom w:val="single" w:sz="4" w:space="0" w:color="D5DEE5"/>
              <w:right w:val="single" w:sz="4" w:space="0" w:color="D5DEE5"/>
            </w:tcBorders>
            <w:tcMar>
              <w:top w:w="70" w:type="dxa"/>
              <w:left w:w="110" w:type="dxa"/>
              <w:bottom w:w="70" w:type="dxa"/>
              <w:right w:w="110" w:type="dxa"/>
            </w:tcMar>
          </w:tcPr>
          <w:p w:rsidR="00F640EC" w:rsidRDefault="008D3AFF">
            <w:pPr>
              <w:spacing w:after="30"/>
            </w:pPr>
            <w:r>
              <w:rPr>
                <w:sz w:val="19"/>
                <w:szCs w:val="19"/>
              </w:rPr>
              <w:t>Automated smoke test (php tests/smoke.php)</w:t>
            </w:r>
          </w:p>
        </w:tc>
        <w:tc>
          <w:tcPr>
            <w:tcW w:w="6906" w:type="dxa"/>
            <w:tcBorders>
              <w:top w:val="single" w:sz="4" w:space="0" w:color="D5DEE5"/>
              <w:left w:val="single" w:sz="4" w:space="0" w:color="D5DEE5"/>
              <w:bottom w:val="single" w:sz="4" w:space="0" w:color="D5DEE5"/>
              <w:right w:val="single" w:sz="4" w:space="0" w:color="D5DEE5"/>
            </w:tcBorders>
            <w:tcMar>
              <w:top w:w="70" w:type="dxa"/>
              <w:left w:w="110" w:type="dxa"/>
              <w:bottom w:w="70" w:type="dxa"/>
              <w:right w:w="110" w:type="dxa"/>
            </w:tcMar>
          </w:tcPr>
          <w:p w:rsidR="00F640EC" w:rsidRDefault="008D3AFF">
            <w:pPr>
              <w:spacing w:after="30"/>
            </w:pPr>
            <w:r>
              <w:rPr>
                <w:sz w:val="19"/>
                <w:szCs w:val="19"/>
              </w:rPr>
              <w:t xml:space="preserve">81 checks pass on both an upgraded and a fresh database, and with the </w:t>
            </w:r>
            <w:r>
              <w:rPr>
                <w:sz w:val="19"/>
                <w:szCs w:val="19"/>
              </w:rPr>
              <w:t>limited MySQL user. They cover installation, constraints, the 7 trigger refusals, signal boundaries (3|4 and 7|8), the 80% relief rule, shelter space, path geometry, data health and role permissions</w:t>
            </w:r>
          </w:p>
        </w:tc>
      </w:tr>
      <w:tr w:rsidR="00F640EC">
        <w:trPr>
          <w:cantSplit/>
        </w:trPr>
        <w:tc>
          <w:tcPr>
            <w:tcW w:w="3000" w:type="dxa"/>
            <w:tcBorders>
              <w:top w:val="single" w:sz="4" w:space="0" w:color="D5DEE5"/>
              <w:left w:val="single" w:sz="4" w:space="0" w:color="D5DEE5"/>
              <w:bottom w:val="single" w:sz="4" w:space="0" w:color="D5DEE5"/>
              <w:right w:val="single" w:sz="4" w:space="0" w:color="D5DEE5"/>
            </w:tcBorders>
            <w:shd w:val="clear" w:color="auto" w:fill="F4F8FA"/>
            <w:tcMar>
              <w:top w:w="70" w:type="dxa"/>
              <w:left w:w="110" w:type="dxa"/>
              <w:bottom w:w="70" w:type="dxa"/>
              <w:right w:w="110" w:type="dxa"/>
            </w:tcMar>
          </w:tcPr>
          <w:p w:rsidR="00F640EC" w:rsidRDefault="008D3AFF">
            <w:pPr>
              <w:spacing w:after="30"/>
            </w:pPr>
            <w:r>
              <w:rPr>
                <w:sz w:val="19"/>
                <w:szCs w:val="19"/>
              </w:rPr>
              <w:t>Not signed in</w:t>
            </w:r>
          </w:p>
        </w:tc>
        <w:tc>
          <w:tcPr>
            <w:tcW w:w="6906" w:type="dxa"/>
            <w:tcBorders>
              <w:top w:val="single" w:sz="4" w:space="0" w:color="D5DEE5"/>
              <w:left w:val="single" w:sz="4" w:space="0" w:color="D5DEE5"/>
              <w:bottom w:val="single" w:sz="4" w:space="0" w:color="D5DEE5"/>
              <w:right w:val="single" w:sz="4" w:space="0" w:color="D5DEE5"/>
            </w:tcBorders>
            <w:shd w:val="clear" w:color="auto" w:fill="F4F8FA"/>
            <w:tcMar>
              <w:top w:w="70" w:type="dxa"/>
              <w:left w:w="110" w:type="dxa"/>
              <w:bottom w:w="70" w:type="dxa"/>
              <w:right w:w="110" w:type="dxa"/>
            </w:tcMar>
          </w:tcPr>
          <w:p w:rsidR="00F640EC" w:rsidRDefault="008D3AFF">
            <w:pPr>
              <w:spacing w:after="30"/>
            </w:pPr>
            <w:r>
              <w:rPr>
                <w:sz w:val="19"/>
                <w:szCs w:val="19"/>
              </w:rPr>
              <w:t>Every page redirects to sign-in; the live data and search endpoints answer 401</w:t>
            </w:r>
          </w:p>
        </w:tc>
      </w:tr>
      <w:tr w:rsidR="00F640EC">
        <w:trPr>
          <w:cantSplit/>
        </w:trPr>
        <w:tc>
          <w:tcPr>
            <w:tcW w:w="3000" w:type="dxa"/>
            <w:tcBorders>
              <w:top w:val="single" w:sz="4" w:space="0" w:color="D5DEE5"/>
              <w:left w:val="single" w:sz="4" w:space="0" w:color="D5DEE5"/>
              <w:bottom w:val="single" w:sz="4" w:space="0" w:color="D5DEE5"/>
              <w:right w:val="single" w:sz="4" w:space="0" w:color="D5DEE5"/>
            </w:tcBorders>
            <w:tcMar>
              <w:top w:w="70" w:type="dxa"/>
              <w:left w:w="110" w:type="dxa"/>
              <w:bottom w:w="70" w:type="dxa"/>
              <w:right w:w="110" w:type="dxa"/>
            </w:tcMar>
          </w:tcPr>
          <w:p w:rsidR="00F640EC" w:rsidRDefault="008D3AFF">
            <w:pPr>
              <w:spacing w:after="30"/>
            </w:pPr>
            <w:r>
              <w:rPr>
                <w:sz w:val="19"/>
                <w:szCs w:val="19"/>
              </w:rPr>
              <w:t>CSRF</w:t>
            </w:r>
          </w:p>
        </w:tc>
        <w:tc>
          <w:tcPr>
            <w:tcW w:w="6906" w:type="dxa"/>
            <w:tcBorders>
              <w:top w:val="single" w:sz="4" w:space="0" w:color="D5DEE5"/>
              <w:left w:val="single" w:sz="4" w:space="0" w:color="D5DEE5"/>
              <w:bottom w:val="single" w:sz="4" w:space="0" w:color="D5DEE5"/>
              <w:right w:val="single" w:sz="4" w:space="0" w:color="D5DEE5"/>
            </w:tcBorders>
            <w:tcMar>
              <w:top w:w="70" w:type="dxa"/>
              <w:left w:w="110" w:type="dxa"/>
              <w:bottom w:w="70" w:type="dxa"/>
              <w:right w:w="110" w:type="dxa"/>
            </w:tcMar>
          </w:tcPr>
          <w:p w:rsidR="00F640EC" w:rsidRDefault="008D3AFF">
            <w:pPr>
              <w:spacing w:after="30"/>
            </w:pPr>
            <w:r>
              <w:rPr>
                <w:sz w:val="19"/>
                <w:szCs w:val="19"/>
              </w:rPr>
              <w:t>A POST without or with a wrong token is rejected and nothing is saved</w:t>
            </w:r>
          </w:p>
        </w:tc>
      </w:tr>
      <w:tr w:rsidR="00F640EC">
        <w:trPr>
          <w:cantSplit/>
        </w:trPr>
        <w:tc>
          <w:tcPr>
            <w:tcW w:w="3000" w:type="dxa"/>
            <w:tcBorders>
              <w:top w:val="single" w:sz="4" w:space="0" w:color="D5DEE5"/>
              <w:left w:val="single" w:sz="4" w:space="0" w:color="D5DEE5"/>
              <w:bottom w:val="single" w:sz="4" w:space="0" w:color="D5DEE5"/>
              <w:right w:val="single" w:sz="4" w:space="0" w:color="D5DEE5"/>
            </w:tcBorders>
            <w:shd w:val="clear" w:color="auto" w:fill="F4F8FA"/>
            <w:tcMar>
              <w:top w:w="70" w:type="dxa"/>
              <w:left w:w="110" w:type="dxa"/>
              <w:bottom w:w="70" w:type="dxa"/>
              <w:right w:w="110" w:type="dxa"/>
            </w:tcMar>
          </w:tcPr>
          <w:p w:rsidR="00F640EC" w:rsidRDefault="008D3AFF">
            <w:pPr>
              <w:spacing w:after="30"/>
            </w:pPr>
            <w:r>
              <w:rPr>
                <w:sz w:val="19"/>
                <w:szCs w:val="19"/>
              </w:rPr>
              <w:t>Roles</w:t>
            </w:r>
          </w:p>
        </w:tc>
        <w:tc>
          <w:tcPr>
            <w:tcW w:w="6906" w:type="dxa"/>
            <w:tcBorders>
              <w:top w:val="single" w:sz="4" w:space="0" w:color="D5DEE5"/>
              <w:left w:val="single" w:sz="4" w:space="0" w:color="D5DEE5"/>
              <w:bottom w:val="single" w:sz="4" w:space="0" w:color="D5DEE5"/>
              <w:right w:val="single" w:sz="4" w:space="0" w:color="D5DEE5"/>
            </w:tcBorders>
            <w:shd w:val="clear" w:color="auto" w:fill="F4F8FA"/>
            <w:tcMar>
              <w:top w:w="70" w:type="dxa"/>
              <w:left w:w="110" w:type="dxa"/>
              <w:bottom w:w="70" w:type="dxa"/>
              <w:right w:w="110" w:type="dxa"/>
            </w:tcMar>
          </w:tcPr>
          <w:p w:rsidR="00F640EC" w:rsidRDefault="008D3AFF">
            <w:pPr>
              <w:spacing w:after="30"/>
            </w:pPr>
            <w:r>
              <w:rPr>
                <w:sz w:val="19"/>
                <w:szCs w:val="19"/>
              </w:rPr>
              <w:t>A viewer cannot add; an editor cannot delete a disaster or open Users; both confirmed on the server, not only by hiding buttons</w:t>
            </w:r>
          </w:p>
        </w:tc>
      </w:tr>
      <w:tr w:rsidR="00F640EC">
        <w:trPr>
          <w:cantSplit/>
        </w:trPr>
        <w:tc>
          <w:tcPr>
            <w:tcW w:w="3000" w:type="dxa"/>
            <w:tcBorders>
              <w:top w:val="single" w:sz="4" w:space="0" w:color="D5DEE5"/>
              <w:left w:val="single" w:sz="4" w:space="0" w:color="D5DEE5"/>
              <w:bottom w:val="single" w:sz="4" w:space="0" w:color="D5DEE5"/>
              <w:right w:val="single" w:sz="4" w:space="0" w:color="D5DEE5"/>
            </w:tcBorders>
            <w:tcMar>
              <w:top w:w="70" w:type="dxa"/>
              <w:left w:w="110" w:type="dxa"/>
              <w:bottom w:w="70" w:type="dxa"/>
              <w:right w:w="110" w:type="dxa"/>
            </w:tcMar>
          </w:tcPr>
          <w:p w:rsidR="00F640EC" w:rsidRDefault="008D3AFF">
            <w:pPr>
              <w:spacing w:after="30"/>
            </w:pPr>
            <w:r>
              <w:rPr>
                <w:sz w:val="19"/>
                <w:szCs w:val="19"/>
              </w:rPr>
              <w:t>SQL injection</w:t>
            </w:r>
          </w:p>
        </w:tc>
        <w:tc>
          <w:tcPr>
            <w:tcW w:w="6906" w:type="dxa"/>
            <w:tcBorders>
              <w:top w:val="single" w:sz="4" w:space="0" w:color="D5DEE5"/>
              <w:left w:val="single" w:sz="4" w:space="0" w:color="D5DEE5"/>
              <w:bottom w:val="single" w:sz="4" w:space="0" w:color="D5DEE5"/>
              <w:right w:val="single" w:sz="4" w:space="0" w:color="D5DEE5"/>
            </w:tcBorders>
            <w:tcMar>
              <w:top w:w="70" w:type="dxa"/>
              <w:left w:w="110" w:type="dxa"/>
              <w:bottom w:w="70" w:type="dxa"/>
              <w:right w:w="110" w:type="dxa"/>
            </w:tcMar>
          </w:tcPr>
          <w:p w:rsidR="00F640EC" w:rsidRDefault="008D3AFF">
            <w:pPr>
              <w:spacing w:after="30"/>
            </w:pPr>
            <w:r>
              <w:rPr>
                <w:sz w:val="19"/>
                <w:szCs w:val="19"/>
              </w:rPr>
              <w:t>Quotes and SQL fragments in the table name, search text, sort column and keys change nothing: values are bound pa</w:t>
            </w:r>
            <w:r>
              <w:rPr>
                <w:sz w:val="19"/>
                <w:szCs w:val="19"/>
              </w:rPr>
              <w:t>rameters and names are checked against the real schema</w:t>
            </w:r>
          </w:p>
        </w:tc>
      </w:tr>
      <w:tr w:rsidR="00F640EC">
        <w:trPr>
          <w:cantSplit/>
        </w:trPr>
        <w:tc>
          <w:tcPr>
            <w:tcW w:w="3000" w:type="dxa"/>
            <w:tcBorders>
              <w:top w:val="single" w:sz="4" w:space="0" w:color="D5DEE5"/>
              <w:left w:val="single" w:sz="4" w:space="0" w:color="D5DEE5"/>
              <w:bottom w:val="single" w:sz="4" w:space="0" w:color="D5DEE5"/>
              <w:right w:val="single" w:sz="4" w:space="0" w:color="D5DEE5"/>
            </w:tcBorders>
            <w:shd w:val="clear" w:color="auto" w:fill="F4F8FA"/>
            <w:tcMar>
              <w:top w:w="70" w:type="dxa"/>
              <w:left w:w="110" w:type="dxa"/>
              <w:bottom w:w="70" w:type="dxa"/>
              <w:right w:w="110" w:type="dxa"/>
            </w:tcMar>
          </w:tcPr>
          <w:p w:rsidR="00F640EC" w:rsidRDefault="008D3AFF">
            <w:pPr>
              <w:spacing w:after="30"/>
            </w:pPr>
            <w:r>
              <w:rPr>
                <w:sz w:val="19"/>
                <w:szCs w:val="19"/>
              </w:rPr>
              <w:t>Cross-site scripting</w:t>
            </w:r>
          </w:p>
        </w:tc>
        <w:tc>
          <w:tcPr>
            <w:tcW w:w="6906" w:type="dxa"/>
            <w:tcBorders>
              <w:top w:val="single" w:sz="4" w:space="0" w:color="D5DEE5"/>
              <w:left w:val="single" w:sz="4" w:space="0" w:color="D5DEE5"/>
              <w:bottom w:val="single" w:sz="4" w:space="0" w:color="D5DEE5"/>
              <w:right w:val="single" w:sz="4" w:space="0" w:color="D5DEE5"/>
            </w:tcBorders>
            <w:shd w:val="clear" w:color="auto" w:fill="F4F8FA"/>
            <w:tcMar>
              <w:top w:w="70" w:type="dxa"/>
              <w:left w:w="110" w:type="dxa"/>
              <w:bottom w:w="70" w:type="dxa"/>
              <w:right w:w="110" w:type="dxa"/>
            </w:tcMar>
          </w:tcPr>
          <w:p w:rsidR="00F640EC" w:rsidRDefault="008D3AFF">
            <w:pPr>
              <w:spacing w:after="30"/>
            </w:pPr>
            <w:r>
              <w:rPr>
                <w:sz w:val="19"/>
                <w:szCs w:val="19"/>
              </w:rPr>
              <w:t>Script text saved in names and messages is shown as text on every page and on the map</w:t>
            </w:r>
          </w:p>
        </w:tc>
      </w:tr>
      <w:tr w:rsidR="00F640EC">
        <w:trPr>
          <w:cantSplit/>
        </w:trPr>
        <w:tc>
          <w:tcPr>
            <w:tcW w:w="3000" w:type="dxa"/>
            <w:tcBorders>
              <w:top w:val="single" w:sz="4" w:space="0" w:color="D5DEE5"/>
              <w:left w:val="single" w:sz="4" w:space="0" w:color="D5DEE5"/>
              <w:bottom w:val="single" w:sz="4" w:space="0" w:color="D5DEE5"/>
              <w:right w:val="single" w:sz="4" w:space="0" w:color="D5DEE5"/>
            </w:tcBorders>
            <w:tcMar>
              <w:top w:w="70" w:type="dxa"/>
              <w:left w:w="110" w:type="dxa"/>
              <w:bottom w:w="70" w:type="dxa"/>
              <w:right w:w="110" w:type="dxa"/>
            </w:tcMar>
          </w:tcPr>
          <w:p w:rsidR="00F640EC" w:rsidRDefault="008D3AFF">
            <w:pPr>
              <w:spacing w:after="30"/>
            </w:pPr>
            <w:r>
              <w:rPr>
                <w:sz w:val="19"/>
                <w:szCs w:val="19"/>
              </w:rPr>
              <w:t>Sign-in protection</w:t>
            </w:r>
          </w:p>
        </w:tc>
        <w:tc>
          <w:tcPr>
            <w:tcW w:w="6906" w:type="dxa"/>
            <w:tcBorders>
              <w:top w:val="single" w:sz="4" w:space="0" w:color="D5DEE5"/>
              <w:left w:val="single" w:sz="4" w:space="0" w:color="D5DEE5"/>
              <w:bottom w:val="single" w:sz="4" w:space="0" w:color="D5DEE5"/>
              <w:right w:val="single" w:sz="4" w:space="0" w:color="D5DEE5"/>
            </w:tcBorders>
            <w:tcMar>
              <w:top w:w="70" w:type="dxa"/>
              <w:left w:w="110" w:type="dxa"/>
              <w:bottom w:w="70" w:type="dxa"/>
              <w:right w:w="110" w:type="dxa"/>
            </w:tcMar>
          </w:tcPr>
          <w:p w:rsidR="00F640EC" w:rsidRDefault="008D3AFF">
            <w:pPr>
              <w:spacing w:after="30"/>
            </w:pPr>
            <w:r>
              <w:rPr>
                <w:sz w:val="19"/>
                <w:szCs w:val="19"/>
              </w:rPr>
              <w:t>Lock after 5 wrong passwords and automatic recovery; idle session ends after 4 hours (the 5-second refresh does not keep it alive)</w:t>
            </w:r>
          </w:p>
        </w:tc>
      </w:tr>
      <w:tr w:rsidR="00F640EC">
        <w:trPr>
          <w:cantSplit/>
        </w:trPr>
        <w:tc>
          <w:tcPr>
            <w:tcW w:w="3000" w:type="dxa"/>
            <w:tcBorders>
              <w:top w:val="single" w:sz="4" w:space="0" w:color="D5DEE5"/>
              <w:left w:val="single" w:sz="4" w:space="0" w:color="D5DEE5"/>
              <w:bottom w:val="single" w:sz="4" w:space="0" w:color="D5DEE5"/>
              <w:right w:val="single" w:sz="4" w:space="0" w:color="D5DEE5"/>
            </w:tcBorders>
            <w:shd w:val="clear" w:color="auto" w:fill="F4F8FA"/>
            <w:tcMar>
              <w:top w:w="70" w:type="dxa"/>
              <w:left w:w="110" w:type="dxa"/>
              <w:bottom w:w="70" w:type="dxa"/>
              <w:right w:w="110" w:type="dxa"/>
            </w:tcMar>
          </w:tcPr>
          <w:p w:rsidR="00F640EC" w:rsidRDefault="008D3AFF">
            <w:pPr>
              <w:spacing w:after="30"/>
            </w:pPr>
            <w:r>
              <w:rPr>
                <w:sz w:val="19"/>
                <w:szCs w:val="19"/>
              </w:rPr>
              <w:t>Private files</w:t>
            </w:r>
          </w:p>
        </w:tc>
        <w:tc>
          <w:tcPr>
            <w:tcW w:w="6906" w:type="dxa"/>
            <w:tcBorders>
              <w:top w:val="single" w:sz="4" w:space="0" w:color="D5DEE5"/>
              <w:left w:val="single" w:sz="4" w:space="0" w:color="D5DEE5"/>
              <w:bottom w:val="single" w:sz="4" w:space="0" w:color="D5DEE5"/>
              <w:right w:val="single" w:sz="4" w:space="0" w:color="D5DEE5"/>
            </w:tcBorders>
            <w:shd w:val="clear" w:color="auto" w:fill="F4F8FA"/>
            <w:tcMar>
              <w:top w:w="70" w:type="dxa"/>
              <w:left w:w="110" w:type="dxa"/>
              <w:bottom w:w="70" w:type="dxa"/>
              <w:right w:w="110" w:type="dxa"/>
            </w:tcMar>
          </w:tcPr>
          <w:p w:rsidR="00F640EC" w:rsidRDefault="008D3AFF">
            <w:pPr>
              <w:spacing w:after="30"/>
            </w:pPr>
            <w:r>
              <w:rPr>
                <w:sz w:val="19"/>
                <w:szCs w:val="19"/>
              </w:rPr>
              <w:t>config.php, SQL dump, README files, inc/ and tests/ cannot be downloaded (Apache .htaccess and router.php)</w:t>
            </w:r>
          </w:p>
        </w:tc>
      </w:tr>
      <w:tr w:rsidR="00F640EC">
        <w:trPr>
          <w:cantSplit/>
        </w:trPr>
        <w:tc>
          <w:tcPr>
            <w:tcW w:w="3000" w:type="dxa"/>
            <w:tcBorders>
              <w:top w:val="single" w:sz="4" w:space="0" w:color="D5DEE5"/>
              <w:left w:val="single" w:sz="4" w:space="0" w:color="D5DEE5"/>
              <w:bottom w:val="single" w:sz="4" w:space="0" w:color="D5DEE5"/>
              <w:right w:val="single" w:sz="4" w:space="0" w:color="D5DEE5"/>
            </w:tcBorders>
            <w:tcMar>
              <w:top w:w="70" w:type="dxa"/>
              <w:left w:w="110" w:type="dxa"/>
              <w:bottom w:w="70" w:type="dxa"/>
              <w:right w:w="110" w:type="dxa"/>
            </w:tcMar>
          </w:tcPr>
          <w:p w:rsidR="00F640EC" w:rsidRDefault="008D3AFF">
            <w:pPr>
              <w:spacing w:after="30"/>
            </w:pPr>
            <w:r>
              <w:rPr>
                <w:sz w:val="19"/>
                <w:szCs w:val="19"/>
              </w:rPr>
              <w:t>Browser</w:t>
            </w:r>
          </w:p>
        </w:tc>
        <w:tc>
          <w:tcPr>
            <w:tcW w:w="6906" w:type="dxa"/>
            <w:tcBorders>
              <w:top w:val="single" w:sz="4" w:space="0" w:color="D5DEE5"/>
              <w:left w:val="single" w:sz="4" w:space="0" w:color="D5DEE5"/>
              <w:bottom w:val="single" w:sz="4" w:space="0" w:color="D5DEE5"/>
              <w:right w:val="single" w:sz="4" w:space="0" w:color="D5DEE5"/>
            </w:tcBorders>
            <w:tcMar>
              <w:top w:w="70" w:type="dxa"/>
              <w:left w:w="110" w:type="dxa"/>
              <w:bottom w:w="70" w:type="dxa"/>
              <w:right w:w="110" w:type="dxa"/>
            </w:tcMar>
          </w:tcPr>
          <w:p w:rsidR="00F640EC" w:rsidRDefault="008D3AFF">
            <w:pPr>
              <w:spacing w:after="30"/>
            </w:pPr>
            <w:r>
              <w:rPr>
                <w:sz w:val="19"/>
                <w:szCs w:val="19"/>
              </w:rPr>
              <w:t>Every page loaded in a real browser with the Content-Security-Policy active: no console errors; phone layout has no sideways scrolling</w:t>
            </w:r>
          </w:p>
        </w:tc>
      </w:tr>
      <w:tr w:rsidR="00F640EC">
        <w:trPr>
          <w:cantSplit/>
        </w:trPr>
        <w:tc>
          <w:tcPr>
            <w:tcW w:w="3000" w:type="dxa"/>
            <w:tcBorders>
              <w:top w:val="single" w:sz="4" w:space="0" w:color="D5DEE5"/>
              <w:left w:val="single" w:sz="4" w:space="0" w:color="D5DEE5"/>
              <w:bottom w:val="single" w:sz="4" w:space="0" w:color="D5DEE5"/>
              <w:right w:val="single" w:sz="4" w:space="0" w:color="D5DEE5"/>
            </w:tcBorders>
            <w:shd w:val="clear" w:color="auto" w:fill="F4F8FA"/>
            <w:tcMar>
              <w:top w:w="70" w:type="dxa"/>
              <w:left w:w="110" w:type="dxa"/>
              <w:bottom w:w="70" w:type="dxa"/>
              <w:right w:w="110" w:type="dxa"/>
            </w:tcMar>
          </w:tcPr>
          <w:p w:rsidR="00F640EC" w:rsidRDefault="008D3AFF">
            <w:pPr>
              <w:spacing w:after="30"/>
            </w:pPr>
            <w:r>
              <w:rPr>
                <w:sz w:val="19"/>
                <w:szCs w:val="19"/>
              </w:rPr>
              <w:t>Upgrade</w:t>
            </w:r>
          </w:p>
        </w:tc>
        <w:tc>
          <w:tcPr>
            <w:tcW w:w="6906" w:type="dxa"/>
            <w:tcBorders>
              <w:top w:val="single" w:sz="4" w:space="0" w:color="D5DEE5"/>
              <w:left w:val="single" w:sz="4" w:space="0" w:color="D5DEE5"/>
              <w:bottom w:val="single" w:sz="4" w:space="0" w:color="D5DEE5"/>
              <w:right w:val="single" w:sz="4" w:space="0" w:color="D5DEE5"/>
            </w:tcBorders>
            <w:shd w:val="clear" w:color="auto" w:fill="F4F8FA"/>
            <w:tcMar>
              <w:top w:w="70" w:type="dxa"/>
              <w:left w:w="110" w:type="dxa"/>
              <w:bottom w:w="70" w:type="dxa"/>
              <w:right w:w="110" w:type="dxa"/>
            </w:tcMar>
          </w:tcPr>
          <w:p w:rsidR="00F640EC" w:rsidRDefault="008D3AFF">
            <w:pPr>
              <w:spacing w:after="30"/>
            </w:pPr>
            <w:r>
              <w:rPr>
                <w:sz w:val="19"/>
                <w:szCs w:val="19"/>
              </w:rPr>
              <w:t>An old 20-table database upgraded in place and a fresh install give identical tables, data and triggers,</w:t>
            </w:r>
            <w:r>
              <w:rPr>
                <w:sz w:val="19"/>
                <w:szCs w:val="19"/>
              </w:rPr>
              <w:t xml:space="preserve"> byte for byte; existing users and data are kept</w:t>
            </w:r>
          </w:p>
        </w:tc>
      </w:tr>
    </w:tbl>
    <w:p w:rsidR="00F640EC" w:rsidRDefault="00F640EC">
      <w:pPr>
        <w:spacing w:after="100"/>
      </w:pPr>
    </w:p>
    <w:p w:rsidR="00F640EC" w:rsidRDefault="008D3AFF">
      <w:pPr>
        <w:pStyle w:val="Heading1"/>
        <w:pageBreakBefore/>
      </w:pPr>
      <w:bookmarkStart w:id="45" w:name="_Toc243793771"/>
      <w:r>
        <w:lastRenderedPageBreak/>
        <w:t>17. Backup, upgrade and troubleshooting</w:t>
      </w:r>
      <w:bookmarkEnd w:id="45"/>
    </w:p>
    <w:p w:rsidR="00F640EC" w:rsidRDefault="008D3AFF">
      <w:pPr>
        <w:pStyle w:val="Heading2"/>
      </w:pPr>
      <w:bookmarkStart w:id="46" w:name="_Toc243793772"/>
      <w:r>
        <w:t>17.1 Back up the database</w:t>
      </w:r>
      <w:bookmarkEnd w:id="46"/>
    </w:p>
    <w:p w:rsidR="00F640EC" w:rsidRDefault="008D3AFF">
      <w:pPr>
        <w:pStyle w:val="ListParagraph"/>
        <w:numPr>
          <w:ilvl w:val="0"/>
          <w:numId w:val="23"/>
        </w:numPr>
        <w:spacing w:after="70" w:line="270" w:lineRule="auto"/>
      </w:pPr>
      <w:r>
        <w:t xml:space="preserve">Open </w:t>
      </w:r>
      <w:r>
        <w:rPr>
          <w:b/>
          <w:bCs/>
        </w:rPr>
        <w:t>phpMyAdmin</w:t>
      </w:r>
      <w:r>
        <w:t xml:space="preserve"> (http://localhost/phpmyadmin).</w:t>
      </w:r>
    </w:p>
    <w:p w:rsidR="00F640EC" w:rsidRDefault="008D3AFF">
      <w:pPr>
        <w:pStyle w:val="ListParagraph"/>
        <w:numPr>
          <w:ilvl w:val="0"/>
          <w:numId w:val="23"/>
        </w:numPr>
        <w:spacing w:after="70" w:line="270" w:lineRule="auto"/>
      </w:pPr>
      <w:r>
        <w:t xml:space="preserve">Select the </w:t>
      </w:r>
      <w:r>
        <w:rPr>
          <w:b/>
          <w:bCs/>
        </w:rPr>
        <w:t>disaster_and_relief_management</w:t>
      </w:r>
      <w:r>
        <w:t xml:space="preserve"> database and click </w:t>
      </w:r>
      <w:r>
        <w:rPr>
          <w:b/>
          <w:bCs/>
        </w:rPr>
        <w:t>Export</w:t>
      </w:r>
      <w:r>
        <w:t>.</w:t>
      </w:r>
    </w:p>
    <w:p w:rsidR="00F640EC" w:rsidRDefault="008D3AFF">
      <w:pPr>
        <w:pStyle w:val="ListParagraph"/>
        <w:numPr>
          <w:ilvl w:val="0"/>
          <w:numId w:val="23"/>
        </w:numPr>
        <w:spacing w:after="70" w:line="270" w:lineRule="auto"/>
      </w:pPr>
      <w:r>
        <w:t xml:space="preserve">Keep the default (Quick, SQL) and click </w:t>
      </w:r>
      <w:r>
        <w:rPr>
          <w:b/>
          <w:bCs/>
        </w:rPr>
        <w:t>Export</w:t>
      </w:r>
      <w:r>
        <w:t>. Store the file safely; importing it into an empty database restores everything.</w:t>
      </w:r>
    </w:p>
    <w:p w:rsidR="00F640EC" w:rsidRDefault="008D3AFF">
      <w:pPr>
        <w:pStyle w:val="Heading2"/>
      </w:pPr>
      <w:bookmarkStart w:id="47" w:name="_Toc243793773"/>
      <w:r>
        <w:t>17.2 Upgrade from the earlier 20-table version</w:t>
      </w:r>
      <w:bookmarkEnd w:id="47"/>
    </w:p>
    <w:p w:rsidR="00F640EC" w:rsidRDefault="008D3AFF">
      <w:pPr>
        <w:spacing w:after="120" w:line="276" w:lineRule="auto"/>
      </w:pPr>
      <w:r>
        <w:t>Just copy the new files over the old ones and open any page. The system detects t</w:t>
      </w:r>
      <w:r>
        <w:t xml:space="preserve">he older database and upgrades it </w:t>
      </w:r>
      <w:r>
        <w:rPr>
          <w:b/>
          <w:bCs/>
        </w:rPr>
        <w:t>in place</w:t>
      </w:r>
      <w:r>
        <w:t>: new columns, new tables, triggers and (only if the data is still the original sample) new sample rows. Your records and users are kept. For this one time the MySQL user in config.php must be allowed to change tab</w:t>
      </w:r>
      <w:r>
        <w:t>les (root is fine).</w:t>
      </w:r>
    </w:p>
    <w:p w:rsidR="00F640EC" w:rsidRDefault="008D3AFF">
      <w:pPr>
        <w:pStyle w:val="Heading2"/>
      </w:pPr>
      <w:bookmarkStart w:id="48" w:name="_Toc243793774"/>
      <w:r>
        <w:t>17.3 Start again from scratch</w:t>
      </w:r>
      <w:bookmarkEnd w:id="48"/>
    </w:p>
    <w:p w:rsidR="00F640EC" w:rsidRDefault="008D3AFF">
      <w:pPr>
        <w:spacing w:after="120" w:line="276" w:lineRule="auto"/>
      </w:pPr>
      <w:r>
        <w:t>Drop the database in phpMyAdmin and reload the page. A new database with the sample data is created and the first-run screen asks for a new administrator.</w:t>
      </w:r>
    </w:p>
    <w:p w:rsidR="00F640EC" w:rsidRDefault="008D3AFF">
      <w:pPr>
        <w:pStyle w:val="Heading2"/>
      </w:pPr>
      <w:bookmarkStart w:id="49" w:name="_Toc243793775"/>
      <w:r>
        <w:t>17.4 Common messages</w:t>
      </w:r>
      <w:bookmarkEnd w:id="49"/>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00"/>
        <w:gridCol w:w="6106"/>
      </w:tblGrid>
      <w:tr w:rsidR="00F640EC">
        <w:trPr>
          <w:tblHeader/>
        </w:trPr>
        <w:tc>
          <w:tcPr>
            <w:tcW w:w="3800" w:type="dxa"/>
            <w:tcBorders>
              <w:top w:val="single" w:sz="4" w:space="0" w:color="D5DEE5"/>
              <w:left w:val="single" w:sz="4" w:space="0" w:color="D5DEE5"/>
              <w:bottom w:val="single" w:sz="4" w:space="0" w:color="D5DEE5"/>
              <w:right w:val="single" w:sz="4" w:space="0" w:color="D5DEE5"/>
            </w:tcBorders>
            <w:shd w:val="clear" w:color="auto" w:fill="0F6B8F"/>
            <w:tcMar>
              <w:top w:w="70" w:type="dxa"/>
              <w:left w:w="110" w:type="dxa"/>
              <w:bottom w:w="70" w:type="dxa"/>
              <w:right w:w="110" w:type="dxa"/>
            </w:tcMar>
          </w:tcPr>
          <w:p w:rsidR="00F640EC" w:rsidRDefault="008D3AFF">
            <w:pPr>
              <w:spacing w:after="30"/>
            </w:pPr>
            <w:r>
              <w:rPr>
                <w:b/>
                <w:bCs/>
                <w:color w:val="FFFFFF"/>
                <w:sz w:val="19"/>
                <w:szCs w:val="19"/>
              </w:rPr>
              <w:t>Message</w:t>
            </w:r>
          </w:p>
        </w:tc>
        <w:tc>
          <w:tcPr>
            <w:tcW w:w="6106" w:type="dxa"/>
            <w:tcBorders>
              <w:top w:val="single" w:sz="4" w:space="0" w:color="D5DEE5"/>
              <w:left w:val="single" w:sz="4" w:space="0" w:color="D5DEE5"/>
              <w:bottom w:val="single" w:sz="4" w:space="0" w:color="D5DEE5"/>
              <w:right w:val="single" w:sz="4" w:space="0" w:color="D5DEE5"/>
            </w:tcBorders>
            <w:shd w:val="clear" w:color="auto" w:fill="0F6B8F"/>
            <w:tcMar>
              <w:top w:w="70" w:type="dxa"/>
              <w:left w:w="110" w:type="dxa"/>
              <w:bottom w:w="70" w:type="dxa"/>
              <w:right w:w="110" w:type="dxa"/>
            </w:tcMar>
          </w:tcPr>
          <w:p w:rsidR="00F640EC" w:rsidRDefault="008D3AFF">
            <w:pPr>
              <w:spacing w:after="30"/>
            </w:pPr>
            <w:r>
              <w:rPr>
                <w:b/>
                <w:bCs/>
                <w:color w:val="FFFFFF"/>
                <w:sz w:val="19"/>
                <w:szCs w:val="19"/>
              </w:rPr>
              <w:t>What to do</w:t>
            </w:r>
          </w:p>
        </w:tc>
      </w:tr>
      <w:tr w:rsidR="00F640EC">
        <w:trPr>
          <w:cantSplit/>
        </w:trPr>
        <w:tc>
          <w:tcPr>
            <w:tcW w:w="3800" w:type="dxa"/>
            <w:tcBorders>
              <w:top w:val="single" w:sz="4" w:space="0" w:color="D5DEE5"/>
              <w:left w:val="single" w:sz="4" w:space="0" w:color="D5DEE5"/>
              <w:bottom w:val="single" w:sz="4" w:space="0" w:color="D5DEE5"/>
              <w:right w:val="single" w:sz="4" w:space="0" w:color="D5DEE5"/>
            </w:tcBorders>
            <w:tcMar>
              <w:top w:w="70" w:type="dxa"/>
              <w:left w:w="110" w:type="dxa"/>
              <w:bottom w:w="70" w:type="dxa"/>
              <w:right w:w="110" w:type="dxa"/>
            </w:tcMar>
          </w:tcPr>
          <w:p w:rsidR="00F640EC" w:rsidRDefault="008D3AFF">
            <w:pPr>
              <w:spacing w:after="30"/>
            </w:pPr>
            <w:r>
              <w:rPr>
                <w:sz w:val="19"/>
                <w:szCs w:val="19"/>
              </w:rPr>
              <w:t>Cannot reach MySQL</w:t>
            </w:r>
          </w:p>
        </w:tc>
        <w:tc>
          <w:tcPr>
            <w:tcW w:w="6106" w:type="dxa"/>
            <w:tcBorders>
              <w:top w:val="single" w:sz="4" w:space="0" w:color="D5DEE5"/>
              <w:left w:val="single" w:sz="4" w:space="0" w:color="D5DEE5"/>
              <w:bottom w:val="single" w:sz="4" w:space="0" w:color="D5DEE5"/>
              <w:right w:val="single" w:sz="4" w:space="0" w:color="D5DEE5"/>
            </w:tcBorders>
            <w:tcMar>
              <w:top w:w="70" w:type="dxa"/>
              <w:left w:w="110" w:type="dxa"/>
              <w:bottom w:w="70" w:type="dxa"/>
              <w:right w:w="110" w:type="dxa"/>
            </w:tcMar>
          </w:tcPr>
          <w:p w:rsidR="00F640EC" w:rsidRDefault="008D3AFF">
            <w:pPr>
              <w:spacing w:after="30"/>
            </w:pPr>
            <w:r>
              <w:rPr>
                <w:sz w:val="19"/>
                <w:szCs w:val="19"/>
              </w:rPr>
              <w:t>Start WampServer (green icon) or run start_server.bat; check host and port in config.php</w:t>
            </w:r>
          </w:p>
        </w:tc>
      </w:tr>
      <w:tr w:rsidR="00F640EC">
        <w:trPr>
          <w:cantSplit/>
        </w:trPr>
        <w:tc>
          <w:tcPr>
            <w:tcW w:w="3800" w:type="dxa"/>
            <w:tcBorders>
              <w:top w:val="single" w:sz="4" w:space="0" w:color="D5DEE5"/>
              <w:left w:val="single" w:sz="4" w:space="0" w:color="D5DEE5"/>
              <w:bottom w:val="single" w:sz="4" w:space="0" w:color="D5DEE5"/>
              <w:right w:val="single" w:sz="4" w:space="0" w:color="D5DEE5"/>
            </w:tcBorders>
            <w:shd w:val="clear" w:color="auto" w:fill="F4F8FA"/>
            <w:tcMar>
              <w:top w:w="70" w:type="dxa"/>
              <w:left w:w="110" w:type="dxa"/>
              <w:bottom w:w="70" w:type="dxa"/>
              <w:right w:w="110" w:type="dxa"/>
            </w:tcMar>
          </w:tcPr>
          <w:p w:rsidR="00F640EC" w:rsidRDefault="008D3AFF">
            <w:pPr>
              <w:spacing w:after="30"/>
            </w:pPr>
            <w:r>
              <w:rPr>
                <w:sz w:val="19"/>
                <w:szCs w:val="19"/>
              </w:rPr>
              <w:t>MySQL refused the user name / password</w:t>
            </w:r>
          </w:p>
        </w:tc>
        <w:tc>
          <w:tcPr>
            <w:tcW w:w="6106" w:type="dxa"/>
            <w:tcBorders>
              <w:top w:val="single" w:sz="4" w:space="0" w:color="D5DEE5"/>
              <w:left w:val="single" w:sz="4" w:space="0" w:color="D5DEE5"/>
              <w:bottom w:val="single" w:sz="4" w:space="0" w:color="D5DEE5"/>
              <w:right w:val="single" w:sz="4" w:space="0" w:color="D5DEE5"/>
            </w:tcBorders>
            <w:shd w:val="clear" w:color="auto" w:fill="F4F8FA"/>
            <w:tcMar>
              <w:top w:w="70" w:type="dxa"/>
              <w:left w:w="110" w:type="dxa"/>
              <w:bottom w:w="70" w:type="dxa"/>
              <w:right w:w="110" w:type="dxa"/>
            </w:tcMar>
          </w:tcPr>
          <w:p w:rsidR="00F640EC" w:rsidRDefault="008D3AFF">
            <w:pPr>
              <w:spacing w:after="30"/>
            </w:pPr>
            <w:r>
              <w:rPr>
                <w:sz w:val="19"/>
                <w:szCs w:val="19"/>
              </w:rPr>
              <w:t>Correct the user and password in config.php</w:t>
            </w:r>
          </w:p>
        </w:tc>
      </w:tr>
      <w:tr w:rsidR="00F640EC">
        <w:trPr>
          <w:cantSplit/>
        </w:trPr>
        <w:tc>
          <w:tcPr>
            <w:tcW w:w="3800" w:type="dxa"/>
            <w:tcBorders>
              <w:top w:val="single" w:sz="4" w:space="0" w:color="D5DEE5"/>
              <w:left w:val="single" w:sz="4" w:space="0" w:color="D5DEE5"/>
              <w:bottom w:val="single" w:sz="4" w:space="0" w:color="D5DEE5"/>
              <w:right w:val="single" w:sz="4" w:space="0" w:color="D5DEE5"/>
            </w:tcBorders>
            <w:tcMar>
              <w:top w:w="70" w:type="dxa"/>
              <w:left w:w="110" w:type="dxa"/>
              <w:bottom w:w="70" w:type="dxa"/>
              <w:right w:w="110" w:type="dxa"/>
            </w:tcMar>
          </w:tcPr>
          <w:p w:rsidR="00F640EC" w:rsidRDefault="008D3AFF">
            <w:pPr>
              <w:spacing w:after="30"/>
            </w:pPr>
            <w:r>
              <w:rPr>
                <w:sz w:val="19"/>
                <w:szCs w:val="19"/>
              </w:rPr>
              <w:t>The database is incomplete or from an older version</w:t>
            </w:r>
          </w:p>
        </w:tc>
        <w:tc>
          <w:tcPr>
            <w:tcW w:w="6106" w:type="dxa"/>
            <w:tcBorders>
              <w:top w:val="single" w:sz="4" w:space="0" w:color="D5DEE5"/>
              <w:left w:val="single" w:sz="4" w:space="0" w:color="D5DEE5"/>
              <w:bottom w:val="single" w:sz="4" w:space="0" w:color="D5DEE5"/>
              <w:right w:val="single" w:sz="4" w:space="0" w:color="D5DEE5"/>
            </w:tcBorders>
            <w:tcMar>
              <w:top w:w="70" w:type="dxa"/>
              <w:left w:w="110" w:type="dxa"/>
              <w:bottom w:w="70" w:type="dxa"/>
              <w:right w:w="110" w:type="dxa"/>
            </w:tcMar>
          </w:tcPr>
          <w:p w:rsidR="00F640EC" w:rsidRDefault="008D3AFF">
            <w:pPr>
              <w:spacing w:after="30"/>
            </w:pPr>
            <w:r>
              <w:rPr>
                <w:sz w:val="19"/>
                <w:szCs w:val="19"/>
              </w:rPr>
              <w:t>Back up what you need, drop the database in phpMyAdmin and reload</w:t>
            </w:r>
          </w:p>
        </w:tc>
      </w:tr>
      <w:tr w:rsidR="00F640EC">
        <w:trPr>
          <w:cantSplit/>
        </w:trPr>
        <w:tc>
          <w:tcPr>
            <w:tcW w:w="3800" w:type="dxa"/>
            <w:tcBorders>
              <w:top w:val="single" w:sz="4" w:space="0" w:color="D5DEE5"/>
              <w:left w:val="single" w:sz="4" w:space="0" w:color="D5DEE5"/>
              <w:bottom w:val="single" w:sz="4" w:space="0" w:color="D5DEE5"/>
              <w:right w:val="single" w:sz="4" w:space="0" w:color="D5DEE5"/>
            </w:tcBorders>
            <w:shd w:val="clear" w:color="auto" w:fill="F4F8FA"/>
            <w:tcMar>
              <w:top w:w="70" w:type="dxa"/>
              <w:left w:w="110" w:type="dxa"/>
              <w:bottom w:w="70" w:type="dxa"/>
              <w:right w:w="110" w:type="dxa"/>
            </w:tcMar>
          </w:tcPr>
          <w:p w:rsidR="00F640EC" w:rsidRDefault="008D3AFF">
            <w:pPr>
              <w:spacing w:after="30"/>
            </w:pPr>
            <w:r>
              <w:rPr>
                <w:sz w:val="19"/>
                <w:szCs w:val="19"/>
              </w:rPr>
              <w:t>The database needs a one-time upgrade, but the MySQL user may not change tables</w:t>
            </w:r>
          </w:p>
        </w:tc>
        <w:tc>
          <w:tcPr>
            <w:tcW w:w="6106" w:type="dxa"/>
            <w:tcBorders>
              <w:top w:val="single" w:sz="4" w:space="0" w:color="D5DEE5"/>
              <w:left w:val="single" w:sz="4" w:space="0" w:color="D5DEE5"/>
              <w:bottom w:val="single" w:sz="4" w:space="0" w:color="D5DEE5"/>
              <w:right w:val="single" w:sz="4" w:space="0" w:color="D5DEE5"/>
            </w:tcBorders>
            <w:shd w:val="clear" w:color="auto" w:fill="F4F8FA"/>
            <w:tcMar>
              <w:top w:w="70" w:type="dxa"/>
              <w:left w:w="110" w:type="dxa"/>
              <w:bottom w:w="70" w:type="dxa"/>
              <w:right w:w="110" w:type="dxa"/>
            </w:tcMar>
          </w:tcPr>
          <w:p w:rsidR="00F640EC" w:rsidRDefault="008D3AFF">
            <w:pPr>
              <w:spacing w:after="30"/>
            </w:pPr>
            <w:r>
              <w:rPr>
                <w:sz w:val="19"/>
                <w:szCs w:val="19"/>
              </w:rPr>
              <w:t>Put root in config.php, open any page once, then switch back to the limited user</w:t>
            </w:r>
          </w:p>
        </w:tc>
      </w:tr>
      <w:tr w:rsidR="00F640EC">
        <w:trPr>
          <w:cantSplit/>
        </w:trPr>
        <w:tc>
          <w:tcPr>
            <w:tcW w:w="3800" w:type="dxa"/>
            <w:tcBorders>
              <w:top w:val="single" w:sz="4" w:space="0" w:color="D5DEE5"/>
              <w:left w:val="single" w:sz="4" w:space="0" w:color="D5DEE5"/>
              <w:bottom w:val="single" w:sz="4" w:space="0" w:color="D5DEE5"/>
              <w:right w:val="single" w:sz="4" w:space="0" w:color="D5DEE5"/>
            </w:tcBorders>
            <w:tcMar>
              <w:top w:w="70" w:type="dxa"/>
              <w:left w:w="110" w:type="dxa"/>
              <w:bottom w:w="70" w:type="dxa"/>
              <w:right w:w="110" w:type="dxa"/>
            </w:tcMar>
          </w:tcPr>
          <w:p w:rsidR="00F640EC" w:rsidRDefault="008D3AFF">
            <w:pPr>
              <w:spacing w:after="30"/>
            </w:pPr>
            <w:r>
              <w:rPr>
                <w:sz w:val="19"/>
                <w:szCs w:val="19"/>
              </w:rPr>
              <w:t>The map library could not b</w:t>
            </w:r>
            <w:r>
              <w:rPr>
                <w:sz w:val="19"/>
                <w:szCs w:val="19"/>
              </w:rPr>
              <w:t>e loaded</w:t>
            </w:r>
          </w:p>
        </w:tc>
        <w:tc>
          <w:tcPr>
            <w:tcW w:w="6106" w:type="dxa"/>
            <w:tcBorders>
              <w:top w:val="single" w:sz="4" w:space="0" w:color="D5DEE5"/>
              <w:left w:val="single" w:sz="4" w:space="0" w:color="D5DEE5"/>
              <w:bottom w:val="single" w:sz="4" w:space="0" w:color="D5DEE5"/>
              <w:right w:val="single" w:sz="4" w:space="0" w:color="D5DEE5"/>
            </w:tcBorders>
            <w:tcMar>
              <w:top w:w="70" w:type="dxa"/>
              <w:left w:w="110" w:type="dxa"/>
              <w:bottom w:w="70" w:type="dxa"/>
              <w:right w:w="110" w:type="dxa"/>
            </w:tcMar>
          </w:tcPr>
          <w:p w:rsidR="00F640EC" w:rsidRDefault="008D3AFF">
            <w:pPr>
              <w:spacing w:after="30"/>
            </w:pPr>
            <w:r>
              <w:rPr>
                <w:sz w:val="19"/>
                <w:szCs w:val="19"/>
              </w:rPr>
              <w:t>No internet connection. Everything except the map tiles still works</w:t>
            </w:r>
          </w:p>
        </w:tc>
      </w:tr>
      <w:tr w:rsidR="00F640EC">
        <w:trPr>
          <w:cantSplit/>
        </w:trPr>
        <w:tc>
          <w:tcPr>
            <w:tcW w:w="3800" w:type="dxa"/>
            <w:tcBorders>
              <w:top w:val="single" w:sz="4" w:space="0" w:color="D5DEE5"/>
              <w:left w:val="single" w:sz="4" w:space="0" w:color="D5DEE5"/>
              <w:bottom w:val="single" w:sz="4" w:space="0" w:color="D5DEE5"/>
              <w:right w:val="single" w:sz="4" w:space="0" w:color="D5DEE5"/>
            </w:tcBorders>
            <w:shd w:val="clear" w:color="auto" w:fill="F4F8FA"/>
            <w:tcMar>
              <w:top w:w="70" w:type="dxa"/>
              <w:left w:w="110" w:type="dxa"/>
              <w:bottom w:w="70" w:type="dxa"/>
              <w:right w:w="110" w:type="dxa"/>
            </w:tcMar>
          </w:tcPr>
          <w:p w:rsidR="00F640EC" w:rsidRDefault="008D3AFF">
            <w:pPr>
              <w:spacing w:after="30"/>
            </w:pPr>
            <w:r>
              <w:rPr>
                <w:sz w:val="19"/>
                <w:szCs w:val="19"/>
              </w:rPr>
              <w:t>Something went wrong</w:t>
            </w:r>
          </w:p>
        </w:tc>
        <w:tc>
          <w:tcPr>
            <w:tcW w:w="6106" w:type="dxa"/>
            <w:tcBorders>
              <w:top w:val="single" w:sz="4" w:space="0" w:color="D5DEE5"/>
              <w:left w:val="single" w:sz="4" w:space="0" w:color="D5DEE5"/>
              <w:bottom w:val="single" w:sz="4" w:space="0" w:color="D5DEE5"/>
              <w:right w:val="single" w:sz="4" w:space="0" w:color="D5DEE5"/>
            </w:tcBorders>
            <w:shd w:val="clear" w:color="auto" w:fill="F4F8FA"/>
            <w:tcMar>
              <w:top w:w="70" w:type="dxa"/>
              <w:left w:w="110" w:type="dxa"/>
              <w:bottom w:w="70" w:type="dxa"/>
              <w:right w:w="110" w:type="dxa"/>
            </w:tcMar>
          </w:tcPr>
          <w:p w:rsidR="00F640EC" w:rsidRDefault="008D3AFF">
            <w:pPr>
              <w:spacing w:after="30"/>
            </w:pPr>
            <w:r>
              <w:rPr>
                <w:sz w:val="19"/>
                <w:szCs w:val="19"/>
              </w:rPr>
              <w:t>Technical details are in the PHP error log (C:\wamp64\logs\php_error.log)</w:t>
            </w:r>
          </w:p>
        </w:tc>
      </w:tr>
    </w:tbl>
    <w:p w:rsidR="00F640EC" w:rsidRDefault="00F640EC">
      <w:pPr>
        <w:spacing w:after="100"/>
      </w:pPr>
    </w:p>
    <w:p w:rsidR="00F640EC" w:rsidRDefault="008D3AFF">
      <w:pPr>
        <w:pStyle w:val="Heading1"/>
        <w:pageBreakBefore/>
      </w:pPr>
      <w:bookmarkStart w:id="50" w:name="_Toc243793776"/>
      <w:r>
        <w:lastRenderedPageBreak/>
        <w:t>Appendix A. Sample data</w:t>
      </w:r>
      <w:bookmarkEnd w:id="50"/>
    </w:p>
    <w:p w:rsidR="00F640EC" w:rsidRDefault="008D3AFF">
      <w:pPr>
        <w:spacing w:after="120" w:line="276" w:lineRule="auto"/>
      </w:pPr>
      <w:r>
        <w:t>The system starts with fictional sample data so that every state of the Live Report can be seen immediately.</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00"/>
        <w:gridCol w:w="6706"/>
      </w:tblGrid>
      <w:tr w:rsidR="00F640EC">
        <w:trPr>
          <w:tblHeader/>
        </w:trPr>
        <w:tc>
          <w:tcPr>
            <w:tcW w:w="3200" w:type="dxa"/>
            <w:tcBorders>
              <w:top w:val="single" w:sz="4" w:space="0" w:color="D5DEE5"/>
              <w:left w:val="single" w:sz="4" w:space="0" w:color="D5DEE5"/>
              <w:bottom w:val="single" w:sz="4" w:space="0" w:color="D5DEE5"/>
              <w:right w:val="single" w:sz="4" w:space="0" w:color="D5DEE5"/>
            </w:tcBorders>
            <w:shd w:val="clear" w:color="auto" w:fill="0F6B8F"/>
            <w:tcMar>
              <w:top w:w="70" w:type="dxa"/>
              <w:left w:w="110" w:type="dxa"/>
              <w:bottom w:w="70" w:type="dxa"/>
              <w:right w:w="110" w:type="dxa"/>
            </w:tcMar>
          </w:tcPr>
          <w:p w:rsidR="00F640EC" w:rsidRDefault="008D3AFF">
            <w:pPr>
              <w:spacing w:after="30"/>
            </w:pPr>
            <w:r>
              <w:rPr>
                <w:b/>
                <w:bCs/>
                <w:color w:val="FFFFFF"/>
                <w:sz w:val="19"/>
                <w:szCs w:val="19"/>
              </w:rPr>
              <w:t>Data</w:t>
            </w:r>
          </w:p>
        </w:tc>
        <w:tc>
          <w:tcPr>
            <w:tcW w:w="6706" w:type="dxa"/>
            <w:tcBorders>
              <w:top w:val="single" w:sz="4" w:space="0" w:color="D5DEE5"/>
              <w:left w:val="single" w:sz="4" w:space="0" w:color="D5DEE5"/>
              <w:bottom w:val="single" w:sz="4" w:space="0" w:color="D5DEE5"/>
              <w:right w:val="single" w:sz="4" w:space="0" w:color="D5DEE5"/>
            </w:tcBorders>
            <w:shd w:val="clear" w:color="auto" w:fill="0F6B8F"/>
            <w:tcMar>
              <w:top w:w="70" w:type="dxa"/>
              <w:left w:w="110" w:type="dxa"/>
              <w:bottom w:w="70" w:type="dxa"/>
              <w:right w:w="110" w:type="dxa"/>
            </w:tcMar>
          </w:tcPr>
          <w:p w:rsidR="00F640EC" w:rsidRDefault="008D3AFF">
            <w:pPr>
              <w:spacing w:after="30"/>
            </w:pPr>
            <w:r>
              <w:rPr>
                <w:b/>
                <w:bCs/>
                <w:color w:val="FFFFFF"/>
                <w:sz w:val="19"/>
                <w:szCs w:val="19"/>
              </w:rPr>
              <w:t>Content</w:t>
            </w:r>
          </w:p>
        </w:tc>
      </w:tr>
      <w:tr w:rsidR="00F640EC">
        <w:trPr>
          <w:cantSplit/>
        </w:trPr>
        <w:tc>
          <w:tcPr>
            <w:tcW w:w="3200" w:type="dxa"/>
            <w:tcBorders>
              <w:top w:val="single" w:sz="4" w:space="0" w:color="D5DEE5"/>
              <w:left w:val="single" w:sz="4" w:space="0" w:color="D5DEE5"/>
              <w:bottom w:val="single" w:sz="4" w:space="0" w:color="D5DEE5"/>
              <w:right w:val="single" w:sz="4" w:space="0" w:color="D5DEE5"/>
            </w:tcBorders>
            <w:tcMar>
              <w:top w:w="70" w:type="dxa"/>
              <w:left w:w="110" w:type="dxa"/>
              <w:bottom w:w="70" w:type="dxa"/>
              <w:right w:w="110" w:type="dxa"/>
            </w:tcMar>
          </w:tcPr>
          <w:p w:rsidR="00F640EC" w:rsidRDefault="008D3AFF">
            <w:pPr>
              <w:spacing w:after="30"/>
            </w:pPr>
            <w:r>
              <w:rPr>
                <w:sz w:val="19"/>
                <w:szCs w:val="19"/>
              </w:rPr>
              <w:t>Disasters</w:t>
            </w:r>
          </w:p>
        </w:tc>
        <w:tc>
          <w:tcPr>
            <w:tcW w:w="6706" w:type="dxa"/>
            <w:tcBorders>
              <w:top w:val="single" w:sz="4" w:space="0" w:color="D5DEE5"/>
              <w:left w:val="single" w:sz="4" w:space="0" w:color="D5DEE5"/>
              <w:bottom w:val="single" w:sz="4" w:space="0" w:color="D5DEE5"/>
              <w:right w:val="single" w:sz="4" w:space="0" w:color="D5DEE5"/>
            </w:tcBorders>
            <w:tcMar>
              <w:top w:w="70" w:type="dxa"/>
              <w:left w:w="110" w:type="dxa"/>
              <w:bottom w:w="70" w:type="dxa"/>
              <w:right w:w="110" w:type="dxa"/>
            </w:tcMar>
          </w:tcPr>
          <w:p w:rsidR="00F640EC" w:rsidRDefault="008D3AFF">
            <w:pPr>
              <w:spacing w:after="30"/>
            </w:pPr>
            <w:r>
              <w:rPr>
                <w:sz w:val="19"/>
                <w:szCs w:val="19"/>
              </w:rPr>
              <w:t xml:space="preserve">13: floods, cyclones, a tsunami, river erosion, tidal surge and waterlogging between May 2025 and October 2026. Two are </w:t>
            </w:r>
            <w:r>
              <w:rPr>
                <w:b/>
                <w:bCs/>
                <w:sz w:val="19"/>
                <w:szCs w:val="19"/>
              </w:rPr>
              <w:t>Act</w:t>
            </w:r>
            <w:r>
              <w:rPr>
                <w:b/>
                <w:bCs/>
                <w:sz w:val="19"/>
                <w:szCs w:val="19"/>
              </w:rPr>
              <w:t>ive</w:t>
            </w:r>
            <w:r>
              <w:rPr>
                <w:sz w:val="19"/>
                <w:szCs w:val="19"/>
              </w:rPr>
              <w:t>: Cyclone #13 and Flood #12</w:t>
            </w:r>
          </w:p>
        </w:tc>
      </w:tr>
      <w:tr w:rsidR="00F640EC">
        <w:trPr>
          <w:cantSplit/>
        </w:trPr>
        <w:tc>
          <w:tcPr>
            <w:tcW w:w="3200" w:type="dxa"/>
            <w:tcBorders>
              <w:top w:val="single" w:sz="4" w:space="0" w:color="D5DEE5"/>
              <w:left w:val="single" w:sz="4" w:space="0" w:color="D5DEE5"/>
              <w:bottom w:val="single" w:sz="4" w:space="0" w:color="D5DEE5"/>
              <w:right w:val="single" w:sz="4" w:space="0" w:color="D5DEE5"/>
            </w:tcBorders>
            <w:shd w:val="clear" w:color="auto" w:fill="F4F8FA"/>
            <w:tcMar>
              <w:top w:w="70" w:type="dxa"/>
              <w:left w:w="110" w:type="dxa"/>
              <w:bottom w:w="70" w:type="dxa"/>
              <w:right w:w="110" w:type="dxa"/>
            </w:tcMar>
          </w:tcPr>
          <w:p w:rsidR="00F640EC" w:rsidRDefault="008D3AFF">
            <w:pPr>
              <w:spacing w:after="30"/>
            </w:pPr>
            <w:r>
              <w:rPr>
                <w:sz w:val="19"/>
                <w:szCs w:val="19"/>
              </w:rPr>
              <w:t>Cyclone #13 (Active)</w:t>
            </w:r>
          </w:p>
        </w:tc>
        <w:tc>
          <w:tcPr>
            <w:tcW w:w="6706" w:type="dxa"/>
            <w:tcBorders>
              <w:top w:val="single" w:sz="4" w:space="0" w:color="D5DEE5"/>
              <w:left w:val="single" w:sz="4" w:space="0" w:color="D5DEE5"/>
              <w:bottom w:val="single" w:sz="4" w:space="0" w:color="D5DEE5"/>
              <w:right w:val="single" w:sz="4" w:space="0" w:color="D5DEE5"/>
            </w:tcBorders>
            <w:shd w:val="clear" w:color="auto" w:fill="F4F8FA"/>
            <w:tcMar>
              <w:top w:w="70" w:type="dxa"/>
              <w:left w:w="110" w:type="dxa"/>
              <w:bottom w:w="70" w:type="dxa"/>
              <w:right w:w="110" w:type="dxa"/>
            </w:tcMar>
          </w:tcPr>
          <w:p w:rsidR="00F640EC" w:rsidRDefault="008D3AFF">
            <w:pPr>
              <w:spacing w:after="30"/>
            </w:pPr>
            <w:r>
              <w:rPr>
                <w:sz w:val="19"/>
                <w:szCs w:val="19"/>
              </w:rPr>
              <w:t>Latest warning signal 10 (red). 11 path points (7 observed, 4 forecast) from the Bay of Bengal to north of Khulna; 17 families; one school shelter that is exactly full; relief shortages in Dacope, Mongla and (flagged by hand) Paikgachha</w:t>
            </w:r>
          </w:p>
        </w:tc>
      </w:tr>
      <w:tr w:rsidR="00F640EC">
        <w:trPr>
          <w:cantSplit/>
        </w:trPr>
        <w:tc>
          <w:tcPr>
            <w:tcW w:w="3200" w:type="dxa"/>
            <w:tcBorders>
              <w:top w:val="single" w:sz="4" w:space="0" w:color="D5DEE5"/>
              <w:left w:val="single" w:sz="4" w:space="0" w:color="D5DEE5"/>
              <w:bottom w:val="single" w:sz="4" w:space="0" w:color="D5DEE5"/>
              <w:right w:val="single" w:sz="4" w:space="0" w:color="D5DEE5"/>
            </w:tcBorders>
            <w:tcMar>
              <w:top w:w="70" w:type="dxa"/>
              <w:left w:w="110" w:type="dxa"/>
              <w:bottom w:w="70" w:type="dxa"/>
              <w:right w:w="110" w:type="dxa"/>
            </w:tcMar>
          </w:tcPr>
          <w:p w:rsidR="00F640EC" w:rsidRDefault="008D3AFF">
            <w:pPr>
              <w:spacing w:after="30"/>
            </w:pPr>
            <w:r>
              <w:rPr>
                <w:sz w:val="19"/>
                <w:szCs w:val="19"/>
              </w:rPr>
              <w:t>Flood #12 (Active)</w:t>
            </w:r>
          </w:p>
        </w:tc>
        <w:tc>
          <w:tcPr>
            <w:tcW w:w="6706" w:type="dxa"/>
            <w:tcBorders>
              <w:top w:val="single" w:sz="4" w:space="0" w:color="D5DEE5"/>
              <w:left w:val="single" w:sz="4" w:space="0" w:color="D5DEE5"/>
              <w:bottom w:val="single" w:sz="4" w:space="0" w:color="D5DEE5"/>
              <w:right w:val="single" w:sz="4" w:space="0" w:color="D5DEE5"/>
            </w:tcBorders>
            <w:tcMar>
              <w:top w:w="70" w:type="dxa"/>
              <w:left w:w="110" w:type="dxa"/>
              <w:bottom w:w="70" w:type="dxa"/>
              <w:right w:w="110" w:type="dxa"/>
            </w:tcMar>
          </w:tcPr>
          <w:p w:rsidR="00F640EC" w:rsidRDefault="008D3AFF">
            <w:pPr>
              <w:spacing w:after="30"/>
            </w:pPr>
            <w:r>
              <w:rPr>
                <w:sz w:val="19"/>
                <w:szCs w:val="19"/>
              </w:rPr>
              <w:t>Latest warning signal 5 (orange). Sonadanga is short of relief; a nearly full shelter in Terokhada (25 of 27 places)</w:t>
            </w:r>
          </w:p>
        </w:tc>
      </w:tr>
      <w:tr w:rsidR="00F640EC">
        <w:trPr>
          <w:cantSplit/>
        </w:trPr>
        <w:tc>
          <w:tcPr>
            <w:tcW w:w="3200" w:type="dxa"/>
            <w:tcBorders>
              <w:top w:val="single" w:sz="4" w:space="0" w:color="D5DEE5"/>
              <w:left w:val="single" w:sz="4" w:space="0" w:color="D5DEE5"/>
              <w:bottom w:val="single" w:sz="4" w:space="0" w:color="D5DEE5"/>
              <w:right w:val="single" w:sz="4" w:space="0" w:color="D5DEE5"/>
            </w:tcBorders>
            <w:shd w:val="clear" w:color="auto" w:fill="F4F8FA"/>
            <w:tcMar>
              <w:top w:w="70" w:type="dxa"/>
              <w:left w:w="110" w:type="dxa"/>
              <w:bottom w:w="70" w:type="dxa"/>
              <w:right w:w="110" w:type="dxa"/>
            </w:tcMar>
          </w:tcPr>
          <w:p w:rsidR="00F640EC" w:rsidRDefault="008D3AFF">
            <w:pPr>
              <w:spacing w:after="30"/>
            </w:pPr>
            <w:r>
              <w:rPr>
                <w:sz w:val="19"/>
                <w:szCs w:val="19"/>
              </w:rPr>
              <w:t>Places</w:t>
            </w:r>
          </w:p>
        </w:tc>
        <w:tc>
          <w:tcPr>
            <w:tcW w:w="6706" w:type="dxa"/>
            <w:tcBorders>
              <w:top w:val="single" w:sz="4" w:space="0" w:color="D5DEE5"/>
              <w:left w:val="single" w:sz="4" w:space="0" w:color="D5DEE5"/>
              <w:bottom w:val="single" w:sz="4" w:space="0" w:color="D5DEE5"/>
              <w:right w:val="single" w:sz="4" w:space="0" w:color="D5DEE5"/>
            </w:tcBorders>
            <w:shd w:val="clear" w:color="auto" w:fill="F4F8FA"/>
            <w:tcMar>
              <w:top w:w="70" w:type="dxa"/>
              <w:left w:w="110" w:type="dxa"/>
              <w:bottom w:w="70" w:type="dxa"/>
              <w:right w:w="110" w:type="dxa"/>
            </w:tcMar>
          </w:tcPr>
          <w:p w:rsidR="00F640EC" w:rsidRDefault="008D3AFF">
            <w:pPr>
              <w:spacing w:after="30"/>
            </w:pPr>
            <w:r>
              <w:rPr>
                <w:sz w:val="19"/>
                <w:szCs w:val="19"/>
              </w:rPr>
              <w:t>20 areas with coordinates and risk levels; 21 shelters; 12 rescue organisations; 16 relief items; 60 families</w:t>
            </w:r>
          </w:p>
        </w:tc>
      </w:tr>
    </w:tbl>
    <w:p w:rsidR="00F640EC" w:rsidRDefault="00F640EC">
      <w:pPr>
        <w:spacing w:after="100"/>
      </w:pPr>
    </w:p>
    <w:p w:rsidR="00F640EC" w:rsidRDefault="008D3AFF">
      <w:pPr>
        <w:pStyle w:val="Heading1"/>
      </w:pPr>
      <w:bookmarkStart w:id="51" w:name="_Toc243793777"/>
      <w:r>
        <w:t>Appendix B. Files of the project</w:t>
      </w:r>
      <w:bookmarkEnd w:id="51"/>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00"/>
        <w:gridCol w:w="6706"/>
      </w:tblGrid>
      <w:tr w:rsidR="00F640EC">
        <w:trPr>
          <w:tblHeader/>
        </w:trPr>
        <w:tc>
          <w:tcPr>
            <w:tcW w:w="3200" w:type="dxa"/>
            <w:tcBorders>
              <w:top w:val="single" w:sz="4" w:space="0" w:color="D5DEE5"/>
              <w:left w:val="single" w:sz="4" w:space="0" w:color="D5DEE5"/>
              <w:bottom w:val="single" w:sz="4" w:space="0" w:color="D5DEE5"/>
              <w:right w:val="single" w:sz="4" w:space="0" w:color="D5DEE5"/>
            </w:tcBorders>
            <w:shd w:val="clear" w:color="auto" w:fill="0F6B8F"/>
            <w:tcMar>
              <w:top w:w="70" w:type="dxa"/>
              <w:left w:w="110" w:type="dxa"/>
              <w:bottom w:w="70" w:type="dxa"/>
              <w:right w:w="110" w:type="dxa"/>
            </w:tcMar>
          </w:tcPr>
          <w:p w:rsidR="00F640EC" w:rsidRDefault="008D3AFF">
            <w:pPr>
              <w:spacing w:after="30"/>
            </w:pPr>
            <w:r>
              <w:rPr>
                <w:b/>
                <w:bCs/>
                <w:color w:val="FFFFFF"/>
                <w:sz w:val="19"/>
                <w:szCs w:val="19"/>
              </w:rPr>
              <w:t>File or folder</w:t>
            </w:r>
          </w:p>
        </w:tc>
        <w:tc>
          <w:tcPr>
            <w:tcW w:w="6706" w:type="dxa"/>
            <w:tcBorders>
              <w:top w:val="single" w:sz="4" w:space="0" w:color="D5DEE5"/>
              <w:left w:val="single" w:sz="4" w:space="0" w:color="D5DEE5"/>
              <w:bottom w:val="single" w:sz="4" w:space="0" w:color="D5DEE5"/>
              <w:right w:val="single" w:sz="4" w:space="0" w:color="D5DEE5"/>
            </w:tcBorders>
            <w:shd w:val="clear" w:color="auto" w:fill="0F6B8F"/>
            <w:tcMar>
              <w:top w:w="70" w:type="dxa"/>
              <w:left w:w="110" w:type="dxa"/>
              <w:bottom w:w="70" w:type="dxa"/>
              <w:right w:w="110" w:type="dxa"/>
            </w:tcMar>
          </w:tcPr>
          <w:p w:rsidR="00F640EC" w:rsidRDefault="008D3AFF">
            <w:pPr>
              <w:spacing w:after="30"/>
            </w:pPr>
            <w:r>
              <w:rPr>
                <w:b/>
                <w:bCs/>
                <w:color w:val="FFFFFF"/>
                <w:sz w:val="19"/>
                <w:szCs w:val="19"/>
              </w:rPr>
              <w:t>Purpose</w:t>
            </w:r>
          </w:p>
        </w:tc>
      </w:tr>
      <w:tr w:rsidR="00F640EC">
        <w:trPr>
          <w:cantSplit/>
        </w:trPr>
        <w:tc>
          <w:tcPr>
            <w:tcW w:w="3200" w:type="dxa"/>
            <w:tcBorders>
              <w:top w:val="single" w:sz="4" w:space="0" w:color="D5DEE5"/>
              <w:left w:val="single" w:sz="4" w:space="0" w:color="D5DEE5"/>
              <w:bottom w:val="single" w:sz="4" w:space="0" w:color="D5DEE5"/>
              <w:right w:val="single" w:sz="4" w:space="0" w:color="D5DEE5"/>
            </w:tcBorders>
            <w:tcMar>
              <w:top w:w="70" w:type="dxa"/>
              <w:left w:w="110" w:type="dxa"/>
              <w:bottom w:w="70" w:type="dxa"/>
              <w:right w:w="110" w:type="dxa"/>
            </w:tcMar>
          </w:tcPr>
          <w:p w:rsidR="00F640EC" w:rsidRDefault="008D3AFF">
            <w:pPr>
              <w:spacing w:after="30"/>
            </w:pPr>
            <w:r>
              <w:rPr>
                <w:sz w:val="19"/>
                <w:szCs w:val="19"/>
              </w:rPr>
              <w:t>index.php</w:t>
            </w:r>
          </w:p>
        </w:tc>
        <w:tc>
          <w:tcPr>
            <w:tcW w:w="6706" w:type="dxa"/>
            <w:tcBorders>
              <w:top w:val="single" w:sz="4" w:space="0" w:color="D5DEE5"/>
              <w:left w:val="single" w:sz="4" w:space="0" w:color="D5DEE5"/>
              <w:bottom w:val="single" w:sz="4" w:space="0" w:color="D5DEE5"/>
              <w:right w:val="single" w:sz="4" w:space="0" w:color="D5DEE5"/>
            </w:tcBorders>
            <w:tcMar>
              <w:top w:w="70" w:type="dxa"/>
              <w:left w:w="110" w:type="dxa"/>
              <w:bottom w:w="70" w:type="dxa"/>
              <w:right w:w="110" w:type="dxa"/>
            </w:tcMar>
          </w:tcPr>
          <w:p w:rsidR="00F640EC" w:rsidRDefault="008D3AFF">
            <w:pPr>
              <w:spacing w:after="30"/>
            </w:pPr>
            <w:r>
              <w:rPr>
                <w:sz w:val="19"/>
                <w:szCs w:val="19"/>
              </w:rPr>
              <w:t>Sign-in and first-run screen</w:t>
            </w:r>
          </w:p>
        </w:tc>
      </w:tr>
      <w:tr w:rsidR="00F640EC">
        <w:trPr>
          <w:cantSplit/>
        </w:trPr>
        <w:tc>
          <w:tcPr>
            <w:tcW w:w="3200" w:type="dxa"/>
            <w:tcBorders>
              <w:top w:val="single" w:sz="4" w:space="0" w:color="D5DEE5"/>
              <w:left w:val="single" w:sz="4" w:space="0" w:color="D5DEE5"/>
              <w:bottom w:val="single" w:sz="4" w:space="0" w:color="D5DEE5"/>
              <w:right w:val="single" w:sz="4" w:space="0" w:color="D5DEE5"/>
            </w:tcBorders>
            <w:shd w:val="clear" w:color="auto" w:fill="F4F8FA"/>
            <w:tcMar>
              <w:top w:w="70" w:type="dxa"/>
              <w:left w:w="110" w:type="dxa"/>
              <w:bottom w:w="70" w:type="dxa"/>
              <w:right w:w="110" w:type="dxa"/>
            </w:tcMar>
          </w:tcPr>
          <w:p w:rsidR="00F640EC" w:rsidRDefault="008D3AFF">
            <w:pPr>
              <w:spacing w:after="30"/>
            </w:pPr>
            <w:r>
              <w:rPr>
                <w:sz w:val="19"/>
                <w:szCs w:val="19"/>
              </w:rPr>
              <w:t>dashboard.php, report.php, health.php, disaster.php, map.php, search.php</w:t>
            </w:r>
          </w:p>
        </w:tc>
        <w:tc>
          <w:tcPr>
            <w:tcW w:w="6706" w:type="dxa"/>
            <w:tcBorders>
              <w:top w:val="single" w:sz="4" w:space="0" w:color="D5DEE5"/>
              <w:left w:val="single" w:sz="4" w:space="0" w:color="D5DEE5"/>
              <w:bottom w:val="single" w:sz="4" w:space="0" w:color="D5DEE5"/>
              <w:right w:val="single" w:sz="4" w:space="0" w:color="D5DEE5"/>
            </w:tcBorders>
            <w:shd w:val="clear" w:color="auto" w:fill="F4F8FA"/>
            <w:tcMar>
              <w:top w:w="70" w:type="dxa"/>
              <w:left w:w="110" w:type="dxa"/>
              <w:bottom w:w="70" w:type="dxa"/>
              <w:right w:w="110" w:type="dxa"/>
            </w:tcMar>
          </w:tcPr>
          <w:p w:rsidR="00F640EC" w:rsidRDefault="008D3AFF">
            <w:pPr>
              <w:spacing w:after="30"/>
            </w:pPr>
            <w:r>
              <w:rPr>
                <w:sz w:val="19"/>
                <w:szCs w:val="19"/>
              </w:rPr>
              <w:t>The report pages</w:t>
            </w:r>
          </w:p>
        </w:tc>
      </w:tr>
      <w:tr w:rsidR="00F640EC">
        <w:trPr>
          <w:cantSplit/>
        </w:trPr>
        <w:tc>
          <w:tcPr>
            <w:tcW w:w="3200" w:type="dxa"/>
            <w:tcBorders>
              <w:top w:val="single" w:sz="4" w:space="0" w:color="D5DEE5"/>
              <w:left w:val="single" w:sz="4" w:space="0" w:color="D5DEE5"/>
              <w:bottom w:val="single" w:sz="4" w:space="0" w:color="D5DEE5"/>
              <w:right w:val="single" w:sz="4" w:space="0" w:color="D5DEE5"/>
            </w:tcBorders>
            <w:tcMar>
              <w:top w:w="70" w:type="dxa"/>
              <w:left w:w="110" w:type="dxa"/>
              <w:bottom w:w="70" w:type="dxa"/>
              <w:right w:w="110" w:type="dxa"/>
            </w:tcMar>
          </w:tcPr>
          <w:p w:rsidR="00F640EC" w:rsidRDefault="008D3AFF">
            <w:pPr>
              <w:spacing w:after="30"/>
            </w:pPr>
            <w:r>
              <w:rPr>
                <w:sz w:val="19"/>
                <w:szCs w:val="19"/>
              </w:rPr>
              <w:t>report_data.php, api.php</w:t>
            </w:r>
          </w:p>
        </w:tc>
        <w:tc>
          <w:tcPr>
            <w:tcW w:w="6706" w:type="dxa"/>
            <w:tcBorders>
              <w:top w:val="single" w:sz="4" w:space="0" w:color="D5DEE5"/>
              <w:left w:val="single" w:sz="4" w:space="0" w:color="D5DEE5"/>
              <w:bottom w:val="single" w:sz="4" w:space="0" w:color="D5DEE5"/>
              <w:right w:val="single" w:sz="4" w:space="0" w:color="D5DEE5"/>
            </w:tcBorders>
            <w:tcMar>
              <w:top w:w="70" w:type="dxa"/>
              <w:left w:w="110" w:type="dxa"/>
              <w:bottom w:w="70" w:type="dxa"/>
              <w:right w:w="110" w:type="dxa"/>
            </w:tcMar>
          </w:tcPr>
          <w:p w:rsidR="00F640EC" w:rsidRDefault="008D3AFF">
            <w:pPr>
              <w:spacing w:after="30"/>
            </w:pPr>
            <w:r>
              <w:rPr>
                <w:sz w:val="19"/>
                <w:szCs w:val="19"/>
              </w:rPr>
              <w:t>JSON for the Live Report and for search suggestions</w:t>
            </w:r>
          </w:p>
        </w:tc>
      </w:tr>
      <w:tr w:rsidR="00F640EC">
        <w:trPr>
          <w:cantSplit/>
        </w:trPr>
        <w:tc>
          <w:tcPr>
            <w:tcW w:w="3200" w:type="dxa"/>
            <w:tcBorders>
              <w:top w:val="single" w:sz="4" w:space="0" w:color="D5DEE5"/>
              <w:left w:val="single" w:sz="4" w:space="0" w:color="D5DEE5"/>
              <w:bottom w:val="single" w:sz="4" w:space="0" w:color="D5DEE5"/>
              <w:right w:val="single" w:sz="4" w:space="0" w:color="D5DEE5"/>
            </w:tcBorders>
            <w:shd w:val="clear" w:color="auto" w:fill="F4F8FA"/>
            <w:tcMar>
              <w:top w:w="70" w:type="dxa"/>
              <w:left w:w="110" w:type="dxa"/>
              <w:bottom w:w="70" w:type="dxa"/>
              <w:right w:w="110" w:type="dxa"/>
            </w:tcMar>
          </w:tcPr>
          <w:p w:rsidR="00F640EC" w:rsidRDefault="008D3AFF">
            <w:pPr>
              <w:spacing w:after="30"/>
            </w:pPr>
            <w:r>
              <w:rPr>
                <w:sz w:val="19"/>
                <w:szCs w:val="19"/>
              </w:rPr>
              <w:t>table.php</w:t>
            </w:r>
          </w:p>
        </w:tc>
        <w:tc>
          <w:tcPr>
            <w:tcW w:w="6706" w:type="dxa"/>
            <w:tcBorders>
              <w:top w:val="single" w:sz="4" w:space="0" w:color="D5DEE5"/>
              <w:left w:val="single" w:sz="4" w:space="0" w:color="D5DEE5"/>
              <w:bottom w:val="single" w:sz="4" w:space="0" w:color="D5DEE5"/>
              <w:right w:val="single" w:sz="4" w:space="0" w:color="D5DEE5"/>
            </w:tcBorders>
            <w:shd w:val="clear" w:color="auto" w:fill="F4F8FA"/>
            <w:tcMar>
              <w:top w:w="70" w:type="dxa"/>
              <w:left w:w="110" w:type="dxa"/>
              <w:bottom w:w="70" w:type="dxa"/>
              <w:right w:w="110" w:type="dxa"/>
            </w:tcMar>
          </w:tcPr>
          <w:p w:rsidR="00F640EC" w:rsidRDefault="008D3AFF">
            <w:pPr>
              <w:spacing w:after="30"/>
            </w:pPr>
            <w:r>
              <w:rPr>
                <w:sz w:val="19"/>
                <w:szCs w:val="19"/>
              </w:rPr>
              <w:t>The generic table pages (list, add, edit, delete, export)</w:t>
            </w:r>
          </w:p>
        </w:tc>
      </w:tr>
      <w:tr w:rsidR="00F640EC">
        <w:trPr>
          <w:cantSplit/>
        </w:trPr>
        <w:tc>
          <w:tcPr>
            <w:tcW w:w="3200" w:type="dxa"/>
            <w:tcBorders>
              <w:top w:val="single" w:sz="4" w:space="0" w:color="D5DEE5"/>
              <w:left w:val="single" w:sz="4" w:space="0" w:color="D5DEE5"/>
              <w:bottom w:val="single" w:sz="4" w:space="0" w:color="D5DEE5"/>
              <w:right w:val="single" w:sz="4" w:space="0" w:color="D5DEE5"/>
            </w:tcBorders>
            <w:tcMar>
              <w:top w:w="70" w:type="dxa"/>
              <w:left w:w="110" w:type="dxa"/>
              <w:bottom w:w="70" w:type="dxa"/>
              <w:right w:w="110" w:type="dxa"/>
            </w:tcMar>
          </w:tcPr>
          <w:p w:rsidR="00F640EC" w:rsidRDefault="008D3AFF">
            <w:pPr>
              <w:spacing w:after="30"/>
            </w:pPr>
            <w:r>
              <w:rPr>
                <w:sz w:val="19"/>
                <w:szCs w:val="19"/>
              </w:rPr>
              <w:t>users.php, account.php, logout.php</w:t>
            </w:r>
          </w:p>
        </w:tc>
        <w:tc>
          <w:tcPr>
            <w:tcW w:w="6706" w:type="dxa"/>
            <w:tcBorders>
              <w:top w:val="single" w:sz="4" w:space="0" w:color="D5DEE5"/>
              <w:left w:val="single" w:sz="4" w:space="0" w:color="D5DEE5"/>
              <w:bottom w:val="single" w:sz="4" w:space="0" w:color="D5DEE5"/>
              <w:right w:val="single" w:sz="4" w:space="0" w:color="D5DEE5"/>
            </w:tcBorders>
            <w:tcMar>
              <w:top w:w="70" w:type="dxa"/>
              <w:left w:w="110" w:type="dxa"/>
              <w:bottom w:w="70" w:type="dxa"/>
              <w:right w:w="110" w:type="dxa"/>
            </w:tcMar>
          </w:tcPr>
          <w:p w:rsidR="00F640EC" w:rsidRDefault="008D3AFF">
            <w:pPr>
              <w:spacing w:after="30"/>
            </w:pPr>
            <w:r>
              <w:rPr>
                <w:sz w:val="19"/>
                <w:szCs w:val="19"/>
              </w:rPr>
              <w:t>Users, own password, sign out</w:t>
            </w:r>
          </w:p>
        </w:tc>
      </w:tr>
      <w:tr w:rsidR="00F640EC">
        <w:trPr>
          <w:cantSplit/>
        </w:trPr>
        <w:tc>
          <w:tcPr>
            <w:tcW w:w="3200" w:type="dxa"/>
            <w:tcBorders>
              <w:top w:val="single" w:sz="4" w:space="0" w:color="D5DEE5"/>
              <w:left w:val="single" w:sz="4" w:space="0" w:color="D5DEE5"/>
              <w:bottom w:val="single" w:sz="4" w:space="0" w:color="D5DEE5"/>
              <w:right w:val="single" w:sz="4" w:space="0" w:color="D5DEE5"/>
            </w:tcBorders>
            <w:shd w:val="clear" w:color="auto" w:fill="F4F8FA"/>
            <w:tcMar>
              <w:top w:w="70" w:type="dxa"/>
              <w:left w:w="110" w:type="dxa"/>
              <w:bottom w:w="70" w:type="dxa"/>
              <w:right w:w="110" w:type="dxa"/>
            </w:tcMar>
          </w:tcPr>
          <w:p w:rsidR="00F640EC" w:rsidRDefault="008D3AFF">
            <w:pPr>
              <w:spacing w:after="30"/>
            </w:pPr>
            <w:r>
              <w:rPr>
                <w:sz w:val="19"/>
                <w:szCs w:val="19"/>
              </w:rPr>
              <w:t>db.php</w:t>
            </w:r>
          </w:p>
        </w:tc>
        <w:tc>
          <w:tcPr>
            <w:tcW w:w="6706" w:type="dxa"/>
            <w:tcBorders>
              <w:top w:val="single" w:sz="4" w:space="0" w:color="D5DEE5"/>
              <w:left w:val="single" w:sz="4" w:space="0" w:color="D5DEE5"/>
              <w:bottom w:val="single" w:sz="4" w:space="0" w:color="D5DEE5"/>
              <w:right w:val="single" w:sz="4" w:space="0" w:color="D5DEE5"/>
            </w:tcBorders>
            <w:shd w:val="clear" w:color="auto" w:fill="F4F8FA"/>
            <w:tcMar>
              <w:top w:w="70" w:type="dxa"/>
              <w:left w:w="110" w:type="dxa"/>
              <w:bottom w:w="70" w:type="dxa"/>
              <w:right w:w="110" w:type="dxa"/>
            </w:tcMar>
          </w:tcPr>
          <w:p w:rsidR="00F640EC" w:rsidRDefault="008D3AFF">
            <w:pPr>
              <w:spacing w:after="30"/>
            </w:pPr>
            <w:r>
              <w:rPr>
                <w:sz w:val="19"/>
                <w:szCs w:val="19"/>
              </w:rPr>
              <w:t>Connection, installer, in-place upgrade, SQL script runner</w:t>
            </w:r>
          </w:p>
        </w:tc>
      </w:tr>
      <w:tr w:rsidR="00F640EC">
        <w:trPr>
          <w:cantSplit/>
        </w:trPr>
        <w:tc>
          <w:tcPr>
            <w:tcW w:w="3200" w:type="dxa"/>
            <w:tcBorders>
              <w:top w:val="single" w:sz="4" w:space="0" w:color="D5DEE5"/>
              <w:left w:val="single" w:sz="4" w:space="0" w:color="D5DEE5"/>
              <w:bottom w:val="single" w:sz="4" w:space="0" w:color="D5DEE5"/>
              <w:right w:val="single" w:sz="4" w:space="0" w:color="D5DEE5"/>
            </w:tcBorders>
            <w:tcMar>
              <w:top w:w="70" w:type="dxa"/>
              <w:left w:w="110" w:type="dxa"/>
              <w:bottom w:w="70" w:type="dxa"/>
              <w:right w:w="110" w:type="dxa"/>
            </w:tcMar>
          </w:tcPr>
          <w:p w:rsidR="00F640EC" w:rsidRDefault="008D3AFF">
            <w:pPr>
              <w:spacing w:after="30"/>
            </w:pPr>
            <w:r>
              <w:rPr>
                <w:sz w:val="19"/>
                <w:szCs w:val="19"/>
              </w:rPr>
              <w:t>inc/</w:t>
            </w:r>
          </w:p>
        </w:tc>
        <w:tc>
          <w:tcPr>
            <w:tcW w:w="6706" w:type="dxa"/>
            <w:tcBorders>
              <w:top w:val="single" w:sz="4" w:space="0" w:color="D5DEE5"/>
              <w:left w:val="single" w:sz="4" w:space="0" w:color="D5DEE5"/>
              <w:bottom w:val="single" w:sz="4" w:space="0" w:color="D5DEE5"/>
              <w:right w:val="single" w:sz="4" w:space="0" w:color="D5DEE5"/>
            </w:tcBorders>
            <w:tcMar>
              <w:top w:w="70" w:type="dxa"/>
              <w:left w:w="110" w:type="dxa"/>
              <w:bottom w:w="70" w:type="dxa"/>
              <w:right w:w="110" w:type="dxa"/>
            </w:tcMar>
          </w:tcPr>
          <w:p w:rsidR="00F640EC" w:rsidRDefault="008D3AFF">
            <w:pPr>
              <w:spacing w:after="30"/>
            </w:pPr>
            <w:r>
              <w:rPr>
                <w:sz w:val="19"/>
                <w:szCs w:val="19"/>
              </w:rPr>
              <w:t>boot.php (session, security, layout), meta.php (schema reader), stats.php (all calculations), rules.php, health.php, upgrade.php, triggers.sql</w:t>
            </w:r>
          </w:p>
        </w:tc>
      </w:tr>
      <w:tr w:rsidR="00F640EC">
        <w:trPr>
          <w:cantSplit/>
        </w:trPr>
        <w:tc>
          <w:tcPr>
            <w:tcW w:w="3200" w:type="dxa"/>
            <w:tcBorders>
              <w:top w:val="single" w:sz="4" w:space="0" w:color="D5DEE5"/>
              <w:left w:val="single" w:sz="4" w:space="0" w:color="D5DEE5"/>
              <w:bottom w:val="single" w:sz="4" w:space="0" w:color="D5DEE5"/>
              <w:right w:val="single" w:sz="4" w:space="0" w:color="D5DEE5"/>
            </w:tcBorders>
            <w:shd w:val="clear" w:color="auto" w:fill="F4F8FA"/>
            <w:tcMar>
              <w:top w:w="70" w:type="dxa"/>
              <w:left w:w="110" w:type="dxa"/>
              <w:bottom w:w="70" w:type="dxa"/>
              <w:right w:w="110" w:type="dxa"/>
            </w:tcMar>
          </w:tcPr>
          <w:p w:rsidR="00F640EC" w:rsidRDefault="008D3AFF">
            <w:pPr>
              <w:spacing w:after="30"/>
            </w:pPr>
            <w:r>
              <w:rPr>
                <w:sz w:val="19"/>
                <w:szCs w:val="19"/>
              </w:rPr>
              <w:t>assets/</w:t>
            </w:r>
          </w:p>
        </w:tc>
        <w:tc>
          <w:tcPr>
            <w:tcW w:w="6706" w:type="dxa"/>
            <w:tcBorders>
              <w:top w:val="single" w:sz="4" w:space="0" w:color="D5DEE5"/>
              <w:left w:val="single" w:sz="4" w:space="0" w:color="D5DEE5"/>
              <w:bottom w:val="single" w:sz="4" w:space="0" w:color="D5DEE5"/>
              <w:right w:val="single" w:sz="4" w:space="0" w:color="D5DEE5"/>
            </w:tcBorders>
            <w:shd w:val="clear" w:color="auto" w:fill="F4F8FA"/>
            <w:tcMar>
              <w:top w:w="70" w:type="dxa"/>
              <w:left w:w="110" w:type="dxa"/>
              <w:bottom w:w="70" w:type="dxa"/>
              <w:right w:w="110" w:type="dxa"/>
            </w:tcMar>
          </w:tcPr>
          <w:p w:rsidR="00F640EC" w:rsidRDefault="008D3AFF">
            <w:pPr>
              <w:spacing w:after="30"/>
            </w:pPr>
            <w:r>
              <w:rPr>
                <w:sz w:val="19"/>
                <w:szCs w:val="19"/>
              </w:rPr>
              <w:t>style.css, app.js, report.js (Live Report), map.js, favicon.svg</w:t>
            </w:r>
          </w:p>
        </w:tc>
      </w:tr>
      <w:tr w:rsidR="00F640EC">
        <w:trPr>
          <w:cantSplit/>
        </w:trPr>
        <w:tc>
          <w:tcPr>
            <w:tcW w:w="3200" w:type="dxa"/>
            <w:tcBorders>
              <w:top w:val="single" w:sz="4" w:space="0" w:color="D5DEE5"/>
              <w:left w:val="single" w:sz="4" w:space="0" w:color="D5DEE5"/>
              <w:bottom w:val="single" w:sz="4" w:space="0" w:color="D5DEE5"/>
              <w:right w:val="single" w:sz="4" w:space="0" w:color="D5DEE5"/>
            </w:tcBorders>
            <w:tcMar>
              <w:top w:w="70" w:type="dxa"/>
              <w:left w:w="110" w:type="dxa"/>
              <w:bottom w:w="70" w:type="dxa"/>
              <w:right w:w="110" w:type="dxa"/>
            </w:tcMar>
          </w:tcPr>
          <w:p w:rsidR="00F640EC" w:rsidRDefault="008D3AFF">
            <w:pPr>
              <w:spacing w:after="30"/>
            </w:pPr>
            <w:r>
              <w:rPr>
                <w:sz w:val="19"/>
                <w:szCs w:val="19"/>
              </w:rPr>
              <w:t>disaster_and_relief_management.sql</w:t>
            </w:r>
          </w:p>
        </w:tc>
        <w:tc>
          <w:tcPr>
            <w:tcW w:w="6706" w:type="dxa"/>
            <w:tcBorders>
              <w:top w:val="single" w:sz="4" w:space="0" w:color="D5DEE5"/>
              <w:left w:val="single" w:sz="4" w:space="0" w:color="D5DEE5"/>
              <w:bottom w:val="single" w:sz="4" w:space="0" w:color="D5DEE5"/>
              <w:right w:val="single" w:sz="4" w:space="0" w:color="D5DEE5"/>
            </w:tcBorders>
            <w:tcMar>
              <w:top w:w="70" w:type="dxa"/>
              <w:left w:w="110" w:type="dxa"/>
              <w:bottom w:w="70" w:type="dxa"/>
              <w:right w:w="110" w:type="dxa"/>
            </w:tcMar>
          </w:tcPr>
          <w:p w:rsidR="00F640EC" w:rsidRDefault="008D3AFF">
            <w:pPr>
              <w:spacing w:after="30"/>
            </w:pPr>
            <w:r>
              <w:rPr>
                <w:sz w:val="19"/>
                <w:szCs w:val="19"/>
              </w:rPr>
              <w:t>The installation file: tables, sample data and triggers</w:t>
            </w:r>
          </w:p>
        </w:tc>
      </w:tr>
      <w:tr w:rsidR="00F640EC">
        <w:trPr>
          <w:cantSplit/>
        </w:trPr>
        <w:tc>
          <w:tcPr>
            <w:tcW w:w="3200" w:type="dxa"/>
            <w:tcBorders>
              <w:top w:val="single" w:sz="4" w:space="0" w:color="D5DEE5"/>
              <w:left w:val="single" w:sz="4" w:space="0" w:color="D5DEE5"/>
              <w:bottom w:val="single" w:sz="4" w:space="0" w:color="D5DEE5"/>
              <w:right w:val="single" w:sz="4" w:space="0" w:color="D5DEE5"/>
            </w:tcBorders>
            <w:shd w:val="clear" w:color="auto" w:fill="F4F8FA"/>
            <w:tcMar>
              <w:top w:w="70" w:type="dxa"/>
              <w:left w:w="110" w:type="dxa"/>
              <w:bottom w:w="70" w:type="dxa"/>
              <w:right w:w="110" w:type="dxa"/>
            </w:tcMar>
          </w:tcPr>
          <w:p w:rsidR="00F640EC" w:rsidRDefault="008D3AFF">
            <w:pPr>
              <w:spacing w:after="30"/>
            </w:pPr>
            <w:r>
              <w:rPr>
                <w:sz w:val="19"/>
                <w:szCs w:val="19"/>
              </w:rPr>
              <w:t>router.php, start_server.bat</w:t>
            </w:r>
          </w:p>
        </w:tc>
        <w:tc>
          <w:tcPr>
            <w:tcW w:w="6706" w:type="dxa"/>
            <w:tcBorders>
              <w:top w:val="single" w:sz="4" w:space="0" w:color="D5DEE5"/>
              <w:left w:val="single" w:sz="4" w:space="0" w:color="D5DEE5"/>
              <w:bottom w:val="single" w:sz="4" w:space="0" w:color="D5DEE5"/>
              <w:right w:val="single" w:sz="4" w:space="0" w:color="D5DEE5"/>
            </w:tcBorders>
            <w:shd w:val="clear" w:color="auto" w:fill="F4F8FA"/>
            <w:tcMar>
              <w:top w:w="70" w:type="dxa"/>
              <w:left w:w="110" w:type="dxa"/>
              <w:bottom w:w="70" w:type="dxa"/>
              <w:right w:w="110" w:type="dxa"/>
            </w:tcMar>
          </w:tcPr>
          <w:p w:rsidR="00F640EC" w:rsidRDefault="008D3AFF">
            <w:pPr>
              <w:spacing w:after="30"/>
            </w:pPr>
            <w:r>
              <w:rPr>
                <w:sz w:val="19"/>
                <w:szCs w:val="19"/>
              </w:rPr>
              <w:t>Run without Apache and keep private files private</w:t>
            </w:r>
          </w:p>
        </w:tc>
      </w:tr>
      <w:tr w:rsidR="00F640EC">
        <w:trPr>
          <w:cantSplit/>
        </w:trPr>
        <w:tc>
          <w:tcPr>
            <w:tcW w:w="3200" w:type="dxa"/>
            <w:tcBorders>
              <w:top w:val="single" w:sz="4" w:space="0" w:color="D5DEE5"/>
              <w:left w:val="single" w:sz="4" w:space="0" w:color="D5DEE5"/>
              <w:bottom w:val="single" w:sz="4" w:space="0" w:color="D5DEE5"/>
              <w:right w:val="single" w:sz="4" w:space="0" w:color="D5DEE5"/>
            </w:tcBorders>
            <w:tcMar>
              <w:top w:w="70" w:type="dxa"/>
              <w:left w:w="110" w:type="dxa"/>
              <w:bottom w:w="70" w:type="dxa"/>
              <w:right w:w="110" w:type="dxa"/>
            </w:tcMar>
          </w:tcPr>
          <w:p w:rsidR="00F640EC" w:rsidRDefault="008D3AFF">
            <w:pPr>
              <w:spacing w:after="30"/>
            </w:pPr>
            <w:r>
              <w:rPr>
                <w:sz w:val="19"/>
                <w:szCs w:val="19"/>
              </w:rPr>
              <w:t>tests/smoke.php</w:t>
            </w:r>
          </w:p>
        </w:tc>
        <w:tc>
          <w:tcPr>
            <w:tcW w:w="6706" w:type="dxa"/>
            <w:tcBorders>
              <w:top w:val="single" w:sz="4" w:space="0" w:color="D5DEE5"/>
              <w:left w:val="single" w:sz="4" w:space="0" w:color="D5DEE5"/>
              <w:bottom w:val="single" w:sz="4" w:space="0" w:color="D5DEE5"/>
              <w:right w:val="single" w:sz="4" w:space="0" w:color="D5DEE5"/>
            </w:tcBorders>
            <w:tcMar>
              <w:top w:w="70" w:type="dxa"/>
              <w:left w:w="110" w:type="dxa"/>
              <w:bottom w:w="70" w:type="dxa"/>
              <w:right w:w="110" w:type="dxa"/>
            </w:tcMar>
          </w:tcPr>
          <w:p w:rsidR="00F640EC" w:rsidRDefault="008D3AFF">
            <w:pPr>
              <w:spacing w:after="30"/>
            </w:pPr>
            <w:r>
              <w:rPr>
                <w:sz w:val="19"/>
                <w:szCs w:val="19"/>
              </w:rPr>
              <w:t>The 81 automated checks</w:t>
            </w:r>
          </w:p>
        </w:tc>
      </w:tr>
      <w:tr w:rsidR="00F640EC">
        <w:trPr>
          <w:cantSplit/>
        </w:trPr>
        <w:tc>
          <w:tcPr>
            <w:tcW w:w="3200" w:type="dxa"/>
            <w:tcBorders>
              <w:top w:val="single" w:sz="4" w:space="0" w:color="D5DEE5"/>
              <w:left w:val="single" w:sz="4" w:space="0" w:color="D5DEE5"/>
              <w:bottom w:val="single" w:sz="4" w:space="0" w:color="D5DEE5"/>
              <w:right w:val="single" w:sz="4" w:space="0" w:color="D5DEE5"/>
            </w:tcBorders>
            <w:shd w:val="clear" w:color="auto" w:fill="F4F8FA"/>
            <w:tcMar>
              <w:top w:w="70" w:type="dxa"/>
              <w:left w:w="110" w:type="dxa"/>
              <w:bottom w:w="70" w:type="dxa"/>
              <w:right w:w="110" w:type="dxa"/>
            </w:tcMar>
          </w:tcPr>
          <w:p w:rsidR="00F640EC" w:rsidRDefault="008D3AFF">
            <w:pPr>
              <w:spacing w:after="30"/>
            </w:pPr>
            <w:r>
              <w:rPr>
                <w:sz w:val="19"/>
                <w:szCs w:val="19"/>
              </w:rPr>
              <w:t>README.md, README.txt</w:t>
            </w:r>
          </w:p>
        </w:tc>
        <w:tc>
          <w:tcPr>
            <w:tcW w:w="6706" w:type="dxa"/>
            <w:tcBorders>
              <w:top w:val="single" w:sz="4" w:space="0" w:color="D5DEE5"/>
              <w:left w:val="single" w:sz="4" w:space="0" w:color="D5DEE5"/>
              <w:bottom w:val="single" w:sz="4" w:space="0" w:color="D5DEE5"/>
              <w:right w:val="single" w:sz="4" w:space="0" w:color="D5DEE5"/>
            </w:tcBorders>
            <w:shd w:val="clear" w:color="auto" w:fill="F4F8FA"/>
            <w:tcMar>
              <w:top w:w="70" w:type="dxa"/>
              <w:left w:w="110" w:type="dxa"/>
              <w:bottom w:w="70" w:type="dxa"/>
              <w:right w:w="110" w:type="dxa"/>
            </w:tcMar>
          </w:tcPr>
          <w:p w:rsidR="00F640EC" w:rsidRDefault="008D3AFF">
            <w:pPr>
              <w:spacing w:after="30"/>
            </w:pPr>
            <w:r>
              <w:rPr>
                <w:sz w:val="19"/>
                <w:szCs w:val="19"/>
              </w:rPr>
              <w:t>Short documentation (English, and Bangla with English summary)</w:t>
            </w:r>
          </w:p>
        </w:tc>
      </w:tr>
    </w:tbl>
    <w:p w:rsidR="00000000" w:rsidRDefault="008D3AFF"/>
    <w:sectPr w:rsidR="00000000">
      <w:headerReference w:type="default" r:id="rId55"/>
      <w:footerReference w:type="default" r:id="rId56"/>
      <w:pgSz w:w="11906" w:h="16838"/>
      <w:pgMar w:top="1100" w:right="1000" w:bottom="1000" w:left="10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00000" w:rsidRDefault="008D3AFF">
      <w:r>
        <w:separator/>
      </w:r>
    </w:p>
  </w:endnote>
  <w:endnote w:type="continuationSeparator" w:id="0">
    <w:p w:rsidR="00000000" w:rsidRDefault="008D3A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640EC" w:rsidRDefault="008D3AFF">
    <w:pPr>
      <w:jc w:val="center"/>
    </w:pPr>
    <w:r>
      <w:rPr>
        <w:color w:val="5B6B77"/>
        <w:sz w:val="18"/>
        <w:szCs w:val="18"/>
      </w:rPr>
      <w:t xml:space="preserve">Page </w:t>
    </w:r>
    <w:r>
      <w:rPr>
        <w:color w:val="5B6B77"/>
        <w:sz w:val="18"/>
        <w:szCs w:val="18"/>
      </w:rPr>
      <w:fldChar w:fldCharType="begin"/>
    </w:r>
    <w:r>
      <w:rPr>
        <w:color w:val="5B6B77"/>
        <w:sz w:val="18"/>
        <w:szCs w:val="18"/>
      </w:rPr>
      <w:instrText>PAGE</w:instrText>
    </w:r>
    <w:r>
      <w:rPr>
        <w:color w:val="5B6B77"/>
        <w:sz w:val="18"/>
        <w:szCs w:val="18"/>
      </w:rPr>
      <w:fldChar w:fldCharType="separate"/>
    </w:r>
    <w:r>
      <w:rPr>
        <w:noProof/>
        <w:color w:val="5B6B77"/>
        <w:sz w:val="18"/>
        <w:szCs w:val="18"/>
      </w:rPr>
      <w:t>5</w:t>
    </w:r>
    <w:r>
      <w:rPr>
        <w:color w:val="5B6B77"/>
        <w:sz w:val="18"/>
        <w:szCs w:val="18"/>
      </w:rPr>
      <w:fldChar w:fldCharType="end"/>
    </w:r>
    <w:r>
      <w:rPr>
        <w:color w:val="5B6B77"/>
        <w:sz w:val="18"/>
        <w:szCs w:val="18"/>
      </w:rPr>
      <w:t xml:space="preserve"> of </w:t>
    </w:r>
    <w:r>
      <w:rPr>
        <w:color w:val="5B6B77"/>
        <w:sz w:val="18"/>
        <w:szCs w:val="18"/>
      </w:rPr>
      <w:fldChar w:fldCharType="begin"/>
    </w:r>
    <w:r>
      <w:rPr>
        <w:color w:val="5B6B77"/>
        <w:sz w:val="18"/>
        <w:szCs w:val="18"/>
      </w:rPr>
      <w:instrText>NUMPAGES</w:instrText>
    </w:r>
    <w:r>
      <w:rPr>
        <w:color w:val="5B6B77"/>
        <w:sz w:val="18"/>
        <w:szCs w:val="18"/>
      </w:rPr>
      <w:fldChar w:fldCharType="separate"/>
    </w:r>
    <w:r>
      <w:rPr>
        <w:noProof/>
        <w:color w:val="5B6B77"/>
        <w:sz w:val="18"/>
        <w:szCs w:val="18"/>
      </w:rPr>
      <w:t>45</w:t>
    </w:r>
    <w:r>
      <w:rPr>
        <w:color w:val="5B6B77"/>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00000" w:rsidRDefault="008D3AFF">
      <w:r>
        <w:separator/>
      </w:r>
    </w:p>
  </w:footnote>
  <w:footnote w:type="continuationSeparator" w:id="0">
    <w:p w:rsidR="00000000" w:rsidRDefault="008D3AF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640EC" w:rsidRDefault="008D3AFF">
    <w:pPr>
      <w:pBdr>
        <w:bottom w:val="single" w:sz="4" w:space="4" w:color="D5DEE5"/>
      </w:pBdr>
      <w:jc w:val="right"/>
    </w:pPr>
    <w:r>
      <w:rPr>
        <w:color w:val="5B6B77"/>
        <w:sz w:val="17"/>
        <w:szCs w:val="17"/>
      </w:rPr>
      <w:t>Disaster Mapping &amp; Relief Management System - Overview and User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2E3DF0"/>
    <w:multiLevelType w:val="hybridMultilevel"/>
    <w:tmpl w:val="A808E83C"/>
    <w:lvl w:ilvl="0" w:tplc="F4249E90">
      <w:start w:val="1"/>
      <w:numFmt w:val="decimal"/>
      <w:lvlText w:val="%1."/>
      <w:lvlJc w:val="left"/>
      <w:pPr>
        <w:ind w:left="540" w:hanging="360"/>
      </w:pPr>
      <w:rPr>
        <w:b/>
        <w:bCs/>
        <w:color w:val="0F6B8F"/>
      </w:rPr>
    </w:lvl>
    <w:lvl w:ilvl="1" w:tplc="80D4AB3E">
      <w:numFmt w:val="decimal"/>
      <w:lvlText w:val=""/>
      <w:lvlJc w:val="left"/>
    </w:lvl>
    <w:lvl w:ilvl="2" w:tplc="E1A069A6">
      <w:numFmt w:val="decimal"/>
      <w:lvlText w:val=""/>
      <w:lvlJc w:val="left"/>
    </w:lvl>
    <w:lvl w:ilvl="3" w:tplc="A3628BBC">
      <w:numFmt w:val="decimal"/>
      <w:lvlText w:val=""/>
      <w:lvlJc w:val="left"/>
    </w:lvl>
    <w:lvl w:ilvl="4" w:tplc="48763900">
      <w:numFmt w:val="decimal"/>
      <w:lvlText w:val=""/>
      <w:lvlJc w:val="left"/>
    </w:lvl>
    <w:lvl w:ilvl="5" w:tplc="14B01AB0">
      <w:numFmt w:val="decimal"/>
      <w:lvlText w:val=""/>
      <w:lvlJc w:val="left"/>
    </w:lvl>
    <w:lvl w:ilvl="6" w:tplc="3CA01E42">
      <w:numFmt w:val="decimal"/>
      <w:lvlText w:val=""/>
      <w:lvlJc w:val="left"/>
    </w:lvl>
    <w:lvl w:ilvl="7" w:tplc="46DE3262">
      <w:numFmt w:val="decimal"/>
      <w:lvlText w:val=""/>
      <w:lvlJc w:val="left"/>
    </w:lvl>
    <w:lvl w:ilvl="8" w:tplc="20084B56">
      <w:numFmt w:val="decimal"/>
      <w:lvlText w:val=""/>
      <w:lvlJc w:val="left"/>
    </w:lvl>
  </w:abstractNum>
  <w:abstractNum w:abstractNumId="1">
    <w:nsid w:val="0ED76E0D"/>
    <w:multiLevelType w:val="hybridMultilevel"/>
    <w:tmpl w:val="8208D794"/>
    <w:lvl w:ilvl="0" w:tplc="EA5C4C1C">
      <w:start w:val="1"/>
      <w:numFmt w:val="decimal"/>
      <w:lvlText w:val="%1."/>
      <w:lvlJc w:val="left"/>
      <w:pPr>
        <w:ind w:left="540" w:hanging="360"/>
      </w:pPr>
      <w:rPr>
        <w:b/>
        <w:bCs/>
        <w:color w:val="0F6B8F"/>
      </w:rPr>
    </w:lvl>
    <w:lvl w:ilvl="1" w:tplc="319CB1B6">
      <w:numFmt w:val="decimal"/>
      <w:lvlText w:val=""/>
      <w:lvlJc w:val="left"/>
    </w:lvl>
    <w:lvl w:ilvl="2" w:tplc="0EF04E0C">
      <w:numFmt w:val="decimal"/>
      <w:lvlText w:val=""/>
      <w:lvlJc w:val="left"/>
    </w:lvl>
    <w:lvl w:ilvl="3" w:tplc="72709F18">
      <w:numFmt w:val="decimal"/>
      <w:lvlText w:val=""/>
      <w:lvlJc w:val="left"/>
    </w:lvl>
    <w:lvl w:ilvl="4" w:tplc="DB365EA0">
      <w:numFmt w:val="decimal"/>
      <w:lvlText w:val=""/>
      <w:lvlJc w:val="left"/>
    </w:lvl>
    <w:lvl w:ilvl="5" w:tplc="9E604CD0">
      <w:numFmt w:val="decimal"/>
      <w:lvlText w:val=""/>
      <w:lvlJc w:val="left"/>
    </w:lvl>
    <w:lvl w:ilvl="6" w:tplc="6104527A">
      <w:numFmt w:val="decimal"/>
      <w:lvlText w:val=""/>
      <w:lvlJc w:val="left"/>
    </w:lvl>
    <w:lvl w:ilvl="7" w:tplc="ACB8974C">
      <w:numFmt w:val="decimal"/>
      <w:lvlText w:val=""/>
      <w:lvlJc w:val="left"/>
    </w:lvl>
    <w:lvl w:ilvl="8" w:tplc="BC3CEC3C">
      <w:numFmt w:val="decimal"/>
      <w:lvlText w:val=""/>
      <w:lvlJc w:val="left"/>
    </w:lvl>
  </w:abstractNum>
  <w:abstractNum w:abstractNumId="2">
    <w:nsid w:val="12B55DB5"/>
    <w:multiLevelType w:val="hybridMultilevel"/>
    <w:tmpl w:val="75500E4A"/>
    <w:lvl w:ilvl="0" w:tplc="B2526322">
      <w:start w:val="1"/>
      <w:numFmt w:val="decimal"/>
      <w:lvlText w:val="%1."/>
      <w:lvlJc w:val="left"/>
      <w:pPr>
        <w:ind w:left="540" w:hanging="360"/>
      </w:pPr>
      <w:rPr>
        <w:b/>
        <w:bCs/>
        <w:color w:val="0F6B8F"/>
      </w:rPr>
    </w:lvl>
    <w:lvl w:ilvl="1" w:tplc="69544CC2">
      <w:numFmt w:val="decimal"/>
      <w:lvlText w:val=""/>
      <w:lvlJc w:val="left"/>
    </w:lvl>
    <w:lvl w:ilvl="2" w:tplc="3E1C1F2C">
      <w:numFmt w:val="decimal"/>
      <w:lvlText w:val=""/>
      <w:lvlJc w:val="left"/>
    </w:lvl>
    <w:lvl w:ilvl="3" w:tplc="4934B3B0">
      <w:numFmt w:val="decimal"/>
      <w:lvlText w:val=""/>
      <w:lvlJc w:val="left"/>
    </w:lvl>
    <w:lvl w:ilvl="4" w:tplc="1A82455E">
      <w:numFmt w:val="decimal"/>
      <w:lvlText w:val=""/>
      <w:lvlJc w:val="left"/>
    </w:lvl>
    <w:lvl w:ilvl="5" w:tplc="A8FC7488">
      <w:numFmt w:val="decimal"/>
      <w:lvlText w:val=""/>
      <w:lvlJc w:val="left"/>
    </w:lvl>
    <w:lvl w:ilvl="6" w:tplc="E9E803B8">
      <w:numFmt w:val="decimal"/>
      <w:lvlText w:val=""/>
      <w:lvlJc w:val="left"/>
    </w:lvl>
    <w:lvl w:ilvl="7" w:tplc="1CE602A2">
      <w:numFmt w:val="decimal"/>
      <w:lvlText w:val=""/>
      <w:lvlJc w:val="left"/>
    </w:lvl>
    <w:lvl w:ilvl="8" w:tplc="484282BE">
      <w:numFmt w:val="decimal"/>
      <w:lvlText w:val=""/>
      <w:lvlJc w:val="left"/>
    </w:lvl>
  </w:abstractNum>
  <w:abstractNum w:abstractNumId="3">
    <w:nsid w:val="1BF40D86"/>
    <w:multiLevelType w:val="hybridMultilevel"/>
    <w:tmpl w:val="E5F0DB3C"/>
    <w:lvl w:ilvl="0" w:tplc="16C836F6">
      <w:start w:val="1"/>
      <w:numFmt w:val="decimal"/>
      <w:lvlText w:val="%1."/>
      <w:lvlJc w:val="left"/>
      <w:pPr>
        <w:ind w:left="540" w:hanging="360"/>
      </w:pPr>
      <w:rPr>
        <w:b/>
        <w:bCs/>
        <w:color w:val="0F6B8F"/>
      </w:rPr>
    </w:lvl>
    <w:lvl w:ilvl="1" w:tplc="07885E1C">
      <w:numFmt w:val="decimal"/>
      <w:lvlText w:val=""/>
      <w:lvlJc w:val="left"/>
    </w:lvl>
    <w:lvl w:ilvl="2" w:tplc="BAF83E12">
      <w:numFmt w:val="decimal"/>
      <w:lvlText w:val=""/>
      <w:lvlJc w:val="left"/>
    </w:lvl>
    <w:lvl w:ilvl="3" w:tplc="C3ECE3E0">
      <w:numFmt w:val="decimal"/>
      <w:lvlText w:val=""/>
      <w:lvlJc w:val="left"/>
    </w:lvl>
    <w:lvl w:ilvl="4" w:tplc="A2367642">
      <w:numFmt w:val="decimal"/>
      <w:lvlText w:val=""/>
      <w:lvlJc w:val="left"/>
    </w:lvl>
    <w:lvl w:ilvl="5" w:tplc="3E4E9AA0">
      <w:numFmt w:val="decimal"/>
      <w:lvlText w:val=""/>
      <w:lvlJc w:val="left"/>
    </w:lvl>
    <w:lvl w:ilvl="6" w:tplc="80583F28">
      <w:numFmt w:val="decimal"/>
      <w:lvlText w:val=""/>
      <w:lvlJc w:val="left"/>
    </w:lvl>
    <w:lvl w:ilvl="7" w:tplc="5E125BA4">
      <w:numFmt w:val="decimal"/>
      <w:lvlText w:val=""/>
      <w:lvlJc w:val="left"/>
    </w:lvl>
    <w:lvl w:ilvl="8" w:tplc="F9CE0CF4">
      <w:numFmt w:val="decimal"/>
      <w:lvlText w:val=""/>
      <w:lvlJc w:val="left"/>
    </w:lvl>
  </w:abstractNum>
  <w:abstractNum w:abstractNumId="4">
    <w:nsid w:val="1DA9225B"/>
    <w:multiLevelType w:val="hybridMultilevel"/>
    <w:tmpl w:val="8C5ABD56"/>
    <w:lvl w:ilvl="0" w:tplc="1ACEBFFE">
      <w:start w:val="1"/>
      <w:numFmt w:val="decimal"/>
      <w:lvlText w:val="%1."/>
      <w:lvlJc w:val="left"/>
      <w:pPr>
        <w:ind w:left="540" w:hanging="360"/>
      </w:pPr>
      <w:rPr>
        <w:b/>
        <w:bCs/>
        <w:color w:val="0F6B8F"/>
      </w:rPr>
    </w:lvl>
    <w:lvl w:ilvl="1" w:tplc="ED36EE58">
      <w:numFmt w:val="decimal"/>
      <w:lvlText w:val=""/>
      <w:lvlJc w:val="left"/>
    </w:lvl>
    <w:lvl w:ilvl="2" w:tplc="4EB875A2">
      <w:numFmt w:val="decimal"/>
      <w:lvlText w:val=""/>
      <w:lvlJc w:val="left"/>
    </w:lvl>
    <w:lvl w:ilvl="3" w:tplc="589CD612">
      <w:numFmt w:val="decimal"/>
      <w:lvlText w:val=""/>
      <w:lvlJc w:val="left"/>
    </w:lvl>
    <w:lvl w:ilvl="4" w:tplc="017EB8D4">
      <w:numFmt w:val="decimal"/>
      <w:lvlText w:val=""/>
      <w:lvlJc w:val="left"/>
    </w:lvl>
    <w:lvl w:ilvl="5" w:tplc="151083A6">
      <w:numFmt w:val="decimal"/>
      <w:lvlText w:val=""/>
      <w:lvlJc w:val="left"/>
    </w:lvl>
    <w:lvl w:ilvl="6" w:tplc="FF18F730">
      <w:numFmt w:val="decimal"/>
      <w:lvlText w:val=""/>
      <w:lvlJc w:val="left"/>
    </w:lvl>
    <w:lvl w:ilvl="7" w:tplc="B0E48FCC">
      <w:numFmt w:val="decimal"/>
      <w:lvlText w:val=""/>
      <w:lvlJc w:val="left"/>
    </w:lvl>
    <w:lvl w:ilvl="8" w:tplc="FB8259B2">
      <w:numFmt w:val="decimal"/>
      <w:lvlText w:val=""/>
      <w:lvlJc w:val="left"/>
    </w:lvl>
  </w:abstractNum>
  <w:abstractNum w:abstractNumId="5">
    <w:nsid w:val="22BA720F"/>
    <w:multiLevelType w:val="hybridMultilevel"/>
    <w:tmpl w:val="0896AD12"/>
    <w:lvl w:ilvl="0" w:tplc="41FAA188">
      <w:start w:val="1"/>
      <w:numFmt w:val="decimal"/>
      <w:lvlText w:val="%1."/>
      <w:lvlJc w:val="left"/>
      <w:pPr>
        <w:ind w:left="540" w:hanging="360"/>
      </w:pPr>
      <w:rPr>
        <w:b/>
        <w:bCs/>
        <w:color w:val="0F6B8F"/>
      </w:rPr>
    </w:lvl>
    <w:lvl w:ilvl="1" w:tplc="8EA03D76">
      <w:numFmt w:val="decimal"/>
      <w:lvlText w:val=""/>
      <w:lvlJc w:val="left"/>
    </w:lvl>
    <w:lvl w:ilvl="2" w:tplc="3614EBEA">
      <w:numFmt w:val="decimal"/>
      <w:lvlText w:val=""/>
      <w:lvlJc w:val="left"/>
    </w:lvl>
    <w:lvl w:ilvl="3" w:tplc="004EE6F0">
      <w:numFmt w:val="decimal"/>
      <w:lvlText w:val=""/>
      <w:lvlJc w:val="left"/>
    </w:lvl>
    <w:lvl w:ilvl="4" w:tplc="108AC5FC">
      <w:numFmt w:val="decimal"/>
      <w:lvlText w:val=""/>
      <w:lvlJc w:val="left"/>
    </w:lvl>
    <w:lvl w:ilvl="5" w:tplc="CA9C68FA">
      <w:numFmt w:val="decimal"/>
      <w:lvlText w:val=""/>
      <w:lvlJc w:val="left"/>
    </w:lvl>
    <w:lvl w:ilvl="6" w:tplc="ADB20F74">
      <w:numFmt w:val="decimal"/>
      <w:lvlText w:val=""/>
      <w:lvlJc w:val="left"/>
    </w:lvl>
    <w:lvl w:ilvl="7" w:tplc="5B94CE72">
      <w:numFmt w:val="decimal"/>
      <w:lvlText w:val=""/>
      <w:lvlJc w:val="left"/>
    </w:lvl>
    <w:lvl w:ilvl="8" w:tplc="6F9AD5BE">
      <w:numFmt w:val="decimal"/>
      <w:lvlText w:val=""/>
      <w:lvlJc w:val="left"/>
    </w:lvl>
  </w:abstractNum>
  <w:abstractNum w:abstractNumId="6">
    <w:nsid w:val="24952C9A"/>
    <w:multiLevelType w:val="hybridMultilevel"/>
    <w:tmpl w:val="9ED86F26"/>
    <w:lvl w:ilvl="0" w:tplc="714CE6EE">
      <w:start w:val="1"/>
      <w:numFmt w:val="decimal"/>
      <w:lvlText w:val="%1."/>
      <w:lvlJc w:val="left"/>
      <w:pPr>
        <w:ind w:left="540" w:hanging="360"/>
      </w:pPr>
      <w:rPr>
        <w:b/>
        <w:bCs/>
        <w:color w:val="0F6B8F"/>
      </w:rPr>
    </w:lvl>
    <w:lvl w:ilvl="1" w:tplc="C7D60004">
      <w:numFmt w:val="decimal"/>
      <w:lvlText w:val=""/>
      <w:lvlJc w:val="left"/>
    </w:lvl>
    <w:lvl w:ilvl="2" w:tplc="E92E0AD4">
      <w:numFmt w:val="decimal"/>
      <w:lvlText w:val=""/>
      <w:lvlJc w:val="left"/>
    </w:lvl>
    <w:lvl w:ilvl="3" w:tplc="B308B65A">
      <w:numFmt w:val="decimal"/>
      <w:lvlText w:val=""/>
      <w:lvlJc w:val="left"/>
    </w:lvl>
    <w:lvl w:ilvl="4" w:tplc="130CF3DC">
      <w:numFmt w:val="decimal"/>
      <w:lvlText w:val=""/>
      <w:lvlJc w:val="left"/>
    </w:lvl>
    <w:lvl w:ilvl="5" w:tplc="09BE2196">
      <w:numFmt w:val="decimal"/>
      <w:lvlText w:val=""/>
      <w:lvlJc w:val="left"/>
    </w:lvl>
    <w:lvl w:ilvl="6" w:tplc="C41E258E">
      <w:numFmt w:val="decimal"/>
      <w:lvlText w:val=""/>
      <w:lvlJc w:val="left"/>
    </w:lvl>
    <w:lvl w:ilvl="7" w:tplc="41A0F7FC">
      <w:numFmt w:val="decimal"/>
      <w:lvlText w:val=""/>
      <w:lvlJc w:val="left"/>
    </w:lvl>
    <w:lvl w:ilvl="8" w:tplc="09C8798A">
      <w:numFmt w:val="decimal"/>
      <w:lvlText w:val=""/>
      <w:lvlJc w:val="left"/>
    </w:lvl>
  </w:abstractNum>
  <w:abstractNum w:abstractNumId="7">
    <w:nsid w:val="2884172D"/>
    <w:multiLevelType w:val="hybridMultilevel"/>
    <w:tmpl w:val="BB400576"/>
    <w:lvl w:ilvl="0" w:tplc="C470799C">
      <w:start w:val="1"/>
      <w:numFmt w:val="decimal"/>
      <w:lvlText w:val="%1."/>
      <w:lvlJc w:val="left"/>
      <w:pPr>
        <w:ind w:left="540" w:hanging="360"/>
      </w:pPr>
      <w:rPr>
        <w:b/>
        <w:bCs/>
        <w:color w:val="0F6B8F"/>
      </w:rPr>
    </w:lvl>
    <w:lvl w:ilvl="1" w:tplc="B9E86A40">
      <w:numFmt w:val="decimal"/>
      <w:lvlText w:val=""/>
      <w:lvlJc w:val="left"/>
    </w:lvl>
    <w:lvl w:ilvl="2" w:tplc="8BAA7C0E">
      <w:numFmt w:val="decimal"/>
      <w:lvlText w:val=""/>
      <w:lvlJc w:val="left"/>
    </w:lvl>
    <w:lvl w:ilvl="3" w:tplc="C9D6BB3C">
      <w:numFmt w:val="decimal"/>
      <w:lvlText w:val=""/>
      <w:lvlJc w:val="left"/>
    </w:lvl>
    <w:lvl w:ilvl="4" w:tplc="64B6F23C">
      <w:numFmt w:val="decimal"/>
      <w:lvlText w:val=""/>
      <w:lvlJc w:val="left"/>
    </w:lvl>
    <w:lvl w:ilvl="5" w:tplc="A8FC44CE">
      <w:numFmt w:val="decimal"/>
      <w:lvlText w:val=""/>
      <w:lvlJc w:val="left"/>
    </w:lvl>
    <w:lvl w:ilvl="6" w:tplc="FF3A0F56">
      <w:numFmt w:val="decimal"/>
      <w:lvlText w:val=""/>
      <w:lvlJc w:val="left"/>
    </w:lvl>
    <w:lvl w:ilvl="7" w:tplc="A36AAFCE">
      <w:numFmt w:val="decimal"/>
      <w:lvlText w:val=""/>
      <w:lvlJc w:val="left"/>
    </w:lvl>
    <w:lvl w:ilvl="8" w:tplc="E7F68DB6">
      <w:numFmt w:val="decimal"/>
      <w:lvlText w:val=""/>
      <w:lvlJc w:val="left"/>
    </w:lvl>
  </w:abstractNum>
  <w:abstractNum w:abstractNumId="8">
    <w:nsid w:val="2D93297A"/>
    <w:multiLevelType w:val="hybridMultilevel"/>
    <w:tmpl w:val="C22C874C"/>
    <w:lvl w:ilvl="0" w:tplc="1372733C">
      <w:start w:val="1"/>
      <w:numFmt w:val="decimal"/>
      <w:lvlText w:val="%1."/>
      <w:lvlJc w:val="left"/>
      <w:pPr>
        <w:ind w:left="540" w:hanging="360"/>
      </w:pPr>
      <w:rPr>
        <w:b/>
        <w:bCs/>
        <w:color w:val="0F6B8F"/>
      </w:rPr>
    </w:lvl>
    <w:lvl w:ilvl="1" w:tplc="5CA80A16">
      <w:numFmt w:val="decimal"/>
      <w:lvlText w:val=""/>
      <w:lvlJc w:val="left"/>
    </w:lvl>
    <w:lvl w:ilvl="2" w:tplc="7348FE8C">
      <w:numFmt w:val="decimal"/>
      <w:lvlText w:val=""/>
      <w:lvlJc w:val="left"/>
    </w:lvl>
    <w:lvl w:ilvl="3" w:tplc="EE4A1446">
      <w:numFmt w:val="decimal"/>
      <w:lvlText w:val=""/>
      <w:lvlJc w:val="left"/>
    </w:lvl>
    <w:lvl w:ilvl="4" w:tplc="224AB406">
      <w:numFmt w:val="decimal"/>
      <w:lvlText w:val=""/>
      <w:lvlJc w:val="left"/>
    </w:lvl>
    <w:lvl w:ilvl="5" w:tplc="C8F01BA6">
      <w:numFmt w:val="decimal"/>
      <w:lvlText w:val=""/>
      <w:lvlJc w:val="left"/>
    </w:lvl>
    <w:lvl w:ilvl="6" w:tplc="33EEAD2E">
      <w:numFmt w:val="decimal"/>
      <w:lvlText w:val=""/>
      <w:lvlJc w:val="left"/>
    </w:lvl>
    <w:lvl w:ilvl="7" w:tplc="6C16F2DE">
      <w:numFmt w:val="decimal"/>
      <w:lvlText w:val=""/>
      <w:lvlJc w:val="left"/>
    </w:lvl>
    <w:lvl w:ilvl="8" w:tplc="AFC21172">
      <w:numFmt w:val="decimal"/>
      <w:lvlText w:val=""/>
      <w:lvlJc w:val="left"/>
    </w:lvl>
  </w:abstractNum>
  <w:abstractNum w:abstractNumId="9">
    <w:nsid w:val="385F4DC5"/>
    <w:multiLevelType w:val="hybridMultilevel"/>
    <w:tmpl w:val="771E438A"/>
    <w:lvl w:ilvl="0" w:tplc="796475CE">
      <w:start w:val="1"/>
      <w:numFmt w:val="decimal"/>
      <w:lvlText w:val="%1."/>
      <w:lvlJc w:val="left"/>
      <w:pPr>
        <w:ind w:left="540" w:hanging="360"/>
      </w:pPr>
      <w:rPr>
        <w:b/>
        <w:bCs/>
        <w:color w:val="0F6B8F"/>
      </w:rPr>
    </w:lvl>
    <w:lvl w:ilvl="1" w:tplc="D5AE2682">
      <w:numFmt w:val="decimal"/>
      <w:lvlText w:val=""/>
      <w:lvlJc w:val="left"/>
    </w:lvl>
    <w:lvl w:ilvl="2" w:tplc="8C9CE906">
      <w:numFmt w:val="decimal"/>
      <w:lvlText w:val=""/>
      <w:lvlJc w:val="left"/>
    </w:lvl>
    <w:lvl w:ilvl="3" w:tplc="21FE8832">
      <w:numFmt w:val="decimal"/>
      <w:lvlText w:val=""/>
      <w:lvlJc w:val="left"/>
    </w:lvl>
    <w:lvl w:ilvl="4" w:tplc="79C6212E">
      <w:numFmt w:val="decimal"/>
      <w:lvlText w:val=""/>
      <w:lvlJc w:val="left"/>
    </w:lvl>
    <w:lvl w:ilvl="5" w:tplc="5B764DB0">
      <w:numFmt w:val="decimal"/>
      <w:lvlText w:val=""/>
      <w:lvlJc w:val="left"/>
    </w:lvl>
    <w:lvl w:ilvl="6" w:tplc="A80EA196">
      <w:numFmt w:val="decimal"/>
      <w:lvlText w:val=""/>
      <w:lvlJc w:val="left"/>
    </w:lvl>
    <w:lvl w:ilvl="7" w:tplc="87E6FFD6">
      <w:numFmt w:val="decimal"/>
      <w:lvlText w:val=""/>
      <w:lvlJc w:val="left"/>
    </w:lvl>
    <w:lvl w:ilvl="8" w:tplc="79482476">
      <w:numFmt w:val="decimal"/>
      <w:lvlText w:val=""/>
      <w:lvlJc w:val="left"/>
    </w:lvl>
  </w:abstractNum>
  <w:abstractNum w:abstractNumId="10">
    <w:nsid w:val="3D103CB2"/>
    <w:multiLevelType w:val="hybridMultilevel"/>
    <w:tmpl w:val="6206E7DC"/>
    <w:lvl w:ilvl="0" w:tplc="683E8530">
      <w:start w:val="1"/>
      <w:numFmt w:val="decimal"/>
      <w:lvlText w:val="%1."/>
      <w:lvlJc w:val="left"/>
      <w:pPr>
        <w:ind w:left="540" w:hanging="360"/>
      </w:pPr>
      <w:rPr>
        <w:b/>
        <w:bCs/>
        <w:color w:val="0F6B8F"/>
      </w:rPr>
    </w:lvl>
    <w:lvl w:ilvl="1" w:tplc="FE34D736">
      <w:numFmt w:val="decimal"/>
      <w:lvlText w:val=""/>
      <w:lvlJc w:val="left"/>
    </w:lvl>
    <w:lvl w:ilvl="2" w:tplc="B8C04242">
      <w:numFmt w:val="decimal"/>
      <w:lvlText w:val=""/>
      <w:lvlJc w:val="left"/>
    </w:lvl>
    <w:lvl w:ilvl="3" w:tplc="635C21C2">
      <w:numFmt w:val="decimal"/>
      <w:lvlText w:val=""/>
      <w:lvlJc w:val="left"/>
    </w:lvl>
    <w:lvl w:ilvl="4" w:tplc="6190338A">
      <w:numFmt w:val="decimal"/>
      <w:lvlText w:val=""/>
      <w:lvlJc w:val="left"/>
    </w:lvl>
    <w:lvl w:ilvl="5" w:tplc="B6685CF8">
      <w:numFmt w:val="decimal"/>
      <w:lvlText w:val=""/>
      <w:lvlJc w:val="left"/>
    </w:lvl>
    <w:lvl w:ilvl="6" w:tplc="2244FD60">
      <w:numFmt w:val="decimal"/>
      <w:lvlText w:val=""/>
      <w:lvlJc w:val="left"/>
    </w:lvl>
    <w:lvl w:ilvl="7" w:tplc="E8603A8C">
      <w:numFmt w:val="decimal"/>
      <w:lvlText w:val=""/>
      <w:lvlJc w:val="left"/>
    </w:lvl>
    <w:lvl w:ilvl="8" w:tplc="9790FF72">
      <w:numFmt w:val="decimal"/>
      <w:lvlText w:val=""/>
      <w:lvlJc w:val="left"/>
    </w:lvl>
  </w:abstractNum>
  <w:abstractNum w:abstractNumId="11">
    <w:nsid w:val="3F1A0726"/>
    <w:multiLevelType w:val="hybridMultilevel"/>
    <w:tmpl w:val="FA3EB494"/>
    <w:lvl w:ilvl="0" w:tplc="3DEE3D92">
      <w:start w:val="1"/>
      <w:numFmt w:val="decimal"/>
      <w:lvlText w:val="%1."/>
      <w:lvlJc w:val="left"/>
      <w:pPr>
        <w:ind w:left="540" w:hanging="360"/>
      </w:pPr>
      <w:rPr>
        <w:b/>
        <w:bCs/>
        <w:color w:val="0F6B8F"/>
      </w:rPr>
    </w:lvl>
    <w:lvl w:ilvl="1" w:tplc="8924CB2E">
      <w:numFmt w:val="decimal"/>
      <w:lvlText w:val=""/>
      <w:lvlJc w:val="left"/>
    </w:lvl>
    <w:lvl w:ilvl="2" w:tplc="26F4CFDC">
      <w:numFmt w:val="decimal"/>
      <w:lvlText w:val=""/>
      <w:lvlJc w:val="left"/>
    </w:lvl>
    <w:lvl w:ilvl="3" w:tplc="B1F8FE88">
      <w:numFmt w:val="decimal"/>
      <w:lvlText w:val=""/>
      <w:lvlJc w:val="left"/>
    </w:lvl>
    <w:lvl w:ilvl="4" w:tplc="636CA076">
      <w:numFmt w:val="decimal"/>
      <w:lvlText w:val=""/>
      <w:lvlJc w:val="left"/>
    </w:lvl>
    <w:lvl w:ilvl="5" w:tplc="7B7CA1DA">
      <w:numFmt w:val="decimal"/>
      <w:lvlText w:val=""/>
      <w:lvlJc w:val="left"/>
    </w:lvl>
    <w:lvl w:ilvl="6" w:tplc="BDDC2048">
      <w:numFmt w:val="decimal"/>
      <w:lvlText w:val=""/>
      <w:lvlJc w:val="left"/>
    </w:lvl>
    <w:lvl w:ilvl="7" w:tplc="B0C29EE0">
      <w:numFmt w:val="decimal"/>
      <w:lvlText w:val=""/>
      <w:lvlJc w:val="left"/>
    </w:lvl>
    <w:lvl w:ilvl="8" w:tplc="97AE9A88">
      <w:numFmt w:val="decimal"/>
      <w:lvlText w:val=""/>
      <w:lvlJc w:val="left"/>
    </w:lvl>
  </w:abstractNum>
  <w:abstractNum w:abstractNumId="12">
    <w:nsid w:val="40DF72D8"/>
    <w:multiLevelType w:val="hybridMultilevel"/>
    <w:tmpl w:val="2C809BAE"/>
    <w:lvl w:ilvl="0" w:tplc="CAC21DC2">
      <w:start w:val="1"/>
      <w:numFmt w:val="decimal"/>
      <w:lvlText w:val="%1."/>
      <w:lvlJc w:val="left"/>
      <w:pPr>
        <w:ind w:left="540" w:hanging="360"/>
      </w:pPr>
      <w:rPr>
        <w:b/>
        <w:bCs/>
        <w:color w:val="0F6B8F"/>
      </w:rPr>
    </w:lvl>
    <w:lvl w:ilvl="1" w:tplc="163EA29E">
      <w:numFmt w:val="decimal"/>
      <w:lvlText w:val=""/>
      <w:lvlJc w:val="left"/>
    </w:lvl>
    <w:lvl w:ilvl="2" w:tplc="294E1A3E">
      <w:numFmt w:val="decimal"/>
      <w:lvlText w:val=""/>
      <w:lvlJc w:val="left"/>
    </w:lvl>
    <w:lvl w:ilvl="3" w:tplc="3BF0F094">
      <w:numFmt w:val="decimal"/>
      <w:lvlText w:val=""/>
      <w:lvlJc w:val="left"/>
    </w:lvl>
    <w:lvl w:ilvl="4" w:tplc="21EA7646">
      <w:numFmt w:val="decimal"/>
      <w:lvlText w:val=""/>
      <w:lvlJc w:val="left"/>
    </w:lvl>
    <w:lvl w:ilvl="5" w:tplc="E3142BE6">
      <w:numFmt w:val="decimal"/>
      <w:lvlText w:val=""/>
      <w:lvlJc w:val="left"/>
    </w:lvl>
    <w:lvl w:ilvl="6" w:tplc="93FCB5E0">
      <w:numFmt w:val="decimal"/>
      <w:lvlText w:val=""/>
      <w:lvlJc w:val="left"/>
    </w:lvl>
    <w:lvl w:ilvl="7" w:tplc="DD800912">
      <w:numFmt w:val="decimal"/>
      <w:lvlText w:val=""/>
      <w:lvlJc w:val="left"/>
    </w:lvl>
    <w:lvl w:ilvl="8" w:tplc="31561C34">
      <w:numFmt w:val="decimal"/>
      <w:lvlText w:val=""/>
      <w:lvlJc w:val="left"/>
    </w:lvl>
  </w:abstractNum>
  <w:abstractNum w:abstractNumId="13">
    <w:nsid w:val="44C73BA8"/>
    <w:multiLevelType w:val="hybridMultilevel"/>
    <w:tmpl w:val="A678EC60"/>
    <w:lvl w:ilvl="0" w:tplc="C1E4C81A">
      <w:start w:val="1"/>
      <w:numFmt w:val="decimal"/>
      <w:lvlText w:val="%1."/>
      <w:lvlJc w:val="left"/>
      <w:pPr>
        <w:ind w:left="540" w:hanging="360"/>
      </w:pPr>
      <w:rPr>
        <w:b/>
        <w:bCs/>
        <w:color w:val="0F6B8F"/>
      </w:rPr>
    </w:lvl>
    <w:lvl w:ilvl="1" w:tplc="17768324">
      <w:numFmt w:val="decimal"/>
      <w:lvlText w:val=""/>
      <w:lvlJc w:val="left"/>
    </w:lvl>
    <w:lvl w:ilvl="2" w:tplc="5D38B2FC">
      <w:numFmt w:val="decimal"/>
      <w:lvlText w:val=""/>
      <w:lvlJc w:val="left"/>
    </w:lvl>
    <w:lvl w:ilvl="3" w:tplc="12247358">
      <w:numFmt w:val="decimal"/>
      <w:lvlText w:val=""/>
      <w:lvlJc w:val="left"/>
    </w:lvl>
    <w:lvl w:ilvl="4" w:tplc="7812E7A0">
      <w:numFmt w:val="decimal"/>
      <w:lvlText w:val=""/>
      <w:lvlJc w:val="left"/>
    </w:lvl>
    <w:lvl w:ilvl="5" w:tplc="84065804">
      <w:numFmt w:val="decimal"/>
      <w:lvlText w:val=""/>
      <w:lvlJc w:val="left"/>
    </w:lvl>
    <w:lvl w:ilvl="6" w:tplc="0A861478">
      <w:numFmt w:val="decimal"/>
      <w:lvlText w:val=""/>
      <w:lvlJc w:val="left"/>
    </w:lvl>
    <w:lvl w:ilvl="7" w:tplc="A4BC2FD0">
      <w:numFmt w:val="decimal"/>
      <w:lvlText w:val=""/>
      <w:lvlJc w:val="left"/>
    </w:lvl>
    <w:lvl w:ilvl="8" w:tplc="BFB8A586">
      <w:numFmt w:val="decimal"/>
      <w:lvlText w:val=""/>
      <w:lvlJc w:val="left"/>
    </w:lvl>
  </w:abstractNum>
  <w:abstractNum w:abstractNumId="14">
    <w:nsid w:val="46F0260F"/>
    <w:multiLevelType w:val="hybridMultilevel"/>
    <w:tmpl w:val="8410D33A"/>
    <w:lvl w:ilvl="0" w:tplc="E3F277DA">
      <w:start w:val="1"/>
      <w:numFmt w:val="decimal"/>
      <w:lvlText w:val="%1."/>
      <w:lvlJc w:val="left"/>
      <w:pPr>
        <w:ind w:left="540" w:hanging="360"/>
      </w:pPr>
      <w:rPr>
        <w:b/>
        <w:bCs/>
        <w:color w:val="0F6B8F"/>
      </w:rPr>
    </w:lvl>
    <w:lvl w:ilvl="1" w:tplc="55FE4326">
      <w:numFmt w:val="decimal"/>
      <w:lvlText w:val=""/>
      <w:lvlJc w:val="left"/>
    </w:lvl>
    <w:lvl w:ilvl="2" w:tplc="8C96DF36">
      <w:numFmt w:val="decimal"/>
      <w:lvlText w:val=""/>
      <w:lvlJc w:val="left"/>
    </w:lvl>
    <w:lvl w:ilvl="3" w:tplc="BEA2FED2">
      <w:numFmt w:val="decimal"/>
      <w:lvlText w:val=""/>
      <w:lvlJc w:val="left"/>
    </w:lvl>
    <w:lvl w:ilvl="4" w:tplc="7E5C2D5A">
      <w:numFmt w:val="decimal"/>
      <w:lvlText w:val=""/>
      <w:lvlJc w:val="left"/>
    </w:lvl>
    <w:lvl w:ilvl="5" w:tplc="24C4D54A">
      <w:numFmt w:val="decimal"/>
      <w:lvlText w:val=""/>
      <w:lvlJc w:val="left"/>
    </w:lvl>
    <w:lvl w:ilvl="6" w:tplc="F830E654">
      <w:numFmt w:val="decimal"/>
      <w:lvlText w:val=""/>
      <w:lvlJc w:val="left"/>
    </w:lvl>
    <w:lvl w:ilvl="7" w:tplc="B486088E">
      <w:numFmt w:val="decimal"/>
      <w:lvlText w:val=""/>
      <w:lvlJc w:val="left"/>
    </w:lvl>
    <w:lvl w:ilvl="8" w:tplc="A6163024">
      <w:numFmt w:val="decimal"/>
      <w:lvlText w:val=""/>
      <w:lvlJc w:val="left"/>
    </w:lvl>
  </w:abstractNum>
  <w:abstractNum w:abstractNumId="15">
    <w:nsid w:val="4ABA185D"/>
    <w:multiLevelType w:val="hybridMultilevel"/>
    <w:tmpl w:val="B9DA71B6"/>
    <w:lvl w:ilvl="0" w:tplc="CD024F92">
      <w:start w:val="1"/>
      <w:numFmt w:val="decimal"/>
      <w:lvlText w:val="%1."/>
      <w:lvlJc w:val="left"/>
      <w:pPr>
        <w:ind w:left="540" w:hanging="360"/>
      </w:pPr>
      <w:rPr>
        <w:b/>
        <w:bCs/>
        <w:color w:val="0F6B8F"/>
      </w:rPr>
    </w:lvl>
    <w:lvl w:ilvl="1" w:tplc="2B62D996">
      <w:numFmt w:val="decimal"/>
      <w:lvlText w:val=""/>
      <w:lvlJc w:val="left"/>
    </w:lvl>
    <w:lvl w:ilvl="2" w:tplc="D1820534">
      <w:numFmt w:val="decimal"/>
      <w:lvlText w:val=""/>
      <w:lvlJc w:val="left"/>
    </w:lvl>
    <w:lvl w:ilvl="3" w:tplc="E930676C">
      <w:numFmt w:val="decimal"/>
      <w:lvlText w:val=""/>
      <w:lvlJc w:val="left"/>
    </w:lvl>
    <w:lvl w:ilvl="4" w:tplc="070E114A">
      <w:numFmt w:val="decimal"/>
      <w:lvlText w:val=""/>
      <w:lvlJc w:val="left"/>
    </w:lvl>
    <w:lvl w:ilvl="5" w:tplc="A080CBAA">
      <w:numFmt w:val="decimal"/>
      <w:lvlText w:val=""/>
      <w:lvlJc w:val="left"/>
    </w:lvl>
    <w:lvl w:ilvl="6" w:tplc="EA28AE5E">
      <w:numFmt w:val="decimal"/>
      <w:lvlText w:val=""/>
      <w:lvlJc w:val="left"/>
    </w:lvl>
    <w:lvl w:ilvl="7" w:tplc="BCA6A158">
      <w:numFmt w:val="decimal"/>
      <w:lvlText w:val=""/>
      <w:lvlJc w:val="left"/>
    </w:lvl>
    <w:lvl w:ilvl="8" w:tplc="4D16D9CE">
      <w:numFmt w:val="decimal"/>
      <w:lvlText w:val=""/>
      <w:lvlJc w:val="left"/>
    </w:lvl>
  </w:abstractNum>
  <w:abstractNum w:abstractNumId="16">
    <w:nsid w:val="538967D8"/>
    <w:multiLevelType w:val="hybridMultilevel"/>
    <w:tmpl w:val="5030B6A4"/>
    <w:lvl w:ilvl="0" w:tplc="3A2C2496">
      <w:start w:val="1"/>
      <w:numFmt w:val="decimal"/>
      <w:lvlText w:val="%1."/>
      <w:lvlJc w:val="left"/>
      <w:pPr>
        <w:ind w:left="540" w:hanging="360"/>
      </w:pPr>
      <w:rPr>
        <w:b/>
        <w:bCs/>
        <w:color w:val="0F6B8F"/>
      </w:rPr>
    </w:lvl>
    <w:lvl w:ilvl="1" w:tplc="0A9666A4">
      <w:numFmt w:val="decimal"/>
      <w:lvlText w:val=""/>
      <w:lvlJc w:val="left"/>
    </w:lvl>
    <w:lvl w:ilvl="2" w:tplc="3ED85EB4">
      <w:numFmt w:val="decimal"/>
      <w:lvlText w:val=""/>
      <w:lvlJc w:val="left"/>
    </w:lvl>
    <w:lvl w:ilvl="3" w:tplc="77044086">
      <w:numFmt w:val="decimal"/>
      <w:lvlText w:val=""/>
      <w:lvlJc w:val="left"/>
    </w:lvl>
    <w:lvl w:ilvl="4" w:tplc="D9A084D8">
      <w:numFmt w:val="decimal"/>
      <w:lvlText w:val=""/>
      <w:lvlJc w:val="left"/>
    </w:lvl>
    <w:lvl w:ilvl="5" w:tplc="B84E171A">
      <w:numFmt w:val="decimal"/>
      <w:lvlText w:val=""/>
      <w:lvlJc w:val="left"/>
    </w:lvl>
    <w:lvl w:ilvl="6" w:tplc="C616D9C8">
      <w:numFmt w:val="decimal"/>
      <w:lvlText w:val=""/>
      <w:lvlJc w:val="left"/>
    </w:lvl>
    <w:lvl w:ilvl="7" w:tplc="470AA3FE">
      <w:numFmt w:val="decimal"/>
      <w:lvlText w:val=""/>
      <w:lvlJc w:val="left"/>
    </w:lvl>
    <w:lvl w:ilvl="8" w:tplc="E0F81CAE">
      <w:numFmt w:val="decimal"/>
      <w:lvlText w:val=""/>
      <w:lvlJc w:val="left"/>
    </w:lvl>
  </w:abstractNum>
  <w:abstractNum w:abstractNumId="17">
    <w:nsid w:val="54156ABA"/>
    <w:multiLevelType w:val="hybridMultilevel"/>
    <w:tmpl w:val="652CAE4C"/>
    <w:lvl w:ilvl="0" w:tplc="503ED62E">
      <w:start w:val="1"/>
      <w:numFmt w:val="decimal"/>
      <w:lvlText w:val="%1."/>
      <w:lvlJc w:val="left"/>
      <w:pPr>
        <w:ind w:left="540" w:hanging="360"/>
      </w:pPr>
      <w:rPr>
        <w:b/>
        <w:bCs/>
        <w:color w:val="0F6B8F"/>
      </w:rPr>
    </w:lvl>
    <w:lvl w:ilvl="1" w:tplc="49D4B2AE">
      <w:numFmt w:val="decimal"/>
      <w:lvlText w:val=""/>
      <w:lvlJc w:val="left"/>
    </w:lvl>
    <w:lvl w:ilvl="2" w:tplc="64A6C448">
      <w:numFmt w:val="decimal"/>
      <w:lvlText w:val=""/>
      <w:lvlJc w:val="left"/>
    </w:lvl>
    <w:lvl w:ilvl="3" w:tplc="7D4AE588">
      <w:numFmt w:val="decimal"/>
      <w:lvlText w:val=""/>
      <w:lvlJc w:val="left"/>
    </w:lvl>
    <w:lvl w:ilvl="4" w:tplc="1A22EFF2">
      <w:numFmt w:val="decimal"/>
      <w:lvlText w:val=""/>
      <w:lvlJc w:val="left"/>
    </w:lvl>
    <w:lvl w:ilvl="5" w:tplc="AAA29992">
      <w:numFmt w:val="decimal"/>
      <w:lvlText w:val=""/>
      <w:lvlJc w:val="left"/>
    </w:lvl>
    <w:lvl w:ilvl="6" w:tplc="26BC5978">
      <w:numFmt w:val="decimal"/>
      <w:lvlText w:val=""/>
      <w:lvlJc w:val="left"/>
    </w:lvl>
    <w:lvl w:ilvl="7" w:tplc="ACB2CE0A">
      <w:numFmt w:val="decimal"/>
      <w:lvlText w:val=""/>
      <w:lvlJc w:val="left"/>
    </w:lvl>
    <w:lvl w:ilvl="8" w:tplc="117C0B8A">
      <w:numFmt w:val="decimal"/>
      <w:lvlText w:val=""/>
      <w:lvlJc w:val="left"/>
    </w:lvl>
  </w:abstractNum>
  <w:abstractNum w:abstractNumId="18">
    <w:nsid w:val="567D2FA7"/>
    <w:multiLevelType w:val="hybridMultilevel"/>
    <w:tmpl w:val="A378DDFC"/>
    <w:lvl w:ilvl="0" w:tplc="A4EEA722">
      <w:start w:val="1"/>
      <w:numFmt w:val="decimal"/>
      <w:lvlText w:val="%1."/>
      <w:lvlJc w:val="left"/>
      <w:pPr>
        <w:ind w:left="540" w:hanging="360"/>
      </w:pPr>
      <w:rPr>
        <w:b/>
        <w:bCs/>
        <w:color w:val="0F6B8F"/>
      </w:rPr>
    </w:lvl>
    <w:lvl w:ilvl="1" w:tplc="55DAE240">
      <w:numFmt w:val="decimal"/>
      <w:lvlText w:val=""/>
      <w:lvlJc w:val="left"/>
    </w:lvl>
    <w:lvl w:ilvl="2" w:tplc="5478F5EC">
      <w:numFmt w:val="decimal"/>
      <w:lvlText w:val=""/>
      <w:lvlJc w:val="left"/>
    </w:lvl>
    <w:lvl w:ilvl="3" w:tplc="203AB2DE">
      <w:numFmt w:val="decimal"/>
      <w:lvlText w:val=""/>
      <w:lvlJc w:val="left"/>
    </w:lvl>
    <w:lvl w:ilvl="4" w:tplc="9B6C23AE">
      <w:numFmt w:val="decimal"/>
      <w:lvlText w:val=""/>
      <w:lvlJc w:val="left"/>
    </w:lvl>
    <w:lvl w:ilvl="5" w:tplc="429CDC6C">
      <w:numFmt w:val="decimal"/>
      <w:lvlText w:val=""/>
      <w:lvlJc w:val="left"/>
    </w:lvl>
    <w:lvl w:ilvl="6" w:tplc="C39E3F2A">
      <w:numFmt w:val="decimal"/>
      <w:lvlText w:val=""/>
      <w:lvlJc w:val="left"/>
    </w:lvl>
    <w:lvl w:ilvl="7" w:tplc="A8FC49F6">
      <w:numFmt w:val="decimal"/>
      <w:lvlText w:val=""/>
      <w:lvlJc w:val="left"/>
    </w:lvl>
    <w:lvl w:ilvl="8" w:tplc="BC64B75A">
      <w:numFmt w:val="decimal"/>
      <w:lvlText w:val=""/>
      <w:lvlJc w:val="left"/>
    </w:lvl>
  </w:abstractNum>
  <w:abstractNum w:abstractNumId="19">
    <w:nsid w:val="5C9B6D99"/>
    <w:multiLevelType w:val="hybridMultilevel"/>
    <w:tmpl w:val="87625EAC"/>
    <w:lvl w:ilvl="0" w:tplc="73F85AC0">
      <w:start w:val="1"/>
      <w:numFmt w:val="bullet"/>
      <w:lvlText w:val="•"/>
      <w:lvlJc w:val="left"/>
      <w:pPr>
        <w:ind w:left="540" w:hanging="270"/>
      </w:pPr>
    </w:lvl>
    <w:lvl w:ilvl="1" w:tplc="CB60999C">
      <w:numFmt w:val="decimal"/>
      <w:lvlText w:val=""/>
      <w:lvlJc w:val="left"/>
    </w:lvl>
    <w:lvl w:ilvl="2" w:tplc="76925C36">
      <w:numFmt w:val="decimal"/>
      <w:lvlText w:val=""/>
      <w:lvlJc w:val="left"/>
    </w:lvl>
    <w:lvl w:ilvl="3" w:tplc="F27C2A7E">
      <w:numFmt w:val="decimal"/>
      <w:lvlText w:val=""/>
      <w:lvlJc w:val="left"/>
    </w:lvl>
    <w:lvl w:ilvl="4" w:tplc="94A61AF2">
      <w:numFmt w:val="decimal"/>
      <w:lvlText w:val=""/>
      <w:lvlJc w:val="left"/>
    </w:lvl>
    <w:lvl w:ilvl="5" w:tplc="389880E2">
      <w:numFmt w:val="decimal"/>
      <w:lvlText w:val=""/>
      <w:lvlJc w:val="left"/>
    </w:lvl>
    <w:lvl w:ilvl="6" w:tplc="C81EB6C2">
      <w:numFmt w:val="decimal"/>
      <w:lvlText w:val=""/>
      <w:lvlJc w:val="left"/>
    </w:lvl>
    <w:lvl w:ilvl="7" w:tplc="CE82CF6A">
      <w:numFmt w:val="decimal"/>
      <w:lvlText w:val=""/>
      <w:lvlJc w:val="left"/>
    </w:lvl>
    <w:lvl w:ilvl="8" w:tplc="8AF08D00">
      <w:numFmt w:val="decimal"/>
      <w:lvlText w:val=""/>
      <w:lvlJc w:val="left"/>
    </w:lvl>
  </w:abstractNum>
  <w:abstractNum w:abstractNumId="20">
    <w:nsid w:val="5FBF70B0"/>
    <w:multiLevelType w:val="hybridMultilevel"/>
    <w:tmpl w:val="D05616CC"/>
    <w:lvl w:ilvl="0" w:tplc="E200A022" w:tentative="1">
      <w:start w:val="1"/>
      <w:numFmt w:val="bullet"/>
      <w:lvlText w:val="●"/>
      <w:lvlJc w:val="left"/>
      <w:pPr>
        <w:ind w:left="720" w:hanging="360"/>
      </w:pPr>
    </w:lvl>
    <w:lvl w:ilvl="1" w:tplc="D3E0CD42" w:tentative="1">
      <w:start w:val="1"/>
      <w:numFmt w:val="bullet"/>
      <w:lvlText w:val="○"/>
      <w:lvlJc w:val="left"/>
      <w:pPr>
        <w:ind w:left="1440" w:hanging="360"/>
      </w:pPr>
    </w:lvl>
    <w:lvl w:ilvl="2" w:tplc="E830FFF0" w:tentative="1">
      <w:start w:val="1"/>
      <w:numFmt w:val="bullet"/>
      <w:lvlText w:val="■"/>
      <w:lvlJc w:val="left"/>
      <w:pPr>
        <w:ind w:left="2160" w:hanging="360"/>
      </w:pPr>
    </w:lvl>
    <w:lvl w:ilvl="3" w:tplc="21B44E22" w:tentative="1">
      <w:start w:val="1"/>
      <w:numFmt w:val="bullet"/>
      <w:lvlText w:val="●"/>
      <w:lvlJc w:val="left"/>
      <w:pPr>
        <w:ind w:left="2880" w:hanging="360"/>
      </w:pPr>
    </w:lvl>
    <w:lvl w:ilvl="4" w:tplc="050C1126" w:tentative="1">
      <w:start w:val="1"/>
      <w:numFmt w:val="bullet"/>
      <w:lvlText w:val="○"/>
      <w:lvlJc w:val="left"/>
      <w:pPr>
        <w:ind w:left="3600" w:hanging="360"/>
      </w:pPr>
    </w:lvl>
    <w:lvl w:ilvl="5" w:tplc="1FF6625E" w:tentative="1">
      <w:start w:val="1"/>
      <w:numFmt w:val="bullet"/>
      <w:lvlText w:val="■"/>
      <w:lvlJc w:val="left"/>
      <w:pPr>
        <w:ind w:left="4320" w:hanging="360"/>
      </w:pPr>
    </w:lvl>
    <w:lvl w:ilvl="6" w:tplc="3502E3BA" w:tentative="1">
      <w:start w:val="1"/>
      <w:numFmt w:val="bullet"/>
      <w:lvlText w:val="●"/>
      <w:lvlJc w:val="left"/>
      <w:pPr>
        <w:ind w:left="5040" w:hanging="360"/>
      </w:pPr>
    </w:lvl>
    <w:lvl w:ilvl="7" w:tplc="1898F1D4" w:tentative="1">
      <w:start w:val="1"/>
      <w:numFmt w:val="bullet"/>
      <w:lvlText w:val="●"/>
      <w:lvlJc w:val="left"/>
      <w:pPr>
        <w:ind w:left="5760" w:hanging="360"/>
      </w:pPr>
    </w:lvl>
    <w:lvl w:ilvl="8" w:tplc="03E0F146" w:tentative="1">
      <w:start w:val="1"/>
      <w:numFmt w:val="bullet"/>
      <w:lvlText w:val="●"/>
      <w:lvlJc w:val="left"/>
      <w:pPr>
        <w:ind w:left="6480" w:hanging="360"/>
      </w:pPr>
    </w:lvl>
  </w:abstractNum>
  <w:abstractNum w:abstractNumId="21">
    <w:nsid w:val="6733661B"/>
    <w:multiLevelType w:val="hybridMultilevel"/>
    <w:tmpl w:val="B51EE714"/>
    <w:lvl w:ilvl="0" w:tplc="75C48098">
      <w:start w:val="1"/>
      <w:numFmt w:val="decimal"/>
      <w:lvlText w:val="%1."/>
      <w:lvlJc w:val="left"/>
      <w:pPr>
        <w:ind w:left="540" w:hanging="360"/>
      </w:pPr>
      <w:rPr>
        <w:b/>
        <w:bCs/>
        <w:color w:val="0F6B8F"/>
      </w:rPr>
    </w:lvl>
    <w:lvl w:ilvl="1" w:tplc="B63CD1B8">
      <w:numFmt w:val="decimal"/>
      <w:lvlText w:val=""/>
      <w:lvlJc w:val="left"/>
    </w:lvl>
    <w:lvl w:ilvl="2" w:tplc="01A2E584">
      <w:numFmt w:val="decimal"/>
      <w:lvlText w:val=""/>
      <w:lvlJc w:val="left"/>
    </w:lvl>
    <w:lvl w:ilvl="3" w:tplc="B7FE12A4">
      <w:numFmt w:val="decimal"/>
      <w:lvlText w:val=""/>
      <w:lvlJc w:val="left"/>
    </w:lvl>
    <w:lvl w:ilvl="4" w:tplc="63B46F4C">
      <w:numFmt w:val="decimal"/>
      <w:lvlText w:val=""/>
      <w:lvlJc w:val="left"/>
    </w:lvl>
    <w:lvl w:ilvl="5" w:tplc="3FD89980">
      <w:numFmt w:val="decimal"/>
      <w:lvlText w:val=""/>
      <w:lvlJc w:val="left"/>
    </w:lvl>
    <w:lvl w:ilvl="6" w:tplc="65A4D590">
      <w:numFmt w:val="decimal"/>
      <w:lvlText w:val=""/>
      <w:lvlJc w:val="left"/>
    </w:lvl>
    <w:lvl w:ilvl="7" w:tplc="97204AE8">
      <w:numFmt w:val="decimal"/>
      <w:lvlText w:val=""/>
      <w:lvlJc w:val="left"/>
    </w:lvl>
    <w:lvl w:ilvl="8" w:tplc="395A7F8A">
      <w:numFmt w:val="decimal"/>
      <w:lvlText w:val=""/>
      <w:lvlJc w:val="left"/>
    </w:lvl>
  </w:abstractNum>
  <w:abstractNum w:abstractNumId="22">
    <w:nsid w:val="7B8D29E1"/>
    <w:multiLevelType w:val="hybridMultilevel"/>
    <w:tmpl w:val="BA921E18"/>
    <w:lvl w:ilvl="0" w:tplc="C08C3030">
      <w:start w:val="1"/>
      <w:numFmt w:val="decimal"/>
      <w:lvlText w:val="%1."/>
      <w:lvlJc w:val="left"/>
      <w:pPr>
        <w:ind w:left="540" w:hanging="360"/>
      </w:pPr>
      <w:rPr>
        <w:b/>
        <w:bCs/>
        <w:color w:val="0F6B8F"/>
      </w:rPr>
    </w:lvl>
    <w:lvl w:ilvl="1" w:tplc="E88835D8">
      <w:numFmt w:val="decimal"/>
      <w:lvlText w:val=""/>
      <w:lvlJc w:val="left"/>
    </w:lvl>
    <w:lvl w:ilvl="2" w:tplc="2C52BA3C">
      <w:numFmt w:val="decimal"/>
      <w:lvlText w:val=""/>
      <w:lvlJc w:val="left"/>
    </w:lvl>
    <w:lvl w:ilvl="3" w:tplc="00145AAE">
      <w:numFmt w:val="decimal"/>
      <w:lvlText w:val=""/>
      <w:lvlJc w:val="left"/>
    </w:lvl>
    <w:lvl w:ilvl="4" w:tplc="4AD0848C">
      <w:numFmt w:val="decimal"/>
      <w:lvlText w:val=""/>
      <w:lvlJc w:val="left"/>
    </w:lvl>
    <w:lvl w:ilvl="5" w:tplc="70002BD0">
      <w:numFmt w:val="decimal"/>
      <w:lvlText w:val=""/>
      <w:lvlJc w:val="left"/>
    </w:lvl>
    <w:lvl w:ilvl="6" w:tplc="1C404AC0">
      <w:numFmt w:val="decimal"/>
      <w:lvlText w:val=""/>
      <w:lvlJc w:val="left"/>
    </w:lvl>
    <w:lvl w:ilvl="7" w:tplc="07744272">
      <w:numFmt w:val="decimal"/>
      <w:lvlText w:val=""/>
      <w:lvlJc w:val="left"/>
    </w:lvl>
    <w:lvl w:ilvl="8" w:tplc="91248E16">
      <w:numFmt w:val="decimal"/>
      <w:lvlText w:val=""/>
      <w:lvlJc w:val="left"/>
    </w:lvl>
  </w:abstractNum>
  <w:num w:numId="1">
    <w:abstractNumId w:val="20"/>
    <w:lvlOverride w:ilvl="0">
      <w:startOverride w:val="1"/>
    </w:lvlOverride>
  </w:num>
  <w:num w:numId="2">
    <w:abstractNumId w:val="19"/>
    <w:lvlOverride w:ilvl="0">
      <w:startOverride w:val="1"/>
    </w:lvlOverride>
  </w:num>
  <w:num w:numId="3">
    <w:abstractNumId w:val="18"/>
    <w:lvlOverride w:ilvl="0">
      <w:startOverride w:val="1"/>
    </w:lvlOverride>
  </w:num>
  <w:num w:numId="4">
    <w:abstractNumId w:val="16"/>
    <w:lvlOverride w:ilvl="0">
      <w:startOverride w:val="1"/>
    </w:lvlOverride>
  </w:num>
  <w:num w:numId="5">
    <w:abstractNumId w:val="15"/>
    <w:lvlOverride w:ilvl="0">
      <w:startOverride w:val="1"/>
    </w:lvlOverride>
  </w:num>
  <w:num w:numId="6">
    <w:abstractNumId w:val="8"/>
    <w:lvlOverride w:ilvl="0">
      <w:startOverride w:val="1"/>
    </w:lvlOverride>
  </w:num>
  <w:num w:numId="7">
    <w:abstractNumId w:val="12"/>
    <w:lvlOverride w:ilvl="0">
      <w:startOverride w:val="1"/>
    </w:lvlOverride>
  </w:num>
  <w:num w:numId="8">
    <w:abstractNumId w:val="10"/>
    <w:lvlOverride w:ilvl="0">
      <w:startOverride w:val="1"/>
    </w:lvlOverride>
  </w:num>
  <w:num w:numId="9">
    <w:abstractNumId w:val="7"/>
    <w:lvlOverride w:ilvl="0">
      <w:startOverride w:val="1"/>
    </w:lvlOverride>
  </w:num>
  <w:num w:numId="10">
    <w:abstractNumId w:val="22"/>
    <w:lvlOverride w:ilvl="0">
      <w:startOverride w:val="1"/>
    </w:lvlOverride>
  </w:num>
  <w:num w:numId="11">
    <w:abstractNumId w:val="9"/>
    <w:lvlOverride w:ilvl="0">
      <w:startOverride w:val="1"/>
    </w:lvlOverride>
  </w:num>
  <w:num w:numId="12">
    <w:abstractNumId w:val="2"/>
    <w:lvlOverride w:ilvl="0">
      <w:startOverride w:val="1"/>
    </w:lvlOverride>
  </w:num>
  <w:num w:numId="13">
    <w:abstractNumId w:val="5"/>
    <w:lvlOverride w:ilvl="0">
      <w:startOverride w:val="1"/>
    </w:lvlOverride>
  </w:num>
  <w:num w:numId="14">
    <w:abstractNumId w:val="14"/>
    <w:lvlOverride w:ilvl="0">
      <w:startOverride w:val="1"/>
    </w:lvlOverride>
  </w:num>
  <w:num w:numId="15">
    <w:abstractNumId w:val="0"/>
    <w:lvlOverride w:ilvl="0">
      <w:startOverride w:val="1"/>
    </w:lvlOverride>
  </w:num>
  <w:num w:numId="16">
    <w:abstractNumId w:val="17"/>
    <w:lvlOverride w:ilvl="0">
      <w:startOverride w:val="1"/>
    </w:lvlOverride>
  </w:num>
  <w:num w:numId="17">
    <w:abstractNumId w:val="1"/>
    <w:lvlOverride w:ilvl="0">
      <w:startOverride w:val="1"/>
    </w:lvlOverride>
  </w:num>
  <w:num w:numId="18">
    <w:abstractNumId w:val="3"/>
    <w:lvlOverride w:ilvl="0">
      <w:startOverride w:val="1"/>
    </w:lvlOverride>
  </w:num>
  <w:num w:numId="19">
    <w:abstractNumId w:val="4"/>
    <w:lvlOverride w:ilvl="0">
      <w:startOverride w:val="1"/>
    </w:lvlOverride>
  </w:num>
  <w:num w:numId="20">
    <w:abstractNumId w:val="13"/>
    <w:lvlOverride w:ilvl="0">
      <w:startOverride w:val="1"/>
    </w:lvlOverride>
  </w:num>
  <w:num w:numId="21">
    <w:abstractNumId w:val="11"/>
    <w:lvlOverride w:ilvl="0">
      <w:startOverride w:val="1"/>
    </w:lvlOverride>
  </w:num>
  <w:num w:numId="22">
    <w:abstractNumId w:val="21"/>
    <w:lvlOverride w:ilvl="0">
      <w:startOverride w:val="1"/>
    </w:lvlOverride>
  </w:num>
  <w:num w:numId="23">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isplayBackgroundShap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640EC"/>
    <w:rsid w:val="008D3AFF"/>
    <w:rsid w:val="00F640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color w:val="1C2B36"/>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qFormat/>
    <w:pPr>
      <w:pBdr>
        <w:bottom w:val="single" w:sz="8" w:space="4" w:color="0F6B8F"/>
      </w:pBdr>
      <w:spacing w:before="120" w:after="200"/>
      <w:outlineLvl w:val="0"/>
    </w:pPr>
    <w:rPr>
      <w:b/>
      <w:bCs/>
      <w:color w:val="0F6B8F"/>
      <w:sz w:val="34"/>
      <w:szCs w:val="34"/>
    </w:rPr>
  </w:style>
  <w:style w:type="paragraph" w:styleId="Heading2">
    <w:name w:val="heading 2"/>
    <w:basedOn w:val="Normal"/>
    <w:next w:val="Normal"/>
    <w:qFormat/>
    <w:pPr>
      <w:keepNext/>
      <w:spacing w:before="300" w:after="120"/>
      <w:outlineLvl w:val="1"/>
    </w:pPr>
    <w:rPr>
      <w:b/>
      <w:bCs/>
      <w:color w:val="10222F"/>
      <w:sz w:val="27"/>
      <w:szCs w:val="27"/>
    </w:rPr>
  </w:style>
  <w:style w:type="paragraph" w:styleId="Heading3">
    <w:name w:val="heading 3"/>
    <w:basedOn w:val="Normal"/>
    <w:next w:val="Normal"/>
    <w:qFormat/>
    <w:pPr>
      <w:keepNext/>
      <w:spacing w:before="200" w:after="80"/>
      <w:outlineLvl w:val="2"/>
    </w:pPr>
    <w:rPr>
      <w:b/>
      <w:bCs/>
      <w:color w:val="0F6B8F"/>
      <w:sz w:val="23"/>
      <w:szCs w:val="23"/>
    </w:rPr>
  </w:style>
  <w:style w:type="paragraph" w:styleId="Heading4">
    <w:name w:val="heading 4"/>
    <w:basedOn w:val="Normal"/>
    <w:next w:val="Normal"/>
    <w:qFormat/>
    <w:pPr>
      <w:outlineLvl w:val="3"/>
    </w:pPr>
    <w:rPr>
      <w:i/>
      <w:iCs/>
      <w:color w:val="2E74B5"/>
    </w:rPr>
  </w:style>
  <w:style w:type="paragraph" w:styleId="Heading5">
    <w:name w:val="heading 5"/>
    <w:basedOn w:val="Normal"/>
    <w:next w:val="Normal"/>
    <w:qFormat/>
    <w:pPr>
      <w:outlineLvl w:val="4"/>
    </w:pPr>
    <w:rPr>
      <w:color w:val="2E74B5"/>
    </w:rPr>
  </w:style>
  <w:style w:type="paragraph" w:styleId="Heading6">
    <w:name w:val="heading 6"/>
    <w:basedOn w:val="Normal"/>
    <w:next w:val="Normal"/>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LineNumber">
    <w:name w:val="line number"/>
    <w:uiPriority w:val="99"/>
    <w:semiHidden/>
    <w:unhideWhenUsed/>
  </w:style>
  <w:style w:type="paragraph" w:styleId="BalloonText">
    <w:name w:val="Balloon Text"/>
    <w:basedOn w:val="Normal"/>
    <w:link w:val="BalloonTextChar"/>
    <w:uiPriority w:val="99"/>
    <w:semiHidden/>
    <w:unhideWhenUsed/>
    <w:rsid w:val="008D3AFF"/>
    <w:rPr>
      <w:rFonts w:ascii="Tahoma" w:hAnsi="Tahoma" w:cs="Tahoma"/>
      <w:sz w:val="16"/>
      <w:szCs w:val="16"/>
    </w:rPr>
  </w:style>
  <w:style w:type="character" w:customStyle="1" w:styleId="BalloonTextChar">
    <w:name w:val="Balloon Text Char"/>
    <w:basedOn w:val="DefaultParagraphFont"/>
    <w:link w:val="BalloonText"/>
    <w:uiPriority w:val="99"/>
    <w:semiHidden/>
    <w:rsid w:val="008D3AFF"/>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color w:val="1C2B36"/>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qFormat/>
    <w:pPr>
      <w:pBdr>
        <w:bottom w:val="single" w:sz="8" w:space="4" w:color="0F6B8F"/>
      </w:pBdr>
      <w:spacing w:before="120" w:after="200"/>
      <w:outlineLvl w:val="0"/>
    </w:pPr>
    <w:rPr>
      <w:b/>
      <w:bCs/>
      <w:color w:val="0F6B8F"/>
      <w:sz w:val="34"/>
      <w:szCs w:val="34"/>
    </w:rPr>
  </w:style>
  <w:style w:type="paragraph" w:styleId="Heading2">
    <w:name w:val="heading 2"/>
    <w:basedOn w:val="Normal"/>
    <w:next w:val="Normal"/>
    <w:qFormat/>
    <w:pPr>
      <w:keepNext/>
      <w:spacing w:before="300" w:after="120"/>
      <w:outlineLvl w:val="1"/>
    </w:pPr>
    <w:rPr>
      <w:b/>
      <w:bCs/>
      <w:color w:val="10222F"/>
      <w:sz w:val="27"/>
      <w:szCs w:val="27"/>
    </w:rPr>
  </w:style>
  <w:style w:type="paragraph" w:styleId="Heading3">
    <w:name w:val="heading 3"/>
    <w:basedOn w:val="Normal"/>
    <w:next w:val="Normal"/>
    <w:qFormat/>
    <w:pPr>
      <w:keepNext/>
      <w:spacing w:before="200" w:after="80"/>
      <w:outlineLvl w:val="2"/>
    </w:pPr>
    <w:rPr>
      <w:b/>
      <w:bCs/>
      <w:color w:val="0F6B8F"/>
      <w:sz w:val="23"/>
      <w:szCs w:val="23"/>
    </w:rPr>
  </w:style>
  <w:style w:type="paragraph" w:styleId="Heading4">
    <w:name w:val="heading 4"/>
    <w:basedOn w:val="Normal"/>
    <w:next w:val="Normal"/>
    <w:qFormat/>
    <w:pPr>
      <w:outlineLvl w:val="3"/>
    </w:pPr>
    <w:rPr>
      <w:i/>
      <w:iCs/>
      <w:color w:val="2E74B5"/>
    </w:rPr>
  </w:style>
  <w:style w:type="paragraph" w:styleId="Heading5">
    <w:name w:val="heading 5"/>
    <w:basedOn w:val="Normal"/>
    <w:next w:val="Normal"/>
    <w:qFormat/>
    <w:pPr>
      <w:outlineLvl w:val="4"/>
    </w:pPr>
    <w:rPr>
      <w:color w:val="2E74B5"/>
    </w:rPr>
  </w:style>
  <w:style w:type="paragraph" w:styleId="Heading6">
    <w:name w:val="heading 6"/>
    <w:basedOn w:val="Normal"/>
    <w:next w:val="Normal"/>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LineNumber">
    <w:name w:val="line number"/>
    <w:uiPriority w:val="99"/>
    <w:semiHidden/>
    <w:unhideWhenUsed/>
  </w:style>
  <w:style w:type="paragraph" w:styleId="BalloonText">
    <w:name w:val="Balloon Text"/>
    <w:basedOn w:val="Normal"/>
    <w:link w:val="BalloonTextChar"/>
    <w:uiPriority w:val="99"/>
    <w:semiHidden/>
    <w:unhideWhenUsed/>
    <w:rsid w:val="008D3AFF"/>
    <w:rPr>
      <w:rFonts w:ascii="Tahoma" w:hAnsi="Tahoma" w:cs="Tahoma"/>
      <w:sz w:val="16"/>
      <w:szCs w:val="16"/>
    </w:rPr>
  </w:style>
  <w:style w:type="character" w:customStyle="1" w:styleId="BalloonTextChar">
    <w:name w:val="Balloon Text Char"/>
    <w:basedOn w:val="DefaultParagraphFont"/>
    <w:link w:val="BalloonText"/>
    <w:uiPriority w:val="99"/>
    <w:semiHidden/>
    <w:rsid w:val="008D3AF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4.png"/><Relationship Id="rId54" Type="http://schemas.openxmlformats.org/officeDocument/2006/relationships/image" Target="media/image47.png"/><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image" Target="media/image44.png"/><Relationship Id="rId3"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45</Pages>
  <Words>5898</Words>
  <Characters>28929</Characters>
  <Application>Microsoft Office Word</Application>
  <DocSecurity>0</DocSecurity>
  <Lines>783</Lines>
  <Paragraphs>559</Paragraphs>
  <ScaleCrop>false</ScaleCrop>
  <Company/>
  <LinksUpToDate>false</LinksUpToDate>
  <CharactersWithSpaces>34280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Disaster Mapping &amp; Relief Management System - Overview and User Guide</dc:title>
  <dc:creator>Disaster &amp; Relief Management project</dc:creator>
  <dc:description>Project overview and step-by-step user guide with screenshots</dc:description>
  <cp:lastModifiedBy>hp</cp:lastModifiedBy>
  <cp:revision>2</cp:revision>
  <dcterms:created xsi:type="dcterms:W3CDTF">2026-10-24T22:08:00Z</dcterms:created>
  <dcterms:modified xsi:type="dcterms:W3CDTF">2026-10-24T22:08:00Z</dcterms:modified>
</cp:coreProperties>
</file>