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515" w:rsidRPr="00382280" w:rsidRDefault="006E1515" w:rsidP="006E1515">
      <w:pPr>
        <w:pStyle w:val="Title"/>
      </w:pPr>
      <w:r>
        <w:t>Query Tuning Guidelines</w:t>
      </w:r>
    </w:p>
    <w:p w:rsidR="006E1515" w:rsidRPr="00D02B5F" w:rsidRDefault="006E1515" w:rsidP="00977272">
      <w:pPr>
        <w:pStyle w:val="Heading2"/>
      </w:pPr>
      <w:bookmarkStart w:id="0" w:name="_Toc311722200"/>
      <w:r w:rsidRPr="00FC3674">
        <w:t>Query Tuning Checklist</w:t>
      </w:r>
      <w:bookmarkEnd w:id="0"/>
    </w:p>
    <w:p w:rsidR="006E1515" w:rsidRPr="00977272" w:rsidRDefault="006E1515" w:rsidP="00977272">
      <w:pPr>
        <w:rPr>
          <w:rFonts w:asciiTheme="majorHAnsi" w:hAnsiTheme="majorHAnsi" w:cs="Tahoma"/>
        </w:rPr>
      </w:pPr>
      <w:r w:rsidRPr="00977272">
        <w:rPr>
          <w:rFonts w:asciiTheme="majorHAnsi" w:hAnsiTheme="majorHAnsi" w:cs="Tahoma"/>
        </w:rPr>
        <w:t>The following checklist can be used as a guide to avoid some of the most frequent problems that may occur when developing and running queries on Teradata. Each step is described in the next sections.</w:t>
      </w:r>
    </w:p>
    <w:p w:rsidR="00977272" w:rsidRPr="00977272" w:rsidRDefault="00977272" w:rsidP="00977272">
      <w:pPr>
        <w:pStyle w:val="ListParagraph"/>
        <w:numPr>
          <w:ilvl w:val="0"/>
          <w:numId w:val="4"/>
        </w:numPr>
        <w:spacing w:after="0"/>
        <w:rPr>
          <w:rFonts w:asciiTheme="majorHAnsi" w:hAnsiTheme="majorHAnsi" w:cs="Tahoma"/>
        </w:rPr>
      </w:pPr>
      <w:bookmarkStart w:id="1" w:name="_GoBack"/>
      <w:r w:rsidRPr="00977272">
        <w:rPr>
          <w:rFonts w:asciiTheme="majorHAnsi" w:hAnsiTheme="majorHAnsi" w:cs="Tahoma"/>
        </w:rPr>
        <w:t>Format the Query</w:t>
      </w:r>
    </w:p>
    <w:bookmarkEnd w:id="1"/>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Use the Explain Plan</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Eliminate Accidental Product Joins</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Check Statistics</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Check the Use of Indexes</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Check the Estimated Result Set</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Use Group By Vs DISTINCT</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Use Date vs. CAST(Timestamp)</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Check for Default Values</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Add Indexed Columns to Joins and Filters</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Check for Matched Column Definitions</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Check to see if there are sub queries with the IN/NOT IN, EXISTS/NOT EXISTS. Replace</w:t>
      </w:r>
    </w:p>
    <w:p w:rsidR="00977272" w:rsidRPr="00977272" w:rsidRDefault="00977272" w:rsidP="00977272">
      <w:pPr>
        <w:pStyle w:val="ListParagraph"/>
        <w:numPr>
          <w:ilvl w:val="0"/>
          <w:numId w:val="4"/>
        </w:numPr>
        <w:spacing w:after="0"/>
        <w:rPr>
          <w:rFonts w:asciiTheme="majorHAnsi" w:hAnsiTheme="majorHAnsi" w:cs="Tahoma"/>
        </w:rPr>
      </w:pPr>
      <w:proofErr w:type="gramStart"/>
      <w:r w:rsidRPr="00977272">
        <w:rPr>
          <w:rFonts w:asciiTheme="majorHAnsi" w:hAnsiTheme="majorHAnsi" w:cs="Tahoma"/>
        </w:rPr>
        <w:t>them</w:t>
      </w:r>
      <w:proofErr w:type="gramEnd"/>
      <w:r w:rsidRPr="00977272">
        <w:rPr>
          <w:rFonts w:asciiTheme="majorHAnsi" w:hAnsiTheme="majorHAnsi" w:cs="Tahoma"/>
        </w:rPr>
        <w:t xml:space="preserve"> with joins.</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Rerun Explain</w:t>
      </w:r>
    </w:p>
    <w:p w:rsidR="00977272" w:rsidRPr="00977272"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ANSI AND TD JOIN Format</w:t>
      </w:r>
    </w:p>
    <w:p w:rsidR="006E1515" w:rsidRDefault="00977272" w:rsidP="00977272">
      <w:pPr>
        <w:pStyle w:val="ListParagraph"/>
        <w:numPr>
          <w:ilvl w:val="0"/>
          <w:numId w:val="4"/>
        </w:numPr>
        <w:spacing w:after="0"/>
        <w:rPr>
          <w:rFonts w:asciiTheme="majorHAnsi" w:hAnsiTheme="majorHAnsi" w:cs="Tahoma"/>
        </w:rPr>
      </w:pPr>
      <w:r w:rsidRPr="00977272">
        <w:rPr>
          <w:rFonts w:asciiTheme="majorHAnsi" w:hAnsiTheme="majorHAnsi" w:cs="Tahoma"/>
        </w:rPr>
        <w:t>UNION vs. UNION ALL</w:t>
      </w:r>
    </w:p>
    <w:p w:rsidR="00977272" w:rsidRPr="00977272" w:rsidRDefault="00977272" w:rsidP="00977272">
      <w:pPr>
        <w:pStyle w:val="ListParagraph"/>
        <w:spacing w:after="0"/>
        <w:rPr>
          <w:rFonts w:asciiTheme="majorHAnsi" w:hAnsiTheme="majorHAnsi" w:cs="Tahoma"/>
        </w:rPr>
      </w:pPr>
    </w:p>
    <w:p w:rsidR="006E1515" w:rsidRPr="00D02B5F" w:rsidRDefault="006E1515" w:rsidP="00977272">
      <w:pPr>
        <w:pStyle w:val="Heading2"/>
      </w:pPr>
      <w:bookmarkStart w:id="2" w:name="_Toc311722201"/>
      <w:r w:rsidRPr="007D09E3">
        <w:t xml:space="preserve">Format </w:t>
      </w:r>
      <w:r>
        <w:t xml:space="preserve">the </w:t>
      </w:r>
      <w:r w:rsidRPr="007D09E3">
        <w:t>Query</w:t>
      </w:r>
      <w:bookmarkEnd w:id="2"/>
    </w:p>
    <w:p w:rsidR="006E1515" w:rsidRDefault="006E1515" w:rsidP="006D29A9">
      <w:pPr>
        <w:spacing w:after="0"/>
        <w:rPr>
          <w:rFonts w:ascii="Calibri" w:hAnsi="Calibr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Format the query (CTRL +Q) to a standard SQL format.  Qualify all tables with the Database name.</w:t>
      </w:r>
    </w:p>
    <w:p w:rsidR="006E1515" w:rsidRPr="006D29A9" w:rsidRDefault="006E1515" w:rsidP="006D29A9">
      <w:pPr>
        <w:spacing w:after="0"/>
        <w:rPr>
          <w:rFonts w:asciiTheme="majorHAnsi" w:hAnsiTheme="majorHAnsi" w:cs="Tahoma"/>
        </w:rPr>
      </w:pPr>
      <w:r w:rsidRPr="006D29A9">
        <w:rPr>
          <w:rFonts w:asciiTheme="majorHAnsi" w:hAnsiTheme="majorHAnsi" w:cs="Tahoma"/>
        </w:rPr>
        <w:t>Example:</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Select a.column1, a.column2, b.column3, b.column4, sum (b.column5) from table1 a, table2 b where a.column1=b.column1 and a.column2=b.column2</w:t>
      </w:r>
    </w:p>
    <w:p w:rsidR="006E1515" w:rsidRPr="006D29A9" w:rsidRDefault="006E1515" w:rsidP="006D29A9">
      <w:pPr>
        <w:spacing w:after="0"/>
        <w:rPr>
          <w:rFonts w:asciiTheme="majorHAnsi" w:hAnsiTheme="majorHAnsi" w:cs="Tahoma"/>
        </w:rPr>
      </w:pPr>
      <w:r w:rsidRPr="006D29A9">
        <w:rPr>
          <w:rFonts w:asciiTheme="majorHAnsi" w:hAnsiTheme="majorHAnsi" w:cs="Tahoma"/>
        </w:rPr>
        <w:t>Group by 1</w:t>
      </w:r>
      <w:proofErr w:type="gramStart"/>
      <w:r w:rsidRPr="006D29A9">
        <w:rPr>
          <w:rFonts w:asciiTheme="majorHAnsi" w:hAnsiTheme="majorHAnsi" w:cs="Tahoma"/>
        </w:rPr>
        <w:t>,2,3,4</w:t>
      </w:r>
      <w:proofErr w:type="gramEnd"/>
      <w:r w:rsidRPr="006D29A9">
        <w:rPr>
          <w:rFonts w:asciiTheme="majorHAnsi" w:hAnsiTheme="majorHAnsi" w:cs="Tahoma"/>
        </w:rPr>
        <w:t>;</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Can be formatted for better understanding and clarity as </w:t>
      </w: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Select </w:t>
      </w:r>
    </w:p>
    <w:p w:rsidR="006E1515" w:rsidRPr="006D29A9" w:rsidRDefault="006E1515" w:rsidP="006D29A9">
      <w:pPr>
        <w:spacing w:after="0"/>
        <w:rPr>
          <w:rFonts w:asciiTheme="majorHAnsi" w:hAnsiTheme="majorHAnsi" w:cs="Tahoma"/>
        </w:rPr>
      </w:pPr>
      <w:r w:rsidRPr="006D29A9">
        <w:rPr>
          <w:rFonts w:asciiTheme="majorHAnsi" w:hAnsiTheme="majorHAnsi" w:cs="Tahoma"/>
        </w:rPr>
        <w:t>a.column1</w:t>
      </w:r>
    </w:p>
    <w:p w:rsidR="006E1515" w:rsidRPr="006D29A9" w:rsidRDefault="006E1515" w:rsidP="006D29A9">
      <w:pPr>
        <w:spacing w:after="0"/>
        <w:rPr>
          <w:rFonts w:asciiTheme="majorHAnsi" w:hAnsiTheme="majorHAnsi" w:cs="Tahoma"/>
        </w:rPr>
      </w:pPr>
      <w:proofErr w:type="gramStart"/>
      <w:r w:rsidRPr="006D29A9">
        <w:rPr>
          <w:rFonts w:asciiTheme="majorHAnsi" w:hAnsiTheme="majorHAnsi" w:cs="Tahoma"/>
        </w:rPr>
        <w:t>,a.column2</w:t>
      </w:r>
      <w:proofErr w:type="gramEnd"/>
    </w:p>
    <w:p w:rsidR="006E1515" w:rsidRPr="006D29A9" w:rsidRDefault="006E1515" w:rsidP="006D29A9">
      <w:pPr>
        <w:spacing w:after="0"/>
        <w:rPr>
          <w:rFonts w:asciiTheme="majorHAnsi" w:hAnsiTheme="majorHAnsi" w:cs="Tahoma"/>
        </w:rPr>
      </w:pPr>
      <w:proofErr w:type="gramStart"/>
      <w:r w:rsidRPr="006D29A9">
        <w:rPr>
          <w:rFonts w:asciiTheme="majorHAnsi" w:hAnsiTheme="majorHAnsi" w:cs="Tahoma"/>
        </w:rPr>
        <w:t>,b.column3</w:t>
      </w:r>
      <w:proofErr w:type="gramEnd"/>
    </w:p>
    <w:p w:rsidR="006E1515" w:rsidRPr="006D29A9" w:rsidRDefault="006E1515" w:rsidP="006D29A9">
      <w:pPr>
        <w:spacing w:after="0"/>
        <w:rPr>
          <w:rFonts w:asciiTheme="majorHAnsi" w:hAnsiTheme="majorHAnsi" w:cs="Tahoma"/>
        </w:rPr>
      </w:pPr>
      <w:proofErr w:type="gramStart"/>
      <w:r w:rsidRPr="006D29A9">
        <w:rPr>
          <w:rFonts w:asciiTheme="majorHAnsi" w:hAnsiTheme="majorHAnsi" w:cs="Tahoma"/>
        </w:rPr>
        <w:t>,b.column4</w:t>
      </w:r>
      <w:proofErr w:type="gramEnd"/>
    </w:p>
    <w:p w:rsidR="006E1515" w:rsidRPr="006D29A9" w:rsidRDefault="006E1515" w:rsidP="006D29A9">
      <w:pPr>
        <w:spacing w:after="0"/>
        <w:rPr>
          <w:rFonts w:asciiTheme="majorHAnsi" w:hAnsiTheme="majorHAnsi" w:cs="Tahoma"/>
        </w:rPr>
      </w:pPr>
      <w:proofErr w:type="gramStart"/>
      <w:r w:rsidRPr="006D29A9">
        <w:rPr>
          <w:rFonts w:asciiTheme="majorHAnsi" w:hAnsiTheme="majorHAnsi" w:cs="Tahoma"/>
        </w:rPr>
        <w:t>,sum</w:t>
      </w:r>
      <w:proofErr w:type="gramEnd"/>
      <w:r w:rsidRPr="006D29A9">
        <w:rPr>
          <w:rFonts w:asciiTheme="majorHAnsi" w:hAnsiTheme="majorHAnsi" w:cs="Tahoma"/>
        </w:rPr>
        <w:t xml:space="preserve"> (b.column5) </w:t>
      </w: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From </w:t>
      </w:r>
    </w:p>
    <w:p w:rsidR="006E1515" w:rsidRPr="006D29A9" w:rsidRDefault="006E1515" w:rsidP="006D29A9">
      <w:pPr>
        <w:spacing w:after="0"/>
        <w:rPr>
          <w:rFonts w:asciiTheme="majorHAnsi" w:hAnsiTheme="majorHAnsi" w:cs="Tahoma"/>
        </w:rPr>
      </w:pPr>
      <w:proofErr w:type="gramStart"/>
      <w:r w:rsidRPr="006D29A9">
        <w:rPr>
          <w:rFonts w:asciiTheme="majorHAnsi" w:hAnsiTheme="majorHAnsi" w:cs="Tahoma"/>
        </w:rPr>
        <w:t>databasename.table1</w:t>
      </w:r>
      <w:proofErr w:type="gramEnd"/>
      <w:r w:rsidRPr="006D29A9">
        <w:rPr>
          <w:rFonts w:asciiTheme="majorHAnsi" w:hAnsiTheme="majorHAnsi" w:cs="Tahoma"/>
        </w:rPr>
        <w:t xml:space="preserve"> a</w:t>
      </w:r>
    </w:p>
    <w:p w:rsidR="006E1515" w:rsidRPr="006D29A9" w:rsidRDefault="006E1515" w:rsidP="006D29A9">
      <w:pPr>
        <w:spacing w:after="0"/>
        <w:rPr>
          <w:rFonts w:asciiTheme="majorHAnsi" w:hAnsiTheme="majorHAnsi" w:cs="Tahoma"/>
        </w:rPr>
      </w:pPr>
      <w:r w:rsidRPr="006D29A9">
        <w:rPr>
          <w:rFonts w:asciiTheme="majorHAnsi" w:hAnsiTheme="majorHAnsi" w:cs="Tahoma"/>
        </w:rPr>
        <w:tab/>
      </w:r>
      <w:r w:rsidRPr="006D29A9">
        <w:rPr>
          <w:rFonts w:asciiTheme="majorHAnsi" w:hAnsiTheme="majorHAnsi" w:cs="Tahoma"/>
        </w:rPr>
        <w:tab/>
      </w:r>
      <w:proofErr w:type="gramStart"/>
      <w:r w:rsidRPr="006D29A9">
        <w:rPr>
          <w:rFonts w:asciiTheme="majorHAnsi" w:hAnsiTheme="majorHAnsi" w:cs="Tahoma"/>
        </w:rPr>
        <w:t>,databasename.table2</w:t>
      </w:r>
      <w:proofErr w:type="gramEnd"/>
      <w:r w:rsidRPr="006D29A9">
        <w:rPr>
          <w:rFonts w:asciiTheme="majorHAnsi" w:hAnsiTheme="majorHAnsi" w:cs="Tahoma"/>
        </w:rPr>
        <w:t xml:space="preserve"> b </w:t>
      </w:r>
    </w:p>
    <w:p w:rsidR="006E1515" w:rsidRPr="006D29A9" w:rsidRDefault="006E1515" w:rsidP="006D29A9">
      <w:pPr>
        <w:spacing w:after="0"/>
        <w:ind w:firstLine="720"/>
        <w:rPr>
          <w:rFonts w:asciiTheme="majorHAnsi" w:hAnsiTheme="majorHAnsi" w:cs="Tahoma"/>
        </w:rPr>
      </w:pPr>
      <w:r w:rsidRPr="006D29A9">
        <w:rPr>
          <w:rFonts w:asciiTheme="majorHAnsi" w:hAnsiTheme="majorHAnsi" w:cs="Tahoma"/>
        </w:rPr>
        <w:t xml:space="preserve">Where </w:t>
      </w:r>
    </w:p>
    <w:p w:rsidR="006E1515" w:rsidRPr="006D29A9" w:rsidRDefault="006E1515" w:rsidP="006D29A9">
      <w:pPr>
        <w:spacing w:after="0"/>
        <w:ind w:firstLine="720"/>
        <w:rPr>
          <w:rFonts w:asciiTheme="majorHAnsi" w:hAnsiTheme="majorHAnsi" w:cs="Tahoma"/>
        </w:rPr>
      </w:pPr>
      <w:r w:rsidRPr="006D29A9">
        <w:rPr>
          <w:rFonts w:asciiTheme="majorHAnsi" w:hAnsiTheme="majorHAnsi" w:cs="Tahoma"/>
        </w:rPr>
        <w:t>a.column1=b.column1</w:t>
      </w:r>
    </w:p>
    <w:p w:rsidR="006E1515" w:rsidRPr="006D29A9" w:rsidRDefault="006E1515" w:rsidP="006D29A9">
      <w:pPr>
        <w:spacing w:after="0"/>
        <w:rPr>
          <w:rFonts w:asciiTheme="majorHAnsi" w:hAnsiTheme="majorHAnsi" w:cs="Tahoma"/>
        </w:rPr>
      </w:pPr>
      <w:proofErr w:type="gramStart"/>
      <w:r w:rsidRPr="006D29A9">
        <w:rPr>
          <w:rFonts w:asciiTheme="majorHAnsi" w:hAnsiTheme="majorHAnsi" w:cs="Tahoma"/>
        </w:rPr>
        <w:t>and</w:t>
      </w:r>
      <w:proofErr w:type="gramEnd"/>
      <w:r w:rsidRPr="006D29A9">
        <w:rPr>
          <w:rFonts w:asciiTheme="majorHAnsi" w:hAnsiTheme="majorHAnsi" w:cs="Tahoma"/>
        </w:rPr>
        <w:t xml:space="preserve"> </w:t>
      </w:r>
      <w:r w:rsidRPr="006D29A9">
        <w:rPr>
          <w:rFonts w:asciiTheme="majorHAnsi" w:hAnsiTheme="majorHAnsi" w:cs="Tahoma"/>
        </w:rPr>
        <w:tab/>
        <w:t>a.column2=b.column2</w:t>
      </w:r>
    </w:p>
    <w:p w:rsidR="006E1515" w:rsidRPr="006D29A9" w:rsidRDefault="006E1515" w:rsidP="006D29A9">
      <w:pPr>
        <w:spacing w:after="0"/>
        <w:ind w:firstLine="720"/>
        <w:rPr>
          <w:rFonts w:asciiTheme="majorHAnsi" w:hAnsiTheme="majorHAnsi" w:cs="Tahoma"/>
        </w:rPr>
      </w:pPr>
      <w:r w:rsidRPr="006D29A9">
        <w:rPr>
          <w:rFonts w:asciiTheme="majorHAnsi" w:hAnsiTheme="majorHAnsi" w:cs="Tahoma"/>
        </w:rPr>
        <w:t>Group by 1</w:t>
      </w:r>
      <w:proofErr w:type="gramStart"/>
      <w:r w:rsidRPr="006D29A9">
        <w:rPr>
          <w:rFonts w:asciiTheme="majorHAnsi" w:hAnsiTheme="majorHAnsi" w:cs="Tahoma"/>
        </w:rPr>
        <w:t>,2,3,4</w:t>
      </w:r>
      <w:proofErr w:type="gramEnd"/>
      <w:r w:rsidR="006D29A9" w:rsidRPr="006D29A9">
        <w:rPr>
          <w:rFonts w:asciiTheme="majorHAnsi" w:hAnsiTheme="majorHAnsi" w:cs="Tahoma"/>
        </w:rPr>
        <w:t>;</w:t>
      </w:r>
    </w:p>
    <w:p w:rsidR="006E1515" w:rsidRPr="00D02B5F" w:rsidRDefault="006E1515" w:rsidP="006D29A9">
      <w:pPr>
        <w:pStyle w:val="Heading2"/>
      </w:pPr>
      <w:bookmarkStart w:id="3" w:name="_Toc311722202"/>
      <w:r w:rsidRPr="007D09E3">
        <w:lastRenderedPageBreak/>
        <w:t>Use Explain</w:t>
      </w:r>
      <w:bookmarkEnd w:id="3"/>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Check the EXPLAIN plan for the query.  This can be done by placing the word “explain” before the query or by pressing the function key </w:t>
      </w:r>
      <w:r w:rsidRPr="006D29A9">
        <w:rPr>
          <w:rFonts w:asciiTheme="majorHAnsi" w:hAnsiTheme="majorHAnsi" w:cs="Tahoma"/>
          <w:b/>
          <w:u w:val="single"/>
        </w:rPr>
        <w:t>F6</w:t>
      </w:r>
      <w:r w:rsidRPr="006D29A9">
        <w:rPr>
          <w:rFonts w:asciiTheme="majorHAnsi" w:hAnsiTheme="majorHAnsi" w:cs="Tahoma"/>
        </w:rPr>
        <w:t xml:space="preserve"> in </w:t>
      </w:r>
      <w:proofErr w:type="spellStart"/>
      <w:r w:rsidRPr="006D29A9">
        <w:rPr>
          <w:rFonts w:asciiTheme="majorHAnsi" w:hAnsiTheme="majorHAnsi" w:cs="Tahoma"/>
        </w:rPr>
        <w:t>Queryman</w:t>
      </w:r>
      <w:proofErr w:type="spellEnd"/>
      <w:r w:rsidRPr="006D29A9">
        <w:rPr>
          <w:rFonts w:asciiTheme="majorHAnsi" w:hAnsiTheme="majorHAnsi" w:cs="Tahoma"/>
        </w:rPr>
        <w:t>.</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Run the following at the beginning of each session in order for the explain plan to include information concerning which columns it is using for redistribution steps:</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Diagnostic verbose explain on for session;</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Browse through </w:t>
      </w:r>
      <w:proofErr w:type="gramStart"/>
      <w:r w:rsidRPr="006D29A9">
        <w:rPr>
          <w:rFonts w:asciiTheme="majorHAnsi" w:hAnsiTheme="majorHAnsi" w:cs="Tahoma"/>
        </w:rPr>
        <w:t>the explain</w:t>
      </w:r>
      <w:proofErr w:type="gramEnd"/>
      <w:r w:rsidRPr="006D29A9">
        <w:rPr>
          <w:rFonts w:asciiTheme="majorHAnsi" w:hAnsiTheme="majorHAnsi" w:cs="Tahoma"/>
        </w:rPr>
        <w:t xml:space="preserve"> and make note of the estimated step times and row counts for spool files. Use these as sanity checks of the estimated row counts that might be expected based on the query.</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Make sure that the times are reasonable for the tables being queried.</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Excessive estimated row counts and step times could indicate a problem with the query, the need for query tuning, a lack of statistics on important tables and columns and perhaps a need for a new approach (such as breaking the query into more than one step with statistics collected on intermediate tables).</w:t>
      </w:r>
    </w:p>
    <w:p w:rsidR="006E1515" w:rsidRPr="007D09E3" w:rsidRDefault="006E1515" w:rsidP="006D29A9">
      <w:pPr>
        <w:pStyle w:val="Heading2"/>
      </w:pPr>
      <w:bookmarkStart w:id="4" w:name="_Toc311722203"/>
      <w:r w:rsidRPr="007D09E3">
        <w:t xml:space="preserve">Eliminate </w:t>
      </w:r>
      <w:r w:rsidRPr="00D02B5F">
        <w:t>Accidental</w:t>
      </w:r>
      <w:r w:rsidR="000548AB">
        <w:t xml:space="preserve"> </w:t>
      </w:r>
      <w:r w:rsidRPr="007D09E3">
        <w:t>Product Joins</w:t>
      </w:r>
      <w:bookmarkEnd w:id="4"/>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Browse through the query to see if there are any accidental products joins or logic errors. </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Check for the columns in the SELECT clause and WHERE clause to see if they all are qualified with the table names existing in the FROM clause. </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0548AB">
        <w:rPr>
          <w:rFonts w:asciiTheme="majorHAnsi" w:hAnsiTheme="majorHAnsi" w:cs="Tahoma"/>
          <w:highlight w:val="yellow"/>
        </w:rPr>
        <w:t>If an alias has been defined for a table, carry the alias all the way through the query. Otherwise, Teradata will assume that these are two copies of the table, one with the alias and one without.</w:t>
      </w:r>
      <w:r w:rsidRPr="006D29A9">
        <w:rPr>
          <w:rFonts w:asciiTheme="majorHAnsi" w:hAnsiTheme="majorHAnsi" w:cs="Tahoma"/>
        </w:rPr>
        <w:t xml:space="preserve">  </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In case of ANSI join formats using the ON clause, check to see if the joins are all on the tables that are referenced are as part of the ON clause. Avoid hybrids like some of the joins are done in ON and some in WHERE. This can sometimes lead to </w:t>
      </w:r>
      <w:proofErr w:type="gramStart"/>
      <w:r w:rsidRPr="006D29A9">
        <w:rPr>
          <w:rFonts w:asciiTheme="majorHAnsi" w:hAnsiTheme="majorHAnsi" w:cs="Tahoma"/>
        </w:rPr>
        <w:t>CARTESIAN</w:t>
      </w:r>
      <w:proofErr w:type="gramEnd"/>
      <w:r w:rsidRPr="006D29A9">
        <w:rPr>
          <w:rFonts w:asciiTheme="majorHAnsi" w:hAnsiTheme="majorHAnsi" w:cs="Tahoma"/>
        </w:rPr>
        <w:t xml:space="preserve"> product.</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Anything after the outer join is serialized. </w:t>
      </w:r>
      <w:proofErr w:type="gramStart"/>
      <w:r w:rsidRPr="006D29A9">
        <w:rPr>
          <w:rFonts w:asciiTheme="majorHAnsi" w:hAnsiTheme="majorHAnsi" w:cs="Tahoma"/>
        </w:rPr>
        <w:t>By ANSI definition, where clause criteria are applied after any ON clause.</w:t>
      </w:r>
      <w:proofErr w:type="gramEnd"/>
      <w:r w:rsidRPr="006D29A9">
        <w:rPr>
          <w:rFonts w:asciiTheme="majorHAnsi" w:hAnsiTheme="majorHAnsi" w:cs="Tahoma"/>
        </w:rPr>
        <w:t xml:space="preserve"> This forces the entire table to be built prior to constraining. Check to see if the correct columns are being referenced in the GROUP BY clause.</w:t>
      </w:r>
    </w:p>
    <w:p w:rsidR="006E1515" w:rsidRPr="00D02B5F" w:rsidRDefault="006E1515" w:rsidP="006D29A9">
      <w:pPr>
        <w:pStyle w:val="Heading2"/>
      </w:pPr>
      <w:bookmarkStart w:id="5" w:name="_Toc311722204"/>
      <w:r>
        <w:t>Check</w:t>
      </w:r>
      <w:r w:rsidRPr="007D09E3">
        <w:t xml:space="preserve"> Statistics</w:t>
      </w:r>
      <w:bookmarkEnd w:id="5"/>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Check to see if the statistics are collected for the columns in join condition or filters.  </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Run: Diagnostic help stats on for session;</w:t>
      </w: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Run </w:t>
      </w:r>
      <w:proofErr w:type="gramStart"/>
      <w:r w:rsidRPr="006D29A9">
        <w:rPr>
          <w:rFonts w:asciiTheme="majorHAnsi" w:hAnsiTheme="majorHAnsi" w:cs="Tahoma"/>
        </w:rPr>
        <w:t>an explain</w:t>
      </w:r>
      <w:proofErr w:type="gramEnd"/>
      <w:r w:rsidRPr="006D29A9">
        <w:rPr>
          <w:rFonts w:asciiTheme="majorHAnsi" w:hAnsiTheme="majorHAnsi" w:cs="Tahoma"/>
        </w:rPr>
        <w:t xml:space="preserve"> on the query.</w:t>
      </w: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Any statistics that might be useful in determining the best execution plan are reported at the end of </w:t>
      </w:r>
      <w:proofErr w:type="gramStart"/>
      <w:r w:rsidRPr="006D29A9">
        <w:rPr>
          <w:rFonts w:asciiTheme="majorHAnsi" w:hAnsiTheme="majorHAnsi" w:cs="Tahoma"/>
        </w:rPr>
        <w:t>the explain</w:t>
      </w:r>
      <w:proofErr w:type="gramEnd"/>
      <w:r w:rsidRPr="006D29A9">
        <w:rPr>
          <w:rFonts w:asciiTheme="majorHAnsi" w:hAnsiTheme="majorHAnsi" w:cs="Tahoma"/>
        </w:rPr>
        <w:t>.</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heme="minorHAnsi"/>
        </w:rPr>
      </w:pPr>
      <w:r w:rsidRPr="006D29A9">
        <w:rPr>
          <w:rFonts w:asciiTheme="majorHAnsi" w:hAnsiTheme="majorHAnsi" w:cstheme="minorHAnsi"/>
        </w:rPr>
        <w:t>If the explain plan estimates are not in line with expectations or the query is not performing well, notify the DBA Group of single column recommendations, particularly if the query is run repeatedly. The DBA Group could add these columns to their statistics collection procedure in order to have statistics collected on an ongoing basis.</w:t>
      </w:r>
    </w:p>
    <w:p w:rsidR="006E1515" w:rsidRPr="00D02B5F" w:rsidRDefault="006E1515" w:rsidP="006D29A9">
      <w:pPr>
        <w:pStyle w:val="Heading2"/>
      </w:pPr>
      <w:bookmarkStart w:id="6" w:name="_Toc311722205"/>
      <w:r>
        <w:lastRenderedPageBreak/>
        <w:t xml:space="preserve">Check the Use of </w:t>
      </w:r>
      <w:r w:rsidRPr="007D09E3">
        <w:t>Index</w:t>
      </w:r>
      <w:r>
        <w:t>es</w:t>
      </w:r>
      <w:bookmarkEnd w:id="6"/>
    </w:p>
    <w:p w:rsidR="006E1515" w:rsidRPr="006D29A9" w:rsidRDefault="006E1515" w:rsidP="006D29A9">
      <w:pPr>
        <w:spacing w:after="0"/>
        <w:rPr>
          <w:rFonts w:asciiTheme="majorHAnsi" w:hAnsiTheme="majorHAnsi" w:cs="Tahoma"/>
        </w:rPr>
      </w:pPr>
      <w:r w:rsidRPr="006D29A9">
        <w:rPr>
          <w:rFonts w:asciiTheme="majorHAnsi" w:hAnsiTheme="majorHAnsi" w:cs="Tahoma"/>
        </w:rPr>
        <w:t>Check to see if any of the columns in join conditions (the “ovals” in the data map) are indexed or are part of an index.  If they are a part of an index, try to include a join condition on all columns that make up the index. In this way, the index will be used.</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If there is an index, check the explain plan to verify that this index will be used. Look for statements such as “…by traversal of index #...”  If use of the index is not indicated in the explain plan, the query will not use the index.</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Please note that creating unnecessary indexes can result in negative Performance and does impact on the below factors.</w:t>
      </w:r>
    </w:p>
    <w:p w:rsidR="006E1515" w:rsidRPr="006D29A9" w:rsidRDefault="006E1515" w:rsidP="006D29A9">
      <w:pPr>
        <w:numPr>
          <w:ilvl w:val="0"/>
          <w:numId w:val="2"/>
        </w:numPr>
        <w:tabs>
          <w:tab w:val="clear" w:pos="720"/>
          <w:tab w:val="num" w:pos="1440"/>
        </w:tabs>
        <w:spacing w:after="0" w:line="240" w:lineRule="auto"/>
        <w:ind w:left="0"/>
        <w:rPr>
          <w:rFonts w:asciiTheme="majorHAnsi" w:hAnsiTheme="majorHAnsi" w:cs="Tahoma"/>
        </w:rPr>
      </w:pPr>
      <w:r w:rsidRPr="006D29A9">
        <w:rPr>
          <w:rFonts w:asciiTheme="majorHAnsi" w:hAnsiTheme="majorHAnsi" w:cs="Tahoma"/>
        </w:rPr>
        <w:t>Takes up a lot of additional space because creating a secondary index actually creates a sub table on all the AMP’s.</w:t>
      </w:r>
    </w:p>
    <w:p w:rsidR="006E1515" w:rsidRPr="006D29A9" w:rsidRDefault="006E1515" w:rsidP="006D29A9">
      <w:pPr>
        <w:numPr>
          <w:ilvl w:val="0"/>
          <w:numId w:val="2"/>
        </w:numPr>
        <w:spacing w:after="0" w:line="240" w:lineRule="auto"/>
        <w:ind w:left="0"/>
        <w:rPr>
          <w:rFonts w:asciiTheme="majorHAnsi" w:hAnsiTheme="majorHAnsi" w:cs="Tahoma"/>
        </w:rPr>
      </w:pPr>
      <w:r w:rsidRPr="006D29A9">
        <w:rPr>
          <w:rFonts w:asciiTheme="majorHAnsi" w:hAnsiTheme="majorHAnsi" w:cs="Tahoma"/>
        </w:rPr>
        <w:t xml:space="preserve">Makes your DML statements against that table run longer as the index </w:t>
      </w:r>
      <w:proofErr w:type="spellStart"/>
      <w:r w:rsidRPr="006D29A9">
        <w:rPr>
          <w:rFonts w:asciiTheme="majorHAnsi" w:hAnsiTheme="majorHAnsi" w:cs="Tahoma"/>
        </w:rPr>
        <w:t>subtable</w:t>
      </w:r>
      <w:proofErr w:type="spellEnd"/>
      <w:r w:rsidRPr="006D29A9">
        <w:rPr>
          <w:rFonts w:asciiTheme="majorHAnsi" w:hAnsiTheme="majorHAnsi" w:cs="Tahoma"/>
        </w:rPr>
        <w:t xml:space="preserve"> has to be updated.</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b/>
          <w:u w:val="single"/>
        </w:rPr>
      </w:pPr>
      <w:proofErr w:type="gramStart"/>
      <w:r w:rsidRPr="006D29A9">
        <w:rPr>
          <w:rFonts w:asciiTheme="majorHAnsi" w:hAnsiTheme="majorHAnsi" w:cs="Tahoma"/>
          <w:b/>
          <w:u w:val="single"/>
        </w:rPr>
        <w:t>Points to consider for creating/defining indexes.</w:t>
      </w:r>
      <w:proofErr w:type="gramEnd"/>
    </w:p>
    <w:p w:rsidR="006E1515" w:rsidRPr="006D29A9" w:rsidRDefault="006E1515" w:rsidP="006D29A9">
      <w:pPr>
        <w:numPr>
          <w:ilvl w:val="0"/>
          <w:numId w:val="3"/>
        </w:numPr>
        <w:tabs>
          <w:tab w:val="clear" w:pos="720"/>
          <w:tab w:val="num" w:pos="1440"/>
        </w:tabs>
        <w:spacing w:after="0" w:line="240" w:lineRule="auto"/>
        <w:ind w:left="0"/>
        <w:rPr>
          <w:rFonts w:asciiTheme="majorHAnsi" w:hAnsiTheme="majorHAnsi" w:cs="Tahoma"/>
        </w:rPr>
      </w:pPr>
      <w:r w:rsidRPr="006D29A9">
        <w:rPr>
          <w:rFonts w:asciiTheme="majorHAnsi" w:hAnsiTheme="majorHAnsi" w:cs="Tahoma"/>
        </w:rPr>
        <w:t>Is the optimizer really using the index created? You can look in the explain plan.</w:t>
      </w:r>
    </w:p>
    <w:p w:rsidR="006E1515" w:rsidRPr="006D29A9" w:rsidRDefault="006E1515" w:rsidP="006D29A9">
      <w:pPr>
        <w:numPr>
          <w:ilvl w:val="0"/>
          <w:numId w:val="3"/>
        </w:numPr>
        <w:spacing w:after="0" w:line="240" w:lineRule="auto"/>
        <w:ind w:left="0"/>
        <w:rPr>
          <w:rFonts w:asciiTheme="majorHAnsi" w:hAnsiTheme="majorHAnsi" w:cs="Tahoma"/>
        </w:rPr>
      </w:pPr>
      <w:r w:rsidRPr="006D29A9">
        <w:rPr>
          <w:rFonts w:asciiTheme="majorHAnsi" w:hAnsiTheme="majorHAnsi" w:cs="Tahoma"/>
        </w:rPr>
        <w:t>Should be defined on columns frequently used in WHERE clause. However should satisfy point 1.</w:t>
      </w:r>
    </w:p>
    <w:p w:rsidR="006E1515" w:rsidRPr="006D29A9" w:rsidRDefault="006E1515" w:rsidP="006D29A9">
      <w:pPr>
        <w:numPr>
          <w:ilvl w:val="0"/>
          <w:numId w:val="3"/>
        </w:numPr>
        <w:spacing w:after="0" w:line="240" w:lineRule="auto"/>
        <w:ind w:left="0"/>
        <w:rPr>
          <w:rFonts w:asciiTheme="majorHAnsi" w:hAnsiTheme="majorHAnsi" w:cs="Tahoma"/>
        </w:rPr>
      </w:pPr>
      <w:r w:rsidRPr="006D29A9">
        <w:rPr>
          <w:rFonts w:asciiTheme="majorHAnsi" w:hAnsiTheme="majorHAnsi" w:cs="Tahoma"/>
        </w:rPr>
        <w:t>Stats should be collected.</w:t>
      </w:r>
    </w:p>
    <w:p w:rsidR="006E1515" w:rsidRPr="006D29A9" w:rsidRDefault="006E1515" w:rsidP="006D29A9">
      <w:pPr>
        <w:numPr>
          <w:ilvl w:val="0"/>
          <w:numId w:val="3"/>
        </w:numPr>
        <w:spacing w:after="0" w:line="240" w:lineRule="auto"/>
        <w:ind w:left="0"/>
        <w:rPr>
          <w:rFonts w:asciiTheme="majorHAnsi" w:hAnsiTheme="majorHAnsi" w:cs="Tahoma"/>
        </w:rPr>
      </w:pPr>
      <w:r w:rsidRPr="006D29A9">
        <w:rPr>
          <w:rFonts w:asciiTheme="majorHAnsi" w:hAnsiTheme="majorHAnsi" w:cs="Tahoma"/>
        </w:rPr>
        <w:t>Can have it on the duplicate columns. Should satisfy points 1, 2.</w:t>
      </w:r>
    </w:p>
    <w:p w:rsidR="006E1515" w:rsidRPr="00D02B5F" w:rsidRDefault="006E1515" w:rsidP="006D29A9">
      <w:pPr>
        <w:pStyle w:val="Heading2"/>
      </w:pPr>
      <w:bookmarkStart w:id="7" w:name="_Toc311722206"/>
      <w:r w:rsidRPr="007D09E3">
        <w:t xml:space="preserve">Check </w:t>
      </w:r>
      <w:r>
        <w:t xml:space="preserve">the Estimated </w:t>
      </w:r>
      <w:r w:rsidRPr="007D09E3">
        <w:t>Result</w:t>
      </w:r>
      <w:r w:rsidR="007E26D3">
        <w:t xml:space="preserve"> </w:t>
      </w:r>
      <w:r w:rsidRPr="007D09E3">
        <w:t>Set</w:t>
      </w:r>
      <w:bookmarkEnd w:id="7"/>
    </w:p>
    <w:p w:rsidR="00A14B96" w:rsidRDefault="00A14B96"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Estimate the volume of data that will be retrieved from the query and make sure that the client can handle it and that it is required. Add additional filters or run queries against sampled data placed in temporary tables in order to return a useful and meaningful result. </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For example, to view a few hundred rows of data from a large table, use:</w:t>
      </w: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Select top 50 * from </w:t>
      </w:r>
      <w:proofErr w:type="spellStart"/>
      <w:r w:rsidRPr="006D29A9">
        <w:rPr>
          <w:rFonts w:asciiTheme="majorHAnsi" w:hAnsiTheme="majorHAnsi" w:cs="Tahoma"/>
        </w:rPr>
        <w:t>databasename.tablename</w:t>
      </w:r>
      <w:proofErr w:type="spellEnd"/>
      <w:r w:rsidRPr="006D29A9">
        <w:rPr>
          <w:rFonts w:asciiTheme="majorHAnsi" w:hAnsiTheme="majorHAnsi" w:cs="Tahoma"/>
        </w:rPr>
        <w:t>;</w:t>
      </w:r>
    </w:p>
    <w:p w:rsidR="006E1515" w:rsidRPr="006D29A9" w:rsidRDefault="006E1515" w:rsidP="006D29A9">
      <w:pPr>
        <w:spacing w:after="0"/>
        <w:rPr>
          <w:rFonts w:asciiTheme="majorHAnsi" w:hAnsiTheme="majorHAnsi" w:cs="Tahoma"/>
        </w:rPr>
      </w:pPr>
      <w:r w:rsidRPr="006D29A9">
        <w:rPr>
          <w:rFonts w:asciiTheme="majorHAnsi" w:hAnsiTheme="majorHAnsi" w:cs="Tahoma"/>
        </w:rPr>
        <w:t>Rather than:</w:t>
      </w: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Select * from </w:t>
      </w:r>
      <w:proofErr w:type="spellStart"/>
      <w:r w:rsidRPr="006D29A9">
        <w:rPr>
          <w:rFonts w:asciiTheme="majorHAnsi" w:hAnsiTheme="majorHAnsi" w:cs="Tahoma"/>
        </w:rPr>
        <w:t>databasename.tablename</w:t>
      </w:r>
      <w:proofErr w:type="spellEnd"/>
      <w:r w:rsidRPr="006D29A9">
        <w:rPr>
          <w:rFonts w:asciiTheme="majorHAnsi" w:hAnsiTheme="majorHAnsi" w:cs="Tahoma"/>
        </w:rPr>
        <w:t>;</w:t>
      </w:r>
    </w:p>
    <w:p w:rsidR="006E1515" w:rsidRPr="006D29A9" w:rsidRDefault="006E1515" w:rsidP="006D29A9">
      <w:pPr>
        <w:spacing w:after="0"/>
        <w:rPr>
          <w:rFonts w:asciiTheme="majorHAnsi" w:hAnsiTheme="majorHAnsi" w:cs="Tahoma"/>
        </w:rPr>
      </w:pPr>
      <w:r w:rsidRPr="006D29A9">
        <w:rPr>
          <w:rFonts w:asciiTheme="majorHAnsi" w:hAnsiTheme="majorHAnsi" w:cs="Tahoma"/>
        </w:rPr>
        <w:t>Note that the top clause works efficiently when selecting directly from a table or from a view does not contain filters or joins. Selecting from a view with filters and/or joins builds the entire result set before taking the sample.</w:t>
      </w:r>
    </w:p>
    <w:p w:rsidR="006E1515" w:rsidRPr="006D29A9" w:rsidRDefault="006E1515" w:rsidP="006D29A9">
      <w:pPr>
        <w:spacing w:after="0"/>
        <w:rPr>
          <w:rFonts w:asciiTheme="majorHAnsi" w:hAnsiTheme="majorHAnsi"/>
        </w:rPr>
      </w:pPr>
    </w:p>
    <w:p w:rsidR="006E1515" w:rsidRPr="00D02B5F" w:rsidRDefault="006E1515" w:rsidP="006D29A9">
      <w:pPr>
        <w:pStyle w:val="Heading2"/>
      </w:pPr>
      <w:bookmarkStart w:id="8" w:name="_Toc311722207"/>
      <w:r>
        <w:t xml:space="preserve">Use </w:t>
      </w:r>
      <w:r w:rsidRPr="007D09E3">
        <w:t>Group By vs. Distinct</w:t>
      </w:r>
      <w:bookmarkEnd w:id="8"/>
    </w:p>
    <w:p w:rsidR="006E1515" w:rsidRPr="0023103A" w:rsidRDefault="006E1515" w:rsidP="006D29A9">
      <w:pPr>
        <w:spacing w:after="0"/>
      </w:pPr>
    </w:p>
    <w:p w:rsidR="006E1515" w:rsidRPr="006D29A9" w:rsidRDefault="006E1515" w:rsidP="006D29A9">
      <w:pPr>
        <w:spacing w:after="0"/>
        <w:rPr>
          <w:rFonts w:asciiTheme="majorHAnsi" w:hAnsiTheme="majorHAnsi" w:cs="Tahoma"/>
        </w:rPr>
      </w:pPr>
      <w:r w:rsidRPr="006D29A9">
        <w:rPr>
          <w:rFonts w:asciiTheme="majorHAnsi" w:hAnsiTheme="majorHAnsi" w:cs="Tahoma"/>
        </w:rPr>
        <w:t>Use GROUP BY rather than DISTINCT. Teradata typically processes group by more efficiently than distinct.</w:t>
      </w:r>
    </w:p>
    <w:p w:rsidR="006E1515" w:rsidRPr="006D29A9" w:rsidRDefault="006E1515" w:rsidP="006D29A9">
      <w:pPr>
        <w:spacing w:after="0"/>
        <w:rPr>
          <w:rFonts w:asciiTheme="majorHAnsi" w:hAnsiTheme="majorHAnsi" w:cs="Tahoma"/>
        </w:rPr>
      </w:pPr>
      <w:r w:rsidRPr="006D29A9">
        <w:rPr>
          <w:rFonts w:asciiTheme="majorHAnsi" w:hAnsiTheme="majorHAnsi" w:cs="Tahoma"/>
        </w:rPr>
        <w:t>For example, the query:</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b/>
          <w:color w:val="FF0000"/>
        </w:rPr>
      </w:pPr>
      <w:r w:rsidRPr="006D29A9">
        <w:rPr>
          <w:rFonts w:asciiTheme="majorHAnsi" w:hAnsiTheme="majorHAnsi" w:cs="Tahoma"/>
        </w:rPr>
        <w:tab/>
      </w:r>
      <w:proofErr w:type="spellStart"/>
      <w:r w:rsidRPr="006D29A9">
        <w:rPr>
          <w:rFonts w:asciiTheme="majorHAnsi" w:hAnsiTheme="majorHAnsi" w:cs="Tahoma"/>
          <w:b/>
          <w:color w:val="FF0000"/>
        </w:rPr>
        <w:t>Sel</w:t>
      </w:r>
      <w:proofErr w:type="spellEnd"/>
      <w:r w:rsidRPr="006D29A9">
        <w:rPr>
          <w:rFonts w:asciiTheme="majorHAnsi" w:hAnsiTheme="majorHAnsi" w:cs="Tahoma"/>
          <w:b/>
          <w:color w:val="FF0000"/>
        </w:rPr>
        <w:t xml:space="preserve"> distinct col from </w:t>
      </w:r>
      <w:proofErr w:type="spellStart"/>
      <w:r w:rsidRPr="006D29A9">
        <w:rPr>
          <w:rFonts w:asciiTheme="majorHAnsi" w:hAnsiTheme="majorHAnsi" w:cs="Tahoma"/>
          <w:b/>
          <w:color w:val="FF0000"/>
        </w:rPr>
        <w:t>db.tbl</w:t>
      </w:r>
      <w:proofErr w:type="spellEnd"/>
      <w:r w:rsidRPr="006D29A9">
        <w:rPr>
          <w:rFonts w:asciiTheme="majorHAnsi" w:hAnsiTheme="majorHAnsi" w:cs="Tahoma"/>
          <w:b/>
          <w:color w:val="FF0000"/>
        </w:rPr>
        <w:t>;</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            </w:t>
      </w:r>
      <w:proofErr w:type="gramStart"/>
      <w:r w:rsidRPr="006D29A9">
        <w:rPr>
          <w:rFonts w:asciiTheme="majorHAnsi" w:hAnsiTheme="majorHAnsi" w:cs="Tahoma"/>
        </w:rPr>
        <w:t>will</w:t>
      </w:r>
      <w:proofErr w:type="gramEnd"/>
      <w:r w:rsidRPr="006D29A9">
        <w:rPr>
          <w:rFonts w:asciiTheme="majorHAnsi" w:hAnsiTheme="majorHAnsi" w:cs="Tahoma"/>
        </w:rPr>
        <w:t xml:space="preserve"> typically performance better as:</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b/>
          <w:color w:val="FF0000"/>
        </w:rPr>
      </w:pPr>
      <w:r w:rsidRPr="006D29A9">
        <w:rPr>
          <w:rFonts w:asciiTheme="majorHAnsi" w:hAnsiTheme="majorHAnsi" w:cs="Tahoma"/>
        </w:rPr>
        <w:tab/>
      </w:r>
      <w:proofErr w:type="spellStart"/>
      <w:r w:rsidRPr="006D29A9">
        <w:rPr>
          <w:rFonts w:asciiTheme="majorHAnsi" w:hAnsiTheme="majorHAnsi" w:cs="Tahoma"/>
          <w:b/>
          <w:color w:val="FF0000"/>
        </w:rPr>
        <w:t>Sel</w:t>
      </w:r>
      <w:proofErr w:type="spellEnd"/>
      <w:r w:rsidRPr="006D29A9">
        <w:rPr>
          <w:rFonts w:asciiTheme="majorHAnsi" w:hAnsiTheme="majorHAnsi" w:cs="Tahoma"/>
          <w:b/>
          <w:color w:val="FF0000"/>
        </w:rPr>
        <w:t xml:space="preserve"> col from </w:t>
      </w:r>
      <w:proofErr w:type="spellStart"/>
      <w:proofErr w:type="gramStart"/>
      <w:r w:rsidRPr="006D29A9">
        <w:rPr>
          <w:rFonts w:asciiTheme="majorHAnsi" w:hAnsiTheme="majorHAnsi" w:cs="Tahoma"/>
          <w:b/>
          <w:color w:val="FF0000"/>
        </w:rPr>
        <w:t>db.tbl</w:t>
      </w:r>
      <w:proofErr w:type="spellEnd"/>
      <w:r w:rsidRPr="006D29A9">
        <w:rPr>
          <w:rFonts w:asciiTheme="majorHAnsi" w:hAnsiTheme="majorHAnsi" w:cs="Tahoma"/>
          <w:b/>
          <w:color w:val="FF0000"/>
        </w:rPr>
        <w:t xml:space="preserve">  group</w:t>
      </w:r>
      <w:proofErr w:type="gramEnd"/>
      <w:r w:rsidRPr="006D29A9">
        <w:rPr>
          <w:rFonts w:asciiTheme="majorHAnsi" w:hAnsiTheme="majorHAnsi" w:cs="Tahoma"/>
          <w:b/>
          <w:color w:val="FF0000"/>
        </w:rPr>
        <w:t xml:space="preserve"> by 1;</w:t>
      </w:r>
    </w:p>
    <w:p w:rsidR="006E1515" w:rsidRPr="00D02B5F" w:rsidRDefault="006E1515" w:rsidP="006D29A9">
      <w:pPr>
        <w:pStyle w:val="Heading2"/>
      </w:pPr>
      <w:bookmarkStart w:id="9" w:name="_Toc311722208"/>
      <w:r w:rsidRPr="00FC3674">
        <w:t>Use Date vs</w:t>
      </w:r>
      <w:r>
        <w:t>.</w:t>
      </w:r>
      <w:r w:rsidRPr="00FC3674">
        <w:t xml:space="preserve"> CAST (Timestamp)</w:t>
      </w:r>
      <w:bookmarkEnd w:id="9"/>
    </w:p>
    <w:p w:rsidR="006E1515" w:rsidRPr="006D29A9" w:rsidRDefault="006E1515" w:rsidP="006D29A9">
      <w:pPr>
        <w:spacing w:after="0"/>
        <w:rPr>
          <w:rFonts w:asciiTheme="majorHAnsi" w:hAnsiTheme="majorHAnsi"/>
        </w:rPr>
      </w:pPr>
    </w:p>
    <w:p w:rsidR="006E1515" w:rsidRPr="006D29A9" w:rsidRDefault="006E1515" w:rsidP="006D29A9">
      <w:pPr>
        <w:spacing w:after="0"/>
        <w:rPr>
          <w:rFonts w:asciiTheme="majorHAnsi" w:hAnsiTheme="majorHAnsi" w:cs="Tahoma"/>
        </w:rPr>
      </w:pPr>
      <w:r w:rsidRPr="006D29A9">
        <w:rPr>
          <w:rFonts w:asciiTheme="majorHAnsi" w:hAnsiTheme="majorHAnsi" w:cs="Tahoma"/>
        </w:rPr>
        <w:t>Use the DATE column instead of casting the TIMESTAMP, where possible.</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For example, the query:</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b/>
          <w:color w:val="FF0000"/>
        </w:rPr>
      </w:pPr>
      <w:proofErr w:type="spellStart"/>
      <w:r w:rsidRPr="006D29A9">
        <w:rPr>
          <w:rFonts w:asciiTheme="majorHAnsi" w:hAnsiTheme="majorHAnsi" w:cs="Tahoma"/>
          <w:b/>
          <w:color w:val="FF0000"/>
        </w:rPr>
        <w:t>Sel</w:t>
      </w:r>
      <w:proofErr w:type="spellEnd"/>
      <w:r w:rsidRPr="006D29A9">
        <w:rPr>
          <w:rFonts w:asciiTheme="majorHAnsi" w:hAnsiTheme="majorHAnsi" w:cs="Tahoma"/>
          <w:b/>
          <w:color w:val="FF0000"/>
        </w:rPr>
        <w:t xml:space="preserve"> * from </w:t>
      </w:r>
      <w:proofErr w:type="spellStart"/>
      <w:r w:rsidRPr="006D29A9">
        <w:rPr>
          <w:rFonts w:asciiTheme="majorHAnsi" w:hAnsiTheme="majorHAnsi" w:cs="Tahoma"/>
          <w:b/>
          <w:color w:val="FF0000"/>
        </w:rPr>
        <w:t>db.tbl</w:t>
      </w:r>
      <w:proofErr w:type="spellEnd"/>
      <w:r w:rsidRPr="006D29A9">
        <w:rPr>
          <w:rFonts w:asciiTheme="majorHAnsi" w:hAnsiTheme="majorHAnsi" w:cs="Tahoma"/>
          <w:b/>
          <w:color w:val="FF0000"/>
        </w:rPr>
        <w:t xml:space="preserve"> where </w:t>
      </w:r>
      <w:proofErr w:type="gramStart"/>
      <w:r w:rsidRPr="006D29A9">
        <w:rPr>
          <w:rFonts w:asciiTheme="majorHAnsi" w:hAnsiTheme="majorHAnsi" w:cs="Tahoma"/>
          <w:b/>
          <w:color w:val="FF0000"/>
        </w:rPr>
        <w:t>cast(</w:t>
      </w:r>
      <w:proofErr w:type="spellStart"/>
      <w:proofErr w:type="gramEnd"/>
      <w:r w:rsidRPr="006D29A9">
        <w:rPr>
          <w:rFonts w:asciiTheme="majorHAnsi" w:hAnsiTheme="majorHAnsi" w:cs="Tahoma"/>
          <w:b/>
          <w:color w:val="FF0000"/>
        </w:rPr>
        <w:t>transaction_created_ts</w:t>
      </w:r>
      <w:proofErr w:type="spellEnd"/>
      <w:r w:rsidRPr="006D29A9">
        <w:rPr>
          <w:rFonts w:asciiTheme="majorHAnsi" w:hAnsiTheme="majorHAnsi" w:cs="Tahoma"/>
          <w:b/>
          <w:color w:val="FF0000"/>
        </w:rPr>
        <w:t xml:space="preserve"> as date) ='2006-12-04'</w:t>
      </w:r>
      <w:r w:rsidRPr="006D29A9">
        <w:rPr>
          <w:rFonts w:asciiTheme="majorHAnsi" w:hAnsiTheme="majorHAnsi" w:cs="Tahoma"/>
          <w:b/>
          <w:color w:val="FF0000"/>
        </w:rPr>
        <w:br/>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Explain:</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1) First, we lock </w:t>
      </w:r>
      <w:proofErr w:type="spellStart"/>
      <w:r w:rsidRPr="006D29A9">
        <w:rPr>
          <w:rFonts w:asciiTheme="majorHAnsi" w:hAnsiTheme="majorHAnsi" w:cs="Tahoma"/>
          <w:sz w:val="18"/>
          <w:szCs w:val="18"/>
        </w:rPr>
        <w:t>db.tbl</w:t>
      </w:r>
      <w:proofErr w:type="spellEnd"/>
      <w:r w:rsidRPr="006D29A9">
        <w:rPr>
          <w:rFonts w:asciiTheme="majorHAnsi" w:hAnsiTheme="majorHAnsi" w:cs="Tahoma"/>
          <w:sz w:val="18"/>
          <w:szCs w:val="18"/>
        </w:rPr>
        <w:t xml:space="preserve"> for access. </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2) Next, we do an all-AMPs RETRIEVE step from</w:t>
      </w:r>
    </w:p>
    <w:p w:rsidR="006E1515" w:rsidRPr="006D29A9" w:rsidRDefault="006E1515" w:rsidP="006D29A9">
      <w:pPr>
        <w:spacing w:after="0"/>
        <w:rPr>
          <w:rFonts w:asciiTheme="majorHAnsi" w:hAnsiTheme="majorHAnsi" w:cs="Tahoma"/>
          <w:sz w:val="18"/>
          <w:szCs w:val="18"/>
        </w:rPr>
      </w:pPr>
      <w:proofErr w:type="spellStart"/>
      <w:r w:rsidRPr="006D29A9">
        <w:rPr>
          <w:rFonts w:asciiTheme="majorHAnsi" w:hAnsiTheme="majorHAnsi" w:cs="Tahoma"/>
          <w:sz w:val="18"/>
          <w:szCs w:val="18"/>
        </w:rPr>
        <w:t>Db.tbl</w:t>
      </w:r>
      <w:proofErr w:type="spellEnd"/>
      <w:r w:rsidRPr="006D29A9">
        <w:rPr>
          <w:rFonts w:asciiTheme="majorHAnsi" w:hAnsiTheme="majorHAnsi" w:cs="Tahoma"/>
          <w:sz w:val="18"/>
          <w:szCs w:val="18"/>
        </w:rPr>
        <w:t xml:space="preserve"> by way of an all-rows scan with a</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condition</w:t>
      </w:r>
      <w:proofErr w:type="gramEnd"/>
      <w:r w:rsidRPr="006D29A9">
        <w:rPr>
          <w:rFonts w:asciiTheme="majorHAnsi" w:hAnsiTheme="majorHAnsi" w:cs="Tahoma"/>
          <w:sz w:val="18"/>
          <w:szCs w:val="18"/>
        </w:rPr>
        <w:t xml:space="preserve"> of (</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CAST(</w:t>
      </w:r>
      <w:proofErr w:type="gramEnd"/>
      <w:r w:rsidRPr="006D29A9">
        <w:rPr>
          <w:rFonts w:asciiTheme="majorHAnsi" w:hAnsiTheme="majorHAnsi" w:cs="Tahoma"/>
          <w:sz w:val="18"/>
          <w:szCs w:val="18"/>
        </w:rPr>
        <w:t>(</w:t>
      </w:r>
      <w:proofErr w:type="spellStart"/>
      <w:r w:rsidRPr="006D29A9">
        <w:rPr>
          <w:rFonts w:asciiTheme="majorHAnsi" w:hAnsiTheme="majorHAnsi" w:cs="Tahoma"/>
          <w:sz w:val="18"/>
          <w:szCs w:val="18"/>
        </w:rPr>
        <w:t>Db.tbl.TRANSACTION_CREATED_TIMESTAMP</w:t>
      </w:r>
      <w:proofErr w:type="spellEnd"/>
      <w:r w:rsidRPr="006D29A9">
        <w:rPr>
          <w:rFonts w:asciiTheme="majorHAnsi" w:hAnsiTheme="majorHAnsi" w:cs="Tahoma"/>
          <w:sz w:val="18"/>
          <w:szCs w:val="18"/>
        </w:rPr>
        <w:t>) AS</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DATE)</w:t>
      </w:r>
      <w:proofErr w:type="gramStart"/>
      <w:r w:rsidRPr="006D29A9">
        <w:rPr>
          <w:rFonts w:asciiTheme="majorHAnsi" w:hAnsiTheme="majorHAnsi" w:cs="Tahoma"/>
          <w:sz w:val="18"/>
          <w:szCs w:val="18"/>
        </w:rPr>
        <w:t>)=</w:t>
      </w:r>
      <w:proofErr w:type="gramEnd"/>
      <w:r w:rsidRPr="006D29A9">
        <w:rPr>
          <w:rFonts w:asciiTheme="majorHAnsi" w:hAnsiTheme="majorHAnsi" w:cs="Tahoma"/>
          <w:sz w:val="18"/>
          <w:szCs w:val="18"/>
        </w:rPr>
        <w:t xml:space="preserve"> DATE '2006-12-04'") into Spool 1 (</w:t>
      </w:r>
      <w:proofErr w:type="spellStart"/>
      <w:r w:rsidRPr="006D29A9">
        <w:rPr>
          <w:rFonts w:asciiTheme="majorHAnsi" w:hAnsiTheme="majorHAnsi" w:cs="Tahoma"/>
          <w:sz w:val="18"/>
          <w:szCs w:val="18"/>
        </w:rPr>
        <w:t>group_amps</w:t>
      </w:r>
      <w:proofErr w:type="spellEnd"/>
      <w:r w:rsidRPr="006D29A9">
        <w:rPr>
          <w:rFonts w:asciiTheme="majorHAnsi" w:hAnsiTheme="majorHAnsi" w:cs="Tahoma"/>
          <w:sz w:val="18"/>
          <w:szCs w:val="18"/>
        </w:rPr>
        <w:t>), which is</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built</w:t>
      </w:r>
      <w:proofErr w:type="gramEnd"/>
      <w:r w:rsidRPr="006D29A9">
        <w:rPr>
          <w:rFonts w:asciiTheme="majorHAnsi" w:hAnsiTheme="majorHAnsi" w:cs="Tahoma"/>
          <w:sz w:val="18"/>
          <w:szCs w:val="18"/>
        </w:rPr>
        <w:t xml:space="preserve"> locally on the AMPs.  The input table will not be cached in</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memory</w:t>
      </w:r>
      <w:proofErr w:type="gramEnd"/>
      <w:r w:rsidRPr="006D29A9">
        <w:rPr>
          <w:rFonts w:asciiTheme="majorHAnsi" w:hAnsiTheme="majorHAnsi" w:cs="Tahoma"/>
          <w:sz w:val="18"/>
          <w:szCs w:val="18"/>
        </w:rPr>
        <w:t>, but it is eligible for synchronized scanning.  The result</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spool</w:t>
      </w:r>
      <w:proofErr w:type="gramEnd"/>
      <w:r w:rsidRPr="006D29A9">
        <w:rPr>
          <w:rFonts w:asciiTheme="majorHAnsi" w:hAnsiTheme="majorHAnsi" w:cs="Tahoma"/>
          <w:sz w:val="18"/>
          <w:szCs w:val="18"/>
        </w:rPr>
        <w:t xml:space="preserve"> file will not be cached in memory.  The size of Spool 1 is</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estimated</w:t>
      </w:r>
      <w:proofErr w:type="gramEnd"/>
      <w:r w:rsidRPr="006D29A9">
        <w:rPr>
          <w:rFonts w:asciiTheme="majorHAnsi" w:hAnsiTheme="majorHAnsi" w:cs="Tahoma"/>
          <w:sz w:val="18"/>
          <w:szCs w:val="18"/>
        </w:rPr>
        <w:t xml:space="preserve"> with no confidence to be 202,945,318 rows.  The</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estimated</w:t>
      </w:r>
      <w:proofErr w:type="gramEnd"/>
      <w:r w:rsidRPr="006D29A9">
        <w:rPr>
          <w:rFonts w:asciiTheme="majorHAnsi" w:hAnsiTheme="majorHAnsi" w:cs="Tahoma"/>
          <w:sz w:val="18"/>
          <w:szCs w:val="18"/>
        </w:rPr>
        <w:t xml:space="preserve"> time for this step is </w:t>
      </w:r>
      <w:r w:rsidRPr="006D29A9">
        <w:rPr>
          <w:rFonts w:asciiTheme="majorHAnsi" w:hAnsiTheme="majorHAnsi" w:cs="Tahoma"/>
          <w:b/>
          <w:color w:val="FF0000"/>
          <w:sz w:val="18"/>
          <w:szCs w:val="18"/>
        </w:rPr>
        <w:t>27 minutes and 43 seconds</w:t>
      </w:r>
      <w:r w:rsidRPr="006D29A9">
        <w:rPr>
          <w:rFonts w:asciiTheme="majorHAnsi" w:hAnsiTheme="majorHAnsi" w:cs="Tahoma"/>
          <w:sz w:val="18"/>
          <w:szCs w:val="18"/>
        </w:rPr>
        <w:t xml:space="preserve">. </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3) Finally, we send out an END TRANSACTION step to all AMPs involved</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in</w:t>
      </w:r>
      <w:proofErr w:type="gramEnd"/>
      <w:r w:rsidRPr="006D29A9">
        <w:rPr>
          <w:rFonts w:asciiTheme="majorHAnsi" w:hAnsiTheme="majorHAnsi" w:cs="Tahoma"/>
          <w:sz w:val="18"/>
          <w:szCs w:val="18"/>
        </w:rPr>
        <w:t xml:space="preserve"> processing the request.</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-&gt; The contents of Spool 1 are sent back to the user as the result of</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statement</w:t>
      </w:r>
      <w:proofErr w:type="gramEnd"/>
      <w:r w:rsidRPr="006D29A9">
        <w:rPr>
          <w:rFonts w:asciiTheme="majorHAnsi" w:hAnsiTheme="majorHAnsi" w:cs="Tahoma"/>
          <w:sz w:val="18"/>
          <w:szCs w:val="18"/>
        </w:rPr>
        <w:t xml:space="preserve"> 1.  The total estimated time is 27 minutes and 43</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seconds</w:t>
      </w:r>
      <w:proofErr w:type="gramEnd"/>
      <w:r w:rsidRPr="006D29A9">
        <w:rPr>
          <w:rFonts w:asciiTheme="majorHAnsi" w:hAnsiTheme="majorHAnsi" w:cs="Tahoma"/>
          <w:sz w:val="18"/>
          <w:szCs w:val="18"/>
        </w:rPr>
        <w:t>.</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proofErr w:type="gramStart"/>
      <w:r w:rsidRPr="006D29A9">
        <w:rPr>
          <w:rFonts w:asciiTheme="majorHAnsi" w:hAnsiTheme="majorHAnsi" w:cs="Tahoma"/>
        </w:rPr>
        <w:t xml:space="preserve">Can be written as: (Note that this also leverages the index defined on </w:t>
      </w:r>
      <w:proofErr w:type="spellStart"/>
      <w:r w:rsidRPr="006D29A9">
        <w:rPr>
          <w:rFonts w:asciiTheme="majorHAnsi" w:hAnsiTheme="majorHAnsi" w:cs="Tahoma"/>
        </w:rPr>
        <w:t>transaction_created_date</w:t>
      </w:r>
      <w:proofErr w:type="spellEnd"/>
      <w:r w:rsidRPr="006D29A9">
        <w:rPr>
          <w:rFonts w:asciiTheme="majorHAnsi" w:hAnsiTheme="majorHAnsi" w:cs="Tahoma"/>
        </w:rPr>
        <w:t>.)</w:t>
      </w:r>
      <w:proofErr w:type="gramEnd"/>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b/>
          <w:color w:val="008000"/>
        </w:rPr>
      </w:pPr>
      <w:proofErr w:type="spellStart"/>
      <w:r w:rsidRPr="006D29A9">
        <w:rPr>
          <w:rFonts w:asciiTheme="majorHAnsi" w:hAnsiTheme="majorHAnsi" w:cs="Tahoma"/>
          <w:b/>
          <w:color w:val="008000"/>
        </w:rPr>
        <w:t>Sel</w:t>
      </w:r>
      <w:proofErr w:type="spellEnd"/>
      <w:r w:rsidRPr="006D29A9">
        <w:rPr>
          <w:rFonts w:asciiTheme="majorHAnsi" w:hAnsiTheme="majorHAnsi" w:cs="Tahoma"/>
          <w:b/>
          <w:color w:val="008000"/>
        </w:rPr>
        <w:t xml:space="preserve"> * from </w:t>
      </w:r>
      <w:proofErr w:type="spellStart"/>
      <w:proofErr w:type="gramStart"/>
      <w:r w:rsidRPr="006D29A9">
        <w:rPr>
          <w:rFonts w:asciiTheme="majorHAnsi" w:hAnsiTheme="majorHAnsi" w:cs="Tahoma"/>
          <w:b/>
          <w:color w:val="008000"/>
        </w:rPr>
        <w:t>db.tbl</w:t>
      </w:r>
      <w:proofErr w:type="spellEnd"/>
      <w:r w:rsidRPr="006D29A9">
        <w:rPr>
          <w:rFonts w:asciiTheme="majorHAnsi" w:hAnsiTheme="majorHAnsi" w:cs="Tahoma"/>
          <w:b/>
          <w:color w:val="008000"/>
        </w:rPr>
        <w:t xml:space="preserve">  where</w:t>
      </w:r>
      <w:proofErr w:type="gramEnd"/>
      <w:r w:rsidRPr="006D29A9">
        <w:rPr>
          <w:rFonts w:asciiTheme="majorHAnsi" w:hAnsiTheme="majorHAnsi" w:cs="Tahoma"/>
          <w:b/>
          <w:color w:val="008000"/>
        </w:rPr>
        <w:t xml:space="preserve"> </w:t>
      </w:r>
      <w:proofErr w:type="spellStart"/>
      <w:r w:rsidRPr="006D29A9">
        <w:rPr>
          <w:rFonts w:asciiTheme="majorHAnsi" w:hAnsiTheme="majorHAnsi" w:cs="Tahoma"/>
          <w:b/>
          <w:color w:val="008000"/>
        </w:rPr>
        <w:t>transaction_created_date</w:t>
      </w:r>
      <w:proofErr w:type="spellEnd"/>
      <w:r w:rsidRPr="006D29A9">
        <w:rPr>
          <w:rFonts w:asciiTheme="majorHAnsi" w:hAnsiTheme="majorHAnsi" w:cs="Tahoma"/>
          <w:b/>
          <w:color w:val="008000"/>
        </w:rPr>
        <w:t>=’2006-12-04'</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Explain:</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1) First, we lock </w:t>
      </w:r>
      <w:proofErr w:type="spellStart"/>
      <w:r w:rsidRPr="006D29A9">
        <w:rPr>
          <w:rFonts w:asciiTheme="majorHAnsi" w:hAnsiTheme="majorHAnsi" w:cs="Tahoma"/>
          <w:sz w:val="18"/>
          <w:szCs w:val="18"/>
        </w:rPr>
        <w:t>db.tbl</w:t>
      </w:r>
      <w:proofErr w:type="spellEnd"/>
      <w:r w:rsidRPr="006D29A9">
        <w:rPr>
          <w:rFonts w:asciiTheme="majorHAnsi" w:hAnsiTheme="majorHAnsi" w:cs="Tahoma"/>
          <w:sz w:val="18"/>
          <w:szCs w:val="18"/>
        </w:rPr>
        <w:t xml:space="preserve"> for access. </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2) Next, we do an all-AMPs RETRIEVE step from</w:t>
      </w:r>
    </w:p>
    <w:p w:rsidR="006E1515" w:rsidRPr="006D29A9" w:rsidRDefault="006E1515" w:rsidP="006D29A9">
      <w:pPr>
        <w:spacing w:after="0"/>
        <w:rPr>
          <w:rFonts w:asciiTheme="majorHAnsi" w:hAnsiTheme="majorHAnsi" w:cs="Tahoma"/>
          <w:sz w:val="18"/>
          <w:szCs w:val="18"/>
        </w:rPr>
      </w:pPr>
      <w:proofErr w:type="spellStart"/>
      <w:r w:rsidRPr="006D29A9">
        <w:rPr>
          <w:rFonts w:asciiTheme="majorHAnsi" w:hAnsiTheme="majorHAnsi" w:cs="Tahoma"/>
          <w:sz w:val="18"/>
          <w:szCs w:val="18"/>
        </w:rPr>
        <w:t>Db.tbl</w:t>
      </w:r>
      <w:proofErr w:type="spellEnd"/>
      <w:r w:rsidRPr="006D29A9">
        <w:rPr>
          <w:rFonts w:asciiTheme="majorHAnsi" w:hAnsiTheme="majorHAnsi" w:cs="Tahoma"/>
          <w:sz w:val="18"/>
          <w:szCs w:val="18"/>
        </w:rPr>
        <w:t xml:space="preserve"> by way of index # 4</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spellStart"/>
      <w:r w:rsidRPr="006D29A9">
        <w:rPr>
          <w:rFonts w:asciiTheme="majorHAnsi" w:hAnsiTheme="majorHAnsi" w:cs="Tahoma"/>
          <w:sz w:val="18"/>
          <w:szCs w:val="18"/>
        </w:rPr>
        <w:t>db.tbl</w:t>
      </w:r>
      <w:proofErr w:type="spellEnd"/>
      <w:r w:rsidRPr="006D29A9">
        <w:rPr>
          <w:rFonts w:asciiTheme="majorHAnsi" w:hAnsiTheme="majorHAnsi" w:cs="Tahoma"/>
          <w:sz w:val="18"/>
          <w:szCs w:val="18"/>
        </w:rPr>
        <w:t xml:space="preserve"> .Field_1045 = DATE '2006-12-04'" with no</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residual</w:t>
      </w:r>
      <w:proofErr w:type="gramEnd"/>
      <w:r w:rsidRPr="006D29A9">
        <w:rPr>
          <w:rFonts w:asciiTheme="majorHAnsi" w:hAnsiTheme="majorHAnsi" w:cs="Tahoma"/>
          <w:sz w:val="18"/>
          <w:szCs w:val="18"/>
        </w:rPr>
        <w:t xml:space="preserve"> conditions into Spool 1 (</w:t>
      </w:r>
      <w:proofErr w:type="spellStart"/>
      <w:r w:rsidRPr="006D29A9">
        <w:rPr>
          <w:rFonts w:asciiTheme="majorHAnsi" w:hAnsiTheme="majorHAnsi" w:cs="Tahoma"/>
          <w:sz w:val="18"/>
          <w:szCs w:val="18"/>
        </w:rPr>
        <w:t>group_amps</w:t>
      </w:r>
      <w:proofErr w:type="spellEnd"/>
      <w:r w:rsidRPr="006D29A9">
        <w:rPr>
          <w:rFonts w:asciiTheme="majorHAnsi" w:hAnsiTheme="majorHAnsi" w:cs="Tahoma"/>
          <w:sz w:val="18"/>
          <w:szCs w:val="18"/>
        </w:rPr>
        <w:t>), which is built</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locally</w:t>
      </w:r>
      <w:proofErr w:type="gramEnd"/>
      <w:r w:rsidRPr="006D29A9">
        <w:rPr>
          <w:rFonts w:asciiTheme="majorHAnsi" w:hAnsiTheme="majorHAnsi" w:cs="Tahoma"/>
          <w:sz w:val="18"/>
          <w:szCs w:val="18"/>
        </w:rPr>
        <w:t xml:space="preserve"> on the AMPs.  The input table will not be cached in memory,</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but</w:t>
      </w:r>
      <w:proofErr w:type="gramEnd"/>
      <w:r w:rsidRPr="006D29A9">
        <w:rPr>
          <w:rFonts w:asciiTheme="majorHAnsi" w:hAnsiTheme="majorHAnsi" w:cs="Tahoma"/>
          <w:sz w:val="18"/>
          <w:szCs w:val="18"/>
        </w:rPr>
        <w:t xml:space="preserve"> it is eligible for synchronized scanning.  The size of Spool 1</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is</w:t>
      </w:r>
      <w:proofErr w:type="gramEnd"/>
      <w:r w:rsidRPr="006D29A9">
        <w:rPr>
          <w:rFonts w:asciiTheme="majorHAnsi" w:hAnsiTheme="majorHAnsi" w:cs="Tahoma"/>
          <w:sz w:val="18"/>
          <w:szCs w:val="18"/>
        </w:rPr>
        <w:t xml:space="preserve"> estimated with high confidence to be 2,232,309 rows.  The</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estimated</w:t>
      </w:r>
      <w:proofErr w:type="gramEnd"/>
      <w:r w:rsidRPr="006D29A9">
        <w:rPr>
          <w:rFonts w:asciiTheme="majorHAnsi" w:hAnsiTheme="majorHAnsi" w:cs="Tahoma"/>
          <w:sz w:val="18"/>
          <w:szCs w:val="18"/>
        </w:rPr>
        <w:t xml:space="preserve"> time for this step </w:t>
      </w:r>
      <w:r w:rsidRPr="006D29A9">
        <w:rPr>
          <w:rFonts w:asciiTheme="majorHAnsi" w:hAnsiTheme="majorHAnsi" w:cs="Tahoma"/>
          <w:b/>
          <w:color w:val="008000"/>
          <w:sz w:val="18"/>
          <w:szCs w:val="18"/>
        </w:rPr>
        <w:t>is 2 minutes and 25 seconds</w:t>
      </w:r>
      <w:r w:rsidRPr="006D29A9">
        <w:rPr>
          <w:rFonts w:asciiTheme="majorHAnsi" w:hAnsiTheme="majorHAnsi" w:cs="Tahoma"/>
          <w:sz w:val="18"/>
          <w:szCs w:val="18"/>
        </w:rPr>
        <w:t xml:space="preserve">. </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3) Finally, we send out an END TRANSACTION step to all AMPs involved</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in</w:t>
      </w:r>
      <w:proofErr w:type="gramEnd"/>
      <w:r w:rsidRPr="006D29A9">
        <w:rPr>
          <w:rFonts w:asciiTheme="majorHAnsi" w:hAnsiTheme="majorHAnsi" w:cs="Tahoma"/>
          <w:sz w:val="18"/>
          <w:szCs w:val="18"/>
        </w:rPr>
        <w:t xml:space="preserve"> processing the request.</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-&gt; The contents of Spool 1 are sent back to the user as the result of</w:t>
      </w: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sz w:val="18"/>
          <w:szCs w:val="18"/>
        </w:rPr>
        <w:t xml:space="preserve">     </w:t>
      </w:r>
      <w:proofErr w:type="gramStart"/>
      <w:r w:rsidRPr="006D29A9">
        <w:rPr>
          <w:rFonts w:asciiTheme="majorHAnsi" w:hAnsiTheme="majorHAnsi" w:cs="Tahoma"/>
          <w:sz w:val="18"/>
          <w:szCs w:val="18"/>
        </w:rPr>
        <w:t>statement</w:t>
      </w:r>
      <w:proofErr w:type="gramEnd"/>
      <w:r w:rsidRPr="006D29A9">
        <w:rPr>
          <w:rFonts w:asciiTheme="majorHAnsi" w:hAnsiTheme="majorHAnsi" w:cs="Tahoma"/>
          <w:sz w:val="18"/>
          <w:szCs w:val="18"/>
        </w:rPr>
        <w:t xml:space="preserve"> 1.  The total estimated time is 2 minutes and 25 seconds.</w:t>
      </w:r>
    </w:p>
    <w:p w:rsidR="006E1515" w:rsidRPr="00900402" w:rsidRDefault="006E1515" w:rsidP="006D29A9">
      <w:pPr>
        <w:spacing w:after="0"/>
        <w:rPr>
          <w:rFonts w:ascii="Tahoma" w:hAnsi="Tahoma" w:cs="Tahoma"/>
        </w:rPr>
      </w:pPr>
    </w:p>
    <w:p w:rsidR="006E1515" w:rsidRPr="007D09E3" w:rsidRDefault="006E1515" w:rsidP="006D29A9">
      <w:pPr>
        <w:pStyle w:val="Heading2"/>
      </w:pPr>
      <w:bookmarkStart w:id="10" w:name="_Toc311722210"/>
      <w:r w:rsidRPr="007D09E3">
        <w:t>Add Indexe</w:t>
      </w:r>
      <w:r>
        <w:t>d Columns to Joins and Filters</w:t>
      </w:r>
      <w:bookmarkEnd w:id="10"/>
    </w:p>
    <w:p w:rsidR="006E1515" w:rsidRPr="006C6A6F" w:rsidRDefault="006E1515" w:rsidP="006D29A9">
      <w:pPr>
        <w:spacing w:after="0"/>
        <w:rPr>
          <w:rFonts w:ascii="Tahoma" w:hAnsi="Tahoma"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If there are no indexes used by the query, double check the join logic and attempt to add filters or join condition on the indexed columns, including the primary index.</w:t>
      </w:r>
    </w:p>
    <w:p w:rsidR="006E1515" w:rsidRDefault="006E1515" w:rsidP="006D29A9">
      <w:pPr>
        <w:spacing w:after="0"/>
        <w:rPr>
          <w:rFonts w:ascii="Tahoma" w:hAnsi="Tahoma" w:cs="Tahoma"/>
        </w:rPr>
      </w:pPr>
    </w:p>
    <w:p w:rsidR="006E1515" w:rsidRPr="00FC3674" w:rsidRDefault="006E1515" w:rsidP="006D29A9">
      <w:pPr>
        <w:pStyle w:val="Heading2"/>
      </w:pPr>
      <w:bookmarkStart w:id="11" w:name="_Toc311722211"/>
      <w:r w:rsidRPr="00FC3674">
        <w:t>Check for Matched Column Definitions</w:t>
      </w:r>
      <w:bookmarkEnd w:id="11"/>
    </w:p>
    <w:p w:rsidR="006E1515" w:rsidRPr="00566C32" w:rsidRDefault="006E1515" w:rsidP="006D29A9">
      <w:pPr>
        <w:spacing w:after="0"/>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Check to see if the column type definitions are the same. </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 xml:space="preserve">If they are not the same, one of the columns </w:t>
      </w:r>
      <w:proofErr w:type="gramStart"/>
      <w:r w:rsidRPr="006D29A9">
        <w:rPr>
          <w:rFonts w:asciiTheme="majorHAnsi" w:hAnsiTheme="majorHAnsi" w:cs="Tahoma"/>
        </w:rPr>
        <w:t>will  be</w:t>
      </w:r>
      <w:proofErr w:type="gramEnd"/>
      <w:r w:rsidRPr="006D29A9">
        <w:rPr>
          <w:rFonts w:asciiTheme="majorHAnsi" w:hAnsiTheme="majorHAnsi" w:cs="Tahoma"/>
        </w:rPr>
        <w:t xml:space="preserve"> cast to a different type by Teradata and redistributed based on the new type. This could lead to unnecessary redistributions.</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lastRenderedPageBreak/>
        <w:t>Integers and decimals (n, 0) hash can be considered the same type. However DECIMAL (7</w:t>
      </w:r>
      <w:proofErr w:type="gramStart"/>
      <w:r w:rsidRPr="006D29A9">
        <w:rPr>
          <w:rFonts w:asciiTheme="majorHAnsi" w:hAnsiTheme="majorHAnsi" w:cs="Tahoma"/>
        </w:rPr>
        <w:t>,x</w:t>
      </w:r>
      <w:proofErr w:type="gramEnd"/>
      <w:r w:rsidRPr="006D29A9">
        <w:rPr>
          <w:rFonts w:asciiTheme="majorHAnsi" w:hAnsiTheme="majorHAnsi" w:cs="Tahoma"/>
        </w:rPr>
        <w:t xml:space="preserve">) and DECIMAL (7,y) hash differently even if they have the same number and should be considered different types.  </w:t>
      </w:r>
    </w:p>
    <w:p w:rsidR="006E1515" w:rsidRPr="006D29A9" w:rsidRDefault="006E1515" w:rsidP="006D29A9">
      <w:pPr>
        <w:spacing w:after="0"/>
        <w:rPr>
          <w:rFonts w:asciiTheme="majorHAnsi" w:hAnsiTheme="majorHAnsi" w:cs="Tahoma"/>
        </w:rPr>
      </w:pPr>
    </w:p>
    <w:p w:rsidR="006E1515" w:rsidRPr="006D29A9" w:rsidRDefault="006E1515" w:rsidP="006D29A9">
      <w:pPr>
        <w:spacing w:after="0"/>
        <w:rPr>
          <w:rFonts w:asciiTheme="majorHAnsi" w:hAnsiTheme="majorHAnsi" w:cs="Tahoma"/>
        </w:rPr>
      </w:pPr>
      <w:r w:rsidRPr="006D29A9">
        <w:rPr>
          <w:rFonts w:asciiTheme="majorHAnsi" w:hAnsiTheme="majorHAnsi" w:cs="Tahoma"/>
        </w:rPr>
        <w:t>Make a note of this and inform the Data modeler/ Data Architect (DM PDM Team).</w:t>
      </w:r>
    </w:p>
    <w:p w:rsidR="006E1515" w:rsidRPr="006D29A9" w:rsidRDefault="006E1515" w:rsidP="006D29A9">
      <w:pPr>
        <w:spacing w:after="0"/>
        <w:rPr>
          <w:rFonts w:asciiTheme="majorHAnsi" w:hAnsiTheme="majorHAnsi" w:cs="Tahoma"/>
        </w:rPr>
      </w:pPr>
    </w:p>
    <w:p w:rsidR="006E1515" w:rsidRPr="00900402" w:rsidRDefault="006E1515" w:rsidP="006D29A9">
      <w:pPr>
        <w:spacing w:after="0"/>
        <w:rPr>
          <w:rFonts w:ascii="Tahoma" w:hAnsi="Tahoma" w:cs="Tahoma"/>
        </w:rPr>
      </w:pPr>
    </w:p>
    <w:p w:rsidR="006E1515" w:rsidRDefault="006E1515" w:rsidP="006D29A9">
      <w:pPr>
        <w:pStyle w:val="Heading2"/>
      </w:pPr>
      <w:bookmarkStart w:id="12" w:name="_Toc311722212"/>
      <w:r>
        <w:t>Using Joins instead of using clauses NOT EXISTS, EXIST and NOT IN.</w:t>
      </w:r>
      <w:bookmarkEnd w:id="12"/>
    </w:p>
    <w:p w:rsidR="006E1515" w:rsidRDefault="006E1515" w:rsidP="006D29A9">
      <w:pPr>
        <w:spacing w:after="0"/>
        <w:ind w:hanging="1080"/>
        <w:rPr>
          <w:rFonts w:ascii="Tahoma" w:hAnsi="Tahoma" w:cs="Tahoma"/>
        </w:rPr>
      </w:pPr>
    </w:p>
    <w:p w:rsidR="006E1515" w:rsidRPr="006D29A9" w:rsidRDefault="006E1515" w:rsidP="006D29A9">
      <w:pPr>
        <w:spacing w:after="0"/>
        <w:rPr>
          <w:rFonts w:asciiTheme="majorHAnsi" w:hAnsiTheme="majorHAnsi" w:cs="Tahoma"/>
          <w:sz w:val="18"/>
          <w:szCs w:val="18"/>
        </w:rPr>
      </w:pPr>
      <w:r w:rsidRPr="006D29A9">
        <w:rPr>
          <w:rFonts w:asciiTheme="majorHAnsi" w:hAnsiTheme="majorHAnsi" w:cs="Tahoma"/>
        </w:rPr>
        <w:t xml:space="preserve">Using joins rather than using clauses like NOT EXISTS, EXISTS, IN, NOT IN etc. will perform better when the Inner join query returns a result set that has more than 5 values. </w:t>
      </w:r>
    </w:p>
    <w:p w:rsidR="006E1515" w:rsidRPr="007D09E3" w:rsidRDefault="006E1515" w:rsidP="006D29A9">
      <w:pPr>
        <w:pStyle w:val="Heading2"/>
      </w:pPr>
      <w:bookmarkStart w:id="13" w:name="_Toc311722213"/>
      <w:r w:rsidRPr="007D09E3">
        <w:t>Rerun Explain</w:t>
      </w:r>
      <w:bookmarkEnd w:id="13"/>
    </w:p>
    <w:p w:rsidR="006E1515" w:rsidRPr="007D09E3" w:rsidRDefault="006E1515" w:rsidP="006D29A9">
      <w:pPr>
        <w:spacing w:after="0"/>
        <w:rPr>
          <w:rFonts w:ascii="Tahoma" w:hAnsi="Tahoma" w:cs="Tahoma"/>
        </w:rPr>
      </w:pPr>
    </w:p>
    <w:p w:rsidR="006E1515" w:rsidRPr="0043381E" w:rsidRDefault="006E1515" w:rsidP="006D29A9">
      <w:pPr>
        <w:spacing w:after="0"/>
        <w:rPr>
          <w:rFonts w:ascii="Calibri" w:hAnsi="Calibri" w:cs="Tahoma"/>
        </w:rPr>
      </w:pPr>
      <w:r w:rsidRPr="0043381E">
        <w:rPr>
          <w:rFonts w:ascii="Calibri" w:hAnsi="Calibri" w:cs="Tahoma"/>
        </w:rPr>
        <w:t xml:space="preserve">Run the EXPLAIN plan after any changes to the query and look for changes and improvements. </w:t>
      </w:r>
    </w:p>
    <w:p w:rsidR="006E1515" w:rsidRPr="006D29A9" w:rsidRDefault="006E1515" w:rsidP="006D29A9">
      <w:pPr>
        <w:spacing w:after="0"/>
        <w:rPr>
          <w:rFonts w:asciiTheme="majorHAnsi" w:hAnsiTheme="majorHAnsi" w:cs="Tahoma"/>
        </w:rPr>
      </w:pPr>
    </w:p>
    <w:p w:rsidR="006E1515" w:rsidRPr="006D29A9" w:rsidRDefault="006E1515" w:rsidP="006D29A9">
      <w:pPr>
        <w:numPr>
          <w:ilvl w:val="1"/>
          <w:numId w:val="1"/>
        </w:numPr>
        <w:tabs>
          <w:tab w:val="clear" w:pos="1620"/>
          <w:tab w:val="num" w:pos="2340"/>
        </w:tabs>
        <w:spacing w:after="0" w:line="240" w:lineRule="auto"/>
        <w:ind w:left="0"/>
        <w:rPr>
          <w:rFonts w:asciiTheme="majorHAnsi" w:eastAsia="Arial Unicode MS" w:hAnsiTheme="majorHAnsi" w:cs="Tahoma"/>
          <w:b/>
          <w:i/>
        </w:rPr>
      </w:pPr>
      <w:r w:rsidRPr="006D29A9">
        <w:rPr>
          <w:rFonts w:asciiTheme="majorHAnsi" w:eastAsia="Arial Unicode MS" w:hAnsiTheme="majorHAnsi" w:cs="Tahoma"/>
          <w:b/>
          <w:i/>
        </w:rPr>
        <w:t>Combo usage of ANSI AND TD SQL in the same query</w:t>
      </w:r>
    </w:p>
    <w:p w:rsidR="006E1515" w:rsidRPr="006D29A9" w:rsidRDefault="006E1515" w:rsidP="006D29A9">
      <w:pPr>
        <w:spacing w:after="0"/>
        <w:rPr>
          <w:rFonts w:asciiTheme="majorHAnsi" w:eastAsia="Arial Unicode MS" w:hAnsiTheme="majorHAnsi" w:cs="Tahoma"/>
          <w:b/>
        </w:rPr>
      </w:pPr>
    </w:p>
    <w:p w:rsidR="006E1515" w:rsidRPr="006D29A9" w:rsidRDefault="006E1515" w:rsidP="006D29A9">
      <w:pPr>
        <w:spacing w:after="0"/>
        <w:rPr>
          <w:rFonts w:asciiTheme="majorHAnsi" w:eastAsia="Arial Unicode MS" w:hAnsiTheme="majorHAnsi" w:cs="Tahoma"/>
        </w:rPr>
      </w:pPr>
      <w:r w:rsidRPr="006D29A9">
        <w:rPr>
          <w:rFonts w:asciiTheme="majorHAnsi" w:eastAsia="Arial Unicode MS" w:hAnsiTheme="majorHAnsi" w:cs="Tahoma"/>
        </w:rPr>
        <w:t>Please browse through the query and see if you are using the combination of ANSI-SQL and TD SQL in the joins of the same query. If you had used, please change the query to be consistent in the entire query to use either TD SQL or ANSI SQL. Please note that the hybrid/combo usage might leads to product joins in some cases.</w:t>
      </w:r>
    </w:p>
    <w:p w:rsidR="006E1515" w:rsidRPr="006D29A9" w:rsidRDefault="006E1515" w:rsidP="006D29A9">
      <w:pPr>
        <w:spacing w:after="0"/>
        <w:rPr>
          <w:rFonts w:asciiTheme="majorHAnsi" w:eastAsia="Arial Unicode MS" w:hAnsiTheme="majorHAnsi" w:cs="Tahoma"/>
        </w:rPr>
      </w:pPr>
    </w:p>
    <w:p w:rsidR="006E1515" w:rsidRPr="006D29A9" w:rsidRDefault="006E1515" w:rsidP="006D29A9">
      <w:pPr>
        <w:spacing w:after="0"/>
        <w:rPr>
          <w:rFonts w:asciiTheme="majorHAnsi" w:eastAsia="Arial Unicode MS" w:hAnsiTheme="majorHAnsi" w:cs="Tahoma"/>
        </w:rPr>
      </w:pPr>
      <w:r w:rsidRPr="006D29A9">
        <w:rPr>
          <w:rFonts w:asciiTheme="majorHAnsi" w:eastAsia="Arial Unicode MS" w:hAnsiTheme="majorHAnsi" w:cs="Tahoma"/>
          <w:b/>
        </w:rPr>
        <w:t>Example of USAGE of ANSI-SQL and TD SQL USAGE in one query</w:t>
      </w:r>
      <w:r w:rsidRPr="006D29A9">
        <w:rPr>
          <w:rFonts w:asciiTheme="majorHAnsi" w:eastAsia="Arial Unicode MS" w:hAnsiTheme="majorHAnsi" w:cs="Tahoma"/>
        </w:rPr>
        <w:t>:</w:t>
      </w:r>
    </w:p>
    <w:p w:rsidR="006E1515" w:rsidRPr="006D29A9" w:rsidRDefault="006E1515" w:rsidP="006D29A9">
      <w:pPr>
        <w:spacing w:after="0"/>
        <w:rPr>
          <w:rFonts w:asciiTheme="majorHAnsi" w:eastAsia="Arial Unicode MS" w:hAnsiTheme="majorHAnsi" w:cs="Tahoma"/>
        </w:rPr>
      </w:pPr>
    </w:p>
    <w:p w:rsidR="006E1515" w:rsidRPr="006D29A9" w:rsidRDefault="006E1515" w:rsidP="006D29A9">
      <w:pPr>
        <w:autoSpaceDE w:val="0"/>
        <w:autoSpaceDN w:val="0"/>
        <w:adjustRightInd w:val="0"/>
        <w:spacing w:after="0"/>
        <w:rPr>
          <w:rFonts w:asciiTheme="majorHAnsi" w:hAnsiTheme="majorHAnsi" w:cs="Tahoma"/>
          <w:noProof/>
        </w:rPr>
      </w:pPr>
      <w:r w:rsidRPr="006D29A9">
        <w:rPr>
          <w:rFonts w:asciiTheme="majorHAnsi" w:hAnsiTheme="majorHAnsi" w:cs="Tahoma"/>
          <w:b/>
          <w:bCs/>
          <w:noProof/>
          <w:color w:val="0000FF"/>
        </w:rPr>
        <w:t>Sel</w:t>
      </w:r>
      <w:r w:rsidRPr="006D29A9">
        <w:rPr>
          <w:rFonts w:asciiTheme="majorHAnsi" w:hAnsiTheme="majorHAnsi" w:cs="Tahoma"/>
          <w:noProof/>
        </w:rPr>
        <w:tab/>
        <w:t xml:space="preserve">……………. </w:t>
      </w:r>
    </w:p>
    <w:p w:rsidR="006E1515" w:rsidRPr="006D29A9" w:rsidRDefault="006E1515" w:rsidP="006D29A9">
      <w:pPr>
        <w:autoSpaceDE w:val="0"/>
        <w:autoSpaceDN w:val="0"/>
        <w:adjustRightInd w:val="0"/>
        <w:spacing w:after="0"/>
        <w:rPr>
          <w:rFonts w:asciiTheme="majorHAnsi" w:hAnsiTheme="majorHAnsi" w:cs="Tahoma"/>
          <w:noProof/>
        </w:rPr>
      </w:pPr>
      <w:r w:rsidRPr="006D29A9">
        <w:rPr>
          <w:rFonts w:asciiTheme="majorHAnsi" w:hAnsiTheme="majorHAnsi" w:cs="Tahoma"/>
          <w:b/>
          <w:bCs/>
          <w:noProof/>
          <w:color w:val="0000FF"/>
        </w:rPr>
        <w:t>from</w:t>
      </w:r>
      <w:r w:rsidRPr="006D29A9">
        <w:rPr>
          <w:rFonts w:asciiTheme="majorHAnsi" w:hAnsiTheme="majorHAnsi" w:cs="Tahoma"/>
          <w:noProof/>
        </w:rPr>
        <w:tab/>
      </w:r>
      <w:r w:rsidRPr="006D29A9">
        <w:rPr>
          <w:rFonts w:asciiTheme="majorHAnsi" w:hAnsiTheme="majorHAnsi" w:cs="Tahoma"/>
          <w:noProof/>
          <w:color w:val="800000"/>
        </w:rPr>
        <w:t>table1</w:t>
      </w:r>
      <w:r w:rsidRPr="006D29A9">
        <w:rPr>
          <w:rFonts w:asciiTheme="majorHAnsi" w:hAnsiTheme="majorHAnsi" w:cs="Tahoma"/>
          <w:b/>
          <w:bCs/>
          <w:noProof/>
          <w:color w:val="0000FF"/>
        </w:rPr>
        <w:t>join</w:t>
      </w:r>
      <w:r w:rsidRPr="006D29A9">
        <w:rPr>
          <w:rFonts w:asciiTheme="majorHAnsi" w:hAnsiTheme="majorHAnsi" w:cs="Tahoma"/>
          <w:noProof/>
          <w:color w:val="800000"/>
        </w:rPr>
        <w:t>table2</w:t>
      </w:r>
    </w:p>
    <w:p w:rsidR="006E1515" w:rsidRPr="006D29A9" w:rsidRDefault="006E1515" w:rsidP="006D29A9">
      <w:pPr>
        <w:autoSpaceDE w:val="0"/>
        <w:autoSpaceDN w:val="0"/>
        <w:adjustRightInd w:val="0"/>
        <w:spacing w:after="0"/>
        <w:rPr>
          <w:rFonts w:asciiTheme="majorHAnsi" w:hAnsiTheme="majorHAnsi" w:cs="Tahoma"/>
          <w:noProof/>
        </w:rPr>
      </w:pPr>
      <w:r w:rsidRPr="006D29A9">
        <w:rPr>
          <w:rFonts w:asciiTheme="majorHAnsi" w:hAnsiTheme="majorHAnsi" w:cs="Tahoma"/>
          <w:noProof/>
        </w:rPr>
        <w:tab/>
      </w:r>
      <w:r w:rsidRPr="006D29A9">
        <w:rPr>
          <w:rFonts w:asciiTheme="majorHAnsi" w:hAnsiTheme="majorHAnsi" w:cs="Tahoma"/>
          <w:b/>
          <w:bCs/>
          <w:noProof/>
          <w:color w:val="0000FF"/>
        </w:rPr>
        <w:t>on</w:t>
      </w:r>
      <w:r w:rsidRPr="006D29A9">
        <w:rPr>
          <w:rFonts w:asciiTheme="majorHAnsi" w:hAnsiTheme="majorHAnsi" w:cs="Tahoma"/>
          <w:noProof/>
        </w:rPr>
        <w:tab/>
      </w:r>
      <w:r w:rsidRPr="006D29A9">
        <w:rPr>
          <w:rFonts w:asciiTheme="majorHAnsi" w:hAnsiTheme="majorHAnsi" w:cs="Tahoma"/>
          <w:noProof/>
          <w:color w:val="800000"/>
        </w:rPr>
        <w:t>table1</w:t>
      </w:r>
      <w:r w:rsidRPr="006D29A9">
        <w:rPr>
          <w:rFonts w:asciiTheme="majorHAnsi" w:hAnsiTheme="majorHAnsi" w:cs="Tahoma"/>
          <w:noProof/>
        </w:rPr>
        <w:t>.</w:t>
      </w:r>
      <w:r w:rsidRPr="006D29A9">
        <w:rPr>
          <w:rFonts w:asciiTheme="majorHAnsi" w:hAnsiTheme="majorHAnsi" w:cs="Tahoma"/>
          <w:noProof/>
          <w:color w:val="800000"/>
        </w:rPr>
        <w:t>a</w:t>
      </w:r>
      <w:r w:rsidRPr="006D29A9">
        <w:rPr>
          <w:rFonts w:asciiTheme="majorHAnsi" w:hAnsiTheme="majorHAnsi" w:cs="Tahoma"/>
          <w:noProof/>
        </w:rPr>
        <w:t>=</w:t>
      </w:r>
      <w:r w:rsidRPr="006D29A9">
        <w:rPr>
          <w:rFonts w:asciiTheme="majorHAnsi" w:hAnsiTheme="majorHAnsi" w:cs="Tahoma"/>
          <w:noProof/>
          <w:color w:val="800000"/>
        </w:rPr>
        <w:t>table2</w:t>
      </w:r>
      <w:r w:rsidRPr="006D29A9">
        <w:rPr>
          <w:rFonts w:asciiTheme="majorHAnsi" w:hAnsiTheme="majorHAnsi" w:cs="Tahoma"/>
          <w:noProof/>
        </w:rPr>
        <w:t>.</w:t>
      </w:r>
      <w:r w:rsidRPr="006D29A9">
        <w:rPr>
          <w:rFonts w:asciiTheme="majorHAnsi" w:hAnsiTheme="majorHAnsi" w:cs="Tahoma"/>
          <w:noProof/>
          <w:color w:val="800000"/>
        </w:rPr>
        <w:t>a</w:t>
      </w:r>
      <w:r w:rsidRPr="006D29A9">
        <w:rPr>
          <w:rFonts w:asciiTheme="majorHAnsi" w:hAnsiTheme="majorHAnsi" w:cs="Tahoma"/>
          <w:noProof/>
        </w:rPr>
        <w:t xml:space="preserve">, </w:t>
      </w:r>
      <w:r w:rsidRPr="006D29A9">
        <w:rPr>
          <w:rFonts w:asciiTheme="majorHAnsi" w:hAnsiTheme="majorHAnsi" w:cs="Tahoma"/>
          <w:noProof/>
          <w:color w:val="800000"/>
        </w:rPr>
        <w:t>table3</w:t>
      </w:r>
    </w:p>
    <w:p w:rsidR="006E1515" w:rsidRPr="006D29A9" w:rsidRDefault="006E1515" w:rsidP="006D29A9">
      <w:pPr>
        <w:spacing w:after="0"/>
        <w:rPr>
          <w:rFonts w:asciiTheme="majorHAnsi" w:hAnsiTheme="majorHAnsi" w:cs="Tahoma"/>
          <w:noProof/>
          <w:color w:val="800000"/>
        </w:rPr>
      </w:pPr>
      <w:r w:rsidRPr="006D29A9">
        <w:rPr>
          <w:rFonts w:asciiTheme="majorHAnsi" w:hAnsiTheme="majorHAnsi" w:cs="Tahoma"/>
          <w:b/>
          <w:bCs/>
          <w:noProof/>
          <w:color w:val="0000FF"/>
        </w:rPr>
        <w:t>where</w:t>
      </w:r>
      <w:r w:rsidRPr="006D29A9">
        <w:rPr>
          <w:rFonts w:asciiTheme="majorHAnsi" w:hAnsiTheme="majorHAnsi" w:cs="Tahoma"/>
          <w:noProof/>
        </w:rPr>
        <w:tab/>
      </w:r>
      <w:r w:rsidRPr="006D29A9">
        <w:rPr>
          <w:rFonts w:asciiTheme="majorHAnsi" w:hAnsiTheme="majorHAnsi" w:cs="Tahoma"/>
          <w:noProof/>
          <w:color w:val="800000"/>
        </w:rPr>
        <w:t>table1</w:t>
      </w:r>
      <w:r w:rsidRPr="006D29A9">
        <w:rPr>
          <w:rFonts w:asciiTheme="majorHAnsi" w:hAnsiTheme="majorHAnsi" w:cs="Tahoma"/>
          <w:noProof/>
        </w:rPr>
        <w:t>.</w:t>
      </w:r>
      <w:r w:rsidRPr="006D29A9">
        <w:rPr>
          <w:rFonts w:asciiTheme="majorHAnsi" w:hAnsiTheme="majorHAnsi" w:cs="Tahoma"/>
          <w:noProof/>
          <w:color w:val="800000"/>
        </w:rPr>
        <w:t>a</w:t>
      </w:r>
      <w:r w:rsidRPr="006D29A9">
        <w:rPr>
          <w:rFonts w:asciiTheme="majorHAnsi" w:hAnsiTheme="majorHAnsi" w:cs="Tahoma"/>
          <w:noProof/>
        </w:rPr>
        <w:t>=</w:t>
      </w:r>
      <w:r w:rsidRPr="006D29A9">
        <w:rPr>
          <w:rFonts w:asciiTheme="majorHAnsi" w:hAnsiTheme="majorHAnsi" w:cs="Tahoma"/>
          <w:noProof/>
          <w:color w:val="800000"/>
        </w:rPr>
        <w:t>table3</w:t>
      </w:r>
      <w:r w:rsidRPr="006D29A9">
        <w:rPr>
          <w:rFonts w:asciiTheme="majorHAnsi" w:hAnsiTheme="majorHAnsi" w:cs="Tahoma"/>
          <w:noProof/>
        </w:rPr>
        <w:t>.</w:t>
      </w:r>
      <w:r w:rsidRPr="006D29A9">
        <w:rPr>
          <w:rFonts w:asciiTheme="majorHAnsi" w:hAnsiTheme="majorHAnsi" w:cs="Tahoma"/>
          <w:noProof/>
          <w:color w:val="800000"/>
        </w:rPr>
        <w:t>a</w:t>
      </w:r>
    </w:p>
    <w:p w:rsidR="006E1515" w:rsidRPr="006D29A9" w:rsidRDefault="006E1515" w:rsidP="006D29A9">
      <w:pPr>
        <w:spacing w:after="0"/>
        <w:rPr>
          <w:rFonts w:asciiTheme="majorHAnsi" w:eastAsia="Arial Unicode MS" w:hAnsiTheme="majorHAnsi" w:cs="Tahoma"/>
        </w:rPr>
      </w:pPr>
    </w:p>
    <w:p w:rsidR="006E1515" w:rsidRPr="006D29A9" w:rsidRDefault="006E1515" w:rsidP="006D29A9">
      <w:pPr>
        <w:spacing w:after="0"/>
        <w:rPr>
          <w:rFonts w:asciiTheme="majorHAnsi" w:eastAsia="Arial Unicode MS" w:hAnsiTheme="majorHAnsi" w:cs="Tahoma"/>
        </w:rPr>
      </w:pPr>
      <w:r w:rsidRPr="006D29A9">
        <w:rPr>
          <w:rFonts w:asciiTheme="majorHAnsi" w:eastAsia="Arial Unicode MS" w:hAnsiTheme="majorHAnsi" w:cs="Tahoma"/>
        </w:rPr>
        <w:t>You need to change the above as below. (TD SQL)</w:t>
      </w:r>
    </w:p>
    <w:p w:rsidR="006E1515" w:rsidRPr="006D29A9" w:rsidRDefault="006E1515" w:rsidP="006D29A9">
      <w:pPr>
        <w:spacing w:after="0"/>
        <w:rPr>
          <w:rFonts w:asciiTheme="majorHAnsi" w:eastAsia="Arial Unicode MS" w:hAnsiTheme="majorHAnsi" w:cs="Tahoma"/>
        </w:rPr>
      </w:pPr>
    </w:p>
    <w:p w:rsidR="006E1515" w:rsidRPr="006D29A9" w:rsidRDefault="006E1515" w:rsidP="006D29A9">
      <w:pPr>
        <w:autoSpaceDE w:val="0"/>
        <w:autoSpaceDN w:val="0"/>
        <w:adjustRightInd w:val="0"/>
        <w:spacing w:after="0"/>
        <w:rPr>
          <w:rFonts w:asciiTheme="majorHAnsi" w:hAnsiTheme="majorHAnsi" w:cs="Tahoma"/>
          <w:noProof/>
        </w:rPr>
      </w:pPr>
      <w:r w:rsidRPr="006D29A9">
        <w:rPr>
          <w:rFonts w:asciiTheme="majorHAnsi" w:hAnsiTheme="majorHAnsi" w:cs="Tahoma"/>
          <w:b/>
          <w:bCs/>
          <w:noProof/>
          <w:color w:val="0000FF"/>
        </w:rPr>
        <w:t>Sel</w:t>
      </w:r>
      <w:r w:rsidRPr="006D29A9">
        <w:rPr>
          <w:rFonts w:asciiTheme="majorHAnsi" w:hAnsiTheme="majorHAnsi" w:cs="Tahoma"/>
          <w:noProof/>
        </w:rPr>
        <w:tab/>
        <w:t>………..</w:t>
      </w:r>
    </w:p>
    <w:p w:rsidR="006E1515" w:rsidRPr="006D29A9" w:rsidRDefault="006E1515" w:rsidP="006D29A9">
      <w:pPr>
        <w:autoSpaceDE w:val="0"/>
        <w:autoSpaceDN w:val="0"/>
        <w:adjustRightInd w:val="0"/>
        <w:spacing w:after="0"/>
        <w:rPr>
          <w:rFonts w:asciiTheme="majorHAnsi" w:hAnsiTheme="majorHAnsi" w:cs="Tahoma"/>
          <w:noProof/>
        </w:rPr>
      </w:pPr>
      <w:r w:rsidRPr="006D29A9">
        <w:rPr>
          <w:rFonts w:asciiTheme="majorHAnsi" w:hAnsiTheme="majorHAnsi" w:cs="Tahoma"/>
          <w:b/>
          <w:bCs/>
          <w:noProof/>
          <w:color w:val="0000FF"/>
        </w:rPr>
        <w:t>from</w:t>
      </w:r>
      <w:r w:rsidRPr="006D29A9">
        <w:rPr>
          <w:rFonts w:asciiTheme="majorHAnsi" w:hAnsiTheme="majorHAnsi" w:cs="Tahoma"/>
          <w:noProof/>
        </w:rPr>
        <w:tab/>
      </w:r>
      <w:r w:rsidRPr="006D29A9">
        <w:rPr>
          <w:rFonts w:asciiTheme="majorHAnsi" w:hAnsiTheme="majorHAnsi" w:cs="Tahoma"/>
          <w:noProof/>
          <w:color w:val="800000"/>
        </w:rPr>
        <w:t>table1</w:t>
      </w:r>
    </w:p>
    <w:p w:rsidR="006E1515" w:rsidRPr="006D29A9" w:rsidRDefault="006E1515" w:rsidP="006D29A9">
      <w:pPr>
        <w:autoSpaceDE w:val="0"/>
        <w:autoSpaceDN w:val="0"/>
        <w:adjustRightInd w:val="0"/>
        <w:spacing w:after="0"/>
        <w:rPr>
          <w:rFonts w:asciiTheme="majorHAnsi" w:hAnsiTheme="majorHAnsi" w:cs="Tahoma"/>
          <w:noProof/>
        </w:rPr>
      </w:pPr>
      <w:r w:rsidRPr="006D29A9">
        <w:rPr>
          <w:rFonts w:asciiTheme="majorHAnsi" w:hAnsiTheme="majorHAnsi" w:cs="Tahoma"/>
          <w:b/>
          <w:bCs/>
          <w:noProof/>
          <w:color w:val="0000FF"/>
        </w:rPr>
        <w:t>join</w:t>
      </w:r>
      <w:r w:rsidRPr="006D29A9">
        <w:rPr>
          <w:rFonts w:asciiTheme="majorHAnsi" w:hAnsiTheme="majorHAnsi" w:cs="Tahoma"/>
          <w:noProof/>
          <w:color w:val="800000"/>
        </w:rPr>
        <w:t>table2</w:t>
      </w:r>
    </w:p>
    <w:p w:rsidR="006E1515" w:rsidRPr="006D29A9" w:rsidRDefault="006E1515" w:rsidP="006D29A9">
      <w:pPr>
        <w:autoSpaceDE w:val="0"/>
        <w:autoSpaceDN w:val="0"/>
        <w:adjustRightInd w:val="0"/>
        <w:spacing w:after="0"/>
        <w:rPr>
          <w:rFonts w:asciiTheme="majorHAnsi" w:hAnsiTheme="majorHAnsi" w:cs="Tahoma"/>
          <w:noProof/>
          <w:color w:val="800000"/>
        </w:rPr>
      </w:pPr>
      <w:r w:rsidRPr="006D29A9">
        <w:rPr>
          <w:rFonts w:asciiTheme="majorHAnsi" w:hAnsiTheme="majorHAnsi" w:cs="Tahoma"/>
          <w:noProof/>
        </w:rPr>
        <w:tab/>
      </w:r>
      <w:r w:rsidRPr="006D29A9">
        <w:rPr>
          <w:rFonts w:asciiTheme="majorHAnsi" w:hAnsiTheme="majorHAnsi" w:cs="Tahoma"/>
          <w:b/>
          <w:bCs/>
          <w:noProof/>
          <w:color w:val="0000FF"/>
        </w:rPr>
        <w:t>on</w:t>
      </w:r>
      <w:r w:rsidRPr="006D29A9">
        <w:rPr>
          <w:rFonts w:asciiTheme="majorHAnsi" w:hAnsiTheme="majorHAnsi" w:cs="Tahoma"/>
          <w:noProof/>
        </w:rPr>
        <w:tab/>
      </w:r>
      <w:r w:rsidRPr="006D29A9">
        <w:rPr>
          <w:rFonts w:asciiTheme="majorHAnsi" w:hAnsiTheme="majorHAnsi" w:cs="Tahoma"/>
          <w:noProof/>
          <w:color w:val="800000"/>
        </w:rPr>
        <w:t>table1</w:t>
      </w:r>
      <w:r w:rsidRPr="006D29A9">
        <w:rPr>
          <w:rFonts w:asciiTheme="majorHAnsi" w:hAnsiTheme="majorHAnsi" w:cs="Tahoma"/>
          <w:noProof/>
        </w:rPr>
        <w:t>.</w:t>
      </w:r>
      <w:r w:rsidRPr="006D29A9">
        <w:rPr>
          <w:rFonts w:asciiTheme="majorHAnsi" w:hAnsiTheme="majorHAnsi" w:cs="Tahoma"/>
          <w:noProof/>
          <w:color w:val="800000"/>
        </w:rPr>
        <w:t>a</w:t>
      </w:r>
      <w:r w:rsidRPr="006D29A9">
        <w:rPr>
          <w:rFonts w:asciiTheme="majorHAnsi" w:hAnsiTheme="majorHAnsi" w:cs="Tahoma"/>
          <w:noProof/>
        </w:rPr>
        <w:t>=</w:t>
      </w:r>
      <w:r w:rsidRPr="006D29A9">
        <w:rPr>
          <w:rFonts w:asciiTheme="majorHAnsi" w:hAnsiTheme="majorHAnsi" w:cs="Tahoma"/>
          <w:noProof/>
          <w:color w:val="800000"/>
        </w:rPr>
        <w:t>table2</w:t>
      </w:r>
      <w:r w:rsidRPr="006D29A9">
        <w:rPr>
          <w:rFonts w:asciiTheme="majorHAnsi" w:hAnsiTheme="majorHAnsi" w:cs="Tahoma"/>
          <w:noProof/>
        </w:rPr>
        <w:t>.</w:t>
      </w:r>
      <w:r w:rsidRPr="006D29A9">
        <w:rPr>
          <w:rFonts w:asciiTheme="majorHAnsi" w:hAnsiTheme="majorHAnsi" w:cs="Tahoma"/>
          <w:noProof/>
          <w:color w:val="800000"/>
        </w:rPr>
        <w:t>a</w:t>
      </w:r>
    </w:p>
    <w:p w:rsidR="006E1515" w:rsidRPr="006D29A9" w:rsidRDefault="006E1515" w:rsidP="006D29A9">
      <w:pPr>
        <w:autoSpaceDE w:val="0"/>
        <w:autoSpaceDN w:val="0"/>
        <w:adjustRightInd w:val="0"/>
        <w:spacing w:after="0"/>
        <w:rPr>
          <w:rFonts w:asciiTheme="majorHAnsi" w:hAnsiTheme="majorHAnsi" w:cs="Tahoma"/>
          <w:noProof/>
          <w:color w:val="800000"/>
        </w:rPr>
      </w:pPr>
      <w:r w:rsidRPr="006D29A9">
        <w:rPr>
          <w:rFonts w:asciiTheme="majorHAnsi" w:hAnsiTheme="majorHAnsi" w:cs="Tahoma"/>
          <w:b/>
          <w:bCs/>
          <w:noProof/>
          <w:color w:val="0000FF"/>
        </w:rPr>
        <w:t>join</w:t>
      </w:r>
      <w:r w:rsidRPr="006D29A9">
        <w:rPr>
          <w:rFonts w:asciiTheme="majorHAnsi" w:hAnsiTheme="majorHAnsi" w:cs="Tahoma"/>
          <w:noProof/>
          <w:color w:val="800000"/>
        </w:rPr>
        <w:t>table3</w:t>
      </w:r>
    </w:p>
    <w:p w:rsidR="006E1515" w:rsidRPr="006D29A9" w:rsidRDefault="006E1515" w:rsidP="006D29A9">
      <w:pPr>
        <w:spacing w:after="0"/>
        <w:rPr>
          <w:rFonts w:asciiTheme="majorHAnsi" w:hAnsiTheme="majorHAnsi" w:cs="Tahoma"/>
          <w:noProof/>
          <w:color w:val="800000"/>
        </w:rPr>
      </w:pPr>
      <w:r w:rsidRPr="006D29A9">
        <w:rPr>
          <w:rFonts w:asciiTheme="majorHAnsi" w:hAnsiTheme="majorHAnsi" w:cs="Tahoma"/>
          <w:noProof/>
        </w:rPr>
        <w:tab/>
      </w:r>
      <w:r w:rsidRPr="006D29A9">
        <w:rPr>
          <w:rFonts w:asciiTheme="majorHAnsi" w:hAnsiTheme="majorHAnsi" w:cs="Tahoma"/>
          <w:b/>
          <w:bCs/>
          <w:noProof/>
          <w:color w:val="0000FF"/>
        </w:rPr>
        <w:t>on</w:t>
      </w:r>
      <w:r w:rsidRPr="006D29A9">
        <w:rPr>
          <w:rFonts w:asciiTheme="majorHAnsi" w:hAnsiTheme="majorHAnsi" w:cs="Tahoma"/>
          <w:noProof/>
        </w:rPr>
        <w:tab/>
      </w:r>
      <w:r w:rsidRPr="006D29A9">
        <w:rPr>
          <w:rFonts w:asciiTheme="majorHAnsi" w:hAnsiTheme="majorHAnsi" w:cs="Tahoma"/>
          <w:noProof/>
          <w:color w:val="800000"/>
        </w:rPr>
        <w:t>table3</w:t>
      </w:r>
      <w:r w:rsidRPr="006D29A9">
        <w:rPr>
          <w:rFonts w:asciiTheme="majorHAnsi" w:hAnsiTheme="majorHAnsi" w:cs="Tahoma"/>
          <w:noProof/>
        </w:rPr>
        <w:t>.</w:t>
      </w:r>
      <w:r w:rsidRPr="006D29A9">
        <w:rPr>
          <w:rFonts w:asciiTheme="majorHAnsi" w:hAnsiTheme="majorHAnsi" w:cs="Tahoma"/>
          <w:noProof/>
          <w:color w:val="800000"/>
        </w:rPr>
        <w:t>a</w:t>
      </w:r>
      <w:r w:rsidRPr="006D29A9">
        <w:rPr>
          <w:rFonts w:asciiTheme="majorHAnsi" w:hAnsiTheme="majorHAnsi" w:cs="Tahoma"/>
          <w:noProof/>
        </w:rPr>
        <w:t>=</w:t>
      </w:r>
      <w:r w:rsidRPr="006D29A9">
        <w:rPr>
          <w:rFonts w:asciiTheme="majorHAnsi" w:hAnsiTheme="majorHAnsi" w:cs="Tahoma"/>
          <w:noProof/>
          <w:color w:val="800000"/>
        </w:rPr>
        <w:t>table1</w:t>
      </w:r>
      <w:r w:rsidRPr="006D29A9">
        <w:rPr>
          <w:rFonts w:asciiTheme="majorHAnsi" w:hAnsiTheme="majorHAnsi" w:cs="Tahoma"/>
          <w:noProof/>
        </w:rPr>
        <w:t>.</w:t>
      </w:r>
      <w:r w:rsidRPr="006D29A9">
        <w:rPr>
          <w:rFonts w:asciiTheme="majorHAnsi" w:hAnsiTheme="majorHAnsi" w:cs="Tahoma"/>
          <w:noProof/>
          <w:color w:val="800000"/>
        </w:rPr>
        <w:t>a</w:t>
      </w:r>
    </w:p>
    <w:p w:rsidR="006E1515" w:rsidRDefault="006E1515" w:rsidP="006D29A9">
      <w:pPr>
        <w:spacing w:after="0"/>
        <w:rPr>
          <w:rFonts w:ascii="Tahoma" w:hAnsi="Tahoma" w:cs="Tahoma"/>
          <w:noProof/>
          <w:color w:val="800000"/>
        </w:rPr>
      </w:pPr>
    </w:p>
    <w:p w:rsidR="006E1515" w:rsidRDefault="006E1515" w:rsidP="006D29A9">
      <w:pPr>
        <w:pStyle w:val="Heading2"/>
        <w:rPr>
          <w:noProof/>
        </w:rPr>
      </w:pPr>
      <w:bookmarkStart w:id="14" w:name="_Toc311722214"/>
      <w:r w:rsidRPr="00B82863">
        <w:rPr>
          <w:noProof/>
        </w:rPr>
        <w:t xml:space="preserve">UNION vs </w:t>
      </w:r>
      <w:smartTag w:uri="urn:schemas-microsoft-com:office:smarttags" w:element="City">
        <w:r w:rsidRPr="00B82863">
          <w:rPr>
            <w:noProof/>
          </w:rPr>
          <w:t>UNION</w:t>
        </w:r>
      </w:smartTag>
      <w:r>
        <w:rPr>
          <w:noProof/>
        </w:rPr>
        <w:t xml:space="preserve"> ALL</w:t>
      </w:r>
      <w:bookmarkEnd w:id="14"/>
    </w:p>
    <w:p w:rsidR="006E1515" w:rsidRPr="0043381E" w:rsidRDefault="006E1515" w:rsidP="006D29A9">
      <w:pPr>
        <w:spacing w:after="0"/>
        <w:rPr>
          <w:rFonts w:ascii="Tahoma" w:hAnsi="Tahoma" w:cs="Tahoma"/>
        </w:rPr>
      </w:pPr>
    </w:p>
    <w:p w:rsidR="006E1515" w:rsidRPr="006D29A9" w:rsidRDefault="006E1515" w:rsidP="006D29A9">
      <w:pPr>
        <w:autoSpaceDE w:val="0"/>
        <w:autoSpaceDN w:val="0"/>
        <w:adjustRightInd w:val="0"/>
        <w:spacing w:after="0"/>
        <w:rPr>
          <w:rFonts w:asciiTheme="majorHAnsi" w:hAnsiTheme="majorHAnsi" w:cs="Tahoma"/>
        </w:rPr>
      </w:pPr>
      <w:r w:rsidRPr="006D29A9">
        <w:rPr>
          <w:rFonts w:asciiTheme="majorHAnsi" w:hAnsiTheme="majorHAnsi" w:cs="Tahoma"/>
        </w:rPr>
        <w:t xml:space="preserve">Union operator can be used to combine the result set from two select result set into one. However, the final result set will have the data type of the columns specified in the </w:t>
      </w:r>
      <w:r w:rsidRPr="006D29A9">
        <w:rPr>
          <w:rFonts w:asciiTheme="majorHAnsi" w:hAnsiTheme="majorHAnsi" w:cs="Tahoma"/>
          <w:i/>
          <w:iCs/>
        </w:rPr>
        <w:t xml:space="preserve">first </w:t>
      </w:r>
      <w:r w:rsidRPr="006D29A9">
        <w:rPr>
          <w:rFonts w:asciiTheme="majorHAnsi" w:hAnsiTheme="majorHAnsi" w:cs="Tahoma"/>
        </w:rPr>
        <w:t>SELECT statement in the union.</w:t>
      </w:r>
    </w:p>
    <w:p w:rsidR="006E1515" w:rsidRPr="006D29A9" w:rsidRDefault="006E1515" w:rsidP="006D29A9">
      <w:pPr>
        <w:autoSpaceDE w:val="0"/>
        <w:autoSpaceDN w:val="0"/>
        <w:adjustRightInd w:val="0"/>
        <w:spacing w:after="0"/>
        <w:rPr>
          <w:rFonts w:asciiTheme="majorHAnsi" w:hAnsiTheme="majorHAnsi" w:cs="Tahoma"/>
        </w:rPr>
      </w:pPr>
    </w:p>
    <w:p w:rsidR="006E1515" w:rsidRPr="006D29A9" w:rsidRDefault="006E1515" w:rsidP="006D29A9">
      <w:pPr>
        <w:autoSpaceDE w:val="0"/>
        <w:autoSpaceDN w:val="0"/>
        <w:adjustRightInd w:val="0"/>
        <w:spacing w:after="0"/>
        <w:rPr>
          <w:rFonts w:asciiTheme="majorHAnsi" w:hAnsiTheme="majorHAnsi" w:cs="Tahoma"/>
        </w:rPr>
      </w:pPr>
      <w:r w:rsidRPr="006D29A9">
        <w:rPr>
          <w:rFonts w:asciiTheme="majorHAnsi" w:hAnsiTheme="majorHAnsi" w:cs="Tahoma"/>
        </w:rPr>
        <w:t>Please note: By default, duplicate rows are eliminated from each result set and from the final result if you don’t explicitly specify the ALL option. However, it is not encouraged to use ALL option with UNION operator as the result set will contain all the duplicate rows also.</w:t>
      </w:r>
    </w:p>
    <w:p w:rsidR="005C5657" w:rsidRPr="006D29A9" w:rsidRDefault="005C5657" w:rsidP="006D29A9">
      <w:pPr>
        <w:spacing w:after="0"/>
        <w:rPr>
          <w:rFonts w:asciiTheme="majorHAnsi" w:hAnsiTheme="majorHAnsi"/>
        </w:rPr>
      </w:pPr>
    </w:p>
    <w:sectPr w:rsidR="005C5657" w:rsidRPr="006D29A9" w:rsidSect="00977272">
      <w:pgSz w:w="12240" w:h="15840"/>
      <w:pgMar w:top="720" w:right="54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6844"/>
    <w:multiLevelType w:val="hybridMultilevel"/>
    <w:tmpl w:val="45B6EE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AB12FF"/>
    <w:multiLevelType w:val="hybridMultilevel"/>
    <w:tmpl w:val="7A7A224E"/>
    <w:lvl w:ilvl="0" w:tplc="0409000F">
      <w:start w:val="1"/>
      <w:numFmt w:val="decimal"/>
      <w:lvlText w:val="%1."/>
      <w:lvlJc w:val="left"/>
      <w:pPr>
        <w:tabs>
          <w:tab w:val="num" w:pos="720"/>
        </w:tabs>
        <w:ind w:left="720" w:hanging="360"/>
      </w:pPr>
      <w:rPr>
        <w:rFonts w:hint="default"/>
      </w:rPr>
    </w:lvl>
    <w:lvl w:ilvl="1" w:tplc="751404C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54577C"/>
    <w:multiLevelType w:val="hybridMultilevel"/>
    <w:tmpl w:val="DFFECFB4"/>
    <w:lvl w:ilvl="0" w:tplc="E87C691C">
      <w:start w:val="1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F5B787C"/>
    <w:multiLevelType w:val="hybridMultilevel"/>
    <w:tmpl w:val="EFCAA500"/>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515"/>
    <w:rsid w:val="000548AB"/>
    <w:rsid w:val="003022A1"/>
    <w:rsid w:val="005C5657"/>
    <w:rsid w:val="006D29A9"/>
    <w:rsid w:val="006E1515"/>
    <w:rsid w:val="007E26D3"/>
    <w:rsid w:val="00977272"/>
    <w:rsid w:val="00A14B96"/>
    <w:rsid w:val="00B94490"/>
    <w:rsid w:val="00C8434A"/>
    <w:rsid w:val="00D8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1515"/>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E151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6E1515"/>
    <w:pPr>
      <w:pBdr>
        <w:bottom w:val="single" w:sz="8" w:space="4" w:color="4F81BD" w:themeColor="accent1"/>
      </w:pBdr>
      <w:spacing w:after="300" w:line="240" w:lineRule="auto"/>
      <w:contextualSpacing/>
    </w:pPr>
    <w:rPr>
      <w:rFonts w:ascii="Cambria" w:eastAsiaTheme="majorEastAsia" w:hAnsi="Cambria" w:cstheme="majorBidi"/>
      <w:color w:val="17365D" w:themeColor="text2" w:themeShade="BF"/>
      <w:spacing w:val="5"/>
      <w:kern w:val="28"/>
      <w:sz w:val="40"/>
      <w:szCs w:val="52"/>
    </w:rPr>
  </w:style>
  <w:style w:type="character" w:customStyle="1" w:styleId="TitleChar">
    <w:name w:val="Title Char"/>
    <w:basedOn w:val="DefaultParagraphFont"/>
    <w:link w:val="Title"/>
    <w:rsid w:val="006E1515"/>
    <w:rPr>
      <w:rFonts w:ascii="Cambria" w:eastAsiaTheme="majorEastAsia" w:hAnsi="Cambria" w:cstheme="majorBidi"/>
      <w:color w:val="17365D" w:themeColor="text2" w:themeShade="BF"/>
      <w:spacing w:val="5"/>
      <w:kern w:val="28"/>
      <w:sz w:val="40"/>
      <w:szCs w:val="52"/>
    </w:rPr>
  </w:style>
  <w:style w:type="paragraph" w:styleId="ListParagraph">
    <w:name w:val="List Paragraph"/>
    <w:basedOn w:val="Normal"/>
    <w:uiPriority w:val="34"/>
    <w:qFormat/>
    <w:rsid w:val="009772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1515"/>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E151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6E1515"/>
    <w:pPr>
      <w:pBdr>
        <w:bottom w:val="single" w:sz="8" w:space="4" w:color="4F81BD" w:themeColor="accent1"/>
      </w:pBdr>
      <w:spacing w:after="300" w:line="240" w:lineRule="auto"/>
      <w:contextualSpacing/>
    </w:pPr>
    <w:rPr>
      <w:rFonts w:ascii="Cambria" w:eastAsiaTheme="majorEastAsia" w:hAnsi="Cambria" w:cstheme="majorBidi"/>
      <w:color w:val="17365D" w:themeColor="text2" w:themeShade="BF"/>
      <w:spacing w:val="5"/>
      <w:kern w:val="28"/>
      <w:sz w:val="40"/>
      <w:szCs w:val="52"/>
    </w:rPr>
  </w:style>
  <w:style w:type="character" w:customStyle="1" w:styleId="TitleChar">
    <w:name w:val="Title Char"/>
    <w:basedOn w:val="DefaultParagraphFont"/>
    <w:link w:val="Title"/>
    <w:rsid w:val="006E1515"/>
    <w:rPr>
      <w:rFonts w:ascii="Cambria" w:eastAsiaTheme="majorEastAsia" w:hAnsi="Cambria" w:cstheme="majorBidi"/>
      <w:color w:val="17365D" w:themeColor="text2" w:themeShade="BF"/>
      <w:spacing w:val="5"/>
      <w:kern w:val="28"/>
      <w:sz w:val="40"/>
      <w:szCs w:val="52"/>
    </w:rPr>
  </w:style>
  <w:style w:type="paragraph" w:styleId="ListParagraph">
    <w:name w:val="List Paragraph"/>
    <w:basedOn w:val="Normal"/>
    <w:uiPriority w:val="34"/>
    <w:qFormat/>
    <w:rsid w:val="0097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Saghal</dc:creator>
  <cp:lastModifiedBy>Vakkalagadda, Vasudeva Rao</cp:lastModifiedBy>
  <cp:revision>2</cp:revision>
  <dcterms:created xsi:type="dcterms:W3CDTF">2014-07-03T05:44:00Z</dcterms:created>
  <dcterms:modified xsi:type="dcterms:W3CDTF">2014-07-03T05:44:00Z</dcterms:modified>
</cp:coreProperties>
</file>