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1E8" w:rsidRDefault="002121E8" w:rsidP="008A64D6">
      <w:pPr>
        <w:jc w:val="center"/>
        <w:rPr>
          <w:b/>
          <w:sz w:val="28"/>
        </w:rPr>
      </w:pPr>
      <w:r w:rsidRPr="002121E8">
        <w:rPr>
          <w:b/>
          <w:sz w:val="28"/>
        </w:rPr>
        <w:t>Exercice 1 : Subdivision de maillage</w:t>
      </w:r>
    </w:p>
    <w:p w:rsidR="002121E8" w:rsidRDefault="000855C2" w:rsidP="000B7B4C">
      <w:pPr>
        <w:pStyle w:val="Paragraphedeliste"/>
        <w:numPr>
          <w:ilvl w:val="0"/>
          <w:numId w:val="1"/>
        </w:numPr>
      </w:pPr>
      <w:r>
        <w:t>Subdivision</w:t>
      </w:r>
      <w:r w:rsidR="00CF231D">
        <w:t xml:space="preserve"> en </w:t>
      </w:r>
      <w:proofErr w:type="spellStart"/>
      <w:r w:rsidR="00CF231D">
        <w:t>loop</w:t>
      </w:r>
      <w:proofErr w:type="spellEnd"/>
      <w:r>
        <w:t xml:space="preserve"> d’un cube </w:t>
      </w:r>
      <w:r w:rsidR="00F552D2">
        <w:t xml:space="preserve">avec un </w:t>
      </w:r>
      <w:proofErr w:type="spellStart"/>
      <w:r w:rsidR="00F552D2">
        <w:t>scale</w:t>
      </w:r>
      <w:proofErr w:type="spellEnd"/>
      <w:r w:rsidR="00F552D2">
        <w:t xml:space="preserve"> factor de 10 :</w:t>
      </w:r>
    </w:p>
    <w:p w:rsidR="007700D6" w:rsidRDefault="00F552D2" w:rsidP="00B3386F">
      <w:pPr>
        <w:keepNext/>
        <w:jc w:val="center"/>
      </w:pPr>
      <w:r w:rsidRPr="00F552D2">
        <w:drawing>
          <wp:inline distT="0" distB="0" distL="0" distR="0" wp14:anchorId="3B517C67" wp14:editId="7DF243A3">
            <wp:extent cx="3954483" cy="2492911"/>
            <wp:effectExtent l="0" t="0" r="825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80" cy="25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D2" w:rsidRDefault="007700D6" w:rsidP="007700D6">
      <w:pPr>
        <w:pStyle w:val="Lgende"/>
        <w:jc w:val="center"/>
      </w:pPr>
      <w:r>
        <w:t xml:space="preserve">Figure </w:t>
      </w:r>
      <w:fldSimple w:instr=" SEQ Figure \* ARABIC ">
        <w:r w:rsidR="008A64D6">
          <w:rPr>
            <w:noProof/>
          </w:rPr>
          <w:t>1</w:t>
        </w:r>
      </w:fldSimple>
      <w:r>
        <w:t xml:space="preserve"> : Avant subdivision</w:t>
      </w:r>
    </w:p>
    <w:p w:rsidR="007700D6" w:rsidRDefault="007700D6" w:rsidP="00412DFA">
      <w:pPr>
        <w:keepNext/>
      </w:pPr>
      <w:r w:rsidRPr="007700D6">
        <w:drawing>
          <wp:inline distT="0" distB="0" distL="0" distR="0" wp14:anchorId="53226811" wp14:editId="02382B1F">
            <wp:extent cx="3503668" cy="217318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869" cy="21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DFA" w:rsidRPr="00412DFA">
        <w:rPr>
          <w:noProof/>
        </w:rPr>
        <w:t xml:space="preserve"> </w:t>
      </w:r>
      <w:r w:rsidR="00412DFA" w:rsidRPr="00412DFA">
        <w:drawing>
          <wp:inline distT="0" distB="0" distL="0" distR="0" wp14:anchorId="217FA3CB" wp14:editId="53A58440">
            <wp:extent cx="2181046" cy="21728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102" cy="22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D6" w:rsidRDefault="007700D6" w:rsidP="007700D6">
      <w:pPr>
        <w:pStyle w:val="Lgende"/>
        <w:jc w:val="center"/>
      </w:pPr>
      <w:r>
        <w:t xml:space="preserve">Figure </w:t>
      </w:r>
      <w:fldSimple w:instr=" SEQ Figure \* ARABIC ">
        <w:r w:rsidR="008A64D6">
          <w:rPr>
            <w:noProof/>
          </w:rPr>
          <w:t>2</w:t>
        </w:r>
      </w:fldSimple>
      <w:r>
        <w:t xml:space="preserve"> : Après subdivision</w:t>
      </w:r>
    </w:p>
    <w:p w:rsidR="008A64D6" w:rsidRDefault="008A64D6" w:rsidP="008A64D6">
      <w:pPr>
        <w:keepNext/>
        <w:jc w:val="center"/>
      </w:pPr>
      <w:r w:rsidRPr="008A64D6">
        <w:drawing>
          <wp:inline distT="0" distB="0" distL="0" distR="0" wp14:anchorId="27A58DDB" wp14:editId="363E75F2">
            <wp:extent cx="3692048" cy="2576946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030" cy="26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6" w:rsidRDefault="008A64D6" w:rsidP="008A64D6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</w:t>
      </w:r>
      <w:r w:rsidRPr="001B1A21">
        <w:t>Superposition du cube subdivisé avec un cube non-subdivisé</w:t>
      </w:r>
    </w:p>
    <w:p w:rsidR="008A64D6" w:rsidRPr="008A64D6" w:rsidRDefault="008A64D6" w:rsidP="008A64D6">
      <w:r>
        <w:lastRenderedPageBreak/>
        <w:t>Interpolation : l’algorithme passe par points de bases du cube.</w:t>
      </w:r>
    </w:p>
    <w:p w:rsidR="00CF231D" w:rsidRDefault="00CF231D" w:rsidP="00CF231D">
      <w:pPr>
        <w:pStyle w:val="Paragraphedeliste"/>
        <w:numPr>
          <w:ilvl w:val="0"/>
          <w:numId w:val="1"/>
        </w:numPr>
      </w:pPr>
      <w:r w:rsidRPr="00CF231D">
        <w:t>Subdivision Butterfly d’un cube avec u</w:t>
      </w:r>
      <w:r>
        <w:t xml:space="preserve">n </w:t>
      </w:r>
      <w:proofErr w:type="spellStart"/>
      <w:r>
        <w:t>scale</w:t>
      </w:r>
      <w:proofErr w:type="spellEnd"/>
      <w:r>
        <w:t xml:space="preserve"> factor de 10 : </w:t>
      </w:r>
    </w:p>
    <w:p w:rsidR="00D83D5F" w:rsidRDefault="00CF231D" w:rsidP="00D83D5F">
      <w:pPr>
        <w:keepNext/>
        <w:jc w:val="center"/>
      </w:pPr>
      <w:r w:rsidRPr="00CF231D">
        <w:drawing>
          <wp:inline distT="0" distB="0" distL="0" distR="0" wp14:anchorId="076338D0" wp14:editId="03896132">
            <wp:extent cx="3847605" cy="2361917"/>
            <wp:effectExtent l="0" t="0" r="63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941" cy="23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1D" w:rsidRDefault="00D83D5F" w:rsidP="00D83D5F">
      <w:pPr>
        <w:pStyle w:val="Lgende"/>
        <w:jc w:val="center"/>
      </w:pPr>
      <w:r>
        <w:t xml:space="preserve">Figure </w:t>
      </w:r>
      <w:fldSimple w:instr=" SEQ Figure \* ARABIC ">
        <w:r w:rsidR="008A64D6">
          <w:rPr>
            <w:noProof/>
          </w:rPr>
          <w:t>4</w:t>
        </w:r>
      </w:fldSimple>
      <w:r>
        <w:t xml:space="preserve"> : Avant subdivision</w:t>
      </w:r>
    </w:p>
    <w:p w:rsidR="00D83D5F" w:rsidRDefault="00CF231D" w:rsidP="00D83D5F">
      <w:pPr>
        <w:keepNext/>
      </w:pPr>
      <w:r w:rsidRPr="00CF231D">
        <w:drawing>
          <wp:inline distT="0" distB="0" distL="0" distR="0" wp14:anchorId="43132874" wp14:editId="0742057B">
            <wp:extent cx="3500733" cy="2057144"/>
            <wp:effectExtent l="0" t="0" r="508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74" cy="20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D5F" w:rsidRPr="00D83D5F">
        <w:rPr>
          <w:noProof/>
        </w:rPr>
        <w:t xml:space="preserve"> </w:t>
      </w:r>
      <w:r w:rsidR="00D83D5F" w:rsidRPr="00D83D5F">
        <w:drawing>
          <wp:inline distT="0" distB="0" distL="0" distR="0" wp14:anchorId="057C7219" wp14:editId="237E7B0F">
            <wp:extent cx="2196935" cy="208142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956" cy="21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6" w:rsidRDefault="00D83D5F" w:rsidP="008A64D6">
      <w:pPr>
        <w:pStyle w:val="Lgende"/>
        <w:jc w:val="center"/>
      </w:pPr>
      <w:r>
        <w:t xml:space="preserve">Figure </w:t>
      </w:r>
      <w:fldSimple w:instr=" SEQ Figure \* ARABIC ">
        <w:r w:rsidR="008A64D6">
          <w:rPr>
            <w:noProof/>
          </w:rPr>
          <w:t>5</w:t>
        </w:r>
      </w:fldSimple>
      <w:r>
        <w:t xml:space="preserve"> : Après subdivision</w:t>
      </w:r>
    </w:p>
    <w:p w:rsidR="008A64D6" w:rsidRDefault="008A64D6" w:rsidP="008A64D6">
      <w:pPr>
        <w:keepNext/>
        <w:jc w:val="center"/>
      </w:pPr>
      <w:r w:rsidRPr="008A64D6">
        <w:drawing>
          <wp:inline distT="0" distB="0" distL="0" distR="0" wp14:anchorId="509CDAF1" wp14:editId="51EF60E0">
            <wp:extent cx="3823854" cy="2790589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47" t="7428"/>
                    <a:stretch/>
                  </pic:blipFill>
                  <pic:spPr bwMode="auto">
                    <a:xfrm>
                      <a:off x="0" y="0"/>
                      <a:ext cx="3837851" cy="280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31D" w:rsidRPr="00CF231D" w:rsidRDefault="008A64D6" w:rsidP="008A64D6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Superposition du cube subdivisé avec un cube non-subdivisé</w:t>
      </w:r>
    </w:p>
    <w:p w:rsidR="00F552D2" w:rsidRDefault="001940F5" w:rsidP="00F552D2">
      <w:r>
        <w:lastRenderedPageBreak/>
        <w:t xml:space="preserve">Approximation : l’algorithme ne passe pas par les points de </w:t>
      </w:r>
      <w:r w:rsidR="00A2383D">
        <w:t>bases du cube.</w:t>
      </w:r>
    </w:p>
    <w:p w:rsidR="000B7B4C" w:rsidRDefault="000B7B4C" w:rsidP="000B7B4C"/>
    <w:p w:rsidR="00432E31" w:rsidRPr="002121E8" w:rsidRDefault="00432E31" w:rsidP="000B7B4C">
      <w:r>
        <w:t xml:space="preserve">NOTE : </w:t>
      </w:r>
      <w:bookmarkStart w:id="0" w:name="_GoBack"/>
      <w:bookmarkEnd w:id="0"/>
      <w:r>
        <w:t>expliquer méthodes</w:t>
      </w:r>
    </w:p>
    <w:sectPr w:rsidR="00432E31" w:rsidRPr="00212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5E04"/>
    <w:multiLevelType w:val="hybridMultilevel"/>
    <w:tmpl w:val="03E49D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E8"/>
    <w:rsid w:val="000855C2"/>
    <w:rsid w:val="000B7B4C"/>
    <w:rsid w:val="001940F5"/>
    <w:rsid w:val="002121E8"/>
    <w:rsid w:val="003C2992"/>
    <w:rsid w:val="00412DFA"/>
    <w:rsid w:val="00432E31"/>
    <w:rsid w:val="007607B6"/>
    <w:rsid w:val="007700D6"/>
    <w:rsid w:val="008620AD"/>
    <w:rsid w:val="008A64D6"/>
    <w:rsid w:val="00A2383D"/>
    <w:rsid w:val="00B3386F"/>
    <w:rsid w:val="00BB7D96"/>
    <w:rsid w:val="00CF231D"/>
    <w:rsid w:val="00D83D5F"/>
    <w:rsid w:val="00F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9815"/>
  <w15:chartTrackingRefBased/>
  <w15:docId w15:val="{D2F5E343-EE89-42E8-9B3F-A63A4BA1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B4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70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Bonnot</dc:creator>
  <cp:keywords/>
  <dc:description/>
  <cp:lastModifiedBy>Manon Bonnot</cp:lastModifiedBy>
  <cp:revision>14</cp:revision>
  <dcterms:created xsi:type="dcterms:W3CDTF">2023-11-21T13:42:00Z</dcterms:created>
  <dcterms:modified xsi:type="dcterms:W3CDTF">2023-11-21T14:36:00Z</dcterms:modified>
</cp:coreProperties>
</file>