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633665">
      <w:pPr>
        <w:spacing w:line="740" w:lineRule="exact"/>
        <w:rPr>
          <w:b/>
          <w:color w:val="FF0000"/>
          <w:sz w:val="36"/>
          <w:szCs w:val="36"/>
        </w:rPr>
      </w:pPr>
    </w:p>
    <w:p w14:paraId="442A8A1F">
      <w:pPr>
        <w:spacing w:line="740" w:lineRule="exact"/>
        <w:jc w:val="center"/>
        <w:rPr>
          <w:b/>
          <w:sz w:val="44"/>
          <w:szCs w:val="44"/>
        </w:rPr>
      </w:pPr>
      <w:r>
        <w:rPr>
          <w:rFonts w:hint="eastAsia"/>
          <w:b/>
          <w:sz w:val="44"/>
          <w:szCs w:val="44"/>
        </w:rPr>
        <w:t>南京航空航天大学计算机科学与技术学院大学生科技创新基金项目申报书</w:t>
      </w:r>
    </w:p>
    <w:p w14:paraId="2F01A167">
      <w:pPr>
        <w:spacing w:line="1160" w:lineRule="exact"/>
        <w:jc w:val="center"/>
        <w:rPr>
          <w:sz w:val="96"/>
        </w:rPr>
      </w:pPr>
    </w:p>
    <w:p w14:paraId="6C99B399">
      <w:pPr>
        <w:spacing w:before="312" w:beforeLines="100" w:line="0" w:lineRule="atLeast"/>
        <w:ind w:firstLine="1920" w:firstLineChars="800"/>
        <w:rPr>
          <w:sz w:val="24"/>
          <w:u w:val="single"/>
        </w:rPr>
      </w:pPr>
      <w:r>
        <w:rPr>
          <w:rFonts w:hint="eastAsia"/>
          <w:sz w:val="24"/>
        </w:rPr>
        <w:t>项目名称：</w:t>
      </w:r>
      <w:r>
        <w:rPr>
          <w:rFonts w:hint="eastAsia"/>
          <w:szCs w:val="21"/>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Cs w:val="21"/>
          <w:u w:val="single"/>
        </w:rPr>
        <w:t xml:space="preserve"> </w:t>
      </w:r>
      <w:r>
        <w:rPr>
          <w:rFonts w:hint="eastAsia"/>
          <w:sz w:val="24"/>
          <w:u w:val="single"/>
        </w:rPr>
        <w:t xml:space="preserve">团体活动记账平台 </w:t>
      </w:r>
      <w:r>
        <w:rPr>
          <w:rFonts w:hint="eastAsia"/>
          <w:szCs w:val="21"/>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Cs w:val="21"/>
          <w:u w:val="single"/>
        </w:rPr>
        <w:t xml:space="preserve"> </w:t>
      </w:r>
    </w:p>
    <w:p w14:paraId="5F8BE3D9">
      <w:pPr>
        <w:spacing w:before="312" w:beforeLines="100" w:line="0" w:lineRule="atLeast"/>
        <w:ind w:firstLine="1920" w:firstLineChars="800"/>
        <w:rPr>
          <w:sz w:val="24"/>
          <w:u w:val="single"/>
        </w:rPr>
      </w:pPr>
      <w:r>
        <w:rPr>
          <w:rFonts w:hint="eastAsia"/>
          <w:sz w:val="24"/>
        </w:rPr>
        <w:t>申</w:t>
      </w:r>
      <w:r>
        <w:rPr>
          <w:sz w:val="24"/>
        </w:rPr>
        <w:t xml:space="preserve"> </w:t>
      </w:r>
      <w:r>
        <w:rPr>
          <w:rFonts w:hint="eastAsia"/>
          <w:sz w:val="24"/>
        </w:rPr>
        <w:t>报</w:t>
      </w:r>
      <w:r>
        <w:rPr>
          <w:sz w:val="24"/>
        </w:rPr>
        <w:t xml:space="preserve"> </w:t>
      </w:r>
      <w:r>
        <w:rPr>
          <w:rFonts w:hint="eastAsia"/>
          <w:sz w:val="24"/>
        </w:rPr>
        <w:t>人：</w:t>
      </w:r>
      <w:r>
        <w:rPr>
          <w:rFonts w:hint="eastAsia"/>
          <w:sz w:val="24"/>
          <w:u w:val="single"/>
        </w:rPr>
        <w:t xml:space="preserve"> </w:t>
      </w:r>
      <w:r>
        <w:rPr>
          <w:sz w:val="24"/>
          <w:u w:val="single"/>
        </w:rPr>
        <w:t xml:space="preserve">   </w:t>
      </w:r>
      <w:r>
        <w:rPr>
          <w:rFonts w:hint="eastAsia"/>
          <w:sz w:val="24"/>
          <w:u w:val="single"/>
        </w:rPr>
        <w:t xml:space="preserve">   徐皓 张璟瑞 陈文哲</w:t>
      </w:r>
      <w:r>
        <w:rPr>
          <w:sz w:val="24"/>
          <w:u w:val="single"/>
        </w:rPr>
        <w:t xml:space="preserve">  </w:t>
      </w:r>
      <w:r>
        <w:rPr>
          <w:rFonts w:hint="eastAsia"/>
          <w:sz w:val="24"/>
          <w:u w:val="single"/>
        </w:rPr>
        <w:t xml:space="preserve">   </w:t>
      </w:r>
    </w:p>
    <w:p w14:paraId="14B0F1FF">
      <w:pPr>
        <w:spacing w:before="312" w:beforeLines="100" w:line="0" w:lineRule="atLeast"/>
        <w:ind w:firstLine="1920" w:firstLineChars="800"/>
        <w:rPr>
          <w:sz w:val="24"/>
          <w:u w:val="single"/>
        </w:rPr>
      </w:pPr>
      <w:r>
        <w:rPr>
          <w:rFonts w:hint="eastAsia"/>
          <w:sz w:val="24"/>
        </w:rPr>
        <w:t>所在专业：</w:t>
      </w:r>
      <w:r>
        <w:rPr>
          <w:rFonts w:hint="eastAsia"/>
          <w:sz w:val="24"/>
          <w:u w:val="single"/>
        </w:rPr>
        <w:t>　  　</w:t>
      </w:r>
      <w:r>
        <w:rPr>
          <w:sz w:val="24"/>
          <w:u w:val="single"/>
        </w:rPr>
        <w:t>计算机科学与技术专业</w:t>
      </w:r>
      <w:r>
        <w:rPr>
          <w:rFonts w:hint="eastAsia"/>
          <w:sz w:val="24"/>
          <w:u w:val="single"/>
        </w:rPr>
        <w:t xml:space="preserve"> </w:t>
      </w:r>
      <w:r>
        <w:rPr>
          <w:sz w:val="24"/>
          <w:u w:val="single"/>
        </w:rPr>
        <w:t xml:space="preserve">   </w:t>
      </w:r>
    </w:p>
    <w:p w14:paraId="63408845">
      <w:pPr>
        <w:spacing w:before="312" w:beforeLines="100" w:line="0" w:lineRule="atLeast"/>
        <w:ind w:firstLine="1920" w:firstLineChars="800"/>
        <w:rPr>
          <w:sz w:val="24"/>
          <w:u w:val="single"/>
        </w:rPr>
      </w:pPr>
      <w:r>
        <w:rPr>
          <w:rFonts w:hint="eastAsia"/>
          <w:sz w:val="24"/>
        </w:rPr>
        <w:t>手</w:t>
      </w:r>
      <w:r>
        <w:rPr>
          <w:sz w:val="24"/>
        </w:rPr>
        <w:t xml:space="preserve">    </w:t>
      </w:r>
      <w:r>
        <w:rPr>
          <w:rFonts w:hint="eastAsia"/>
          <w:sz w:val="24"/>
        </w:rPr>
        <w:t>机：</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p>
    <w:p w14:paraId="3DB8A798">
      <w:pPr>
        <w:spacing w:before="312" w:beforeLines="100" w:line="0" w:lineRule="atLeast"/>
        <w:ind w:firstLine="1920" w:firstLineChars="800"/>
        <w:rPr>
          <w:sz w:val="24"/>
          <w:u w:val="single"/>
        </w:rPr>
      </w:pPr>
      <w:r>
        <w:rPr>
          <w:rFonts w:hint="eastAsia"/>
          <w:sz w:val="24"/>
        </w:rPr>
        <w:t>指导教师：</w:t>
      </w:r>
      <w:r>
        <w:rPr>
          <w:sz w:val="24"/>
          <w:u w:val="single"/>
        </w:rPr>
        <w:t xml:space="preserve">            陈海燕            </w:t>
      </w:r>
    </w:p>
    <w:p w14:paraId="7002349A">
      <w:pPr>
        <w:spacing w:before="312" w:beforeLines="100" w:line="0" w:lineRule="atLeast"/>
        <w:ind w:firstLine="1920" w:firstLineChars="800"/>
        <w:rPr>
          <w:sz w:val="24"/>
          <w:u w:val="single"/>
        </w:rPr>
      </w:pPr>
      <w:r>
        <w:rPr>
          <w:rFonts w:hint="eastAsia"/>
          <w:sz w:val="24"/>
        </w:rPr>
        <w:t>办公电话：</w:t>
      </w:r>
      <w:r>
        <w:rPr>
          <w:sz w:val="24"/>
          <w:u w:val="single"/>
        </w:rPr>
        <w:t xml:space="preserve">                       </w:t>
      </w:r>
      <w:r>
        <w:rPr>
          <w:rFonts w:hint="eastAsia"/>
          <w:sz w:val="24"/>
          <w:u w:val="single"/>
        </w:rPr>
        <w:t xml:space="preserve">  </w:t>
      </w:r>
      <w:r>
        <w:rPr>
          <w:sz w:val="24"/>
          <w:u w:val="single"/>
        </w:rPr>
        <w:t xml:space="preserve">     </w:t>
      </w:r>
    </w:p>
    <w:p w14:paraId="1FA8F59A">
      <w:pPr>
        <w:spacing w:before="312" w:beforeLines="100" w:line="0" w:lineRule="atLeast"/>
        <w:ind w:firstLine="1920" w:firstLineChars="800"/>
        <w:rPr>
          <w:sz w:val="24"/>
        </w:rPr>
      </w:pPr>
      <w:r>
        <w:rPr>
          <w:rFonts w:hint="eastAsia"/>
          <w:sz w:val="24"/>
        </w:rPr>
        <w:t>手</w:t>
      </w:r>
      <w:r>
        <w:rPr>
          <w:sz w:val="24"/>
        </w:rPr>
        <w:t xml:space="preserve">    </w:t>
      </w:r>
      <w:r>
        <w:rPr>
          <w:rFonts w:hint="eastAsia"/>
          <w:sz w:val="24"/>
        </w:rPr>
        <w:t>机：</w:t>
      </w:r>
      <w:r>
        <w:rPr>
          <w:rFonts w:hint="eastAsia"/>
          <w:sz w:val="24"/>
          <w:u w:val="single"/>
        </w:rPr>
        <w:t xml:space="preserve">　　　　　       　　　  </w:t>
      </w:r>
      <w:r>
        <w:rPr>
          <w:sz w:val="24"/>
          <w:u w:val="single"/>
        </w:rPr>
        <w:t xml:space="preserve">     </w:t>
      </w:r>
    </w:p>
    <w:p w14:paraId="2FE2DFF3">
      <w:pPr>
        <w:spacing w:before="312" w:beforeLines="100" w:line="0" w:lineRule="atLeast"/>
        <w:ind w:firstLine="1920" w:firstLineChars="800"/>
        <w:rPr>
          <w:sz w:val="24"/>
          <w:u w:val="single"/>
        </w:rPr>
      </w:pPr>
    </w:p>
    <w:p w14:paraId="2DB6404D">
      <w:pPr>
        <w:spacing w:before="312" w:beforeLines="100" w:line="0" w:lineRule="atLeast"/>
        <w:ind w:firstLine="1920" w:firstLineChars="800"/>
        <w:rPr>
          <w:sz w:val="24"/>
          <w:u w:val="single"/>
        </w:rPr>
      </w:pPr>
    </w:p>
    <w:p w14:paraId="43CD8757">
      <w:pPr>
        <w:spacing w:before="312" w:beforeLines="100" w:line="0" w:lineRule="atLeast"/>
        <w:jc w:val="center"/>
        <w:rPr>
          <w:sz w:val="30"/>
          <w:szCs w:val="30"/>
        </w:rPr>
      </w:pPr>
      <w:r>
        <w:rPr>
          <w:rFonts w:hint="eastAsia"/>
          <w:sz w:val="30"/>
          <w:szCs w:val="30"/>
        </w:rPr>
        <w:t>计算机科学与技术学院大学生科技创新基金管理办公室</w:t>
      </w:r>
    </w:p>
    <w:p w14:paraId="3ECDE561">
      <w:pPr>
        <w:spacing w:before="312" w:beforeLines="100" w:line="0" w:lineRule="atLeast"/>
        <w:jc w:val="center"/>
        <w:rPr>
          <w:sz w:val="30"/>
          <w:szCs w:val="30"/>
        </w:rPr>
      </w:pPr>
      <w:r>
        <w:rPr>
          <w:rFonts w:hint="eastAsia"/>
          <w:sz w:val="30"/>
          <w:szCs w:val="30"/>
        </w:rPr>
        <w:t>填表日期</w:t>
      </w:r>
      <w:r>
        <w:rPr>
          <w:sz w:val="30"/>
          <w:szCs w:val="30"/>
        </w:rPr>
        <w:t xml:space="preserve">: </w:t>
      </w:r>
      <w:r>
        <w:rPr>
          <w:rFonts w:hint="eastAsia"/>
          <w:sz w:val="30"/>
          <w:szCs w:val="30"/>
        </w:rPr>
        <w:t>20</w:t>
      </w:r>
      <w:r>
        <w:rPr>
          <w:sz w:val="30"/>
          <w:szCs w:val="30"/>
        </w:rPr>
        <w:t>2</w:t>
      </w:r>
      <w:r>
        <w:rPr>
          <w:rFonts w:hint="eastAsia"/>
          <w:sz w:val="30"/>
          <w:szCs w:val="30"/>
        </w:rPr>
        <w:t>5</w:t>
      </w:r>
      <w:r>
        <w:rPr>
          <w:sz w:val="30"/>
          <w:szCs w:val="30"/>
        </w:rPr>
        <w:t xml:space="preserve"> </w:t>
      </w:r>
      <w:r>
        <w:rPr>
          <w:rFonts w:hint="eastAsia"/>
          <w:sz w:val="30"/>
          <w:szCs w:val="30"/>
        </w:rPr>
        <w:t>年</w:t>
      </w:r>
      <w:r>
        <w:rPr>
          <w:sz w:val="30"/>
          <w:szCs w:val="30"/>
        </w:rPr>
        <w:t xml:space="preserve"> </w:t>
      </w:r>
      <w:r>
        <w:rPr>
          <w:rFonts w:hint="eastAsia"/>
          <w:sz w:val="30"/>
          <w:szCs w:val="30"/>
        </w:rPr>
        <w:t>09</w:t>
      </w:r>
      <w:r>
        <w:rPr>
          <w:sz w:val="30"/>
          <w:szCs w:val="30"/>
        </w:rPr>
        <w:t xml:space="preserve"> </w:t>
      </w:r>
      <w:r>
        <w:rPr>
          <w:rFonts w:hint="eastAsia"/>
          <w:sz w:val="30"/>
          <w:szCs w:val="30"/>
        </w:rPr>
        <w:t>月</w:t>
      </w:r>
      <w:r>
        <w:rPr>
          <w:sz w:val="30"/>
          <w:szCs w:val="30"/>
        </w:rPr>
        <w:t xml:space="preserve"> </w:t>
      </w:r>
      <w:r>
        <w:rPr>
          <w:rFonts w:hint="eastAsia"/>
          <w:sz w:val="30"/>
          <w:szCs w:val="30"/>
        </w:rPr>
        <w:t>16</w:t>
      </w:r>
      <w:r>
        <w:rPr>
          <w:sz w:val="30"/>
          <w:szCs w:val="30"/>
        </w:rPr>
        <w:t xml:space="preserve"> </w:t>
      </w:r>
      <w:r>
        <w:rPr>
          <w:rFonts w:hint="eastAsia"/>
          <w:sz w:val="30"/>
          <w:szCs w:val="30"/>
        </w:rPr>
        <w:t>日</w:t>
      </w:r>
    </w:p>
    <w:p w14:paraId="7BE58CBB">
      <w:pPr>
        <w:spacing w:before="312" w:beforeLines="100" w:line="0" w:lineRule="atLeast"/>
        <w:jc w:val="center"/>
        <w:rPr>
          <w:sz w:val="30"/>
          <w:szCs w:val="30"/>
        </w:rPr>
      </w:pPr>
    </w:p>
    <w:p w14:paraId="3054E19D">
      <w:pPr>
        <w:spacing w:before="312" w:beforeLines="100" w:line="0" w:lineRule="atLeast"/>
        <w:jc w:val="center"/>
        <w:rPr>
          <w:sz w:val="30"/>
          <w:szCs w:val="30"/>
        </w:rPr>
      </w:pPr>
    </w:p>
    <w:p w14:paraId="43600B4B">
      <w:pPr>
        <w:spacing w:before="312" w:beforeLines="100" w:line="0" w:lineRule="atLeast"/>
        <w:jc w:val="center"/>
        <w:rPr>
          <w:sz w:val="30"/>
          <w:szCs w:val="30"/>
        </w:rPr>
      </w:pPr>
    </w:p>
    <w:p w14:paraId="569E0C1E">
      <w:pPr>
        <w:widowControl/>
        <w:jc w:val="left"/>
        <w:rPr>
          <w:sz w:val="30"/>
          <w:szCs w:val="30"/>
        </w:rPr>
      </w:pPr>
      <w:r>
        <w:rPr>
          <w:sz w:val="30"/>
          <w:szCs w:val="30"/>
        </w:rPr>
        <w:br w:type="page"/>
      </w:r>
    </w:p>
    <w:p w14:paraId="0843CCDE">
      <w:pPr>
        <w:spacing w:before="312" w:beforeLines="100" w:line="0" w:lineRule="atLeast"/>
        <w:jc w:val="center"/>
        <w:rPr>
          <w:szCs w:val="21"/>
          <w:u w:val="single"/>
        </w:rPr>
      </w:pPr>
    </w:p>
    <w:tbl>
      <w:tblPr>
        <w:tblStyle w:val="9"/>
        <w:tblW w:w="505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5"/>
        <w:gridCol w:w="278"/>
        <w:gridCol w:w="461"/>
        <w:gridCol w:w="93"/>
        <w:gridCol w:w="865"/>
        <w:gridCol w:w="285"/>
        <w:gridCol w:w="847"/>
        <w:gridCol w:w="849"/>
        <w:gridCol w:w="866"/>
        <w:gridCol w:w="206"/>
        <w:gridCol w:w="503"/>
        <w:gridCol w:w="298"/>
        <w:gridCol w:w="203"/>
        <w:gridCol w:w="498"/>
        <w:gridCol w:w="1166"/>
        <w:gridCol w:w="86"/>
      </w:tblGrid>
      <w:tr w14:paraId="5E774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613"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2C171EB1">
            <w:pPr>
              <w:jc w:val="center"/>
              <w:rPr>
                <w:rFonts w:ascii="楷体_GB2312" w:eastAsia="楷体_GB2312"/>
                <w:sz w:val="24"/>
              </w:rPr>
            </w:pPr>
            <w:r>
              <w:rPr>
                <w:rFonts w:hint="eastAsia" w:ascii="楷体_GB2312" w:eastAsia="楷体_GB2312"/>
                <w:sz w:val="24"/>
              </w:rPr>
              <w:t>项目名称</w:t>
            </w:r>
          </w:p>
        </w:tc>
        <w:tc>
          <w:tcPr>
            <w:tcW w:w="4145" w:type="pct"/>
            <w:gridSpan w:val="13"/>
            <w:tcBorders>
              <w:top w:val="single" w:color="auto" w:sz="4" w:space="0"/>
              <w:left w:val="single" w:color="auto" w:sz="4" w:space="0"/>
              <w:bottom w:val="single" w:color="auto" w:sz="4" w:space="0"/>
              <w:right w:val="single" w:color="auto" w:sz="4" w:space="0"/>
            </w:tcBorders>
            <w:vAlign w:val="center"/>
          </w:tcPr>
          <w:p w14:paraId="0E012F11">
            <w:pPr>
              <w:jc w:val="center"/>
              <w:rPr>
                <w:rFonts w:ascii="楷体_GB2312" w:eastAsia="楷体_GB2312"/>
                <w:sz w:val="24"/>
              </w:rPr>
            </w:pPr>
            <w:r>
              <w:rPr>
                <w:rFonts w:hint="eastAsia" w:ascii="楷体_GB2312" w:eastAsia="楷体_GB2312"/>
                <w:sz w:val="24"/>
              </w:rPr>
              <w:t>团体活动记账平台</w:t>
            </w:r>
          </w:p>
        </w:tc>
      </w:tr>
      <w:tr w14:paraId="4F93F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43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21C1CCD1">
            <w:pPr>
              <w:jc w:val="center"/>
              <w:rPr>
                <w:rFonts w:ascii="楷体_GB2312" w:eastAsia="楷体_GB2312"/>
                <w:sz w:val="24"/>
              </w:rPr>
            </w:pPr>
            <w:r>
              <w:rPr>
                <w:rFonts w:hint="eastAsia" w:ascii="楷体_GB2312" w:eastAsia="楷体_GB2312"/>
                <w:sz w:val="24"/>
              </w:rPr>
              <w:t>起止日期</w:t>
            </w:r>
          </w:p>
        </w:tc>
        <w:tc>
          <w:tcPr>
            <w:tcW w:w="4145" w:type="pct"/>
            <w:gridSpan w:val="13"/>
            <w:tcBorders>
              <w:top w:val="single" w:color="auto" w:sz="4" w:space="0"/>
              <w:left w:val="single" w:color="auto" w:sz="4" w:space="0"/>
              <w:bottom w:val="single" w:color="auto" w:sz="4" w:space="0"/>
              <w:right w:val="single" w:color="auto" w:sz="4" w:space="0"/>
            </w:tcBorders>
            <w:vAlign w:val="center"/>
          </w:tcPr>
          <w:p w14:paraId="22DB3BDA">
            <w:pPr>
              <w:jc w:val="center"/>
              <w:rPr>
                <w:rFonts w:ascii="楷体_GB2312" w:eastAsia="楷体_GB2312"/>
                <w:sz w:val="24"/>
              </w:rPr>
            </w:pPr>
            <w:r>
              <w:rPr>
                <w:rFonts w:hint="eastAsia" w:ascii="楷体_GB2312" w:eastAsia="楷体_GB2312"/>
                <w:sz w:val="24"/>
              </w:rPr>
              <w:t>20</w:t>
            </w:r>
            <w:r>
              <w:rPr>
                <w:rFonts w:ascii="楷体_GB2312" w:eastAsia="楷体_GB2312"/>
                <w:sz w:val="24"/>
              </w:rPr>
              <w:t>2</w:t>
            </w:r>
            <w:r>
              <w:rPr>
                <w:rFonts w:hint="eastAsia" w:ascii="楷体_GB2312" w:eastAsia="楷体_GB2312"/>
                <w:sz w:val="24"/>
              </w:rPr>
              <w:t>5年9月至20</w:t>
            </w:r>
            <w:r>
              <w:rPr>
                <w:rFonts w:ascii="楷体_GB2312" w:eastAsia="楷体_GB2312"/>
                <w:sz w:val="24"/>
              </w:rPr>
              <w:t>2</w:t>
            </w:r>
            <w:r>
              <w:rPr>
                <w:rFonts w:hint="eastAsia" w:ascii="楷体_GB2312" w:eastAsia="楷体_GB2312"/>
                <w:sz w:val="24"/>
              </w:rPr>
              <w:t>6年</w:t>
            </w:r>
            <w:r>
              <w:rPr>
                <w:rFonts w:ascii="楷体_GB2312" w:eastAsia="楷体_GB2312"/>
                <w:sz w:val="24"/>
              </w:rPr>
              <w:t>12</w:t>
            </w:r>
            <w:r>
              <w:rPr>
                <w:rFonts w:hint="eastAsia" w:ascii="楷体_GB2312" w:eastAsia="楷体_GB2312"/>
                <w:sz w:val="24"/>
              </w:rPr>
              <w:t>月</w:t>
            </w:r>
          </w:p>
        </w:tc>
      </w:tr>
      <w:tr w14:paraId="6BD3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423"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797BD525">
            <w:pPr>
              <w:jc w:val="center"/>
              <w:rPr>
                <w:rFonts w:ascii="楷体_GB2312" w:eastAsia="楷体_GB2312"/>
                <w:sz w:val="24"/>
              </w:rPr>
            </w:pPr>
            <w:r>
              <w:rPr>
                <w:rFonts w:hint="eastAsia" w:ascii="楷体_GB2312" w:eastAsia="楷体_GB2312"/>
                <w:sz w:val="24"/>
              </w:rPr>
              <w:t>申请经费</w:t>
            </w:r>
          </w:p>
        </w:tc>
        <w:tc>
          <w:tcPr>
            <w:tcW w:w="4145" w:type="pct"/>
            <w:gridSpan w:val="13"/>
            <w:tcBorders>
              <w:top w:val="single" w:color="auto" w:sz="4" w:space="0"/>
              <w:left w:val="single" w:color="auto" w:sz="4" w:space="0"/>
              <w:bottom w:val="single" w:color="auto" w:sz="4" w:space="0"/>
              <w:right w:val="single" w:color="auto" w:sz="4" w:space="0"/>
            </w:tcBorders>
            <w:vAlign w:val="center"/>
          </w:tcPr>
          <w:p w14:paraId="1EACF231">
            <w:pPr>
              <w:jc w:val="center"/>
              <w:rPr>
                <w:rFonts w:ascii="楷体_GB2312" w:eastAsia="楷体_GB2312"/>
                <w:sz w:val="24"/>
              </w:rPr>
            </w:pPr>
            <w:r>
              <w:rPr>
                <w:rFonts w:hint="eastAsia" w:ascii="楷体_GB2312" w:eastAsia="楷体_GB2312"/>
                <w:sz w:val="24"/>
              </w:rPr>
              <w:t xml:space="preserve">      </w:t>
            </w:r>
          </w:p>
        </w:tc>
      </w:tr>
      <w:tr w14:paraId="2ECFB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804" w:type="pct"/>
            <w:gridSpan w:val="2"/>
            <w:vMerge w:val="restart"/>
            <w:tcBorders>
              <w:top w:val="single" w:color="auto" w:sz="4" w:space="0"/>
              <w:left w:val="single" w:color="auto" w:sz="4" w:space="0"/>
              <w:bottom w:val="single" w:color="auto" w:sz="4" w:space="0"/>
              <w:right w:val="single" w:color="auto" w:sz="4" w:space="0"/>
            </w:tcBorders>
            <w:vAlign w:val="center"/>
          </w:tcPr>
          <w:p w14:paraId="3EC8A734">
            <w:pPr>
              <w:jc w:val="center"/>
              <w:rPr>
                <w:rFonts w:ascii="楷体_GB2312" w:eastAsia="楷体_GB2312"/>
                <w:sz w:val="24"/>
              </w:rPr>
            </w:pPr>
            <w:r>
              <w:rPr>
                <w:rFonts w:hint="eastAsia" w:ascii="楷体_GB2312" w:eastAsia="楷体_GB2312"/>
                <w:sz w:val="24"/>
              </w:rPr>
              <w:t>申请者情况</w:t>
            </w:r>
          </w:p>
        </w:tc>
        <w:tc>
          <w:tcPr>
            <w:tcW w:w="824" w:type="pct"/>
            <w:gridSpan w:val="3"/>
            <w:tcBorders>
              <w:top w:val="single" w:color="auto" w:sz="4" w:space="0"/>
              <w:left w:val="single" w:color="auto" w:sz="4" w:space="0"/>
              <w:bottom w:val="single" w:color="auto" w:sz="4" w:space="0"/>
              <w:right w:val="single" w:color="auto" w:sz="4" w:space="0"/>
            </w:tcBorders>
            <w:vAlign w:val="center"/>
          </w:tcPr>
          <w:p w14:paraId="32C35BB8">
            <w:pPr>
              <w:jc w:val="center"/>
              <w:rPr>
                <w:rFonts w:ascii="楷体_GB2312" w:eastAsia="楷体_GB2312"/>
                <w:sz w:val="24"/>
              </w:rPr>
            </w:pPr>
            <w:r>
              <w:rPr>
                <w:rFonts w:hint="eastAsia" w:ascii="楷体_GB2312" w:eastAsia="楷体_GB2312"/>
                <w:sz w:val="24"/>
              </w:rPr>
              <w:t>学  号</w:t>
            </w:r>
          </w:p>
        </w:tc>
        <w:tc>
          <w:tcPr>
            <w:tcW w:w="657" w:type="pct"/>
            <w:gridSpan w:val="2"/>
            <w:tcBorders>
              <w:top w:val="single" w:color="auto" w:sz="4" w:space="0"/>
              <w:left w:val="single" w:color="auto" w:sz="4" w:space="0"/>
              <w:bottom w:val="single" w:color="auto" w:sz="4" w:space="0"/>
              <w:right w:val="single" w:color="auto" w:sz="4" w:space="0"/>
            </w:tcBorders>
            <w:vAlign w:val="center"/>
          </w:tcPr>
          <w:p w14:paraId="0BA275EB">
            <w:pPr>
              <w:jc w:val="center"/>
              <w:rPr>
                <w:rFonts w:ascii="楷体_GB2312" w:eastAsia="楷体_GB2312"/>
                <w:sz w:val="24"/>
              </w:rPr>
            </w:pPr>
            <w:r>
              <w:rPr>
                <w:rFonts w:hint="eastAsia" w:ascii="楷体_GB2312" w:eastAsia="楷体_GB2312"/>
                <w:sz w:val="24"/>
              </w:rPr>
              <w:t>姓 名</w:t>
            </w:r>
          </w:p>
        </w:tc>
        <w:tc>
          <w:tcPr>
            <w:tcW w:w="493" w:type="pct"/>
            <w:tcBorders>
              <w:top w:val="single" w:color="auto" w:sz="4" w:space="0"/>
              <w:left w:val="single" w:color="auto" w:sz="4" w:space="0"/>
              <w:bottom w:val="single" w:color="auto" w:sz="4" w:space="0"/>
              <w:right w:val="single" w:color="auto" w:sz="4" w:space="0"/>
            </w:tcBorders>
            <w:vAlign w:val="center"/>
          </w:tcPr>
          <w:p w14:paraId="72926434">
            <w:pPr>
              <w:jc w:val="center"/>
              <w:rPr>
                <w:rFonts w:ascii="楷体_GB2312" w:eastAsia="楷体_GB2312"/>
                <w:sz w:val="24"/>
              </w:rPr>
            </w:pPr>
            <w:r>
              <w:rPr>
                <w:rFonts w:hint="eastAsia" w:ascii="楷体_GB2312" w:eastAsia="楷体_GB2312"/>
                <w:sz w:val="24"/>
              </w:rPr>
              <w:t>平均绩点</w:t>
            </w:r>
          </w:p>
        </w:tc>
        <w:tc>
          <w:tcPr>
            <w:tcW w:w="622" w:type="pct"/>
            <w:gridSpan w:val="2"/>
            <w:tcBorders>
              <w:top w:val="single" w:color="auto" w:sz="4" w:space="0"/>
              <w:left w:val="single" w:color="auto" w:sz="4" w:space="0"/>
              <w:bottom w:val="single" w:color="auto" w:sz="4" w:space="0"/>
              <w:right w:val="single" w:color="auto" w:sz="4" w:space="0"/>
            </w:tcBorders>
            <w:vAlign w:val="center"/>
          </w:tcPr>
          <w:p w14:paraId="751B02B1">
            <w:pPr>
              <w:jc w:val="center"/>
              <w:rPr>
                <w:rFonts w:ascii="楷体_GB2312" w:eastAsia="楷体_GB2312"/>
                <w:sz w:val="24"/>
              </w:rPr>
            </w:pPr>
            <w:r>
              <w:rPr>
                <w:rFonts w:hint="eastAsia" w:ascii="楷体_GB2312" w:eastAsia="楷体_GB2312"/>
                <w:sz w:val="24"/>
              </w:rPr>
              <w:t>E-mail</w:t>
            </w:r>
          </w:p>
        </w:tc>
        <w:tc>
          <w:tcPr>
            <w:tcW w:w="872" w:type="pct"/>
            <w:gridSpan w:val="4"/>
            <w:tcBorders>
              <w:top w:val="single" w:color="auto" w:sz="4" w:space="0"/>
              <w:left w:val="single" w:color="auto" w:sz="4" w:space="0"/>
              <w:bottom w:val="single" w:color="auto" w:sz="4" w:space="0"/>
              <w:right w:val="single" w:color="auto" w:sz="4" w:space="0"/>
            </w:tcBorders>
            <w:vAlign w:val="center"/>
          </w:tcPr>
          <w:p w14:paraId="28433E68">
            <w:pPr>
              <w:jc w:val="center"/>
              <w:rPr>
                <w:rFonts w:ascii="楷体_GB2312" w:eastAsia="楷体_GB2312"/>
                <w:sz w:val="24"/>
              </w:rPr>
            </w:pPr>
            <w:r>
              <w:rPr>
                <w:rFonts w:hint="eastAsia" w:ascii="楷体_GB2312" w:eastAsia="楷体_GB2312"/>
                <w:sz w:val="24"/>
              </w:rPr>
              <w:t>电 话</w:t>
            </w: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36BDEA3B">
            <w:pPr>
              <w:jc w:val="center"/>
              <w:rPr>
                <w:rFonts w:ascii="楷体_GB2312" w:eastAsia="楷体_GB2312"/>
                <w:sz w:val="24"/>
              </w:rPr>
            </w:pPr>
            <w:r>
              <w:rPr>
                <w:rFonts w:hint="eastAsia" w:ascii="楷体_GB2312" w:eastAsia="楷体_GB2312"/>
                <w:sz w:val="24"/>
              </w:rPr>
              <w:t>签　名</w:t>
            </w:r>
          </w:p>
        </w:tc>
      </w:tr>
      <w:tr w14:paraId="14494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804" w:type="pct"/>
            <w:gridSpan w:val="2"/>
            <w:vMerge w:val="continue"/>
            <w:tcBorders>
              <w:top w:val="single" w:color="auto" w:sz="4" w:space="0"/>
              <w:left w:val="single" w:color="auto" w:sz="4" w:space="0"/>
              <w:bottom w:val="single" w:color="auto" w:sz="4" w:space="0"/>
              <w:right w:val="single" w:color="auto" w:sz="4" w:space="0"/>
            </w:tcBorders>
            <w:vAlign w:val="center"/>
          </w:tcPr>
          <w:p w14:paraId="7222EA55">
            <w:pPr>
              <w:widowControl/>
              <w:jc w:val="left"/>
              <w:rPr>
                <w:rFonts w:ascii="楷体_GB2312" w:eastAsia="楷体_GB2312"/>
                <w:sz w:val="24"/>
              </w:rPr>
            </w:pPr>
          </w:p>
        </w:tc>
        <w:tc>
          <w:tcPr>
            <w:tcW w:w="824" w:type="pct"/>
            <w:gridSpan w:val="3"/>
            <w:tcBorders>
              <w:top w:val="single" w:color="auto" w:sz="4" w:space="0"/>
              <w:left w:val="single" w:color="auto" w:sz="4" w:space="0"/>
              <w:bottom w:val="single" w:color="auto" w:sz="4" w:space="0"/>
              <w:right w:val="single" w:color="auto" w:sz="4" w:space="0"/>
            </w:tcBorders>
            <w:vAlign w:val="center"/>
          </w:tcPr>
          <w:p w14:paraId="4084A0E3">
            <w:pPr>
              <w:jc w:val="center"/>
              <w:rPr>
                <w:rFonts w:ascii="楷体_GB2312" w:eastAsia="楷体_GB2312"/>
                <w:sz w:val="24"/>
              </w:rPr>
            </w:pPr>
            <w:r>
              <w:rPr>
                <w:rFonts w:hint="eastAsia" w:ascii="楷体_GB2312" w:eastAsia="楷体_GB2312"/>
                <w:sz w:val="24"/>
              </w:rPr>
              <w:t>162310421</w:t>
            </w:r>
          </w:p>
        </w:tc>
        <w:tc>
          <w:tcPr>
            <w:tcW w:w="657" w:type="pct"/>
            <w:gridSpan w:val="2"/>
            <w:tcBorders>
              <w:top w:val="single" w:color="auto" w:sz="4" w:space="0"/>
              <w:left w:val="single" w:color="auto" w:sz="4" w:space="0"/>
              <w:bottom w:val="single" w:color="auto" w:sz="4" w:space="0"/>
              <w:right w:val="single" w:color="auto" w:sz="4" w:space="0"/>
            </w:tcBorders>
            <w:vAlign w:val="center"/>
          </w:tcPr>
          <w:p w14:paraId="3B1CEE6B">
            <w:pPr>
              <w:jc w:val="center"/>
              <w:rPr>
                <w:rFonts w:ascii="楷体_GB2312" w:eastAsia="楷体_GB2312"/>
                <w:sz w:val="24"/>
              </w:rPr>
            </w:pPr>
            <w:r>
              <w:rPr>
                <w:rFonts w:hint="eastAsia" w:ascii="楷体_GB2312" w:eastAsia="楷体_GB2312"/>
                <w:sz w:val="24"/>
              </w:rPr>
              <w:t>徐皓</w:t>
            </w:r>
          </w:p>
        </w:tc>
        <w:tc>
          <w:tcPr>
            <w:tcW w:w="493" w:type="pct"/>
            <w:tcBorders>
              <w:top w:val="single" w:color="auto" w:sz="4" w:space="0"/>
              <w:left w:val="single" w:color="auto" w:sz="4" w:space="0"/>
              <w:bottom w:val="single" w:color="auto" w:sz="4" w:space="0"/>
              <w:right w:val="single" w:color="auto" w:sz="4" w:space="0"/>
            </w:tcBorders>
            <w:vAlign w:val="center"/>
          </w:tcPr>
          <w:p w14:paraId="5FF3636C">
            <w:pPr>
              <w:jc w:val="center"/>
              <w:rPr>
                <w:rFonts w:ascii="楷体_GB2312" w:eastAsia="楷体_GB2312"/>
                <w:sz w:val="24"/>
              </w:rPr>
            </w:pPr>
          </w:p>
        </w:tc>
        <w:tc>
          <w:tcPr>
            <w:tcW w:w="622" w:type="pct"/>
            <w:gridSpan w:val="2"/>
            <w:tcBorders>
              <w:top w:val="single" w:color="auto" w:sz="4" w:space="0"/>
              <w:left w:val="single" w:color="auto" w:sz="4" w:space="0"/>
              <w:bottom w:val="single" w:color="auto" w:sz="4" w:space="0"/>
              <w:right w:val="single" w:color="auto" w:sz="4" w:space="0"/>
            </w:tcBorders>
            <w:vAlign w:val="center"/>
          </w:tcPr>
          <w:p w14:paraId="173A1D4C">
            <w:pPr>
              <w:jc w:val="center"/>
              <w:rPr>
                <w:rFonts w:ascii="楷体_GB2312" w:eastAsia="楷体_GB2312"/>
                <w:sz w:val="24"/>
              </w:rPr>
            </w:pPr>
          </w:p>
        </w:tc>
        <w:tc>
          <w:tcPr>
            <w:tcW w:w="872" w:type="pct"/>
            <w:gridSpan w:val="4"/>
            <w:tcBorders>
              <w:top w:val="single" w:color="auto" w:sz="4" w:space="0"/>
              <w:left w:val="single" w:color="auto" w:sz="4" w:space="0"/>
              <w:bottom w:val="single" w:color="auto" w:sz="4" w:space="0"/>
              <w:right w:val="single" w:color="auto" w:sz="4" w:space="0"/>
            </w:tcBorders>
            <w:vAlign w:val="center"/>
          </w:tcPr>
          <w:p w14:paraId="2B82B823">
            <w:pPr>
              <w:jc w:val="center"/>
              <w:rPr>
                <w:rFonts w:ascii="楷体_GB2312" w:eastAsia="楷体_GB2312"/>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50DEF426">
            <w:pPr>
              <w:jc w:val="center"/>
              <w:rPr>
                <w:rFonts w:ascii="楷体_GB2312" w:eastAsia="楷体_GB2312"/>
                <w:sz w:val="24"/>
              </w:rPr>
            </w:pPr>
          </w:p>
        </w:tc>
      </w:tr>
      <w:tr w14:paraId="219E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804" w:type="pct"/>
            <w:gridSpan w:val="2"/>
            <w:vMerge w:val="continue"/>
            <w:tcBorders>
              <w:top w:val="single" w:color="auto" w:sz="4" w:space="0"/>
              <w:left w:val="single" w:color="auto" w:sz="4" w:space="0"/>
              <w:bottom w:val="single" w:color="auto" w:sz="4" w:space="0"/>
              <w:right w:val="single" w:color="auto" w:sz="4" w:space="0"/>
            </w:tcBorders>
            <w:vAlign w:val="center"/>
          </w:tcPr>
          <w:p w14:paraId="599E1D1E">
            <w:pPr>
              <w:widowControl/>
              <w:jc w:val="left"/>
              <w:rPr>
                <w:rFonts w:ascii="楷体_GB2312" w:eastAsia="楷体_GB2312"/>
                <w:sz w:val="24"/>
              </w:rPr>
            </w:pPr>
          </w:p>
        </w:tc>
        <w:tc>
          <w:tcPr>
            <w:tcW w:w="824" w:type="pct"/>
            <w:gridSpan w:val="3"/>
            <w:tcBorders>
              <w:top w:val="single" w:color="auto" w:sz="4" w:space="0"/>
              <w:left w:val="single" w:color="auto" w:sz="4" w:space="0"/>
              <w:bottom w:val="single" w:color="auto" w:sz="4" w:space="0"/>
              <w:right w:val="single" w:color="auto" w:sz="4" w:space="0"/>
            </w:tcBorders>
            <w:vAlign w:val="center"/>
          </w:tcPr>
          <w:p w14:paraId="21CFE81C">
            <w:pPr>
              <w:jc w:val="center"/>
              <w:rPr>
                <w:rFonts w:ascii="楷体_GB2312" w:eastAsia="楷体_GB2312"/>
                <w:sz w:val="24"/>
              </w:rPr>
            </w:pPr>
            <w:r>
              <w:rPr>
                <w:rFonts w:hint="eastAsia" w:ascii="楷体_GB2312" w:eastAsia="楷体_GB2312"/>
                <w:sz w:val="24"/>
              </w:rPr>
              <w:t>182311016</w:t>
            </w:r>
          </w:p>
        </w:tc>
        <w:tc>
          <w:tcPr>
            <w:tcW w:w="657" w:type="pct"/>
            <w:gridSpan w:val="2"/>
            <w:tcBorders>
              <w:top w:val="single" w:color="auto" w:sz="4" w:space="0"/>
              <w:left w:val="single" w:color="auto" w:sz="4" w:space="0"/>
              <w:bottom w:val="single" w:color="auto" w:sz="4" w:space="0"/>
              <w:right w:val="single" w:color="auto" w:sz="4" w:space="0"/>
            </w:tcBorders>
            <w:vAlign w:val="center"/>
          </w:tcPr>
          <w:p w14:paraId="40083657">
            <w:pPr>
              <w:jc w:val="center"/>
              <w:rPr>
                <w:rFonts w:ascii="楷体_GB2312" w:eastAsia="楷体_GB2312"/>
                <w:sz w:val="24"/>
              </w:rPr>
            </w:pPr>
            <w:r>
              <w:rPr>
                <w:rFonts w:hint="eastAsia" w:ascii="楷体_GB2312" w:eastAsia="楷体_GB2312"/>
                <w:sz w:val="24"/>
              </w:rPr>
              <w:t>张璟瑞</w:t>
            </w:r>
          </w:p>
        </w:tc>
        <w:tc>
          <w:tcPr>
            <w:tcW w:w="493" w:type="pct"/>
            <w:tcBorders>
              <w:top w:val="single" w:color="auto" w:sz="4" w:space="0"/>
              <w:left w:val="single" w:color="auto" w:sz="4" w:space="0"/>
              <w:bottom w:val="single" w:color="auto" w:sz="4" w:space="0"/>
              <w:right w:val="single" w:color="auto" w:sz="4" w:space="0"/>
            </w:tcBorders>
            <w:vAlign w:val="center"/>
          </w:tcPr>
          <w:p w14:paraId="16197BFA">
            <w:pPr>
              <w:jc w:val="center"/>
              <w:rPr>
                <w:rFonts w:ascii="楷体_GB2312" w:eastAsia="楷体_GB2312"/>
                <w:sz w:val="24"/>
              </w:rPr>
            </w:pPr>
          </w:p>
        </w:tc>
        <w:tc>
          <w:tcPr>
            <w:tcW w:w="622" w:type="pct"/>
            <w:gridSpan w:val="2"/>
            <w:tcBorders>
              <w:top w:val="single" w:color="auto" w:sz="4" w:space="0"/>
              <w:left w:val="single" w:color="auto" w:sz="4" w:space="0"/>
              <w:bottom w:val="single" w:color="auto" w:sz="4" w:space="0"/>
              <w:right w:val="single" w:color="auto" w:sz="4" w:space="0"/>
            </w:tcBorders>
            <w:vAlign w:val="center"/>
          </w:tcPr>
          <w:p w14:paraId="6AB5ED86">
            <w:pPr>
              <w:jc w:val="center"/>
              <w:rPr>
                <w:rFonts w:ascii="楷体_GB2312" w:eastAsia="楷体_GB2312"/>
                <w:sz w:val="24"/>
              </w:rPr>
            </w:pPr>
          </w:p>
        </w:tc>
        <w:tc>
          <w:tcPr>
            <w:tcW w:w="872" w:type="pct"/>
            <w:gridSpan w:val="4"/>
            <w:tcBorders>
              <w:top w:val="single" w:color="auto" w:sz="4" w:space="0"/>
              <w:left w:val="single" w:color="auto" w:sz="4" w:space="0"/>
              <w:bottom w:val="single" w:color="auto" w:sz="4" w:space="0"/>
              <w:right w:val="single" w:color="auto" w:sz="4" w:space="0"/>
            </w:tcBorders>
            <w:vAlign w:val="center"/>
          </w:tcPr>
          <w:p w14:paraId="6066275D">
            <w:pPr>
              <w:jc w:val="center"/>
              <w:rPr>
                <w:rFonts w:ascii="楷体_GB2312" w:eastAsia="楷体_GB2312"/>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4A00F406">
            <w:pPr>
              <w:jc w:val="center"/>
              <w:rPr>
                <w:rFonts w:ascii="楷体_GB2312" w:eastAsia="楷体_GB2312"/>
                <w:sz w:val="24"/>
              </w:rPr>
            </w:pPr>
          </w:p>
        </w:tc>
      </w:tr>
      <w:tr w14:paraId="5DD66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804" w:type="pct"/>
            <w:gridSpan w:val="2"/>
            <w:vMerge w:val="continue"/>
            <w:tcBorders>
              <w:top w:val="single" w:color="auto" w:sz="4" w:space="0"/>
              <w:left w:val="single" w:color="auto" w:sz="4" w:space="0"/>
              <w:bottom w:val="single" w:color="auto" w:sz="4" w:space="0"/>
              <w:right w:val="single" w:color="auto" w:sz="4" w:space="0"/>
            </w:tcBorders>
            <w:vAlign w:val="center"/>
          </w:tcPr>
          <w:p w14:paraId="565B6F5F">
            <w:pPr>
              <w:widowControl/>
              <w:jc w:val="left"/>
              <w:rPr>
                <w:rFonts w:ascii="楷体_GB2312" w:eastAsia="楷体_GB2312"/>
                <w:sz w:val="24"/>
              </w:rPr>
            </w:pPr>
          </w:p>
        </w:tc>
        <w:tc>
          <w:tcPr>
            <w:tcW w:w="824" w:type="pct"/>
            <w:gridSpan w:val="3"/>
            <w:tcBorders>
              <w:top w:val="single" w:color="auto" w:sz="4" w:space="0"/>
              <w:left w:val="single" w:color="auto" w:sz="4" w:space="0"/>
              <w:bottom w:val="single" w:color="auto" w:sz="4" w:space="0"/>
              <w:right w:val="single" w:color="auto" w:sz="4" w:space="0"/>
            </w:tcBorders>
            <w:vAlign w:val="center"/>
          </w:tcPr>
          <w:p w14:paraId="0CCC811B">
            <w:pPr>
              <w:rPr>
                <w:rFonts w:ascii="楷体_GB2312" w:eastAsia="楷体_GB2312"/>
                <w:sz w:val="24"/>
              </w:rPr>
            </w:pPr>
            <w:r>
              <w:rPr>
                <w:rFonts w:hint="eastAsia" w:ascii="楷体_GB2312" w:eastAsia="楷体_GB2312"/>
                <w:sz w:val="24"/>
              </w:rPr>
              <w:t xml:space="preserve">162310223 </w:t>
            </w:r>
          </w:p>
        </w:tc>
        <w:tc>
          <w:tcPr>
            <w:tcW w:w="657" w:type="pct"/>
            <w:gridSpan w:val="2"/>
            <w:tcBorders>
              <w:top w:val="single" w:color="auto" w:sz="4" w:space="0"/>
              <w:left w:val="single" w:color="auto" w:sz="4" w:space="0"/>
              <w:bottom w:val="single" w:color="auto" w:sz="4" w:space="0"/>
              <w:right w:val="single" w:color="auto" w:sz="4" w:space="0"/>
            </w:tcBorders>
            <w:vAlign w:val="center"/>
          </w:tcPr>
          <w:p w14:paraId="1C81AA60">
            <w:pPr>
              <w:jc w:val="center"/>
              <w:rPr>
                <w:rFonts w:ascii="楷体_GB2312" w:eastAsia="楷体_GB2312"/>
                <w:sz w:val="24"/>
              </w:rPr>
            </w:pPr>
            <w:r>
              <w:rPr>
                <w:rFonts w:hint="eastAsia" w:ascii="楷体_GB2312" w:eastAsia="楷体_GB2312"/>
                <w:sz w:val="24"/>
              </w:rPr>
              <w:t>陈文哲</w:t>
            </w:r>
          </w:p>
        </w:tc>
        <w:tc>
          <w:tcPr>
            <w:tcW w:w="493" w:type="pct"/>
            <w:tcBorders>
              <w:top w:val="single" w:color="auto" w:sz="4" w:space="0"/>
              <w:left w:val="single" w:color="auto" w:sz="4" w:space="0"/>
              <w:bottom w:val="single" w:color="auto" w:sz="4" w:space="0"/>
              <w:right w:val="single" w:color="auto" w:sz="4" w:space="0"/>
            </w:tcBorders>
            <w:vAlign w:val="center"/>
          </w:tcPr>
          <w:p w14:paraId="3571D5E1">
            <w:pPr>
              <w:jc w:val="center"/>
              <w:rPr>
                <w:rFonts w:ascii="楷体_GB2312" w:eastAsia="楷体_GB2312"/>
                <w:sz w:val="24"/>
              </w:rPr>
            </w:pPr>
          </w:p>
        </w:tc>
        <w:tc>
          <w:tcPr>
            <w:tcW w:w="622" w:type="pct"/>
            <w:gridSpan w:val="2"/>
            <w:tcBorders>
              <w:top w:val="single" w:color="auto" w:sz="4" w:space="0"/>
              <w:left w:val="single" w:color="auto" w:sz="4" w:space="0"/>
              <w:bottom w:val="single" w:color="auto" w:sz="4" w:space="0"/>
              <w:right w:val="single" w:color="auto" w:sz="4" w:space="0"/>
            </w:tcBorders>
            <w:vAlign w:val="center"/>
          </w:tcPr>
          <w:p w14:paraId="6B26EAA2">
            <w:pPr>
              <w:jc w:val="center"/>
              <w:rPr>
                <w:rFonts w:ascii="楷体_GB2312" w:eastAsia="楷体_GB2312"/>
                <w:sz w:val="24"/>
              </w:rPr>
            </w:pPr>
          </w:p>
        </w:tc>
        <w:tc>
          <w:tcPr>
            <w:tcW w:w="872" w:type="pct"/>
            <w:gridSpan w:val="4"/>
            <w:tcBorders>
              <w:top w:val="single" w:color="auto" w:sz="4" w:space="0"/>
              <w:left w:val="single" w:color="auto" w:sz="4" w:space="0"/>
              <w:bottom w:val="single" w:color="auto" w:sz="4" w:space="0"/>
              <w:right w:val="single" w:color="auto" w:sz="4" w:space="0"/>
            </w:tcBorders>
            <w:vAlign w:val="center"/>
          </w:tcPr>
          <w:p w14:paraId="4F043725">
            <w:pPr>
              <w:jc w:val="center"/>
              <w:rPr>
                <w:rFonts w:ascii="楷体_GB2312" w:eastAsia="楷体_GB2312"/>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6FC46EAA">
            <w:pPr>
              <w:jc w:val="center"/>
              <w:rPr>
                <w:rFonts w:ascii="楷体_GB2312" w:eastAsia="楷体_GB2312"/>
                <w:sz w:val="24"/>
              </w:rPr>
            </w:pPr>
          </w:p>
        </w:tc>
      </w:tr>
      <w:tr w14:paraId="27508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804" w:type="pct"/>
            <w:gridSpan w:val="2"/>
            <w:vMerge w:val="restart"/>
            <w:tcBorders>
              <w:top w:val="single" w:color="auto" w:sz="4" w:space="0"/>
              <w:left w:val="single" w:color="auto" w:sz="4" w:space="0"/>
              <w:bottom w:val="single" w:color="auto" w:sz="4" w:space="0"/>
              <w:right w:val="single" w:color="auto" w:sz="4" w:space="0"/>
            </w:tcBorders>
            <w:vAlign w:val="center"/>
          </w:tcPr>
          <w:p w14:paraId="04A0B891">
            <w:pPr>
              <w:jc w:val="center"/>
              <w:rPr>
                <w:rFonts w:ascii="楷体_GB2312" w:eastAsia="楷体_GB2312"/>
                <w:sz w:val="24"/>
              </w:rPr>
            </w:pPr>
            <w:r>
              <w:rPr>
                <w:rFonts w:hint="eastAsia" w:ascii="楷体_GB2312" w:eastAsia="楷体_GB2312"/>
                <w:sz w:val="24"/>
              </w:rPr>
              <w:t>指导老师</w:t>
            </w:r>
          </w:p>
        </w:tc>
        <w:tc>
          <w:tcPr>
            <w:tcW w:w="824" w:type="pct"/>
            <w:gridSpan w:val="3"/>
            <w:tcBorders>
              <w:top w:val="single" w:color="auto" w:sz="4" w:space="0"/>
              <w:left w:val="single" w:color="auto" w:sz="4" w:space="0"/>
              <w:bottom w:val="single" w:color="auto" w:sz="4" w:space="0"/>
              <w:right w:val="single" w:color="auto" w:sz="4" w:space="0"/>
            </w:tcBorders>
            <w:vAlign w:val="center"/>
          </w:tcPr>
          <w:p w14:paraId="24D543AE">
            <w:pPr>
              <w:jc w:val="center"/>
              <w:rPr>
                <w:rFonts w:ascii="楷体_GB2312" w:eastAsia="楷体_GB2312"/>
                <w:sz w:val="24"/>
              </w:rPr>
            </w:pPr>
            <w:r>
              <w:rPr>
                <w:rFonts w:hint="eastAsia" w:ascii="楷体_GB2312" w:eastAsia="楷体_GB2312"/>
                <w:sz w:val="24"/>
              </w:rPr>
              <w:t>姓　名</w:t>
            </w:r>
          </w:p>
        </w:tc>
        <w:tc>
          <w:tcPr>
            <w:tcW w:w="1773" w:type="pct"/>
            <w:gridSpan w:val="5"/>
            <w:tcBorders>
              <w:top w:val="single" w:color="auto" w:sz="4" w:space="0"/>
              <w:left w:val="single" w:color="auto" w:sz="4" w:space="0"/>
              <w:bottom w:val="single" w:color="auto" w:sz="4" w:space="0"/>
              <w:right w:val="single" w:color="auto" w:sz="4" w:space="0"/>
            </w:tcBorders>
            <w:vAlign w:val="center"/>
          </w:tcPr>
          <w:p w14:paraId="24923C1C">
            <w:pPr>
              <w:ind w:left="132"/>
              <w:jc w:val="center"/>
              <w:rPr>
                <w:rFonts w:ascii="楷体_GB2312" w:eastAsia="楷体_GB2312"/>
                <w:sz w:val="24"/>
              </w:rPr>
            </w:pPr>
            <w:r>
              <w:rPr>
                <w:rFonts w:hint="eastAsia" w:ascii="楷体_GB2312" w:eastAsia="楷体_GB2312"/>
                <w:sz w:val="24"/>
              </w:rPr>
              <w:t>单　位</w:t>
            </w:r>
          </w:p>
        </w:tc>
        <w:tc>
          <w:tcPr>
            <w:tcW w:w="872" w:type="pct"/>
            <w:gridSpan w:val="4"/>
            <w:tcBorders>
              <w:top w:val="single" w:color="auto" w:sz="4" w:space="0"/>
              <w:left w:val="single" w:color="auto" w:sz="4" w:space="0"/>
              <w:bottom w:val="single" w:color="auto" w:sz="4" w:space="0"/>
              <w:right w:val="single" w:color="auto" w:sz="4" w:space="0"/>
            </w:tcBorders>
            <w:vAlign w:val="center"/>
          </w:tcPr>
          <w:p w14:paraId="1918C61B">
            <w:pPr>
              <w:jc w:val="center"/>
              <w:rPr>
                <w:rFonts w:ascii="楷体_GB2312" w:eastAsia="楷体_GB2312"/>
                <w:sz w:val="24"/>
              </w:rPr>
            </w:pPr>
            <w:r>
              <w:rPr>
                <w:rFonts w:hint="eastAsia" w:ascii="楷体_GB2312" w:eastAsia="楷体_GB2312"/>
                <w:sz w:val="24"/>
              </w:rPr>
              <w:t>职　称</w:t>
            </w: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6674BBAB">
            <w:pPr>
              <w:jc w:val="center"/>
              <w:rPr>
                <w:rFonts w:ascii="楷体_GB2312" w:eastAsia="楷体_GB2312"/>
                <w:sz w:val="24"/>
              </w:rPr>
            </w:pPr>
            <w:r>
              <w:rPr>
                <w:rFonts w:hint="eastAsia" w:ascii="楷体_GB2312" w:eastAsia="楷体_GB2312"/>
                <w:sz w:val="24"/>
              </w:rPr>
              <w:t>签　名</w:t>
            </w:r>
          </w:p>
        </w:tc>
      </w:tr>
      <w:tr w14:paraId="643D9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804" w:type="pct"/>
            <w:gridSpan w:val="2"/>
            <w:vMerge w:val="continue"/>
            <w:tcBorders>
              <w:top w:val="single" w:color="auto" w:sz="4" w:space="0"/>
              <w:left w:val="single" w:color="auto" w:sz="4" w:space="0"/>
              <w:bottom w:val="single" w:color="auto" w:sz="4" w:space="0"/>
              <w:right w:val="single" w:color="auto" w:sz="4" w:space="0"/>
            </w:tcBorders>
            <w:vAlign w:val="center"/>
          </w:tcPr>
          <w:p w14:paraId="56A5EB32">
            <w:pPr>
              <w:widowControl/>
              <w:jc w:val="left"/>
              <w:rPr>
                <w:rFonts w:ascii="楷体_GB2312" w:eastAsia="楷体_GB2312"/>
                <w:sz w:val="24"/>
              </w:rPr>
            </w:pPr>
          </w:p>
        </w:tc>
        <w:tc>
          <w:tcPr>
            <w:tcW w:w="824" w:type="pct"/>
            <w:gridSpan w:val="3"/>
            <w:tcBorders>
              <w:top w:val="single" w:color="auto" w:sz="4" w:space="0"/>
              <w:left w:val="single" w:color="auto" w:sz="4" w:space="0"/>
              <w:bottom w:val="single" w:color="auto" w:sz="4" w:space="0"/>
              <w:right w:val="single" w:color="auto" w:sz="4" w:space="0"/>
            </w:tcBorders>
            <w:vAlign w:val="center"/>
          </w:tcPr>
          <w:p w14:paraId="363CCCF5">
            <w:pPr>
              <w:jc w:val="center"/>
              <w:rPr>
                <w:rFonts w:ascii="楷体_GB2312" w:eastAsia="楷体_GB2312"/>
                <w:sz w:val="24"/>
              </w:rPr>
            </w:pPr>
            <w:r>
              <w:rPr>
                <w:rFonts w:ascii="楷体_GB2312" w:eastAsia="楷体_GB2312"/>
                <w:sz w:val="24"/>
              </w:rPr>
              <w:t>陈海燕</w:t>
            </w:r>
          </w:p>
        </w:tc>
        <w:tc>
          <w:tcPr>
            <w:tcW w:w="1773" w:type="pct"/>
            <w:gridSpan w:val="5"/>
            <w:tcBorders>
              <w:top w:val="single" w:color="auto" w:sz="4" w:space="0"/>
              <w:left w:val="single" w:color="auto" w:sz="4" w:space="0"/>
              <w:bottom w:val="single" w:color="auto" w:sz="4" w:space="0"/>
              <w:right w:val="single" w:color="auto" w:sz="4" w:space="0"/>
            </w:tcBorders>
            <w:vAlign w:val="center"/>
          </w:tcPr>
          <w:p w14:paraId="558FAD24">
            <w:pPr>
              <w:rPr>
                <w:rFonts w:ascii="楷体_GB2312" w:eastAsia="楷体_GB2312"/>
                <w:sz w:val="24"/>
              </w:rPr>
            </w:pPr>
          </w:p>
        </w:tc>
        <w:tc>
          <w:tcPr>
            <w:tcW w:w="872" w:type="pct"/>
            <w:gridSpan w:val="4"/>
            <w:tcBorders>
              <w:top w:val="single" w:color="auto" w:sz="4" w:space="0"/>
              <w:left w:val="single" w:color="auto" w:sz="4" w:space="0"/>
              <w:bottom w:val="single" w:color="auto" w:sz="4" w:space="0"/>
              <w:right w:val="single" w:color="auto" w:sz="4" w:space="0"/>
            </w:tcBorders>
            <w:vAlign w:val="center"/>
          </w:tcPr>
          <w:p w14:paraId="03F22BA1">
            <w:pPr>
              <w:rPr>
                <w:rFonts w:ascii="楷体_GB2312" w:eastAsia="楷体_GB2312"/>
                <w:sz w:val="24"/>
              </w:rPr>
            </w:pPr>
          </w:p>
        </w:tc>
        <w:tc>
          <w:tcPr>
            <w:tcW w:w="727" w:type="pct"/>
            <w:gridSpan w:val="2"/>
            <w:tcBorders>
              <w:top w:val="single" w:color="auto" w:sz="4" w:space="0"/>
              <w:left w:val="single" w:color="auto" w:sz="4" w:space="0"/>
              <w:bottom w:val="single" w:color="auto" w:sz="4" w:space="0"/>
              <w:right w:val="single" w:color="auto" w:sz="4" w:space="0"/>
            </w:tcBorders>
            <w:vAlign w:val="center"/>
          </w:tcPr>
          <w:p w14:paraId="7C806207">
            <w:pPr>
              <w:rPr>
                <w:rFonts w:ascii="楷体_GB2312" w:eastAsia="楷体_GB2312"/>
                <w:sz w:val="24"/>
              </w:rPr>
            </w:pPr>
          </w:p>
        </w:tc>
      </w:tr>
      <w:tr w14:paraId="1D16A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1411" w:hRule="atLeast"/>
        </w:trPr>
        <w:tc>
          <w:tcPr>
            <w:tcW w:w="4949" w:type="pct"/>
            <w:gridSpan w:val="15"/>
            <w:tcBorders>
              <w:top w:val="single" w:color="auto" w:sz="4" w:space="0"/>
              <w:left w:val="single" w:color="auto" w:sz="4" w:space="0"/>
              <w:bottom w:val="single" w:color="auto" w:sz="4" w:space="0"/>
              <w:right w:val="single" w:color="auto" w:sz="4" w:space="0"/>
            </w:tcBorders>
          </w:tcPr>
          <w:p w14:paraId="2AAEB085">
            <w:pPr>
              <w:rPr>
                <w:rFonts w:ascii="楷体_GB2312" w:eastAsia="楷体_GB2312"/>
                <w:sz w:val="24"/>
              </w:rPr>
            </w:pPr>
            <w:r>
              <w:rPr>
                <w:rFonts w:hint="eastAsia" w:ascii="楷体_GB2312" w:eastAsia="楷体_GB2312"/>
                <w:sz w:val="24"/>
              </w:rPr>
              <w:t>项目负责人获奖情况</w:t>
            </w:r>
          </w:p>
          <w:p w14:paraId="0AB6A49A">
            <w:pPr>
              <w:rPr>
                <w:rFonts w:ascii="楷体_GB2312" w:eastAsia="楷体_GB2312"/>
                <w:sz w:val="24"/>
              </w:rPr>
            </w:pPr>
          </w:p>
          <w:p w14:paraId="1BD569F6">
            <w:pPr>
              <w:rPr>
                <w:rFonts w:ascii="楷体_GB2312" w:eastAsia="楷体_GB2312"/>
                <w:sz w:val="24"/>
              </w:rPr>
            </w:pPr>
          </w:p>
          <w:p w14:paraId="654EB6D1">
            <w:pPr>
              <w:rPr>
                <w:rFonts w:ascii="楷体_GB2312" w:eastAsia="楷体_GB2312"/>
                <w:sz w:val="24"/>
              </w:rPr>
            </w:pPr>
          </w:p>
          <w:p w14:paraId="17C84F76">
            <w:pPr>
              <w:rPr>
                <w:rFonts w:ascii="楷体_GB2312" w:eastAsia="楷体_GB2312"/>
                <w:sz w:val="24"/>
              </w:rPr>
            </w:pPr>
          </w:p>
          <w:p w14:paraId="7A9D2C0B">
            <w:pPr>
              <w:rPr>
                <w:rFonts w:ascii="楷体_GB2312" w:eastAsia="楷体_GB2312"/>
                <w:sz w:val="24"/>
              </w:rPr>
            </w:pPr>
          </w:p>
          <w:p w14:paraId="7AAF9B74">
            <w:pPr>
              <w:rPr>
                <w:rFonts w:ascii="楷体_GB2312" w:eastAsia="楷体_GB2312"/>
                <w:sz w:val="24"/>
              </w:rPr>
            </w:pPr>
          </w:p>
          <w:p w14:paraId="3DEB9BEA">
            <w:pPr>
              <w:rPr>
                <w:rFonts w:ascii="楷体_GB2312" w:eastAsia="楷体_GB2312"/>
                <w:sz w:val="24"/>
              </w:rPr>
            </w:pPr>
          </w:p>
          <w:p w14:paraId="12C933B5">
            <w:pPr>
              <w:rPr>
                <w:rFonts w:ascii="楷体_GB2312" w:eastAsia="楷体_GB2312"/>
                <w:sz w:val="24"/>
              </w:rPr>
            </w:pPr>
          </w:p>
          <w:p w14:paraId="4BD1561C">
            <w:pPr>
              <w:rPr>
                <w:rFonts w:ascii="楷体_GB2312" w:eastAsia="楷体_GB2312"/>
                <w:sz w:val="24"/>
              </w:rPr>
            </w:pPr>
          </w:p>
          <w:p w14:paraId="38E14238">
            <w:pPr>
              <w:rPr>
                <w:rFonts w:ascii="楷体_GB2312" w:eastAsia="楷体_GB2312"/>
                <w:sz w:val="24"/>
              </w:rPr>
            </w:pPr>
          </w:p>
          <w:p w14:paraId="34B63436">
            <w:pPr>
              <w:rPr>
                <w:rFonts w:ascii="楷体_GB2312" w:eastAsia="楷体_GB2312"/>
                <w:sz w:val="24"/>
              </w:rPr>
            </w:pPr>
          </w:p>
          <w:p w14:paraId="4CFDDB9A">
            <w:pPr>
              <w:rPr>
                <w:rFonts w:ascii="楷体_GB2312" w:eastAsia="楷体_GB2312"/>
                <w:sz w:val="24"/>
              </w:rPr>
            </w:pPr>
          </w:p>
          <w:p w14:paraId="41DE7092">
            <w:pPr>
              <w:rPr>
                <w:rFonts w:ascii="楷体_GB2312" w:eastAsia="楷体_GB2312"/>
                <w:sz w:val="24"/>
              </w:rPr>
            </w:pPr>
          </w:p>
          <w:p w14:paraId="0D9171C6">
            <w:pPr>
              <w:rPr>
                <w:rFonts w:ascii="楷体_GB2312" w:eastAsia="楷体_GB2312"/>
                <w:sz w:val="24"/>
              </w:rPr>
            </w:pPr>
          </w:p>
          <w:p w14:paraId="1FC67F84">
            <w:pPr>
              <w:rPr>
                <w:rFonts w:ascii="楷体_GB2312" w:eastAsia="楷体_GB2312"/>
                <w:sz w:val="24"/>
              </w:rPr>
            </w:pPr>
          </w:p>
        </w:tc>
      </w:tr>
      <w:tr w14:paraId="02272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416" w:hRule="atLeast"/>
        </w:trPr>
        <w:tc>
          <w:tcPr>
            <w:tcW w:w="642" w:type="pct"/>
            <w:tcBorders>
              <w:top w:val="single" w:color="auto" w:sz="4" w:space="0"/>
              <w:left w:val="single" w:color="auto" w:sz="4" w:space="0"/>
              <w:bottom w:val="single" w:color="auto" w:sz="4" w:space="0"/>
              <w:right w:val="single" w:color="auto" w:sz="4" w:space="0"/>
            </w:tcBorders>
          </w:tcPr>
          <w:p w14:paraId="0863ECA7">
            <w:pPr>
              <w:rPr>
                <w:rFonts w:ascii="楷体_GB2312" w:eastAsia="楷体_GB2312"/>
                <w:sz w:val="24"/>
              </w:rPr>
            </w:pPr>
            <w:r>
              <w:rPr>
                <w:rFonts w:hint="eastAsia" w:ascii="楷体_GB2312" w:eastAsia="楷体_GB2312"/>
                <w:sz w:val="24"/>
              </w:rPr>
              <w:t>项目编号</w:t>
            </w:r>
          </w:p>
        </w:tc>
        <w:tc>
          <w:tcPr>
            <w:tcW w:w="4307" w:type="pct"/>
            <w:gridSpan w:val="14"/>
            <w:tcBorders>
              <w:top w:val="single" w:color="auto" w:sz="4" w:space="0"/>
              <w:left w:val="single" w:color="auto" w:sz="4" w:space="0"/>
              <w:bottom w:val="single" w:color="auto" w:sz="4" w:space="0"/>
              <w:right w:val="single" w:color="auto" w:sz="4" w:space="0"/>
            </w:tcBorders>
          </w:tcPr>
          <w:p w14:paraId="7C7A7D55">
            <w:pPr>
              <w:rPr>
                <w:rFonts w:ascii="楷体_GB2312" w:eastAsia="楷体_GB2312"/>
                <w:sz w:val="24"/>
              </w:rPr>
            </w:pPr>
            <w:r>
              <w:rPr>
                <w:rFonts w:hint="eastAsia" w:ascii="楷体_GB2312" w:eastAsia="楷体_GB2312"/>
                <w:sz w:val="24"/>
              </w:rPr>
              <w:t>（评审用，办公室填写）</w:t>
            </w:r>
          </w:p>
        </w:tc>
      </w:tr>
      <w:tr w14:paraId="0522D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2803" w:hRule="atLeast"/>
        </w:trPr>
        <w:tc>
          <w:tcPr>
            <w:tcW w:w="4949" w:type="pct"/>
            <w:gridSpan w:val="15"/>
            <w:tcBorders>
              <w:top w:val="single" w:color="auto" w:sz="4" w:space="0"/>
              <w:left w:val="single" w:color="auto" w:sz="4" w:space="0"/>
              <w:bottom w:val="single" w:color="auto" w:sz="4" w:space="0"/>
              <w:right w:val="single" w:color="auto" w:sz="4" w:space="0"/>
            </w:tcBorders>
          </w:tcPr>
          <w:p w14:paraId="34375694">
            <w:pPr>
              <w:spacing w:line="360" w:lineRule="auto"/>
              <w:rPr>
                <w:rFonts w:ascii="楷体_GB2312" w:eastAsia="楷体_GB2312"/>
                <w:color w:val="FF0000"/>
                <w:sz w:val="24"/>
              </w:rPr>
            </w:pPr>
            <w:r>
              <w:rPr>
                <w:rFonts w:hint="eastAsia" w:ascii="楷体_GB2312" w:eastAsia="楷体_GB2312"/>
                <w:sz w:val="24"/>
              </w:rPr>
              <w:t>研究内容提要（限200字以内）</w:t>
            </w:r>
            <w:r>
              <w:rPr>
                <w:rFonts w:hint="eastAsia" w:ascii="楷体_GB2312" w:eastAsia="楷体_GB2312"/>
                <w:color w:val="FF0000"/>
                <w:sz w:val="24"/>
              </w:rPr>
              <w:t xml:space="preserve"> </w:t>
            </w:r>
            <w:r>
              <w:rPr>
                <w:rFonts w:ascii="楷体_GB2312" w:eastAsia="楷体_GB2312"/>
                <w:color w:val="FF0000"/>
                <w:sz w:val="24"/>
              </w:rPr>
              <w:t xml:space="preserve"> </w:t>
            </w:r>
          </w:p>
          <w:p w14:paraId="4A014588">
            <w:pPr>
              <w:pStyle w:val="16"/>
              <w:spacing w:line="360" w:lineRule="auto"/>
              <w:ind w:firstLine="0" w:firstLineChars="0"/>
              <w:rPr>
                <w:rFonts w:ascii="楷体_GB2312" w:eastAsia="楷体_GB2312"/>
                <w:sz w:val="24"/>
              </w:rPr>
            </w:pPr>
            <w:r>
              <w:rPr>
                <w:rFonts w:ascii="楷体_GB2312" w:eastAsia="楷体_GB2312"/>
                <w:sz w:val="24"/>
              </w:rPr>
              <w:t xml:space="preserve">    </w:t>
            </w:r>
            <w:r>
              <w:rPr>
                <w:rFonts w:ascii="楷体_GB2312" w:eastAsia="楷体_GB2312"/>
                <w:b/>
                <w:bCs/>
                <w:sz w:val="24"/>
              </w:rPr>
              <w:t>1.</w:t>
            </w:r>
            <w:r>
              <w:rPr>
                <w:rFonts w:hint="eastAsia" w:ascii="楷体_GB2312" w:eastAsia="楷体_GB2312"/>
                <w:b/>
                <w:bCs/>
                <w:sz w:val="24"/>
              </w:rPr>
              <w:t>基于Python的Web应用开发</w:t>
            </w:r>
          </w:p>
          <w:p w14:paraId="2DD5541D">
            <w:pPr>
              <w:pStyle w:val="16"/>
              <w:spacing w:line="360" w:lineRule="auto"/>
              <w:ind w:firstLine="0" w:firstLineChars="0"/>
              <w:rPr>
                <w:rFonts w:ascii="楷体_GB2312" w:eastAsia="楷体_GB2312"/>
                <w:sz w:val="24"/>
              </w:rPr>
            </w:pPr>
            <w:r>
              <w:rPr>
                <w:rFonts w:ascii="楷体_GB2312" w:eastAsia="楷体_GB2312"/>
                <w:sz w:val="24"/>
              </w:rPr>
              <w:t xml:space="preserve">    </w:t>
            </w:r>
            <w:r>
              <w:rPr>
                <w:rFonts w:hint="eastAsia" w:ascii="楷体_GB2312" w:eastAsia="楷体_GB2312"/>
                <w:sz w:val="24"/>
              </w:rPr>
              <w:t>开发基于Python的团体活动记账</w:t>
            </w:r>
            <w:r>
              <w:rPr>
                <w:rFonts w:ascii="楷体_GB2312" w:eastAsia="楷体_GB2312"/>
                <w:sz w:val="24"/>
              </w:rPr>
              <w:t>平台</w:t>
            </w:r>
            <w:r>
              <w:rPr>
                <w:rFonts w:hint="eastAsia" w:ascii="楷体_GB2312" w:eastAsia="楷体_GB2312"/>
                <w:sz w:val="24"/>
              </w:rPr>
              <w:t>，实现用户在PC</w:t>
            </w:r>
            <w:r>
              <w:rPr>
                <w:rFonts w:ascii="楷体_GB2312" w:eastAsia="楷体_GB2312"/>
                <w:sz w:val="24"/>
              </w:rPr>
              <w:t xml:space="preserve"> </w:t>
            </w:r>
            <w:r>
              <w:rPr>
                <w:rFonts w:hint="eastAsia" w:ascii="楷体_GB2312" w:eastAsia="楷体_GB2312"/>
                <w:sz w:val="24"/>
              </w:rPr>
              <w:t>Web端的</w:t>
            </w:r>
            <w:r>
              <w:rPr>
                <w:rFonts w:ascii="楷体_GB2312" w:eastAsia="楷体_GB2312"/>
                <w:sz w:val="24"/>
              </w:rPr>
              <w:t>账号管理，</w:t>
            </w:r>
            <w:r>
              <w:rPr>
                <w:rFonts w:hint="eastAsia" w:ascii="楷体_GB2312" w:eastAsia="楷体_GB2312"/>
                <w:sz w:val="24"/>
              </w:rPr>
              <w:t>群管理，群成员管理，项目管理，项目成员管理，收费管理功能。</w:t>
            </w:r>
          </w:p>
          <w:p w14:paraId="6C08B0FA">
            <w:pPr>
              <w:pStyle w:val="16"/>
              <w:spacing w:line="360" w:lineRule="auto"/>
              <w:ind w:firstLine="0" w:firstLineChars="0"/>
              <w:rPr>
                <w:rFonts w:ascii="楷体_GB2312" w:eastAsia="楷体_GB2312"/>
                <w:sz w:val="24"/>
              </w:rPr>
            </w:pPr>
            <w:r>
              <w:rPr>
                <w:rFonts w:ascii="楷体_GB2312" w:eastAsia="楷体_GB2312"/>
                <w:sz w:val="24"/>
              </w:rPr>
              <w:t xml:space="preserve">    </w:t>
            </w:r>
            <w:r>
              <w:rPr>
                <w:rFonts w:ascii="楷体_GB2312" w:eastAsia="楷体_GB2312"/>
                <w:b/>
                <w:bCs/>
                <w:sz w:val="24"/>
              </w:rPr>
              <w:t>2.</w:t>
            </w:r>
            <w:r>
              <w:rPr>
                <w:rFonts w:hint="eastAsia" w:ascii="楷体_GB2312" w:eastAsia="楷体_GB2312"/>
                <w:b/>
                <w:bCs/>
                <w:sz w:val="24"/>
              </w:rPr>
              <w:t>基于Android的APP开发</w:t>
            </w:r>
          </w:p>
          <w:p w14:paraId="247A5BDC">
            <w:pPr>
              <w:pStyle w:val="16"/>
              <w:spacing w:line="360" w:lineRule="auto"/>
              <w:ind w:firstLine="0" w:firstLineChars="0"/>
              <w:rPr>
                <w:rFonts w:ascii="楷体_GB2312" w:eastAsia="楷体_GB2312"/>
                <w:sz w:val="24"/>
              </w:rPr>
            </w:pPr>
            <w:r>
              <w:rPr>
                <w:rFonts w:ascii="楷体_GB2312" w:eastAsia="楷体_GB2312"/>
                <w:sz w:val="24"/>
              </w:rPr>
              <w:t xml:space="preserve">    </w:t>
            </w:r>
            <w:r>
              <w:rPr>
                <w:rFonts w:hint="eastAsia" w:ascii="楷体_GB2312" w:eastAsia="楷体_GB2312"/>
                <w:sz w:val="24"/>
              </w:rPr>
              <w:t>开发基于Android的</w:t>
            </w:r>
            <w:r>
              <w:rPr>
                <w:rFonts w:ascii="楷体_GB2312" w:eastAsia="楷体_GB2312"/>
                <w:sz w:val="24"/>
              </w:rPr>
              <w:t>志愿活动发布</w:t>
            </w:r>
            <w:r>
              <w:rPr>
                <w:rFonts w:hint="eastAsia" w:ascii="楷体_GB2312" w:eastAsia="楷体_GB2312"/>
                <w:sz w:val="24"/>
              </w:rPr>
              <w:t>APP，实现用户在移动客户端的</w:t>
            </w:r>
            <w:r>
              <w:rPr>
                <w:rFonts w:ascii="楷体_GB2312" w:eastAsia="楷体_GB2312"/>
                <w:sz w:val="24"/>
              </w:rPr>
              <w:t>账号管理，</w:t>
            </w:r>
            <w:r>
              <w:rPr>
                <w:rFonts w:hint="eastAsia" w:ascii="楷体_GB2312" w:eastAsia="楷体_GB2312"/>
                <w:sz w:val="24"/>
              </w:rPr>
              <w:t>群管理，群成员管理，项目管理，项目成员管理，收费管理功能。</w:t>
            </w:r>
          </w:p>
        </w:tc>
      </w:tr>
      <w:tr w14:paraId="7D76B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1703" w:hRule="atLeast"/>
        </w:trPr>
        <w:tc>
          <w:tcPr>
            <w:tcW w:w="4949" w:type="pct"/>
            <w:gridSpan w:val="15"/>
            <w:tcBorders>
              <w:top w:val="single" w:color="auto" w:sz="4" w:space="0"/>
              <w:left w:val="single" w:color="auto" w:sz="4" w:space="0"/>
              <w:bottom w:val="single" w:color="auto" w:sz="4" w:space="0"/>
              <w:right w:val="single" w:color="auto" w:sz="4" w:space="0"/>
            </w:tcBorders>
          </w:tcPr>
          <w:p w14:paraId="2482FC9F">
            <w:pPr>
              <w:spacing w:line="360" w:lineRule="auto"/>
              <w:rPr>
                <w:rFonts w:ascii="楷体_GB2312" w:eastAsia="楷体_GB2312"/>
                <w:sz w:val="24"/>
              </w:rPr>
            </w:pPr>
            <w:r>
              <w:rPr>
                <w:rFonts w:hint="eastAsia" w:ascii="楷体_GB2312" w:eastAsia="楷体_GB2312"/>
                <w:sz w:val="24"/>
              </w:rPr>
              <w:t>研究的目的和意义（限500-1000字）</w:t>
            </w:r>
          </w:p>
          <w:p w14:paraId="50221449">
            <w:pPr>
              <w:tabs>
                <w:tab w:val="left" w:pos="4785"/>
              </w:tabs>
              <w:spacing w:line="360" w:lineRule="auto"/>
              <w:ind w:firstLine="487" w:firstLineChars="203"/>
              <w:rPr>
                <w:rFonts w:ascii="楷体_GB2312" w:eastAsia="楷体_GB2312"/>
                <w:sz w:val="24"/>
              </w:rPr>
            </w:pPr>
            <w:r>
              <w:rPr>
                <w:rFonts w:hint="eastAsia" w:ascii="楷体_GB2312" w:eastAsia="楷体_GB2312"/>
                <w:sz w:val="24"/>
              </w:rPr>
              <w:t xml:space="preserve"> 随着当今人们生活水平的提高和消费观念的转变，年轻人团体社交活动日益频繁，AA制已成为主流的消费分摊方式。然而，一些复杂的消费场景给活动的组织者和参与者带来了繁琐的清算工作，传统的记账方式面临着易错漏、操作繁琐等问题。而随着电子支付的大规模普及，一些电子记账本应运而生。本项目研究的“团体活动记账本”系统将在普通记账的基础上，提供团体活动记账清算，帮助解决团体活动花费计算和转账问题。</w:t>
            </w:r>
          </w:p>
          <w:p w14:paraId="46711B05">
            <w:pPr>
              <w:numPr>
                <w:ilvl w:val="0"/>
                <w:numId w:val="1"/>
              </w:numPr>
              <w:tabs>
                <w:tab w:val="left" w:pos="4785"/>
              </w:tabs>
              <w:spacing w:line="360" w:lineRule="auto"/>
              <w:ind w:firstLine="489" w:firstLineChars="203"/>
              <w:rPr>
                <w:rFonts w:ascii="楷体_GB2312" w:eastAsia="楷体_GB2312"/>
                <w:b/>
                <w:bCs/>
                <w:sz w:val="24"/>
              </w:rPr>
            </w:pPr>
            <w:r>
              <w:rPr>
                <w:rFonts w:ascii="楷体_GB2312" w:eastAsia="楷体_GB2312"/>
                <w:b/>
                <w:bCs/>
                <w:sz w:val="24"/>
              </w:rPr>
              <w:t>提供便捷的财务信息管理与组织协调</w:t>
            </w:r>
          </w:p>
          <w:p w14:paraId="7C267B3C">
            <w:pPr>
              <w:tabs>
                <w:tab w:val="left" w:pos="4785"/>
              </w:tabs>
              <w:spacing w:line="360" w:lineRule="auto"/>
              <w:ind w:firstLine="480"/>
              <w:rPr>
                <w:rFonts w:ascii="楷体_GB2312" w:eastAsia="楷体_GB2312"/>
                <w:sz w:val="24"/>
              </w:rPr>
            </w:pPr>
            <w:r>
              <w:rPr>
                <w:rFonts w:hint="eastAsia" w:ascii="楷体_GB2312" w:eastAsia="楷体_GB2312"/>
                <w:sz w:val="24"/>
              </w:rPr>
              <w:t>本系统旨在为小团体社交活动提供一个准确、便捷的财务管理解决方案。组织者可以轻松地创建活动群，并针对特定消费项目发起“预收款”活动，明确标注参与成员、金额和用途。系统将自动通知相关成员进行确认。并且可以在一段时间后批量处理“预收款”，极大简化了每次消费后都需进行手动计算、核对、转账的繁琐流程。所有成员均可通过APP或Web端查看群内所有待结算和已结算项目，使得个人、团体财务信息更加清晰。</w:t>
            </w:r>
          </w:p>
          <w:p w14:paraId="6B52A6A1">
            <w:pPr>
              <w:tabs>
                <w:tab w:val="left" w:pos="4785"/>
              </w:tabs>
              <w:spacing w:line="360" w:lineRule="auto"/>
              <w:ind w:firstLine="489" w:firstLineChars="203"/>
              <w:rPr>
                <w:rFonts w:ascii="楷体_GB2312" w:eastAsia="楷体_GB2312"/>
                <w:b/>
                <w:bCs/>
                <w:sz w:val="24"/>
              </w:rPr>
            </w:pPr>
            <w:r>
              <w:rPr>
                <w:rFonts w:hint="eastAsia" w:ascii="楷体_GB2312" w:eastAsia="楷体_GB2312"/>
                <w:b/>
                <w:bCs/>
                <w:sz w:val="24"/>
              </w:rPr>
              <w:t>2、对复杂多维的团体消费场景进行智能化管理</w:t>
            </w:r>
          </w:p>
          <w:p w14:paraId="5CCF55D0">
            <w:pPr>
              <w:tabs>
                <w:tab w:val="left" w:pos="4785"/>
              </w:tabs>
              <w:spacing w:line="360" w:lineRule="auto"/>
              <w:ind w:firstLine="487" w:firstLineChars="203"/>
              <w:rPr>
                <w:rFonts w:ascii="楷体_GB2312" w:eastAsia="楷体_GB2312"/>
                <w:sz w:val="24"/>
              </w:rPr>
            </w:pPr>
            <w:r>
              <w:rPr>
                <w:rFonts w:hint="eastAsia" w:ascii="楷体_GB2312" w:eastAsia="楷体_GB2312"/>
                <w:sz w:val="24"/>
              </w:rPr>
              <w:t>当前，小团体内的消费模式日趋复杂，往往不再是简单的总价均摊，而常常会出现“某次活动部分人参加，部分人未参与”。这给普通的手工计算带来了一定考验，并且容易漏记、错记。针对这点，本系统提供了便捷且程式化的“预收款——确认——结算”流程，在消费时仅需组织者花费半分钟创建预收款活动，即可将原本混乱的团体消费转化为结构化的数据，对于每一笔帐进行智能化管理。</w:t>
            </w:r>
          </w:p>
          <w:p w14:paraId="191BF8FD">
            <w:pPr>
              <w:tabs>
                <w:tab w:val="left" w:pos="4785"/>
              </w:tabs>
              <w:spacing w:line="360" w:lineRule="auto"/>
              <w:ind w:firstLine="489" w:firstLineChars="203"/>
              <w:rPr>
                <w:rFonts w:ascii="楷体_GB2312" w:eastAsia="楷体_GB2312"/>
                <w:b/>
                <w:bCs/>
                <w:sz w:val="24"/>
              </w:rPr>
            </w:pPr>
            <w:r>
              <w:rPr>
                <w:rFonts w:hint="eastAsia" w:ascii="楷体_GB2312" w:eastAsia="楷体_GB2312"/>
                <w:b/>
                <w:bCs/>
                <w:sz w:val="24"/>
              </w:rPr>
              <w:t>3、便于用户参与财务互动与个人复盘</w:t>
            </w:r>
          </w:p>
          <w:p w14:paraId="612BAF04">
            <w:pPr>
              <w:tabs>
                <w:tab w:val="left" w:pos="4785"/>
              </w:tabs>
              <w:spacing w:line="360" w:lineRule="auto"/>
              <w:ind w:firstLine="487" w:firstLineChars="203"/>
              <w:rPr>
                <w:rFonts w:ascii="楷体_GB2312" w:eastAsia="楷体_GB2312"/>
                <w:sz w:val="24"/>
              </w:rPr>
            </w:pPr>
            <w:r>
              <w:rPr>
                <w:rFonts w:hint="eastAsia" w:ascii="楷体_GB2312" w:eastAsia="楷体_GB2312"/>
                <w:sz w:val="24"/>
              </w:rPr>
              <w:t>对于个人而言，频繁地AA收款和转账是一种负担。本系统通过清晰的推通知和一键确认、一键结算收/付款功能，所有待办事项一目了然，极大简化了用户的参与流程，避免了用户“忘记”收款/付款的尴尬，并且保留了经典电子记账本的一些基本功能，帮助用户进行收支复盘、规划等，特别对当今年轻人培养良好理财习惯可以起到明显促进作用。</w:t>
            </w:r>
          </w:p>
          <w:p w14:paraId="63E613A1">
            <w:pPr>
              <w:tabs>
                <w:tab w:val="left" w:pos="4785"/>
              </w:tabs>
              <w:spacing w:line="360" w:lineRule="auto"/>
              <w:ind w:firstLine="487" w:firstLineChars="203"/>
              <w:rPr>
                <w:rFonts w:ascii="楷体_GB2312" w:eastAsia="楷体_GB2312"/>
                <w:sz w:val="24"/>
                <w:highlight w:val="yellow"/>
              </w:rPr>
            </w:pPr>
          </w:p>
          <w:p w14:paraId="0C8BE5E7">
            <w:pPr>
              <w:tabs>
                <w:tab w:val="left" w:pos="4785"/>
              </w:tabs>
              <w:spacing w:line="360" w:lineRule="auto"/>
              <w:rPr>
                <w:rFonts w:ascii="楷体_GB2312" w:eastAsia="楷体_GB2312"/>
                <w:sz w:val="24"/>
                <w:highlight w:val="yellow"/>
              </w:rPr>
            </w:pPr>
            <w:r>
              <w:rPr>
                <w:rFonts w:hint="eastAsia" w:ascii="楷体_GB2312" w:eastAsia="楷体_GB2312"/>
                <w:b/>
                <w:bCs/>
                <w:sz w:val="24"/>
              </w:rPr>
              <w:t>综上所述</w:t>
            </w:r>
            <w:r>
              <w:rPr>
                <w:rFonts w:hint="eastAsia" w:ascii="楷体_GB2312" w:eastAsia="楷体_GB2312"/>
                <w:sz w:val="24"/>
              </w:rPr>
              <w:t>，团体活动记账本系统的研究目的在于构建一个精准、高效、智能的数字化载体，帮助团体活动的消费创建、记录、计算、结算。通过平台的运作，不仅能简化团体记账流程，更能够让人们从算账的琐碎中解放出来，专注于社交娱乐的美好和愉悦，具有积极的现实意义。</w:t>
            </w:r>
          </w:p>
          <w:p w14:paraId="6DFF7D4C">
            <w:pPr>
              <w:tabs>
                <w:tab w:val="left" w:pos="4785"/>
              </w:tabs>
              <w:spacing w:line="360" w:lineRule="auto"/>
              <w:ind w:firstLine="487" w:firstLineChars="203"/>
              <w:rPr>
                <w:rFonts w:ascii="楷体_GB2312" w:eastAsia="楷体_GB2312"/>
                <w:sz w:val="24"/>
              </w:rPr>
            </w:pPr>
          </w:p>
        </w:tc>
      </w:tr>
      <w:tr w14:paraId="3DD38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13175" w:hRule="atLeast"/>
        </w:trPr>
        <w:tc>
          <w:tcPr>
            <w:tcW w:w="4949" w:type="pct"/>
            <w:gridSpan w:val="15"/>
            <w:tcBorders>
              <w:top w:val="single" w:color="auto" w:sz="4" w:space="0"/>
              <w:left w:val="single" w:color="auto" w:sz="4" w:space="0"/>
              <w:bottom w:val="single" w:color="auto" w:sz="4" w:space="0"/>
              <w:right w:val="single" w:color="auto" w:sz="4" w:space="0"/>
            </w:tcBorders>
          </w:tcPr>
          <w:p w14:paraId="4E5D5EC2">
            <w:pPr>
              <w:spacing w:line="360" w:lineRule="auto"/>
              <w:rPr>
                <w:rFonts w:ascii="楷体_GB2312" w:eastAsia="楷体_GB2312"/>
                <w:sz w:val="24"/>
              </w:rPr>
            </w:pPr>
            <w:r>
              <w:rPr>
                <w:rFonts w:hint="eastAsia" w:ascii="楷体_GB2312" w:eastAsia="楷体_GB2312"/>
                <w:sz w:val="24"/>
              </w:rPr>
              <w:t>国内外本项目的研究状况（800字左右，附不少于4篇的参考文献）</w:t>
            </w:r>
          </w:p>
          <w:p w14:paraId="2CB90567">
            <w:pPr>
              <w:spacing w:line="360" w:lineRule="auto"/>
              <w:rPr>
                <w:rFonts w:ascii="楷体_GB2312" w:eastAsia="楷体_GB2312"/>
                <w:sz w:val="24"/>
              </w:rPr>
            </w:pPr>
          </w:p>
          <w:p w14:paraId="003B90E9">
            <w:pPr>
              <w:pStyle w:val="16"/>
              <w:numPr>
                <w:ilvl w:val="0"/>
                <w:numId w:val="2"/>
              </w:numPr>
              <w:spacing w:line="360" w:lineRule="auto"/>
              <w:ind w:firstLine="0" w:firstLineChars="0"/>
              <w:rPr>
                <w:rFonts w:ascii="楷体_GB2312" w:eastAsia="楷体_GB2312" w:cs="宋体"/>
                <w:sz w:val="24"/>
              </w:rPr>
            </w:pPr>
            <w:r>
              <w:rPr>
                <w:rFonts w:ascii="楷体_GB2312" w:eastAsia="楷体_GB2312" w:cs="宋体"/>
                <w:b/>
                <w:bCs/>
                <w:sz w:val="24"/>
              </w:rPr>
              <w:t>国内</w:t>
            </w:r>
            <w:r>
              <w:rPr>
                <w:rFonts w:hint="eastAsia" w:ascii="楷体_GB2312" w:eastAsia="楷体_GB2312" w:cs="宋体"/>
                <w:b/>
                <w:bCs/>
                <w:sz w:val="24"/>
                <w:lang w:val="en-US" w:eastAsia="zh-CN"/>
              </w:rPr>
              <w:t>电子记账本系统</w:t>
            </w:r>
          </w:p>
          <w:p w14:paraId="0832E91B">
            <w:pPr>
              <w:pStyle w:val="16"/>
              <w:spacing w:line="360" w:lineRule="auto"/>
              <w:ind w:firstLine="482" w:firstLineChars="200"/>
              <w:rPr>
                <w:rFonts w:hint="eastAsia" w:ascii="黑体" w:hAnsi="黑体" w:eastAsia="黑体" w:cs="黑体"/>
                <w:b/>
                <w:bCs/>
                <w:sz w:val="24"/>
                <w:lang w:eastAsia="zh-CN"/>
              </w:rPr>
            </w:pPr>
            <w:r>
              <w:rPr>
                <w:rFonts w:hint="eastAsia" w:ascii="楷体_GB2312" w:eastAsia="楷体_GB2312"/>
                <w:b/>
                <w:bCs/>
                <w:sz w:val="24"/>
                <w:highlight w:val="none"/>
                <w:lang w:val="en-US" w:eastAsia="zh-CN"/>
              </w:rPr>
              <w:t>鲨鱼记账</w:t>
            </w:r>
          </w:p>
          <w:p w14:paraId="2425559A">
            <w:pPr>
              <w:spacing w:line="360" w:lineRule="auto"/>
              <w:ind w:firstLine="480" w:firstLineChars="200"/>
              <w:rPr>
                <w:rFonts w:hint="eastAsia" w:ascii="楷体_GB2312" w:eastAsia="楷体_GB2312" w:cs="宋体"/>
                <w:sz w:val="24"/>
                <w:lang w:val="en-US" w:eastAsia="zh-CN"/>
              </w:rPr>
            </w:pPr>
            <w:r>
              <w:rPr>
                <w:rFonts w:hint="eastAsia" w:ascii="楷体_GB2312" w:eastAsia="楷体_GB2312" w:cs="宋体"/>
                <w:sz w:val="24"/>
                <w:lang w:val="en-US" w:eastAsia="zh-CN"/>
              </w:rPr>
              <w:t>鲨鱼记账是目前来说最多人使用的记账APP软件，其基本功能主要包括</w:t>
            </w:r>
            <w:r>
              <w:rPr>
                <w:rFonts w:hint="eastAsia" w:ascii="楷体_GB2312" w:eastAsia="楷体_GB2312" w:cs="宋体"/>
                <w:b/>
                <w:bCs/>
                <w:sz w:val="24"/>
                <w:lang w:val="en-US" w:eastAsia="zh-CN"/>
              </w:rPr>
              <w:t>记账管理、数据统计及账单提醒和数据导出等辅助功能</w:t>
            </w:r>
            <w:r>
              <w:rPr>
                <w:rFonts w:hint="eastAsia" w:ascii="楷体_GB2312" w:eastAsia="楷体_GB2312" w:cs="宋体"/>
                <w:sz w:val="24"/>
                <w:lang w:val="en-US" w:eastAsia="zh-CN"/>
              </w:rPr>
              <w:t>（图1）。</w:t>
            </w:r>
          </w:p>
          <w:p w14:paraId="384DD6F5">
            <w:pPr>
              <w:spacing w:line="360" w:lineRule="auto"/>
              <w:ind w:firstLine="480" w:firstLineChars="200"/>
              <w:rPr>
                <w:rFonts w:hint="eastAsia" w:ascii="楷体_GB2312" w:eastAsia="楷体_GB2312" w:cs="宋体"/>
                <w:sz w:val="24"/>
                <w:lang w:val="en-US" w:eastAsia="zh-CN"/>
              </w:rPr>
            </w:pPr>
            <w:r>
              <w:rPr>
                <w:rFonts w:hint="eastAsia" w:ascii="楷体_GB2312" w:eastAsia="楷体_GB2312" w:cs="宋体"/>
                <w:sz w:val="24"/>
                <w:lang w:val="en-US" w:eastAsia="zh-CN"/>
              </w:rPr>
              <w:t>该APP优点有：第一，界面设计简洁明了，用户体验良好；第二，收支类别标签种类齐全，且支持增删和自定义标签，方便用户分析收支情况（图2）；第三，支持多人账本功能，用户可以创建家庭账本或团体账本，实现多人协同记账；第四，提供丰富的统计图表，包括饼状图、折线图等，帮助用户直观了解消费情况；第五，具备预算管理功能，可以设置月度预算并进行预警提醒。</w:t>
            </w:r>
          </w:p>
          <w:p w14:paraId="34771229">
            <w:pPr>
              <w:spacing w:line="360" w:lineRule="auto"/>
              <w:ind w:firstLine="480" w:firstLineChars="200"/>
              <w:rPr>
                <w:rFonts w:hint="eastAsia" w:ascii="楷体_GB2312" w:eastAsia="楷体_GB2312" w:cs="宋体"/>
                <w:sz w:val="24"/>
                <w:lang w:val="en-US" w:eastAsia="zh-CN"/>
              </w:rPr>
            </w:pPr>
            <w:r>
              <w:rPr>
                <w:rFonts w:hint="eastAsia" w:ascii="楷体_GB2312" w:eastAsia="楷体_GB2312" w:cs="宋体"/>
                <w:sz w:val="24"/>
                <w:lang w:val="en-US" w:eastAsia="zh-CN"/>
              </w:rPr>
              <w:t>缺点有：团体功能、可视化功能（统计图表）需要开通VIP会员才能使用（图3），</w:t>
            </w:r>
            <w:r>
              <w:rPr>
                <w:rFonts w:hint="eastAsia" w:ascii="楷体_GB2312" w:eastAsia="楷体_GB2312"/>
                <w:sz w:val="24"/>
                <w:highlight w:val="none"/>
                <w:lang w:val="en-US" w:eastAsia="zh-CN"/>
              </w:rPr>
              <w:t>“多人账本”功能主要针对家庭等固定成员的长期记账</w:t>
            </w:r>
            <w:r>
              <w:rPr>
                <w:rFonts w:hint="eastAsia" w:ascii="楷体_GB2312" w:eastAsia="楷体_GB2312" w:cs="宋体"/>
                <w:sz w:val="24"/>
                <w:lang w:val="en-US" w:eastAsia="zh-CN"/>
              </w:rPr>
              <w:t>；广告太多，影响体验。</w:t>
            </w:r>
          </w:p>
          <w:p w14:paraId="429FBA62">
            <w:pPr>
              <w:spacing w:line="360" w:lineRule="auto"/>
              <w:jc w:val="center"/>
              <w:rPr>
                <w:rFonts w:hint="eastAsia" w:ascii="楷体" w:hAnsi="楷体" w:eastAsia="楷体" w:cs="楷体"/>
                <w:sz w:val="24"/>
                <w:szCs w:val="24"/>
              </w:rPr>
            </w:pPr>
            <w:r>
              <w:rPr>
                <w:rFonts w:hint="eastAsia" w:ascii="楷体" w:hAnsi="楷体" w:eastAsia="楷体" w:cs="楷体"/>
                <w:sz w:val="24"/>
              </w:rPr>
              <mc:AlternateContent>
                <mc:Choice Requires="wps">
                  <w:drawing>
                    <wp:anchor distT="0" distB="0" distL="114300" distR="114300" simplePos="0" relativeHeight="251660288" behindDoc="0" locked="0" layoutInCell="1" allowOverlap="1">
                      <wp:simplePos x="0" y="0"/>
                      <wp:positionH relativeFrom="column">
                        <wp:posOffset>4093210</wp:posOffset>
                      </wp:positionH>
                      <wp:positionV relativeFrom="paragraph">
                        <wp:posOffset>757555</wp:posOffset>
                      </wp:positionV>
                      <wp:extent cx="231140" cy="142240"/>
                      <wp:effectExtent l="6350" t="6350" r="16510" b="16510"/>
                      <wp:wrapNone/>
                      <wp:docPr id="3" name="矩形 3"/>
                      <wp:cNvGraphicFramePr/>
                      <a:graphic xmlns:a="http://schemas.openxmlformats.org/drawingml/2006/main">
                        <a:graphicData uri="http://schemas.microsoft.com/office/word/2010/wordprocessingShape">
                          <wps:wsp>
                            <wps:cNvSpPr/>
                            <wps:spPr>
                              <a:xfrm>
                                <a:off x="0" y="0"/>
                                <a:ext cx="231140" cy="142240"/>
                              </a:xfrm>
                              <a:prstGeom prst="rect">
                                <a:avLst/>
                              </a:prstGeom>
                              <a:ln>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2.3pt;margin-top:59.65pt;height:11.2pt;width:18.2pt;z-index:251660288;v-text-anchor:middle;mso-width-relative:page;mso-height-relative:page;" filled="f" stroked="t" coordsize="21600,21600" o:gfxdata="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iaf/KNcAAAALAQAADwAAAAAAAAABACAAAAAiAAAAZHJzL2Rvd25yZXYueG1sUEsB&#10;AhQAFAAAAAgAh07iQMxWj4JoAgAAygQAAA4AAAAAAAAAAQAgAAAAJgEAAGRycy9lMm9Eb2MueG1s&#10;UEsFBgAAAAAGAAYAWQEAAAAGAAAAAA==&#10;">
                      <v:fill on="f" focussize="0,0"/>
                      <v:stroke weight="1pt" color="#FF0000 [3204]" miterlimit="8" joinstyle="miter"/>
                      <v:imagedata o:title=""/>
                      <o:lock v:ext="edit" aspectratio="f"/>
                    </v:rect>
                  </w:pict>
                </mc:Fallback>
              </mc:AlternateContent>
            </w:r>
            <w:r>
              <w:rPr>
                <w:rFonts w:hint="eastAsia" w:ascii="楷体" w:hAnsi="楷体" w:eastAsia="楷体" w:cs="楷体"/>
                <w:sz w:val="24"/>
              </w:rPr>
              <mc:AlternateContent>
                <mc:Choice Requires="wps">
                  <w:drawing>
                    <wp:anchor distT="0" distB="0" distL="114300" distR="114300" simplePos="0" relativeHeight="251659264" behindDoc="0" locked="0" layoutInCell="1" allowOverlap="1">
                      <wp:simplePos x="0" y="0"/>
                      <wp:positionH relativeFrom="column">
                        <wp:posOffset>3282315</wp:posOffset>
                      </wp:positionH>
                      <wp:positionV relativeFrom="paragraph">
                        <wp:posOffset>565150</wp:posOffset>
                      </wp:positionV>
                      <wp:extent cx="421640" cy="142240"/>
                      <wp:effectExtent l="6350" t="6350" r="16510" b="16510"/>
                      <wp:wrapNone/>
                      <wp:docPr id="5" name="矩形 5"/>
                      <wp:cNvGraphicFramePr/>
                      <a:graphic xmlns:a="http://schemas.openxmlformats.org/drawingml/2006/main">
                        <a:graphicData uri="http://schemas.microsoft.com/office/word/2010/wordprocessingShape">
                          <wps:wsp>
                            <wps:cNvSpPr/>
                            <wps:spPr>
                              <a:xfrm>
                                <a:off x="0" y="0"/>
                                <a:ext cx="421640" cy="142240"/>
                              </a:xfrm>
                              <a:prstGeom prst="rect">
                                <a:avLst/>
                              </a:prstGeom>
                              <a:ln>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8.45pt;margin-top:44.5pt;height:11.2pt;width:33.2pt;z-index:251659264;v-text-anchor:middle;mso-width-relative:page;mso-height-relative:page;" filled="f" stroked="t" coordsize="21600,21600" o:gfxdata="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izziHdcAAAAKAQAADwAAAAAAAAABACAAAAAiAAAAZHJzL2Rvd25yZXYueG1sUEsB&#10;AhQAFAAAAAgAh07iQPK5U4xoAgAAygQAAA4AAAAAAAAAAQAgAAAAJgEAAGRycy9lMm9Eb2MueG1s&#10;UEsFBgAAAAAGAAYAWQEAAAAGAAAAAA==&#10;">
                      <v:fill on="f" focussize="0,0"/>
                      <v:stroke weight="1pt" color="#FF0000 [3204]" miterlimit="8" joinstyle="miter"/>
                      <v:imagedata o:title=""/>
                      <o:lock v:ext="edit" aspectratio="f"/>
                    </v:rect>
                  </w:pict>
                </mc:Fallback>
              </mc:AlternateContent>
            </w:r>
            <w:r>
              <w:rPr>
                <w:rFonts w:hint="eastAsia" w:ascii="楷体" w:hAnsi="楷体" w:eastAsia="楷体" w:cs="楷体"/>
                <w:sz w:val="24"/>
                <w:szCs w:val="24"/>
              </w:rPr>
              <w:drawing>
                <wp:inline distT="0" distB="0" distL="114300" distR="114300">
                  <wp:extent cx="1079500" cy="2160270"/>
                  <wp:effectExtent l="64135" t="62230" r="75565" b="7620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rcRect t="4816" b="5168"/>
                          <a:stretch>
                            <a:fillRect/>
                          </a:stretch>
                        </pic:blipFill>
                        <pic:spPr>
                          <a:xfrm>
                            <a:off x="0" y="0"/>
                            <a:ext cx="1079500" cy="2160270"/>
                          </a:xfrm>
                          <a:prstGeom prst="rect">
                            <a:avLst/>
                          </a:prstGeom>
                          <a:noFill/>
                          <a:ln w="9525">
                            <a:noFill/>
                          </a:ln>
                          <a:effectLst>
                            <a:outerShdw blurRad="63500" sx="102000" sy="102000" algn="ctr" rotWithShape="0">
                              <a:prstClr val="black">
                                <a:alpha val="40000"/>
                              </a:prstClr>
                            </a:outerShdw>
                          </a:effectLst>
                        </pic:spPr>
                      </pic:pic>
                    </a:graphicData>
                  </a:graphic>
                </wp:inline>
              </w:drawing>
            </w:r>
            <w:r>
              <w:rPr>
                <w:rFonts w:ascii="宋体" w:hAnsi="宋体" w:eastAsia="宋体" w:cs="宋体"/>
                <w:sz w:val="24"/>
                <w:szCs w:val="24"/>
              </w:rPr>
              <w:drawing>
                <wp:inline distT="0" distB="0" distL="114300" distR="114300">
                  <wp:extent cx="975995" cy="2160270"/>
                  <wp:effectExtent l="63500" t="62230" r="65405" b="7620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tretch>
                            <a:fillRect/>
                          </a:stretch>
                        </pic:blipFill>
                        <pic:spPr>
                          <a:xfrm>
                            <a:off x="0" y="0"/>
                            <a:ext cx="975995" cy="2160270"/>
                          </a:xfrm>
                          <a:prstGeom prst="rect">
                            <a:avLst/>
                          </a:prstGeom>
                          <a:noFill/>
                          <a:ln w="9525">
                            <a:noFill/>
                          </a:ln>
                          <a:effectLst>
                            <a:outerShdw blurRad="63500" sx="102000" sy="102000" algn="ctr" rotWithShape="0">
                              <a:prstClr val="black">
                                <a:alpha val="40000"/>
                              </a:prstClr>
                            </a:outerShdw>
                          </a:effectLst>
                        </pic:spPr>
                      </pic:pic>
                    </a:graphicData>
                  </a:graphic>
                </wp:inline>
              </w:drawing>
            </w:r>
            <w:r>
              <w:rPr>
                <w:rFonts w:hint="eastAsia" w:ascii="楷体" w:hAnsi="楷体" w:eastAsia="楷体" w:cs="楷体"/>
                <w:sz w:val="24"/>
                <w:szCs w:val="24"/>
              </w:rPr>
              <w:drawing>
                <wp:inline distT="0" distB="0" distL="114300" distR="114300">
                  <wp:extent cx="1083310" cy="2160270"/>
                  <wp:effectExtent l="64135" t="62230" r="71755" b="7620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7"/>
                          <a:srcRect t="4645" b="5704"/>
                          <a:stretch>
                            <a:fillRect/>
                          </a:stretch>
                        </pic:blipFill>
                        <pic:spPr>
                          <a:xfrm>
                            <a:off x="0" y="0"/>
                            <a:ext cx="1083310" cy="2160270"/>
                          </a:xfrm>
                          <a:prstGeom prst="rect">
                            <a:avLst/>
                          </a:prstGeom>
                          <a:noFill/>
                          <a:ln w="9525">
                            <a:noFill/>
                          </a:ln>
                          <a:effectLst>
                            <a:outerShdw blurRad="63500" sx="102000" sy="102000" algn="ctr" rotWithShape="0">
                              <a:prstClr val="black">
                                <a:alpha val="40000"/>
                              </a:prstClr>
                            </a:outerShdw>
                          </a:effectLst>
                        </pic:spPr>
                      </pic:pic>
                    </a:graphicData>
                  </a:graphic>
                </wp:inline>
              </w:drawing>
            </w:r>
          </w:p>
          <w:p w14:paraId="596E5C80">
            <w:pPr>
              <w:spacing w:line="360" w:lineRule="auto"/>
              <w:jc w:val="left"/>
              <w:rPr>
                <w:rFonts w:hint="default" w:ascii="Times New Roman" w:hAnsi="Times New Roman" w:cs="Times New Roman" w:eastAsiaTheme="minorEastAsia"/>
                <w:sz w:val="18"/>
                <w:szCs w:val="18"/>
                <w:lang w:val="en-US" w:eastAsia="zh-CN"/>
              </w:rPr>
            </w:pPr>
            <w:r>
              <w:rPr>
                <w:rFonts w:hint="eastAsia" w:ascii="楷体" w:hAnsi="楷体" w:eastAsia="楷体" w:cs="楷体"/>
                <w:sz w:val="24"/>
                <w:szCs w:val="24"/>
                <w:lang w:val="en-US" w:eastAsia="zh-CN"/>
              </w:rPr>
              <w:t xml:space="preserve">                  </w:t>
            </w:r>
            <w:r>
              <w:rPr>
                <w:rFonts w:hint="default" w:ascii="Times New Roman" w:hAnsi="Times New Roman" w:cs="Times New Roman"/>
                <w:sz w:val="18"/>
                <w:szCs w:val="18"/>
                <w:lang w:val="en-US" w:eastAsia="zh-CN"/>
              </w:rPr>
              <w:t>图1</w:t>
            </w:r>
            <w:r>
              <w:rPr>
                <w:rFonts w:hint="eastAsia" w:ascii="Times New Roman" w:hAnsi="Times New Roman" w:cs="Times New Roman"/>
                <w:sz w:val="18"/>
                <w:szCs w:val="18"/>
                <w:lang w:val="en-US" w:eastAsia="zh-CN"/>
              </w:rPr>
              <w:t xml:space="preserve">               </w:t>
            </w:r>
            <w:r>
              <w:rPr>
                <w:rFonts w:hint="eastAsia" w:cs="Times New Roman"/>
                <w:sz w:val="18"/>
                <w:szCs w:val="18"/>
                <w:lang w:val="en-US" w:eastAsia="zh-CN"/>
              </w:rPr>
              <w:t xml:space="preserve">  </w:t>
            </w:r>
            <w:r>
              <w:rPr>
                <w:rFonts w:hint="eastAsia" w:ascii="Times New Roman" w:hAnsi="Times New Roman" w:cs="Times New Roman"/>
                <w:sz w:val="18"/>
                <w:szCs w:val="18"/>
                <w:lang w:val="en-US" w:eastAsia="zh-CN"/>
              </w:rPr>
              <w:t xml:space="preserve">图2                </w:t>
            </w:r>
            <w:r>
              <w:rPr>
                <w:rFonts w:hint="eastAsia" w:cs="Times New Roman"/>
                <w:sz w:val="18"/>
                <w:szCs w:val="18"/>
                <w:lang w:val="en-US" w:eastAsia="zh-CN"/>
              </w:rPr>
              <w:t xml:space="preserve"> </w:t>
            </w:r>
            <w:r>
              <w:rPr>
                <w:rFonts w:hint="eastAsia" w:ascii="Times New Roman" w:hAnsi="Times New Roman" w:cs="Times New Roman"/>
                <w:sz w:val="18"/>
                <w:szCs w:val="18"/>
                <w:lang w:val="en-US" w:eastAsia="zh-CN"/>
              </w:rPr>
              <w:t xml:space="preserve">图3                </w:t>
            </w:r>
            <w:r>
              <w:rPr>
                <w:rFonts w:hint="eastAsia" w:cs="Times New Roman"/>
                <w:sz w:val="18"/>
                <w:szCs w:val="18"/>
                <w:lang w:val="en-US" w:eastAsia="zh-CN"/>
              </w:rPr>
              <w:t xml:space="preserve">  </w:t>
            </w:r>
          </w:p>
          <w:p w14:paraId="0EA9D0DF">
            <w:pPr>
              <w:pStyle w:val="16"/>
              <w:spacing w:line="360" w:lineRule="auto"/>
              <w:ind w:firstLine="0" w:firstLineChars="0"/>
              <w:rPr>
                <w:rFonts w:ascii="楷体_GB2312" w:eastAsia="楷体_GB2312" w:cs="宋体"/>
                <w:sz w:val="24"/>
              </w:rPr>
            </w:pPr>
          </w:p>
          <w:p w14:paraId="7E23BD0F">
            <w:pPr>
              <w:pStyle w:val="16"/>
              <w:spacing w:line="360" w:lineRule="auto"/>
              <w:ind w:firstLine="482" w:firstLineChars="200"/>
              <w:rPr>
                <w:rFonts w:hint="eastAsia" w:ascii="楷体_GB2312" w:hAnsi="Times New Roman" w:eastAsia="楷体_GB2312" w:cs="宋体"/>
                <w:b/>
                <w:bCs/>
                <w:kern w:val="2"/>
                <w:sz w:val="24"/>
                <w:szCs w:val="24"/>
                <w:lang w:val="en-US" w:eastAsia="zh-CN" w:bidi="ar-SA"/>
              </w:rPr>
            </w:pPr>
            <w:r>
              <w:rPr>
                <w:rFonts w:hint="eastAsia" w:ascii="楷体_GB2312" w:hAnsi="Times New Roman" w:eastAsia="楷体_GB2312" w:cs="宋体"/>
                <w:b/>
                <w:bCs/>
                <w:kern w:val="2"/>
                <w:sz w:val="24"/>
                <w:szCs w:val="24"/>
                <w:lang w:val="en-US" w:eastAsia="zh-CN" w:bidi="ar-SA"/>
              </w:rPr>
              <w:t>圈子账本</w:t>
            </w:r>
          </w:p>
          <w:p w14:paraId="59F2D477">
            <w:pPr>
              <w:spacing w:line="360" w:lineRule="auto"/>
              <w:ind w:firstLine="480" w:firstLineChars="200"/>
              <w:rPr>
                <w:rFonts w:hint="eastAsia" w:ascii="楷体_GB2312" w:eastAsia="楷体_GB2312" w:cs="宋体"/>
                <w:sz w:val="24"/>
                <w:lang w:eastAsia="zh-CN"/>
              </w:rPr>
            </w:pPr>
            <w:r>
              <w:rPr>
                <w:rFonts w:hint="eastAsia" w:ascii="楷体_GB2312" w:eastAsia="楷体_GB2312" w:cs="宋体"/>
                <w:sz w:val="24"/>
                <w:lang w:val="en-US" w:eastAsia="zh-CN"/>
              </w:rPr>
              <w:t>圈子账本是一款开发目的是实现记录单人流水账、多人共享记账和多人AA记账三大功能的记账类软件，目前基本功能有</w:t>
            </w:r>
            <w:r>
              <w:rPr>
                <w:rFonts w:hint="eastAsia" w:ascii="楷体_GB2312" w:eastAsia="楷体_GB2312" w:cs="宋体"/>
                <w:b/>
                <w:bCs/>
                <w:sz w:val="24"/>
                <w:lang w:val="en-US" w:eastAsia="zh-CN"/>
              </w:rPr>
              <w:t>急速记账、统计图表、收支日历、资产管理</w:t>
            </w:r>
            <w:r>
              <w:rPr>
                <w:rFonts w:hint="eastAsia" w:ascii="楷体_GB2312" w:eastAsia="楷体_GB2312" w:cs="宋体"/>
                <w:sz w:val="24"/>
                <w:lang w:val="en-US" w:eastAsia="zh-CN"/>
              </w:rPr>
              <w:t>。</w:t>
            </w:r>
          </w:p>
          <w:p w14:paraId="3F35F641">
            <w:pPr>
              <w:spacing w:line="360" w:lineRule="auto"/>
              <w:ind w:firstLine="480" w:firstLineChars="200"/>
              <w:rPr>
                <w:rFonts w:hint="default" w:ascii="楷体_GB2312" w:eastAsia="楷体_GB2312" w:cs="宋体"/>
                <w:sz w:val="24"/>
                <w:lang w:val="en-US" w:eastAsia="zh-CN"/>
              </w:rPr>
            </w:pPr>
            <w:r>
              <w:rPr>
                <w:rFonts w:ascii="楷体_GB2312" w:eastAsia="楷体_GB2312" w:cs="宋体"/>
                <w:sz w:val="24"/>
              </w:rPr>
              <w:t>该</w:t>
            </w:r>
            <w:r>
              <w:rPr>
                <w:rFonts w:hint="eastAsia" w:ascii="楷体_GB2312" w:eastAsia="楷体_GB2312" w:cs="宋体"/>
                <w:sz w:val="24"/>
                <w:lang w:val="en-US" w:eastAsia="zh-CN"/>
              </w:rPr>
              <w:t>APP</w:t>
            </w:r>
            <w:r>
              <w:rPr>
                <w:rFonts w:ascii="楷体_GB2312" w:eastAsia="楷体_GB2312" w:cs="宋体"/>
                <w:sz w:val="24"/>
              </w:rPr>
              <w:t>优点有：</w:t>
            </w:r>
            <w:r>
              <w:rPr>
                <w:rFonts w:hint="eastAsia" w:ascii="楷体_GB2312" w:eastAsia="楷体_GB2312" w:cs="宋体"/>
                <w:sz w:val="24"/>
                <w:lang w:val="en-US" w:eastAsia="zh-CN"/>
              </w:rPr>
              <w:t>具备账单详情查看功能，可以清晰展示每笔消费的明细；支持导出账单数据，方便用户进行后续分析。</w:t>
            </w:r>
          </w:p>
          <w:p w14:paraId="1434E007">
            <w:pPr>
              <w:spacing w:line="360" w:lineRule="auto"/>
              <w:ind w:firstLine="480" w:firstLineChars="200"/>
              <w:rPr>
                <w:rFonts w:hint="default" w:ascii="楷体_GB2312" w:eastAsia="楷体_GB2312" w:cs="宋体"/>
                <w:sz w:val="24"/>
                <w:lang w:val="en-US" w:eastAsia="zh-CN"/>
              </w:rPr>
            </w:pPr>
            <w:r>
              <w:rPr>
                <w:rFonts w:hint="eastAsia" w:ascii="楷体_GB2312" w:eastAsia="楷体_GB2312" w:cs="宋体"/>
                <w:sz w:val="24"/>
              </w:rPr>
              <w:t>缺点有：</w:t>
            </w:r>
            <w:r>
              <w:rPr>
                <w:rFonts w:hint="eastAsia" w:ascii="楷体_GB2312" w:eastAsia="楷体_GB2312" w:cs="宋体"/>
                <w:sz w:val="24"/>
                <w:lang w:val="en-US" w:eastAsia="zh-CN"/>
              </w:rPr>
              <w:t>用户无法修改误操作的收支类型或日期；图表功能单一，仅支持折线图（图4）；目前并</w:t>
            </w:r>
            <w:r>
              <w:rPr>
                <w:rFonts w:hint="eastAsia" w:ascii="楷体_GB2312" w:eastAsia="楷体_GB2312" w:cs="宋体"/>
                <w:b/>
                <w:bCs/>
                <w:sz w:val="24"/>
                <w:lang w:val="en-US" w:eastAsia="zh-CN"/>
              </w:rPr>
              <w:t>不支持</w:t>
            </w:r>
            <w:r>
              <w:rPr>
                <w:rFonts w:hint="eastAsia" w:ascii="楷体_GB2312" w:eastAsia="楷体_GB2312" w:cs="宋体"/>
                <w:sz w:val="24"/>
                <w:lang w:val="en-US" w:eastAsia="zh-CN"/>
              </w:rPr>
              <w:t>多人共享记账和多人AA记账，软件简介有误导用户的嫌疑（图5）。</w:t>
            </w:r>
          </w:p>
          <w:p w14:paraId="6907C8E7">
            <w:pPr>
              <w:spacing w:line="360" w:lineRule="auto"/>
              <w:jc w:val="center"/>
              <w:rPr>
                <w:rFonts w:ascii="宋体" w:hAnsi="宋体" w:eastAsia="宋体" w:cs="宋体"/>
                <w:sz w:val="24"/>
                <w:szCs w:val="24"/>
              </w:rPr>
            </w:pPr>
            <w:r>
              <w:rPr>
                <w:rFonts w:hint="eastAsia" w:ascii="楷体" w:hAnsi="楷体" w:eastAsia="楷体" w:cs="楷体"/>
                <w:sz w:val="24"/>
                <w:szCs w:val="24"/>
              </w:rPr>
              <w:drawing>
                <wp:inline distT="0" distB="0" distL="114300" distR="114300">
                  <wp:extent cx="1099185" cy="2160270"/>
                  <wp:effectExtent l="64770" t="62230" r="67945" b="76200"/>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8"/>
                          <a:srcRect t="5362" b="6279"/>
                          <a:stretch>
                            <a:fillRect/>
                          </a:stretch>
                        </pic:blipFill>
                        <pic:spPr>
                          <a:xfrm>
                            <a:off x="0" y="0"/>
                            <a:ext cx="1099185" cy="2160270"/>
                          </a:xfrm>
                          <a:prstGeom prst="rect">
                            <a:avLst/>
                          </a:prstGeom>
                          <a:noFill/>
                          <a:ln w="9525">
                            <a:noFill/>
                          </a:ln>
                          <a:effectLst>
                            <a:outerShdw blurRad="63500" sx="102000" sy="102000" algn="ctr" rotWithShape="0">
                              <a:prstClr val="black">
                                <a:alpha val="40000"/>
                              </a:prstClr>
                            </a:outerShdw>
                          </a:effectLst>
                        </pic:spPr>
                      </pic:pic>
                    </a:graphicData>
                  </a:graphic>
                </wp:inline>
              </w:drawing>
            </w:r>
            <w:r>
              <w:rPr>
                <w:rFonts w:ascii="宋体" w:hAnsi="宋体" w:eastAsia="宋体" w:cs="宋体"/>
                <w:sz w:val="24"/>
                <w:szCs w:val="24"/>
              </w:rPr>
              <w:drawing>
                <wp:inline distT="0" distB="0" distL="114300" distR="114300">
                  <wp:extent cx="976630" cy="2160270"/>
                  <wp:effectExtent l="63500" t="62230" r="64770" b="76200"/>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9"/>
                          <a:stretch>
                            <a:fillRect/>
                          </a:stretch>
                        </pic:blipFill>
                        <pic:spPr>
                          <a:xfrm>
                            <a:off x="0" y="0"/>
                            <a:ext cx="976630" cy="2160270"/>
                          </a:xfrm>
                          <a:prstGeom prst="rect">
                            <a:avLst/>
                          </a:prstGeom>
                          <a:noFill/>
                          <a:ln w="9525">
                            <a:noFill/>
                          </a:ln>
                          <a:effectLst>
                            <a:outerShdw blurRad="63500" sx="102000" sy="102000" algn="ctr" rotWithShape="0">
                              <a:prstClr val="black">
                                <a:alpha val="40000"/>
                              </a:prstClr>
                            </a:outerShdw>
                          </a:effectLst>
                        </pic:spPr>
                      </pic:pic>
                    </a:graphicData>
                  </a:graphic>
                </wp:inline>
              </w:drawing>
            </w:r>
          </w:p>
          <w:p w14:paraId="7ED0629E">
            <w:pPr>
              <w:spacing w:line="360" w:lineRule="auto"/>
              <w:jc w:val="both"/>
              <w:rPr>
                <w:rFonts w:hint="default" w:ascii="Times New Roman" w:hAnsi="Times New Roman" w:eastAsia="宋体" w:cs="Times New Roman"/>
                <w:sz w:val="18"/>
                <w:szCs w:val="18"/>
                <w:lang w:val="en-US" w:eastAsia="zh-CN"/>
              </w:rPr>
            </w:pPr>
            <w:r>
              <w:rPr>
                <w:rFonts w:hint="eastAsia" w:ascii="宋体" w:hAnsi="宋体" w:cs="宋体"/>
                <w:sz w:val="24"/>
                <w:szCs w:val="24"/>
                <w:lang w:val="en-US" w:eastAsia="zh-CN"/>
              </w:rPr>
              <w:t xml:space="preserve">                          </w:t>
            </w:r>
            <w:r>
              <w:rPr>
                <w:rFonts w:hint="default" w:ascii="Times New Roman" w:hAnsi="Times New Roman" w:cs="Times New Roman"/>
                <w:sz w:val="18"/>
                <w:szCs w:val="18"/>
                <w:lang w:val="en-US" w:eastAsia="zh-CN"/>
              </w:rPr>
              <w:t>图4</w:t>
            </w:r>
            <w:r>
              <w:rPr>
                <w:rFonts w:hint="eastAsia" w:cs="Times New Roman"/>
                <w:sz w:val="18"/>
                <w:szCs w:val="18"/>
                <w:lang w:val="en-US" w:eastAsia="zh-CN"/>
              </w:rPr>
              <w:t xml:space="preserve">                 图5</w:t>
            </w:r>
          </w:p>
          <w:p w14:paraId="2A530CE0">
            <w:pPr>
              <w:spacing w:line="360" w:lineRule="auto"/>
              <w:rPr>
                <w:rFonts w:ascii="楷体_GB2312" w:eastAsia="楷体_GB2312" w:cs="宋体"/>
                <w:sz w:val="24"/>
              </w:rPr>
            </w:pPr>
          </w:p>
          <w:p w14:paraId="4F21C304">
            <w:pPr>
              <w:spacing w:line="360" w:lineRule="auto"/>
              <w:rPr>
                <w:rFonts w:ascii="楷体_GB2312" w:eastAsia="楷体_GB2312" w:cs="宋体"/>
                <w:sz w:val="24"/>
              </w:rPr>
            </w:pPr>
            <w:r>
              <w:rPr>
                <w:rFonts w:ascii="楷体_GB2312" w:eastAsia="楷体_GB2312" w:cs="宋体"/>
                <w:sz w:val="24"/>
              </w:rPr>
              <w:t xml:space="preserve">    2.</w:t>
            </w:r>
            <w:r>
              <w:rPr>
                <w:rFonts w:hint="eastAsia" w:ascii="楷体_GB2312" w:eastAsia="楷体_GB2312" w:cs="宋体"/>
                <w:b/>
                <w:bCs/>
                <w:sz w:val="24"/>
              </w:rPr>
              <w:t>国外的</w:t>
            </w:r>
            <w:r>
              <w:rPr>
                <w:rFonts w:hint="eastAsia" w:ascii="楷体_GB2312" w:eastAsia="楷体_GB2312" w:cs="宋体"/>
                <w:b/>
                <w:bCs/>
                <w:sz w:val="24"/>
                <w:lang w:val="en-US" w:eastAsia="zh-CN"/>
              </w:rPr>
              <w:t>记账软件</w:t>
            </w:r>
          </w:p>
          <w:p w14:paraId="5D4361E5">
            <w:pPr>
              <w:pStyle w:val="16"/>
              <w:spacing w:line="360" w:lineRule="auto"/>
              <w:ind w:firstLine="0" w:firstLineChars="0"/>
              <w:rPr>
                <w:rFonts w:ascii="楷体_GB2312" w:eastAsia="楷体_GB2312" w:cs="宋体"/>
                <w:sz w:val="24"/>
              </w:rPr>
            </w:pPr>
            <w:r>
              <w:rPr>
                <w:rFonts w:ascii="楷体_GB2312" w:eastAsia="楷体_GB2312" w:cs="宋体"/>
                <w:sz w:val="24"/>
              </w:rPr>
              <w:t xml:space="preserve">   </w:t>
            </w:r>
            <w:r>
              <w:rPr>
                <w:rFonts w:hint="eastAsia" w:ascii="楷体_GB2312" w:eastAsia="楷体_GB2312" w:cs="宋体"/>
                <w:sz w:val="24"/>
                <w:lang w:val="en-US" w:eastAsia="zh-CN"/>
              </w:rPr>
              <w:t xml:space="preserve"> </w:t>
            </w:r>
            <w:r>
              <w:rPr>
                <w:rFonts w:hint="eastAsia" w:ascii="楷体_GB2312" w:eastAsia="楷体_GB2312"/>
                <w:b/>
                <w:bCs/>
                <w:sz w:val="24"/>
                <w:highlight w:val="none"/>
                <w:lang w:val="en-US" w:eastAsia="zh-CN"/>
              </w:rPr>
              <w:t>Splitwise：</w:t>
            </w:r>
          </w:p>
          <w:p w14:paraId="464E1C3F">
            <w:pPr>
              <w:pStyle w:val="16"/>
              <w:spacing w:line="360" w:lineRule="auto"/>
              <w:ind w:firstLine="480" w:firstLineChars="0"/>
              <w:rPr>
                <w:rFonts w:hint="eastAsia" w:ascii="楷体_GB2312" w:eastAsia="楷体_GB2312"/>
                <w:sz w:val="24"/>
                <w:highlight w:val="none"/>
                <w:lang w:val="en-US" w:eastAsia="zh-CN"/>
              </w:rPr>
            </w:pPr>
            <w:r>
              <w:rPr>
                <w:rFonts w:hint="eastAsia" w:ascii="楷体_GB2312" w:eastAsia="楷体_GB2312"/>
                <w:sz w:val="24"/>
                <w:highlight w:val="none"/>
                <w:lang w:val="en-US" w:eastAsia="zh-CN"/>
              </w:rPr>
              <w:t>Splitwise是国外最流行的团体分账应用之一，基本功能包括</w:t>
            </w:r>
            <w:r>
              <w:rPr>
                <w:rFonts w:hint="eastAsia" w:ascii="楷体_GB2312" w:eastAsia="楷体_GB2312"/>
                <w:b/>
                <w:bCs/>
                <w:sz w:val="24"/>
                <w:highlight w:val="none"/>
                <w:lang w:val="en-US" w:eastAsia="zh-CN"/>
              </w:rPr>
              <w:t>多人账本、多种分摊方式、实时同步和数据导出</w:t>
            </w:r>
            <w:r>
              <w:rPr>
                <w:rFonts w:hint="eastAsia" w:ascii="楷体_GB2312" w:eastAsia="楷体_GB2312"/>
                <w:sz w:val="24"/>
                <w:highlight w:val="none"/>
                <w:lang w:val="en-US" w:eastAsia="zh-CN"/>
              </w:rPr>
              <w:t>等。该应用在团体分账功能上最为接近，其核心是成员间债务关系的抵消与计算（图6,7）。</w:t>
            </w:r>
          </w:p>
          <w:p w14:paraId="41005BFD">
            <w:pPr>
              <w:pStyle w:val="16"/>
              <w:spacing w:line="360" w:lineRule="auto"/>
              <w:ind w:firstLine="480" w:firstLineChars="0"/>
              <w:rPr>
                <w:rFonts w:ascii="楷体_GB2312" w:eastAsia="楷体_GB2312" w:cs="宋体"/>
                <w:sz w:val="24"/>
              </w:rPr>
            </w:pPr>
            <w:r>
              <w:rPr>
                <w:rFonts w:hint="eastAsia" w:ascii="楷体_GB2312" w:eastAsia="楷体_GB2312" w:cs="宋体"/>
                <w:sz w:val="24"/>
              </w:rPr>
              <w:t>该</w:t>
            </w:r>
            <w:r>
              <w:rPr>
                <w:rFonts w:hint="eastAsia" w:ascii="楷体_GB2312" w:eastAsia="楷体_GB2312" w:cs="宋体"/>
                <w:sz w:val="24"/>
                <w:lang w:val="en-US" w:eastAsia="zh-CN"/>
              </w:rPr>
              <w:t>APP</w:t>
            </w:r>
            <w:r>
              <w:rPr>
                <w:rFonts w:hint="eastAsia" w:ascii="楷体_GB2312" w:eastAsia="楷体_GB2312" w:cs="宋体"/>
                <w:sz w:val="24"/>
              </w:rPr>
              <w:t>优点有</w:t>
            </w:r>
            <w:r>
              <w:rPr>
                <w:rFonts w:ascii="楷体_GB2312" w:eastAsia="楷体_GB2312" w:cs="宋体"/>
                <w:sz w:val="24"/>
              </w:rPr>
              <w:t>：</w:t>
            </w:r>
            <w:r>
              <w:rPr>
                <w:rFonts w:hint="eastAsia" w:ascii="楷体_GB2312" w:eastAsia="楷体_GB2312" w:cs="宋体"/>
                <w:sz w:val="24"/>
                <w:lang w:val="en-US" w:eastAsia="zh-CN"/>
              </w:rPr>
              <w:t>第一，分摊算法先进，支持复杂的多角债计算和优化，能够自动计算最小化转账次数；第二，界面设计清晰，债务关系一目了然；第三，支持多种货币和汇率的自动转换，适合国际化的使用场景；第四，提供详细的历史记录和统计功能，方便用户追溯每笔账目。</w:t>
            </w:r>
          </w:p>
          <w:p w14:paraId="3F0523F8">
            <w:pPr>
              <w:pStyle w:val="16"/>
              <w:spacing w:line="360" w:lineRule="auto"/>
              <w:rPr>
                <w:rFonts w:hint="eastAsia" w:ascii="楷体_GB2312" w:eastAsia="楷体_GB2312" w:cs="宋体"/>
                <w:sz w:val="21"/>
                <w:szCs w:val="21"/>
                <w:lang w:val="en-US" w:eastAsia="zh-CN"/>
              </w:rPr>
            </w:pPr>
            <w:r>
              <w:rPr>
                <w:rFonts w:ascii="楷体_GB2312" w:eastAsia="楷体_GB2312" w:cs="宋体"/>
                <w:sz w:val="24"/>
              </w:rPr>
              <w:t>缺点有：</w:t>
            </w:r>
            <w:r>
              <w:rPr>
                <w:rFonts w:hint="eastAsia" w:ascii="楷体_GB2312" w:eastAsia="楷体_GB2312" w:cs="宋体"/>
                <w:sz w:val="24"/>
                <w:lang w:val="en-US" w:eastAsia="zh-CN"/>
              </w:rPr>
              <w:t>缺乏与支付平台的集成，需要用户自行完成转账操作；同时其界面设计和操作逻辑不完全符合国内用户的使用习惯。</w:t>
            </w:r>
            <w:bookmarkStart w:id="0" w:name="_GoBack"/>
            <w:bookmarkEnd w:id="0"/>
          </w:p>
          <w:p w14:paraId="489AF80A">
            <w:pPr>
              <w:pStyle w:val="16"/>
              <w:spacing w:line="360" w:lineRule="auto"/>
              <w:ind w:left="0" w:leftChars="0" w:firstLine="0" w:firstLineChars="0"/>
              <w:jc w:val="center"/>
              <w:rPr>
                <w:rFonts w:hint="eastAsia" w:ascii="楷体" w:hAnsi="楷体" w:eastAsia="楷体" w:cs="楷体"/>
                <w:sz w:val="24"/>
                <w:szCs w:val="24"/>
              </w:rPr>
            </w:pPr>
            <w:r>
              <w:rPr>
                <w:rFonts w:hint="eastAsia" w:ascii="楷体" w:hAnsi="楷体" w:eastAsia="楷体" w:cs="楷体"/>
                <w:sz w:val="24"/>
                <w:szCs w:val="24"/>
              </w:rPr>
              <w:drawing>
                <wp:inline distT="0" distB="0" distL="114300" distR="114300">
                  <wp:extent cx="1495425" cy="2160270"/>
                  <wp:effectExtent l="68580" t="62230" r="74295" b="76200"/>
                  <wp:docPr id="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IMG_256"/>
                          <pic:cNvPicPr>
                            <a:picLocks noChangeAspect="1"/>
                          </pic:cNvPicPr>
                        </pic:nvPicPr>
                        <pic:blipFill>
                          <a:blip r:embed="rId10"/>
                          <a:srcRect l="16594" t="2696" r="16128" b="13177"/>
                          <a:stretch>
                            <a:fillRect/>
                          </a:stretch>
                        </pic:blipFill>
                        <pic:spPr>
                          <a:xfrm>
                            <a:off x="0" y="0"/>
                            <a:ext cx="1495425" cy="2160270"/>
                          </a:xfrm>
                          <a:prstGeom prst="rect">
                            <a:avLst/>
                          </a:prstGeom>
                          <a:noFill/>
                          <a:ln w="9525">
                            <a:noFill/>
                          </a:ln>
                          <a:effectLst>
                            <a:outerShdw blurRad="63500" sx="102000" sy="102000" algn="ctr" rotWithShape="0">
                              <a:prstClr val="black">
                                <a:alpha val="40000"/>
                              </a:prstClr>
                            </a:outerShdw>
                          </a:effectLst>
                        </pic:spPr>
                      </pic:pic>
                    </a:graphicData>
                  </a:graphic>
                </wp:inline>
              </w:drawing>
            </w:r>
            <w:r>
              <w:rPr>
                <w:rFonts w:hint="eastAsia" w:ascii="楷体" w:hAnsi="楷体" w:eastAsia="楷体" w:cs="楷体"/>
                <w:sz w:val="24"/>
                <w:szCs w:val="24"/>
              </w:rPr>
              <w:drawing>
                <wp:inline distT="0" distB="0" distL="114300" distR="114300">
                  <wp:extent cx="1537970" cy="2160270"/>
                  <wp:effectExtent l="69215" t="62230" r="69215" b="76200"/>
                  <wp:docPr id="10"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56"/>
                          <pic:cNvPicPr>
                            <a:picLocks noChangeAspect="1"/>
                          </pic:cNvPicPr>
                        </pic:nvPicPr>
                        <pic:blipFill>
                          <a:blip r:embed="rId11"/>
                          <a:stretch>
                            <a:fillRect/>
                          </a:stretch>
                        </pic:blipFill>
                        <pic:spPr>
                          <a:xfrm>
                            <a:off x="0" y="0"/>
                            <a:ext cx="1537970" cy="2160270"/>
                          </a:xfrm>
                          <a:prstGeom prst="rect">
                            <a:avLst/>
                          </a:prstGeom>
                          <a:noFill/>
                          <a:ln w="9525">
                            <a:noFill/>
                          </a:ln>
                          <a:effectLst>
                            <a:outerShdw blurRad="63500" sx="102000" sy="102000" algn="ctr" rotWithShape="0">
                              <a:prstClr val="black">
                                <a:alpha val="40000"/>
                              </a:prstClr>
                            </a:outerShdw>
                          </a:effectLst>
                        </pic:spPr>
                      </pic:pic>
                    </a:graphicData>
                  </a:graphic>
                </wp:inline>
              </w:drawing>
            </w:r>
          </w:p>
          <w:p w14:paraId="41B5E399">
            <w:pPr>
              <w:spacing w:line="360" w:lineRule="auto"/>
              <w:jc w:val="both"/>
              <w:rPr>
                <w:rFonts w:hint="default" w:ascii="Times New Roman" w:hAnsi="Times New Roman" w:eastAsia="宋体" w:cs="Times New Roman"/>
                <w:sz w:val="18"/>
                <w:szCs w:val="18"/>
                <w:lang w:val="en-US" w:eastAsia="zh-CN"/>
              </w:rPr>
            </w:pPr>
            <w:r>
              <w:rPr>
                <w:rFonts w:hint="eastAsia" w:ascii="宋体" w:hAnsi="宋体" w:cs="宋体"/>
                <w:sz w:val="24"/>
                <w:szCs w:val="24"/>
                <w:lang w:val="en-US" w:eastAsia="zh-CN"/>
              </w:rPr>
              <w:t xml:space="preserve">                       </w:t>
            </w:r>
            <w:r>
              <w:rPr>
                <w:rFonts w:hint="default" w:ascii="Times New Roman" w:hAnsi="Times New Roman" w:cs="Times New Roman"/>
                <w:sz w:val="18"/>
                <w:szCs w:val="18"/>
                <w:lang w:val="en-US" w:eastAsia="zh-CN"/>
              </w:rPr>
              <w:t>图</w:t>
            </w:r>
            <w:r>
              <w:rPr>
                <w:rFonts w:hint="eastAsia" w:cs="Times New Roman"/>
                <w:sz w:val="18"/>
                <w:szCs w:val="18"/>
                <w:lang w:val="en-US" w:eastAsia="zh-CN"/>
              </w:rPr>
              <w:t>6                         图7</w:t>
            </w:r>
          </w:p>
          <w:p w14:paraId="2C0DC0F8">
            <w:pPr>
              <w:pStyle w:val="16"/>
              <w:spacing w:line="360" w:lineRule="auto"/>
              <w:ind w:firstLine="480"/>
              <w:jc w:val="left"/>
              <w:rPr>
                <w:rFonts w:ascii="楷体_GB2312" w:eastAsia="楷体_GB2312" w:cs="宋体"/>
                <w:sz w:val="24"/>
              </w:rPr>
            </w:pPr>
            <w:r>
              <w:rPr>
                <w:rFonts w:ascii="楷体_GB2312" w:eastAsia="楷体_GB2312" w:cs="宋体"/>
                <w:sz w:val="24"/>
              </w:rPr>
              <w:t>比较上述平台如下：</w:t>
            </w:r>
          </w:p>
          <w:tbl>
            <w:tblPr>
              <w:tblStyle w:val="9"/>
              <w:tblW w:w="7251" w:type="dxa"/>
              <w:jc w:val="center"/>
              <w:tblLayout w:type="fixed"/>
              <w:tblCellMar>
                <w:top w:w="0" w:type="dxa"/>
                <w:left w:w="108" w:type="dxa"/>
                <w:bottom w:w="0" w:type="dxa"/>
                <w:right w:w="108" w:type="dxa"/>
              </w:tblCellMar>
            </w:tblPr>
            <w:tblGrid>
              <w:gridCol w:w="1022"/>
              <w:gridCol w:w="2027"/>
              <w:gridCol w:w="2211"/>
              <w:gridCol w:w="1991"/>
            </w:tblGrid>
            <w:tr w14:paraId="0261CFC9">
              <w:tblPrEx>
                <w:tblCellMar>
                  <w:top w:w="0" w:type="dxa"/>
                  <w:left w:w="108" w:type="dxa"/>
                  <w:bottom w:w="0" w:type="dxa"/>
                  <w:right w:w="108" w:type="dxa"/>
                </w:tblCellMar>
              </w:tblPrEx>
              <w:trPr>
                <w:trHeight w:val="1020" w:hRule="atLeast"/>
                <w:jc w:val="center"/>
              </w:trPr>
              <w:tc>
                <w:tcPr>
                  <w:tcW w:w="7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0C522">
                  <w:pPr>
                    <w:rPr>
                      <w:rFonts w:ascii="宋体" w:hAnsi="宋体" w:cs="宋体"/>
                      <w:color w:val="000000"/>
                      <w:sz w:val="22"/>
                      <w:szCs w:val="22"/>
                    </w:rPr>
                  </w:pPr>
                </w:p>
              </w:tc>
              <w:tc>
                <w:tcPr>
                  <w:tcW w:w="13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87776D">
                  <w:pPr>
                    <w:widowControl/>
                    <w:jc w:val="center"/>
                    <w:textAlignment w:val="center"/>
                    <w:rPr>
                      <w:rFonts w:hint="eastAsia" w:ascii="宋体" w:hAnsi="宋体" w:eastAsia="宋体" w:cs="宋体"/>
                      <w:b/>
                      <w:bCs/>
                      <w:color w:val="000000"/>
                      <w:kern w:val="0"/>
                      <w:sz w:val="24"/>
                      <w:lang w:eastAsia="zh-CN" w:bidi="ar"/>
                    </w:rPr>
                  </w:pPr>
                  <w:r>
                    <w:rPr>
                      <w:rFonts w:hint="eastAsia" w:ascii="宋体" w:hAnsi="宋体" w:eastAsia="宋体" w:cs="宋体"/>
                      <w:b/>
                      <w:bCs/>
                      <w:color w:val="000000"/>
                      <w:kern w:val="0"/>
                      <w:sz w:val="24"/>
                      <w:lang w:val="en-US" w:eastAsia="zh-CN" w:bidi="ar"/>
                    </w:rPr>
                    <w:t>鲨鱼记账</w:t>
                  </w:r>
                </w:p>
              </w:tc>
              <w:tc>
                <w:tcPr>
                  <w:tcW w:w="152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FD74C6">
                  <w:pPr>
                    <w:widowControl/>
                    <w:jc w:val="center"/>
                    <w:textAlignment w:val="center"/>
                    <w:rPr>
                      <w:rFonts w:hint="eastAsia" w:ascii="宋体" w:hAnsi="宋体" w:eastAsia="宋体" w:cs="宋体"/>
                      <w:b/>
                      <w:bCs/>
                      <w:color w:val="000000"/>
                      <w:kern w:val="0"/>
                      <w:sz w:val="24"/>
                      <w:lang w:bidi="ar"/>
                    </w:rPr>
                  </w:pPr>
                  <w:r>
                    <w:rPr>
                      <w:rFonts w:hint="eastAsia" w:ascii="宋体" w:hAnsi="宋体" w:eastAsia="宋体" w:cs="宋体"/>
                      <w:b/>
                      <w:bCs/>
                      <w:color w:val="000000"/>
                      <w:kern w:val="0"/>
                      <w:sz w:val="24"/>
                      <w:lang w:val="en-US" w:eastAsia="zh-CN" w:bidi="ar"/>
                    </w:rPr>
                    <w:t>圈子账本</w:t>
                  </w:r>
                  <w:r>
                    <w:rPr>
                      <w:rFonts w:hint="eastAsia" w:ascii="宋体" w:hAnsi="宋体" w:eastAsia="宋体" w:cs="宋体"/>
                      <w:b/>
                      <w:bCs/>
                      <w:color w:val="000000"/>
                      <w:kern w:val="0"/>
                      <w:sz w:val="24"/>
                      <w:lang w:bidi="ar"/>
                    </w:rPr>
                    <w:t xml:space="preserve">                </w:t>
                  </w:r>
                </w:p>
              </w:tc>
              <w:tc>
                <w:tcPr>
                  <w:tcW w:w="13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E6E3BA">
                  <w:pPr>
                    <w:widowControl/>
                    <w:jc w:val="center"/>
                    <w:textAlignment w:val="center"/>
                    <w:rPr>
                      <w:rFonts w:hint="eastAsia" w:ascii="宋体" w:hAnsi="宋体" w:eastAsia="宋体" w:cs="宋体"/>
                      <w:b/>
                      <w:bCs/>
                      <w:color w:val="000000"/>
                      <w:kern w:val="0"/>
                      <w:sz w:val="24"/>
                      <w:lang w:bidi="ar"/>
                    </w:rPr>
                  </w:pPr>
                  <w:r>
                    <w:rPr>
                      <w:rFonts w:hint="eastAsia" w:ascii="宋体" w:hAnsi="宋体" w:eastAsia="宋体" w:cs="宋体"/>
                      <w:b/>
                      <w:bCs/>
                      <w:sz w:val="24"/>
                      <w:highlight w:val="none"/>
                      <w:lang w:val="en-US" w:eastAsia="zh-CN"/>
                    </w:rPr>
                    <w:t>Splitwise</w:t>
                  </w:r>
                </w:p>
              </w:tc>
            </w:tr>
            <w:tr w14:paraId="43D1154F">
              <w:tblPrEx>
                <w:tblCellMar>
                  <w:top w:w="0" w:type="dxa"/>
                  <w:left w:w="108" w:type="dxa"/>
                  <w:bottom w:w="0" w:type="dxa"/>
                  <w:right w:w="108" w:type="dxa"/>
                </w:tblCellMar>
              </w:tblPrEx>
              <w:trPr>
                <w:trHeight w:val="1950" w:hRule="atLeast"/>
                <w:jc w:val="center"/>
              </w:trPr>
              <w:tc>
                <w:tcPr>
                  <w:tcW w:w="7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D027F">
                  <w:pPr>
                    <w:widowControl/>
                    <w:jc w:val="center"/>
                    <w:textAlignment w:val="center"/>
                    <w:rPr>
                      <w:rFonts w:ascii="宋体" w:hAnsi="宋体" w:cs="宋体"/>
                      <w:b/>
                      <w:bCs/>
                      <w:color w:val="000000"/>
                      <w:kern w:val="0"/>
                      <w:sz w:val="24"/>
                      <w:lang w:bidi="ar"/>
                    </w:rPr>
                  </w:pPr>
                  <w:r>
                    <w:rPr>
                      <w:rFonts w:hint="eastAsia" w:ascii="宋体" w:hAnsi="宋体" w:cs="宋体"/>
                      <w:b/>
                      <w:bCs/>
                      <w:color w:val="000000"/>
                      <w:kern w:val="0"/>
                      <w:sz w:val="24"/>
                      <w:lang w:bidi="ar"/>
                    </w:rPr>
                    <w:t>优点</w:t>
                  </w:r>
                </w:p>
              </w:tc>
              <w:tc>
                <w:tcPr>
                  <w:tcW w:w="13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05C6FB">
                  <w:pPr>
                    <w:widowControl/>
                    <w:jc w:val="center"/>
                    <w:textAlignment w:val="center"/>
                    <w:rPr>
                      <w:rFonts w:hint="eastAsia" w:ascii="宋体" w:hAnsi="宋体" w:eastAsia="宋体" w:cs="宋体"/>
                      <w:color w:val="000000"/>
                      <w:sz w:val="22"/>
                      <w:szCs w:val="22"/>
                      <w:lang w:val="en-US" w:eastAsia="zh-CN"/>
                    </w:rPr>
                  </w:pPr>
                  <w:r>
                    <w:rPr>
                      <w:rFonts w:hint="eastAsia" w:ascii="宋体" w:hAnsi="宋体" w:eastAsia="宋体" w:cs="宋体"/>
                      <w:color w:val="000000"/>
                      <w:kern w:val="0"/>
                      <w:sz w:val="22"/>
                      <w:szCs w:val="22"/>
                      <w:lang w:val="en-US" w:eastAsia="zh-CN" w:bidi="ar"/>
                    </w:rPr>
                    <w:t>界面简洁，记账模式为多场景，功能满足大部分人日常场景使用</w:t>
                  </w:r>
                </w:p>
              </w:tc>
              <w:tc>
                <w:tcPr>
                  <w:tcW w:w="152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AF5F54">
                  <w:pPr>
                    <w:widowControl/>
                    <w:jc w:val="center"/>
                    <w:textAlignment w:val="center"/>
                    <w:rPr>
                      <w:rFonts w:hint="eastAsia" w:ascii="宋体" w:hAnsi="宋体" w:eastAsia="宋体" w:cs="宋体"/>
                      <w:color w:val="000000"/>
                      <w:sz w:val="22"/>
                      <w:szCs w:val="22"/>
                      <w:lang w:val="en-US" w:eastAsia="zh-CN"/>
                    </w:rPr>
                  </w:pPr>
                  <w:r>
                    <w:rPr>
                      <w:rFonts w:hint="eastAsia" w:ascii="宋体" w:hAnsi="宋体" w:eastAsia="宋体" w:cs="宋体"/>
                      <w:color w:val="000000"/>
                      <w:kern w:val="0"/>
                      <w:sz w:val="22"/>
                      <w:szCs w:val="22"/>
                      <w:lang w:val="en-US" w:eastAsia="zh-CN" w:bidi="ar"/>
                    </w:rPr>
                    <w:t>账单清晰，支持导出数据</w:t>
                  </w:r>
                </w:p>
              </w:tc>
              <w:tc>
                <w:tcPr>
                  <w:tcW w:w="1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94FF20">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sz w:val="22"/>
                      <w:szCs w:val="22"/>
                      <w:lang w:val="en-US" w:eastAsia="zh-CN"/>
                    </w:rPr>
                    <w:t>算法先进，界面</w:t>
                  </w:r>
                </w:p>
                <w:p w14:paraId="121CEFEE">
                  <w:pPr>
                    <w:widowControl/>
                    <w:jc w:val="center"/>
                    <w:textAlignment w:val="center"/>
                    <w:rPr>
                      <w:rFonts w:hint="eastAsia" w:ascii="宋体" w:hAnsi="宋体" w:eastAsia="宋体" w:cs="宋体"/>
                      <w:color w:val="000000"/>
                      <w:sz w:val="22"/>
                      <w:szCs w:val="22"/>
                    </w:rPr>
                  </w:pPr>
                  <w:r>
                    <w:rPr>
                      <w:rFonts w:hint="eastAsia" w:ascii="宋体" w:hAnsi="宋体" w:eastAsia="宋体" w:cs="宋体"/>
                      <w:color w:val="000000"/>
                      <w:sz w:val="22"/>
                      <w:szCs w:val="22"/>
                      <w:lang w:val="en-US" w:eastAsia="zh-CN"/>
                    </w:rPr>
                    <w:t>设计清晰，历史记录和统计功能详细</w:t>
                  </w:r>
                </w:p>
                <w:p w14:paraId="4B89E4B7">
                  <w:pPr>
                    <w:widowControl/>
                    <w:jc w:val="center"/>
                    <w:textAlignment w:val="center"/>
                    <w:rPr>
                      <w:rFonts w:hint="eastAsia" w:ascii="宋体" w:hAnsi="宋体" w:eastAsia="宋体" w:cs="宋体"/>
                      <w:color w:val="000000"/>
                      <w:sz w:val="22"/>
                      <w:szCs w:val="22"/>
                    </w:rPr>
                  </w:pPr>
                </w:p>
              </w:tc>
            </w:tr>
            <w:tr w14:paraId="763F8479">
              <w:tblPrEx>
                <w:tblCellMar>
                  <w:top w:w="0" w:type="dxa"/>
                  <w:left w:w="108" w:type="dxa"/>
                  <w:bottom w:w="0" w:type="dxa"/>
                  <w:right w:w="108" w:type="dxa"/>
                </w:tblCellMar>
              </w:tblPrEx>
              <w:trPr>
                <w:trHeight w:val="1880" w:hRule="atLeast"/>
                <w:jc w:val="center"/>
              </w:trPr>
              <w:tc>
                <w:tcPr>
                  <w:tcW w:w="7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2B428D">
                  <w:pPr>
                    <w:widowControl/>
                    <w:jc w:val="center"/>
                    <w:textAlignment w:val="center"/>
                    <w:rPr>
                      <w:rFonts w:ascii="宋体" w:hAnsi="宋体" w:cs="宋体"/>
                      <w:b/>
                      <w:bCs/>
                      <w:color w:val="000000"/>
                      <w:kern w:val="0"/>
                      <w:sz w:val="24"/>
                      <w:lang w:bidi="ar"/>
                    </w:rPr>
                  </w:pPr>
                  <w:r>
                    <w:rPr>
                      <w:rFonts w:hint="eastAsia" w:ascii="宋体" w:hAnsi="宋体" w:cs="宋体"/>
                      <w:b/>
                      <w:bCs/>
                      <w:color w:val="000000"/>
                      <w:kern w:val="0"/>
                      <w:sz w:val="24"/>
                      <w:lang w:bidi="ar"/>
                    </w:rPr>
                    <w:t>缺点</w:t>
                  </w:r>
                </w:p>
              </w:tc>
              <w:tc>
                <w:tcPr>
                  <w:tcW w:w="139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A506AB">
                  <w:pPr>
                    <w:widowControl/>
                    <w:jc w:val="center"/>
                    <w:textAlignment w:val="center"/>
                    <w:rPr>
                      <w:rFonts w:hint="eastAsia" w:ascii="宋体" w:hAnsi="宋体" w:eastAsia="宋体" w:cs="宋体"/>
                      <w:color w:val="000000"/>
                      <w:sz w:val="22"/>
                      <w:szCs w:val="22"/>
                      <w:lang w:val="en-US"/>
                    </w:rPr>
                  </w:pPr>
                  <w:r>
                    <w:rPr>
                      <w:rFonts w:hint="eastAsia" w:ascii="宋体" w:hAnsi="宋体" w:eastAsia="宋体" w:cs="宋体"/>
                      <w:sz w:val="24"/>
                      <w:lang w:val="en-US" w:eastAsia="zh-CN"/>
                    </w:rPr>
                    <w:t>部分功能需要开通VIP会员才能使用；广告太多</w:t>
                  </w:r>
                </w:p>
              </w:tc>
              <w:tc>
                <w:tcPr>
                  <w:tcW w:w="152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FDBA19">
                  <w:pPr>
                    <w:widowControl/>
                    <w:jc w:val="center"/>
                    <w:textAlignment w:val="center"/>
                    <w:rPr>
                      <w:rFonts w:hint="eastAsia" w:ascii="宋体" w:hAnsi="宋体" w:eastAsia="宋体" w:cs="宋体"/>
                      <w:color w:val="000000"/>
                      <w:sz w:val="22"/>
                      <w:szCs w:val="22"/>
                      <w:lang w:val="en-US" w:eastAsia="zh-CN"/>
                    </w:rPr>
                  </w:pPr>
                  <w:r>
                    <w:rPr>
                      <w:rFonts w:hint="eastAsia" w:ascii="宋体" w:hAnsi="宋体" w:eastAsia="宋体" w:cs="宋体"/>
                      <w:color w:val="000000"/>
                      <w:kern w:val="0"/>
                      <w:sz w:val="22"/>
                      <w:szCs w:val="22"/>
                      <w:lang w:val="en-US" w:eastAsia="zh-CN" w:bidi="ar"/>
                    </w:rPr>
                    <w:t>误操作无法修改，目前不支持多人记账功能</w:t>
                  </w:r>
                </w:p>
              </w:tc>
              <w:tc>
                <w:tcPr>
                  <w:tcW w:w="137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D8FABE">
                  <w:pPr>
                    <w:widowControl/>
                    <w:jc w:val="center"/>
                    <w:textAlignment w:val="center"/>
                    <w:rPr>
                      <w:rFonts w:hint="eastAsia" w:ascii="宋体" w:hAnsi="宋体" w:eastAsia="宋体" w:cs="宋体"/>
                      <w:color w:val="000000"/>
                      <w:sz w:val="22"/>
                      <w:szCs w:val="22"/>
                      <w:lang w:val="en-US"/>
                    </w:rPr>
                  </w:pPr>
                  <w:r>
                    <w:rPr>
                      <w:rFonts w:hint="eastAsia" w:ascii="宋体" w:hAnsi="宋体" w:eastAsia="宋体" w:cs="宋体"/>
                      <w:color w:val="000000"/>
                      <w:sz w:val="22"/>
                      <w:szCs w:val="22"/>
                      <w:lang w:val="en-US" w:eastAsia="zh-CN"/>
                    </w:rPr>
                    <w:t>缺乏与支付平台的集成，本土化较差</w:t>
                  </w:r>
                </w:p>
              </w:tc>
            </w:tr>
          </w:tbl>
          <w:p w14:paraId="7DC9FFD4">
            <w:pPr>
              <w:pStyle w:val="16"/>
              <w:spacing w:line="360" w:lineRule="auto"/>
              <w:ind w:firstLine="0" w:firstLineChars="0"/>
              <w:jc w:val="center"/>
              <w:rPr>
                <w:rFonts w:ascii="楷体_GB2312" w:eastAsia="楷体_GB2312" w:cs="宋体"/>
                <w:szCs w:val="21"/>
              </w:rPr>
            </w:pPr>
            <w:r>
              <w:rPr>
                <w:rFonts w:ascii="楷体_GB2312" w:eastAsia="楷体_GB2312" w:cs="宋体"/>
                <w:szCs w:val="21"/>
              </w:rPr>
              <w:t>表1 各</w:t>
            </w:r>
            <w:r>
              <w:rPr>
                <w:rFonts w:hint="eastAsia" w:ascii="楷体_GB2312" w:eastAsia="楷体_GB2312" w:cs="宋体"/>
                <w:szCs w:val="21"/>
                <w:lang w:val="en-US" w:eastAsia="zh-CN"/>
              </w:rPr>
              <w:t>移动记账类应用</w:t>
            </w:r>
            <w:r>
              <w:rPr>
                <w:rFonts w:ascii="楷体_GB2312" w:eastAsia="楷体_GB2312" w:cs="宋体"/>
                <w:szCs w:val="21"/>
              </w:rPr>
              <w:t>优缺点对比</w:t>
            </w:r>
          </w:p>
          <w:p w14:paraId="49685B2E">
            <w:pPr>
              <w:pStyle w:val="16"/>
              <w:spacing w:line="360" w:lineRule="auto"/>
              <w:ind w:firstLine="0" w:firstLineChars="0"/>
              <w:jc w:val="center"/>
              <w:rPr>
                <w:rFonts w:ascii="楷体_GB2312" w:eastAsia="楷体_GB2312" w:cs="宋体"/>
                <w:sz w:val="24"/>
              </w:rPr>
            </w:pPr>
          </w:p>
          <w:tbl>
            <w:tblPr>
              <w:tblStyle w:val="9"/>
              <w:tblW w:w="4998" w:type="pct"/>
              <w:tblInd w:w="0" w:type="dxa"/>
              <w:tblLayout w:type="fixed"/>
              <w:tblCellMar>
                <w:top w:w="0" w:type="dxa"/>
                <w:left w:w="108" w:type="dxa"/>
                <w:bottom w:w="0" w:type="dxa"/>
                <w:right w:w="108" w:type="dxa"/>
              </w:tblCellMar>
            </w:tblPr>
            <w:tblGrid>
              <w:gridCol w:w="1321"/>
              <w:gridCol w:w="3957"/>
              <w:gridCol w:w="3027"/>
            </w:tblGrid>
            <w:tr w14:paraId="7579DA7C">
              <w:tblPrEx>
                <w:tblCellMar>
                  <w:top w:w="0" w:type="dxa"/>
                  <w:left w:w="108" w:type="dxa"/>
                  <w:bottom w:w="0" w:type="dxa"/>
                  <w:right w:w="108" w:type="dxa"/>
                </w:tblCellMar>
              </w:tblPrEx>
              <w:trPr>
                <w:trHeight w:val="893" w:hRule="atLeast"/>
              </w:trPr>
              <w:tc>
                <w:tcPr>
                  <w:tcW w:w="7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7ED498">
                  <w:pPr>
                    <w:widowControl/>
                    <w:jc w:val="center"/>
                    <w:textAlignment w:val="center"/>
                    <w:rPr>
                      <w:rFonts w:hint="eastAsia" w:ascii="宋体" w:hAnsi="宋体" w:eastAsia="宋体" w:cs="宋体"/>
                      <w:color w:val="000000"/>
                      <w:sz w:val="22"/>
                      <w:szCs w:val="22"/>
                      <w:lang w:val="en-US" w:eastAsia="zh-CN"/>
                    </w:rPr>
                  </w:pPr>
                  <w:r>
                    <w:rPr>
                      <w:rFonts w:hint="eastAsia" w:ascii="宋体" w:hAnsi="宋体" w:cs="宋体"/>
                      <w:b/>
                      <w:bCs/>
                      <w:color w:val="000000"/>
                      <w:kern w:val="0"/>
                      <w:sz w:val="24"/>
                      <w:lang w:val="en-US" w:eastAsia="zh-CN" w:bidi="ar"/>
                    </w:rPr>
                    <w:t>对比维度</w:t>
                  </w:r>
                </w:p>
              </w:tc>
              <w:tc>
                <w:tcPr>
                  <w:tcW w:w="238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AE9FBC">
                  <w:pPr>
                    <w:widowControl/>
                    <w:jc w:val="center"/>
                    <w:textAlignment w:val="center"/>
                    <w:rPr>
                      <w:rFonts w:ascii="宋体" w:hAnsi="宋体" w:cs="宋体"/>
                      <w:b/>
                      <w:bCs/>
                      <w:color w:val="000000"/>
                      <w:sz w:val="24"/>
                    </w:rPr>
                  </w:pPr>
                  <w:r>
                    <w:rPr>
                      <w:rFonts w:hint="eastAsia" w:ascii="宋体" w:hAnsi="宋体" w:cs="宋体"/>
                      <w:b/>
                      <w:bCs/>
                      <w:color w:val="000000"/>
                      <w:kern w:val="0"/>
                      <w:sz w:val="24"/>
                      <w:lang w:bidi="ar"/>
                    </w:rPr>
                    <w:t>国内</w:t>
                  </w:r>
                  <w:r>
                    <w:rPr>
                      <w:rFonts w:hint="eastAsia" w:ascii="宋体" w:hAnsi="宋体" w:cs="宋体"/>
                      <w:b/>
                      <w:bCs/>
                      <w:color w:val="000000"/>
                      <w:kern w:val="0"/>
                      <w:sz w:val="24"/>
                      <w:lang w:val="en-US" w:eastAsia="zh-CN" w:bidi="ar"/>
                    </w:rPr>
                    <w:t>移动记账类应用</w:t>
                  </w:r>
                </w:p>
              </w:tc>
              <w:tc>
                <w:tcPr>
                  <w:tcW w:w="18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32EB4E">
                  <w:pPr>
                    <w:widowControl/>
                    <w:jc w:val="center"/>
                    <w:textAlignment w:val="center"/>
                    <w:rPr>
                      <w:rFonts w:ascii="宋体" w:hAnsi="宋体" w:cs="宋体"/>
                      <w:b/>
                      <w:bCs/>
                      <w:color w:val="000000"/>
                      <w:sz w:val="24"/>
                    </w:rPr>
                  </w:pPr>
                  <w:r>
                    <w:rPr>
                      <w:rFonts w:hint="eastAsia" w:ascii="宋体" w:hAnsi="宋体" w:cs="宋体"/>
                      <w:b/>
                      <w:bCs/>
                      <w:color w:val="000000"/>
                      <w:kern w:val="0"/>
                      <w:sz w:val="24"/>
                      <w:lang w:bidi="ar"/>
                    </w:rPr>
                    <w:t>国外</w:t>
                  </w:r>
                  <w:r>
                    <w:rPr>
                      <w:rFonts w:hint="eastAsia" w:ascii="宋体" w:hAnsi="宋体" w:cs="宋体"/>
                      <w:b/>
                      <w:bCs/>
                      <w:color w:val="000000"/>
                      <w:kern w:val="0"/>
                      <w:sz w:val="24"/>
                      <w:lang w:val="en-US" w:eastAsia="zh-CN" w:bidi="ar"/>
                    </w:rPr>
                    <w:t>移动记账类应用</w:t>
                  </w:r>
                </w:p>
              </w:tc>
            </w:tr>
            <w:tr w14:paraId="3B52BE78">
              <w:tblPrEx>
                <w:tblCellMar>
                  <w:top w:w="0" w:type="dxa"/>
                  <w:left w:w="108" w:type="dxa"/>
                  <w:bottom w:w="0" w:type="dxa"/>
                  <w:right w:w="108" w:type="dxa"/>
                </w:tblCellMar>
              </w:tblPrEx>
              <w:trPr>
                <w:trHeight w:val="1700" w:hRule="atLeast"/>
              </w:trPr>
              <w:tc>
                <w:tcPr>
                  <w:tcW w:w="7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34B70B">
                  <w:pPr>
                    <w:widowControl/>
                    <w:jc w:val="center"/>
                    <w:textAlignment w:val="center"/>
                    <w:rPr>
                      <w:rFonts w:hint="eastAsia" w:ascii="宋体" w:hAnsi="宋体" w:eastAsia="宋体" w:cs="宋体"/>
                      <w:color w:val="000000"/>
                      <w:sz w:val="22"/>
                      <w:szCs w:val="22"/>
                      <w:lang w:eastAsia="zh-CN"/>
                    </w:rPr>
                  </w:pPr>
                  <w:r>
                    <w:rPr>
                      <w:rFonts w:hint="eastAsia" w:ascii="宋体" w:hAnsi="宋体" w:cs="宋体"/>
                      <w:b/>
                      <w:bCs/>
                      <w:color w:val="000000"/>
                      <w:kern w:val="0"/>
                      <w:sz w:val="24"/>
                      <w:lang w:val="en-US" w:eastAsia="zh-CN" w:bidi="ar"/>
                    </w:rPr>
                    <w:t>界面设计</w:t>
                  </w:r>
                </w:p>
              </w:tc>
              <w:tc>
                <w:tcPr>
                  <w:tcW w:w="23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64A067">
                  <w:pPr>
                    <w:widowControl/>
                    <w:jc w:val="center"/>
                    <w:textAlignment w:val="center"/>
                    <w:rPr>
                      <w:rFonts w:hint="eastAsia" w:ascii="宋体" w:hAnsi="宋体" w:eastAsia="宋体" w:cs="宋体"/>
                      <w:color w:val="000000"/>
                      <w:kern w:val="0"/>
                      <w:sz w:val="22"/>
                      <w:szCs w:val="22"/>
                      <w:lang w:eastAsia="zh-CN" w:bidi="ar"/>
                    </w:rPr>
                  </w:pPr>
                  <w:r>
                    <w:rPr>
                      <w:rFonts w:hint="eastAsia" w:ascii="宋体" w:hAnsi="宋体" w:cs="宋体"/>
                      <w:color w:val="000000"/>
                      <w:kern w:val="0"/>
                      <w:sz w:val="22"/>
                      <w:szCs w:val="22"/>
                      <w:lang w:val="en-US" w:eastAsia="zh-CN" w:bidi="ar"/>
                    </w:rPr>
                    <w:t>符合国内用户习惯</w:t>
                  </w:r>
                </w:p>
              </w:tc>
              <w:tc>
                <w:tcPr>
                  <w:tcW w:w="182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44CC00">
                  <w:pPr>
                    <w:widowControl/>
                    <w:jc w:val="center"/>
                    <w:textAlignment w:val="center"/>
                    <w:rPr>
                      <w:rFonts w:hint="eastAsia" w:ascii="宋体" w:hAnsi="宋体" w:eastAsia="宋体" w:cs="宋体"/>
                      <w:color w:val="000000"/>
                      <w:sz w:val="22"/>
                      <w:szCs w:val="22"/>
                      <w:lang w:eastAsia="zh-CN"/>
                    </w:rPr>
                  </w:pPr>
                  <w:r>
                    <w:rPr>
                      <w:rFonts w:hint="eastAsia" w:ascii="宋体" w:hAnsi="宋体" w:cs="宋体"/>
                      <w:color w:val="000000"/>
                      <w:kern w:val="0"/>
                      <w:sz w:val="22"/>
                      <w:szCs w:val="22"/>
                      <w:lang w:val="en-US" w:eastAsia="zh-CN" w:bidi="ar"/>
                    </w:rPr>
                    <w:t>国际化设计风格</w:t>
                  </w:r>
                </w:p>
              </w:tc>
            </w:tr>
            <w:tr w14:paraId="7710417C">
              <w:tblPrEx>
                <w:tblCellMar>
                  <w:top w:w="0" w:type="dxa"/>
                  <w:left w:w="108" w:type="dxa"/>
                  <w:bottom w:w="0" w:type="dxa"/>
                  <w:right w:w="108" w:type="dxa"/>
                </w:tblCellMar>
              </w:tblPrEx>
              <w:trPr>
                <w:trHeight w:val="1700" w:hRule="atLeast"/>
              </w:trPr>
              <w:tc>
                <w:tcPr>
                  <w:tcW w:w="7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F1CDAA">
                  <w:pPr>
                    <w:widowControl/>
                    <w:jc w:val="center"/>
                    <w:textAlignment w:val="center"/>
                    <w:rPr>
                      <w:rFonts w:hint="default" w:ascii="宋体" w:hAnsi="宋体" w:cs="宋体"/>
                      <w:b/>
                      <w:bCs/>
                      <w:color w:val="000000"/>
                      <w:kern w:val="0"/>
                      <w:sz w:val="24"/>
                      <w:lang w:val="en-US" w:eastAsia="zh-CN" w:bidi="ar"/>
                    </w:rPr>
                  </w:pPr>
                  <w:r>
                    <w:rPr>
                      <w:rFonts w:hint="eastAsia" w:ascii="宋体" w:hAnsi="宋体" w:cs="宋体"/>
                      <w:b/>
                      <w:bCs/>
                      <w:color w:val="000000"/>
                      <w:kern w:val="0"/>
                      <w:sz w:val="24"/>
                      <w:lang w:val="en-US" w:eastAsia="zh-CN" w:bidi="ar"/>
                    </w:rPr>
                    <w:t>支付集成</w:t>
                  </w:r>
                </w:p>
              </w:tc>
              <w:tc>
                <w:tcPr>
                  <w:tcW w:w="23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48CFE9">
                  <w:pPr>
                    <w:widowControl/>
                    <w:jc w:val="center"/>
                    <w:textAlignment w:val="center"/>
                    <w:rPr>
                      <w:rFonts w:hint="default" w:ascii="宋体" w:hAnsi="宋体" w:cs="宋体"/>
                      <w:color w:val="000000"/>
                      <w:kern w:val="0"/>
                      <w:sz w:val="22"/>
                      <w:szCs w:val="22"/>
                      <w:lang w:val="en-US" w:eastAsia="zh-CN" w:bidi="ar"/>
                    </w:rPr>
                  </w:pPr>
                  <w:r>
                    <w:rPr>
                      <w:rFonts w:hint="eastAsia" w:ascii="宋体" w:hAnsi="宋体" w:cs="宋体"/>
                      <w:color w:val="000000"/>
                      <w:kern w:val="0"/>
                      <w:sz w:val="22"/>
                      <w:szCs w:val="22"/>
                      <w:lang w:val="en-US" w:eastAsia="zh-CN" w:bidi="ar"/>
                    </w:rPr>
                    <w:t>缺乏深度集成</w:t>
                  </w:r>
                </w:p>
              </w:tc>
              <w:tc>
                <w:tcPr>
                  <w:tcW w:w="182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2531EF">
                  <w:pPr>
                    <w:widowControl/>
                    <w:jc w:val="center"/>
                    <w:textAlignment w:val="center"/>
                    <w:rPr>
                      <w:rFonts w:hint="default" w:ascii="宋体" w:hAnsi="宋体" w:cs="宋体"/>
                      <w:color w:val="000000"/>
                      <w:kern w:val="0"/>
                      <w:sz w:val="22"/>
                      <w:szCs w:val="22"/>
                      <w:lang w:val="en-US" w:eastAsia="zh-CN" w:bidi="ar"/>
                    </w:rPr>
                  </w:pPr>
                  <w:r>
                    <w:rPr>
                      <w:rFonts w:hint="eastAsia" w:ascii="宋体" w:hAnsi="宋体" w:cs="宋体"/>
                      <w:color w:val="000000"/>
                      <w:kern w:val="0"/>
                      <w:sz w:val="22"/>
                      <w:szCs w:val="22"/>
                      <w:lang w:val="en-US" w:eastAsia="zh-CN" w:bidi="ar"/>
                    </w:rPr>
                    <w:t>同样缺乏本地支付集成</w:t>
                  </w:r>
                </w:p>
              </w:tc>
            </w:tr>
            <w:tr w14:paraId="04FC1AE2">
              <w:tblPrEx>
                <w:tblCellMar>
                  <w:top w:w="0" w:type="dxa"/>
                  <w:left w:w="108" w:type="dxa"/>
                  <w:bottom w:w="0" w:type="dxa"/>
                  <w:right w:w="108" w:type="dxa"/>
                </w:tblCellMar>
              </w:tblPrEx>
              <w:trPr>
                <w:trHeight w:val="1700" w:hRule="atLeast"/>
              </w:trPr>
              <w:tc>
                <w:tcPr>
                  <w:tcW w:w="7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0457F">
                  <w:pPr>
                    <w:widowControl/>
                    <w:jc w:val="center"/>
                    <w:textAlignment w:val="center"/>
                    <w:rPr>
                      <w:rFonts w:hint="default" w:ascii="宋体" w:hAnsi="宋体" w:cs="宋体"/>
                      <w:b/>
                      <w:bCs/>
                      <w:color w:val="000000"/>
                      <w:kern w:val="0"/>
                      <w:sz w:val="24"/>
                      <w:lang w:val="en-US" w:eastAsia="zh-CN" w:bidi="ar"/>
                    </w:rPr>
                  </w:pPr>
                  <w:r>
                    <w:rPr>
                      <w:rFonts w:hint="eastAsia" w:ascii="宋体" w:hAnsi="宋体" w:cs="宋体"/>
                      <w:b/>
                      <w:bCs/>
                      <w:color w:val="000000"/>
                      <w:kern w:val="0"/>
                      <w:sz w:val="24"/>
                      <w:lang w:val="en-US" w:eastAsia="zh-CN" w:bidi="ar"/>
                    </w:rPr>
                    <w:t>分摊方式</w:t>
                  </w:r>
                </w:p>
              </w:tc>
              <w:tc>
                <w:tcPr>
                  <w:tcW w:w="23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BF8157">
                  <w:pPr>
                    <w:widowControl/>
                    <w:jc w:val="center"/>
                    <w:textAlignment w:val="center"/>
                    <w:rPr>
                      <w:rFonts w:hint="default" w:ascii="宋体" w:hAnsi="宋体" w:cs="宋体"/>
                      <w:color w:val="000000"/>
                      <w:kern w:val="0"/>
                      <w:sz w:val="22"/>
                      <w:szCs w:val="22"/>
                      <w:lang w:val="en-US" w:eastAsia="zh-CN" w:bidi="ar"/>
                    </w:rPr>
                  </w:pPr>
                  <w:r>
                    <w:rPr>
                      <w:rFonts w:hint="eastAsia" w:ascii="宋体" w:hAnsi="宋体" w:cs="宋体"/>
                      <w:color w:val="000000"/>
                      <w:kern w:val="0"/>
                      <w:sz w:val="22"/>
                      <w:szCs w:val="22"/>
                      <w:lang w:val="en-US" w:eastAsia="zh-CN" w:bidi="ar"/>
                    </w:rPr>
                    <w:t>相对简单</w:t>
                  </w:r>
                </w:p>
              </w:tc>
              <w:tc>
                <w:tcPr>
                  <w:tcW w:w="182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4A03AC">
                  <w:pPr>
                    <w:widowControl/>
                    <w:jc w:val="center"/>
                    <w:textAlignment w:val="center"/>
                    <w:rPr>
                      <w:rFonts w:hint="default" w:ascii="宋体" w:hAnsi="宋体" w:cs="宋体"/>
                      <w:color w:val="000000"/>
                      <w:kern w:val="0"/>
                      <w:sz w:val="22"/>
                      <w:szCs w:val="22"/>
                      <w:lang w:val="en-US" w:eastAsia="zh-CN" w:bidi="ar"/>
                    </w:rPr>
                  </w:pPr>
                  <w:r>
                    <w:rPr>
                      <w:rFonts w:hint="eastAsia" w:ascii="宋体" w:hAnsi="宋体" w:cs="宋体"/>
                      <w:color w:val="000000"/>
                      <w:kern w:val="0"/>
                      <w:sz w:val="22"/>
                      <w:szCs w:val="22"/>
                      <w:lang w:val="en-US" w:eastAsia="zh-CN" w:bidi="ar"/>
                    </w:rPr>
                    <w:t>算法复杂，支持多场景</w:t>
                  </w:r>
                </w:p>
              </w:tc>
            </w:tr>
            <w:tr w14:paraId="0D4E1BCB">
              <w:tblPrEx>
                <w:tblCellMar>
                  <w:top w:w="0" w:type="dxa"/>
                  <w:left w:w="108" w:type="dxa"/>
                  <w:bottom w:w="0" w:type="dxa"/>
                  <w:right w:w="108" w:type="dxa"/>
                </w:tblCellMar>
              </w:tblPrEx>
              <w:trPr>
                <w:trHeight w:val="1700" w:hRule="atLeast"/>
              </w:trPr>
              <w:tc>
                <w:tcPr>
                  <w:tcW w:w="7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021B66">
                  <w:pPr>
                    <w:widowControl/>
                    <w:jc w:val="center"/>
                    <w:textAlignment w:val="center"/>
                    <w:rPr>
                      <w:rFonts w:hint="default" w:ascii="宋体" w:hAnsi="宋体" w:cs="宋体"/>
                      <w:b/>
                      <w:bCs/>
                      <w:color w:val="000000"/>
                      <w:kern w:val="0"/>
                      <w:sz w:val="24"/>
                      <w:lang w:val="en-US" w:eastAsia="zh-CN" w:bidi="ar"/>
                    </w:rPr>
                  </w:pPr>
                  <w:r>
                    <w:rPr>
                      <w:rFonts w:hint="eastAsia" w:ascii="宋体" w:hAnsi="宋体" w:cs="宋体"/>
                      <w:b/>
                      <w:bCs/>
                      <w:color w:val="000000"/>
                      <w:kern w:val="0"/>
                      <w:sz w:val="24"/>
                      <w:lang w:val="en-US" w:eastAsia="zh-CN" w:bidi="ar"/>
                    </w:rPr>
                    <w:t>用户体验</w:t>
                  </w:r>
                </w:p>
              </w:tc>
              <w:tc>
                <w:tcPr>
                  <w:tcW w:w="23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5D7551">
                  <w:pPr>
                    <w:widowControl/>
                    <w:jc w:val="center"/>
                    <w:textAlignment w:val="center"/>
                    <w:rPr>
                      <w:rFonts w:hint="default" w:ascii="宋体" w:hAnsi="宋体" w:cs="宋体"/>
                      <w:color w:val="000000"/>
                      <w:kern w:val="0"/>
                      <w:sz w:val="22"/>
                      <w:szCs w:val="22"/>
                      <w:lang w:val="en-US" w:eastAsia="zh-CN" w:bidi="ar"/>
                    </w:rPr>
                  </w:pPr>
                  <w:r>
                    <w:rPr>
                      <w:rFonts w:hint="eastAsia" w:ascii="宋体" w:hAnsi="宋体" w:cs="宋体"/>
                      <w:color w:val="000000"/>
                      <w:kern w:val="0"/>
                      <w:sz w:val="22"/>
                      <w:szCs w:val="22"/>
                      <w:lang w:val="en-US" w:eastAsia="zh-CN" w:bidi="ar"/>
                    </w:rPr>
                    <w:t>操作简单好上手</w:t>
                  </w:r>
                </w:p>
              </w:tc>
              <w:tc>
                <w:tcPr>
                  <w:tcW w:w="182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971F1A">
                  <w:pPr>
                    <w:widowControl/>
                    <w:jc w:val="center"/>
                    <w:textAlignment w:val="center"/>
                    <w:rPr>
                      <w:rFonts w:hint="default" w:ascii="宋体" w:hAnsi="宋体" w:cs="宋体"/>
                      <w:color w:val="000000"/>
                      <w:kern w:val="0"/>
                      <w:sz w:val="22"/>
                      <w:szCs w:val="22"/>
                      <w:lang w:val="en-US" w:eastAsia="zh-CN" w:bidi="ar"/>
                    </w:rPr>
                  </w:pPr>
                  <w:r>
                    <w:rPr>
                      <w:rFonts w:hint="eastAsia" w:ascii="宋体" w:hAnsi="宋体" w:cs="宋体"/>
                      <w:color w:val="000000"/>
                      <w:kern w:val="0"/>
                      <w:sz w:val="22"/>
                      <w:szCs w:val="22"/>
                      <w:lang w:val="en-US" w:eastAsia="zh-CN" w:bidi="ar"/>
                    </w:rPr>
                    <w:t>功能强大但上手困难</w:t>
                  </w:r>
                </w:p>
              </w:tc>
            </w:tr>
            <w:tr w14:paraId="68E0E81A">
              <w:tblPrEx>
                <w:tblCellMar>
                  <w:top w:w="0" w:type="dxa"/>
                  <w:left w:w="108" w:type="dxa"/>
                  <w:bottom w:w="0" w:type="dxa"/>
                  <w:right w:w="108" w:type="dxa"/>
                </w:tblCellMar>
              </w:tblPrEx>
              <w:trPr>
                <w:trHeight w:val="1700" w:hRule="atLeast"/>
              </w:trPr>
              <w:tc>
                <w:tcPr>
                  <w:tcW w:w="7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354EF">
                  <w:pPr>
                    <w:widowControl/>
                    <w:jc w:val="center"/>
                    <w:textAlignment w:val="center"/>
                    <w:rPr>
                      <w:rFonts w:hint="default" w:ascii="宋体" w:hAnsi="宋体" w:cs="宋体"/>
                      <w:b/>
                      <w:bCs/>
                      <w:color w:val="000000"/>
                      <w:kern w:val="0"/>
                      <w:sz w:val="24"/>
                      <w:lang w:val="en-US" w:eastAsia="zh-CN" w:bidi="ar"/>
                    </w:rPr>
                  </w:pPr>
                  <w:r>
                    <w:rPr>
                      <w:rFonts w:hint="eastAsia" w:ascii="宋体" w:hAnsi="宋体" w:cs="宋体"/>
                      <w:b/>
                      <w:bCs/>
                      <w:color w:val="000000"/>
                      <w:kern w:val="0"/>
                      <w:sz w:val="24"/>
                      <w:lang w:val="en-US" w:eastAsia="zh-CN" w:bidi="ar"/>
                    </w:rPr>
                    <w:t>多人账本功能</w:t>
                  </w:r>
                </w:p>
              </w:tc>
              <w:tc>
                <w:tcPr>
                  <w:tcW w:w="23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06CF7C">
                  <w:pPr>
                    <w:widowControl/>
                    <w:jc w:val="center"/>
                    <w:textAlignment w:val="center"/>
                    <w:rPr>
                      <w:rFonts w:hint="default" w:ascii="宋体" w:hAnsi="宋体" w:cs="宋体"/>
                      <w:color w:val="000000"/>
                      <w:kern w:val="0"/>
                      <w:sz w:val="22"/>
                      <w:szCs w:val="22"/>
                      <w:lang w:val="en-US" w:eastAsia="zh-CN" w:bidi="ar"/>
                    </w:rPr>
                  </w:pPr>
                  <w:r>
                    <w:rPr>
                      <w:rFonts w:hint="eastAsia" w:ascii="宋体" w:hAnsi="宋体" w:cs="宋体"/>
                      <w:color w:val="000000"/>
                      <w:kern w:val="0"/>
                      <w:sz w:val="22"/>
                      <w:szCs w:val="22"/>
                      <w:lang w:val="en-US" w:eastAsia="zh-CN" w:bidi="ar"/>
                    </w:rPr>
                    <w:t>暂未实现或需要开通VIP,且主要针对家庭等固定成员的长期记账</w:t>
                  </w:r>
                </w:p>
              </w:tc>
              <w:tc>
                <w:tcPr>
                  <w:tcW w:w="182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13E926">
                  <w:pPr>
                    <w:widowControl/>
                    <w:jc w:val="both"/>
                    <w:textAlignment w:val="center"/>
                    <w:rPr>
                      <w:rFonts w:hint="default" w:ascii="宋体" w:hAnsi="宋体" w:cs="宋体"/>
                      <w:color w:val="000000"/>
                      <w:kern w:val="0"/>
                      <w:sz w:val="22"/>
                      <w:szCs w:val="22"/>
                      <w:lang w:val="en-US" w:eastAsia="zh-CN" w:bidi="ar"/>
                    </w:rPr>
                  </w:pPr>
                  <w:r>
                    <w:rPr>
                      <w:rFonts w:hint="eastAsia" w:ascii="宋体" w:hAnsi="宋体" w:cs="宋体"/>
                      <w:color w:val="000000"/>
                      <w:kern w:val="0"/>
                      <w:sz w:val="22"/>
                      <w:szCs w:val="22"/>
                      <w:lang w:val="en-US" w:eastAsia="zh-CN" w:bidi="ar"/>
                    </w:rPr>
                    <w:t>更适合团体活动AA制的使用场景</w:t>
                  </w:r>
                </w:p>
              </w:tc>
            </w:tr>
          </w:tbl>
          <w:p w14:paraId="7061CA59">
            <w:pPr>
              <w:pStyle w:val="16"/>
              <w:spacing w:line="360" w:lineRule="auto"/>
              <w:ind w:firstLine="0" w:firstLineChars="0"/>
              <w:jc w:val="center"/>
              <w:rPr>
                <w:rFonts w:ascii="楷体_GB2312" w:eastAsia="楷体_GB2312" w:cs="宋体"/>
                <w:szCs w:val="21"/>
              </w:rPr>
            </w:pPr>
            <w:r>
              <w:rPr>
                <w:rFonts w:ascii="楷体_GB2312" w:eastAsia="楷体_GB2312" w:cs="宋体"/>
                <w:szCs w:val="21"/>
              </w:rPr>
              <w:t>表2 国内与国外</w:t>
            </w:r>
            <w:r>
              <w:rPr>
                <w:rFonts w:hint="eastAsia" w:ascii="楷体_GB2312" w:eastAsia="楷体_GB2312" w:cs="宋体"/>
                <w:szCs w:val="21"/>
                <w:lang w:val="en-US" w:eastAsia="zh-CN"/>
              </w:rPr>
              <w:t>移动记账类应用</w:t>
            </w:r>
            <w:r>
              <w:rPr>
                <w:rFonts w:ascii="楷体_GB2312" w:eastAsia="楷体_GB2312" w:cs="宋体"/>
                <w:szCs w:val="21"/>
              </w:rPr>
              <w:t>特点分析</w:t>
            </w:r>
          </w:p>
          <w:p w14:paraId="4124F128">
            <w:pPr>
              <w:pStyle w:val="16"/>
              <w:spacing w:line="360" w:lineRule="auto"/>
              <w:ind w:firstLine="480"/>
              <w:rPr>
                <w:rFonts w:hint="default" w:ascii="楷体_GB2312" w:eastAsia="楷体_GB2312" w:cs="宋体"/>
                <w:b w:val="0"/>
                <w:bCs w:val="0"/>
                <w:sz w:val="24"/>
                <w:lang w:val="en-US" w:eastAsia="zh-CN"/>
              </w:rPr>
            </w:pPr>
            <w:r>
              <w:rPr>
                <w:rFonts w:ascii="楷体_GB2312" w:eastAsia="楷体_GB2312" w:cs="宋体"/>
                <w:b/>
                <w:bCs/>
                <w:sz w:val="24"/>
              </w:rPr>
              <w:t>综上所述：</w:t>
            </w:r>
            <w:r>
              <w:rPr>
                <w:rFonts w:hint="eastAsia" w:ascii="楷体_GB2312" w:eastAsia="楷体_GB2312" w:cs="宋体"/>
                <w:b w:val="0"/>
                <w:bCs w:val="0"/>
                <w:sz w:val="24"/>
                <w:lang w:val="en-US" w:eastAsia="zh-CN"/>
              </w:rPr>
              <w:t>现有软件在团体记账方面各有特色，但也存在一些不足。国内软件虽然界面友好，操作简便，分类较全，但在团体记账功能完整性方面有所欠缺。国外软件虽然功能强大，分摊算法先进，但在本地化适配和支付集成方面略有不足。</w:t>
            </w:r>
          </w:p>
          <w:p w14:paraId="729CA07B">
            <w:pPr>
              <w:pStyle w:val="16"/>
              <w:spacing w:line="360" w:lineRule="auto"/>
              <w:ind w:firstLine="480"/>
              <w:rPr>
                <w:rFonts w:ascii="楷体_GB2312" w:eastAsia="楷体_GB2312" w:cs="宋体"/>
                <w:sz w:val="24"/>
              </w:rPr>
            </w:pPr>
            <w:r>
              <w:rPr>
                <w:rFonts w:hint="eastAsia" w:ascii="楷体_GB2312" w:eastAsia="楷体_GB2312" w:cs="宋体"/>
                <w:b/>
                <w:bCs/>
                <w:sz w:val="24"/>
                <w:lang w:val="en-US" w:eastAsia="zh-CN"/>
              </w:rPr>
              <w:t>因此</w:t>
            </w:r>
            <w:r>
              <w:rPr>
                <w:rFonts w:ascii="楷体_GB2312" w:eastAsia="楷体_GB2312" w:cs="宋体"/>
                <w:sz w:val="24"/>
              </w:rPr>
              <w:t>本项目拟开发一款</w:t>
            </w:r>
            <w:r>
              <w:rPr>
                <w:rFonts w:hint="eastAsia" w:ascii="楷体_GB2312" w:eastAsia="楷体_GB2312"/>
                <w:sz w:val="24"/>
                <w:lang w:val="en-US" w:eastAsia="zh-CN"/>
              </w:rPr>
              <w:t>包含</w:t>
            </w:r>
            <w:r>
              <w:rPr>
                <w:rFonts w:ascii="楷体_GB2312" w:eastAsia="楷体_GB2312"/>
                <w:sz w:val="24"/>
              </w:rPr>
              <w:t>账号管理，</w:t>
            </w:r>
            <w:r>
              <w:rPr>
                <w:rFonts w:hint="eastAsia" w:ascii="楷体_GB2312" w:eastAsia="楷体_GB2312"/>
                <w:sz w:val="24"/>
              </w:rPr>
              <w:t>群管理，群成员管理，项目管理，项目成员管理，收费管理功能</w:t>
            </w:r>
            <w:r>
              <w:rPr>
                <w:rFonts w:hint="eastAsia" w:ascii="楷体_GB2312" w:eastAsia="楷体_GB2312"/>
                <w:sz w:val="24"/>
                <w:lang w:val="en-US" w:eastAsia="zh-CN"/>
              </w:rPr>
              <w:t>的平台，</w:t>
            </w:r>
            <w:r>
              <w:rPr>
                <w:rFonts w:ascii="楷体_GB2312" w:eastAsia="楷体_GB2312" w:cs="宋体"/>
                <w:sz w:val="24"/>
              </w:rPr>
              <w:t>包括Web端和配套移动端app</w:t>
            </w:r>
            <w:r>
              <w:rPr>
                <w:rFonts w:hint="eastAsia" w:ascii="楷体_GB2312" w:eastAsia="楷体_GB2312" w:cs="宋体"/>
                <w:sz w:val="24"/>
                <w:lang w:eastAsia="zh-CN"/>
              </w:rPr>
              <w:t>，</w:t>
            </w:r>
            <w:r>
              <w:rPr>
                <w:rFonts w:hint="eastAsia" w:ascii="楷体_GB2312" w:eastAsia="楷体_GB2312" w:cs="宋体"/>
                <w:sz w:val="24"/>
                <w:lang w:val="en-US" w:eastAsia="zh-CN"/>
              </w:rPr>
              <w:t>符合国内用户使用习惯，实现便捷的</w:t>
            </w:r>
            <w:r>
              <w:rPr>
                <w:rFonts w:hint="eastAsia" w:ascii="楷体_GB2312" w:eastAsia="楷体_GB2312"/>
                <w:sz w:val="24"/>
                <w:lang w:val="en-US" w:eastAsia="zh-CN"/>
              </w:rPr>
              <w:t>团体活动记账、分账、收账</w:t>
            </w:r>
            <w:r>
              <w:rPr>
                <w:rFonts w:ascii="楷体_GB2312" w:eastAsia="楷体_GB2312" w:cs="宋体"/>
                <w:sz w:val="24"/>
              </w:rPr>
              <w:t>。</w:t>
            </w:r>
          </w:p>
          <w:p w14:paraId="64EBD4E7">
            <w:pPr>
              <w:snapToGrid w:val="0"/>
              <w:spacing w:line="360" w:lineRule="auto"/>
              <w:ind w:firstLine="420" w:firstLineChars="200"/>
              <w:rPr>
                <w:rFonts w:hint="eastAsia" w:ascii="楷体" w:hAnsi="楷体" w:eastAsia="楷体" w:cs="楷体"/>
              </w:rPr>
            </w:pPr>
          </w:p>
          <w:p w14:paraId="3CEDE0D9">
            <w:pPr>
              <w:tabs>
                <w:tab w:val="left" w:pos="4785"/>
              </w:tabs>
              <w:spacing w:line="360" w:lineRule="auto"/>
              <w:ind w:firstLine="480" w:firstLineChars="200"/>
              <w:rPr>
                <w:rFonts w:ascii="楷体_GB2312" w:eastAsia="楷体_GB2312"/>
                <w:sz w:val="24"/>
              </w:rPr>
            </w:pPr>
            <w:r>
              <w:rPr>
                <w:rFonts w:hint="eastAsia" w:ascii="楷体_GB2312" w:eastAsia="楷体_GB2312"/>
                <w:sz w:val="24"/>
              </w:rPr>
              <w:t>参考文献</w:t>
            </w:r>
          </w:p>
          <w:p w14:paraId="0CD7B16A">
            <w:pPr>
              <w:tabs>
                <w:tab w:val="left" w:pos="4785"/>
              </w:tabs>
              <w:spacing w:line="360" w:lineRule="auto"/>
              <w:ind w:firstLine="480" w:firstLineChars="200"/>
              <w:rPr>
                <w:rFonts w:ascii="楷体_GB2312" w:eastAsia="楷体_GB2312"/>
                <w:sz w:val="24"/>
              </w:rPr>
            </w:pPr>
            <w:r>
              <w:rPr>
                <w:rFonts w:hint="eastAsia" w:ascii="楷体_GB2312" w:eastAsia="楷体_GB2312"/>
                <w:sz w:val="24"/>
              </w:rPr>
              <w:t>[1] 董航. 基于记账管理APP系统需求分析与设计[J]. 辽宁高职学报, 2020, 22(10): 88-91.</w:t>
            </w:r>
          </w:p>
          <w:p w14:paraId="49BDD50C">
            <w:pPr>
              <w:tabs>
                <w:tab w:val="left" w:pos="4785"/>
              </w:tabs>
              <w:spacing w:line="360" w:lineRule="auto"/>
              <w:ind w:firstLine="480" w:firstLineChars="200"/>
              <w:rPr>
                <w:rFonts w:ascii="楷体_GB2312" w:eastAsia="楷体_GB2312"/>
                <w:sz w:val="24"/>
              </w:rPr>
            </w:pPr>
            <w:r>
              <w:rPr>
                <w:rFonts w:hint="eastAsia" w:ascii="楷体_GB2312" w:eastAsia="楷体_GB2312"/>
                <w:sz w:val="24"/>
              </w:rPr>
              <w:t>[2] 胡雪晴. 记账类APP模块化设计方法与应用研究[J]. 经济师, 2024(04): 65-67.</w:t>
            </w:r>
          </w:p>
          <w:p w14:paraId="12A30747">
            <w:pPr>
              <w:tabs>
                <w:tab w:val="left" w:pos="4785"/>
              </w:tabs>
              <w:spacing w:line="360" w:lineRule="auto"/>
              <w:ind w:firstLine="480" w:firstLineChars="200"/>
              <w:rPr>
                <w:rFonts w:ascii="楷体_GB2312" w:eastAsia="楷体_GB2312"/>
                <w:sz w:val="24"/>
              </w:rPr>
            </w:pPr>
            <w:r>
              <w:rPr>
                <w:rFonts w:hint="eastAsia" w:ascii="楷体_GB2312" w:eastAsia="楷体_GB2312"/>
                <w:sz w:val="24"/>
              </w:rPr>
              <w:t>[3] 刘露, 郦丽, 孙雅文. 一个在校大学生消费记账App的设计[J]. 电脑知识与技术, 2023, 19(08): 62-64.</w:t>
            </w:r>
          </w:p>
          <w:p w14:paraId="135AE113">
            <w:pPr>
              <w:tabs>
                <w:tab w:val="left" w:pos="4785"/>
              </w:tabs>
              <w:spacing w:line="360" w:lineRule="auto"/>
              <w:ind w:firstLine="480" w:firstLineChars="200"/>
              <w:rPr>
                <w:rFonts w:ascii="楷体_GB2312" w:eastAsia="楷体_GB2312"/>
                <w:sz w:val="24"/>
              </w:rPr>
            </w:pPr>
            <w:r>
              <w:rPr>
                <w:rFonts w:hint="eastAsia" w:ascii="楷体_GB2312" w:eastAsia="楷体_GB2312"/>
                <w:sz w:val="24"/>
              </w:rPr>
              <w:t>[4] 刘芳华. 基于Android的记账助手APP的设计与实现[J]. 河南科技, 2019(26): 21-23.</w:t>
            </w:r>
          </w:p>
          <w:p w14:paraId="207944CF">
            <w:pPr>
              <w:tabs>
                <w:tab w:val="left" w:pos="4785"/>
              </w:tabs>
              <w:spacing w:line="360" w:lineRule="auto"/>
              <w:ind w:firstLine="480" w:firstLineChars="200"/>
              <w:rPr>
                <w:rFonts w:ascii="楷体_GB2312" w:eastAsia="楷体_GB2312"/>
                <w:sz w:val="24"/>
              </w:rPr>
            </w:pPr>
            <w:r>
              <w:rPr>
                <w:rFonts w:hint="eastAsia" w:ascii="楷体_GB2312" w:eastAsia="楷体_GB2312"/>
                <w:sz w:val="24"/>
              </w:rPr>
              <w:t>[5] 吕志远. 基于市场调研的在校大学生记账APP设计研究[J]. 中国管理信息化, 2019, 22(04): 200-201.</w:t>
            </w:r>
          </w:p>
          <w:p w14:paraId="675187CC">
            <w:pPr>
              <w:snapToGrid w:val="0"/>
              <w:spacing w:line="360" w:lineRule="auto"/>
              <w:ind w:firstLine="420" w:firstLineChars="200"/>
            </w:pPr>
          </w:p>
        </w:tc>
      </w:tr>
      <w:tr w14:paraId="58257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4385" w:hRule="atLeast"/>
        </w:trPr>
        <w:tc>
          <w:tcPr>
            <w:tcW w:w="4949" w:type="pct"/>
            <w:gridSpan w:val="15"/>
            <w:tcBorders>
              <w:top w:val="single" w:color="auto" w:sz="4" w:space="0"/>
              <w:left w:val="single" w:color="auto" w:sz="4" w:space="0"/>
              <w:bottom w:val="single" w:color="auto" w:sz="4" w:space="0"/>
              <w:right w:val="single" w:color="auto" w:sz="4" w:space="0"/>
            </w:tcBorders>
          </w:tcPr>
          <w:p w14:paraId="77A3561F">
            <w:pPr>
              <w:spacing w:line="360" w:lineRule="auto"/>
              <w:rPr>
                <w:rFonts w:ascii="楷体_GB2312" w:eastAsia="楷体_GB2312"/>
                <w:sz w:val="24"/>
                <w:highlight w:val="yellow"/>
              </w:rPr>
            </w:pPr>
            <w:r>
              <w:rPr>
                <w:rFonts w:hint="eastAsia" w:ascii="楷体_GB2312" w:eastAsia="楷体_GB2312"/>
                <w:sz w:val="24"/>
              </w:rPr>
              <w:t>研究内容、研究方案（研究方法、技术路线）（1000字左右）</w:t>
            </w:r>
          </w:p>
          <w:p w14:paraId="502BEC61">
            <w:pPr>
              <w:pStyle w:val="16"/>
              <w:spacing w:line="360" w:lineRule="auto"/>
              <w:ind w:right="-107" w:rightChars="-51" w:firstLine="0" w:firstLineChars="0"/>
              <w:rPr>
                <w:rFonts w:ascii="楷体_GB2312" w:eastAsia="楷体_GB2312" w:cs="宋体"/>
                <w:sz w:val="24"/>
              </w:rPr>
            </w:pPr>
            <w:r>
              <w:rPr>
                <w:rFonts w:ascii="楷体_GB2312" w:eastAsia="楷体_GB2312" w:cs="宋体"/>
                <w:sz w:val="24"/>
              </w:rPr>
              <w:t>1.</w:t>
            </w:r>
            <w:r>
              <w:rPr>
                <w:rFonts w:hint="eastAsia" w:ascii="楷体_GB2312" w:eastAsia="楷体_GB2312" w:cs="宋体"/>
                <w:sz w:val="24"/>
              </w:rPr>
              <w:t>基于OO+</w:t>
            </w:r>
            <w:r>
              <w:rPr>
                <w:rFonts w:hint="eastAsia" w:ascii="楷体_GB2312" w:eastAsia="楷体_GB2312" w:cs="宋体"/>
                <w:sz w:val="24"/>
                <w:lang w:val="en-US" w:eastAsia="zh-CN"/>
              </w:rPr>
              <w:t>RUP</w:t>
            </w:r>
            <w:r>
              <w:rPr>
                <w:rFonts w:hint="eastAsia" w:ascii="楷体_GB2312" w:eastAsia="楷体_GB2312" w:cs="宋体"/>
                <w:sz w:val="24"/>
              </w:rPr>
              <w:t>模型的团体活动记账系统的分析与设计：</w:t>
            </w:r>
          </w:p>
          <w:p w14:paraId="206D1F4E">
            <w:pPr>
              <w:pStyle w:val="16"/>
              <w:spacing w:line="360" w:lineRule="auto"/>
              <w:ind w:right="-107" w:rightChars="-51" w:firstLine="0" w:firstLineChars="0"/>
              <w:rPr>
                <w:rFonts w:hint="eastAsia" w:ascii="楷体_GB2312" w:eastAsia="楷体_GB2312" w:cs="宋体"/>
                <w:sz w:val="24"/>
                <w:highlight w:val="none"/>
              </w:rPr>
            </w:pPr>
            <w:r>
              <w:rPr>
                <w:rFonts w:hint="eastAsia" w:ascii="楷体_GB2312" w:eastAsia="楷体_GB2312" w:cs="宋体"/>
                <w:sz w:val="24"/>
              </w:rPr>
              <w:t>（1）</w:t>
            </w:r>
            <w:r>
              <w:rPr>
                <w:rFonts w:hint="eastAsia" w:ascii="楷体_GB2312" w:eastAsia="楷体_GB2312" w:cs="宋体"/>
                <w:sz w:val="24"/>
                <w:highlight w:val="none"/>
              </w:rPr>
              <w:t>研究方法：本项目采用RUP模型，结合OO方法进行系统开发。RUP模型通过初始、细化、构建和移交四个阶段的迭代开发，逐步完善系统功能，有效应对需求变化。在每个迭代周期中，将用户、群组、活动等</w:t>
            </w:r>
            <w:r>
              <w:rPr>
                <w:rFonts w:hint="eastAsia" w:ascii="楷体_GB2312" w:eastAsia="楷体_GB2312" w:cs="宋体"/>
                <w:sz w:val="24"/>
                <w:highlight w:val="none"/>
                <w:lang w:val="en-US" w:eastAsia="zh-CN"/>
              </w:rPr>
              <w:t>各种对象</w:t>
            </w:r>
            <w:r>
              <w:rPr>
                <w:rFonts w:hint="eastAsia" w:ascii="楷体_GB2312" w:eastAsia="楷体_GB2312" w:cs="宋体"/>
                <w:sz w:val="24"/>
                <w:highlight w:val="none"/>
              </w:rPr>
              <w:t>抽象为类，分析其属性和行为，确保系统具有良好的扩展性和维护性。</w:t>
            </w:r>
          </w:p>
          <w:p w14:paraId="7AC2F909">
            <w:pPr>
              <w:pStyle w:val="16"/>
              <w:spacing w:line="360" w:lineRule="auto"/>
              <w:ind w:right="-107" w:rightChars="-51" w:firstLine="0" w:firstLineChars="0"/>
              <w:rPr>
                <w:rFonts w:ascii="楷体_GB2312" w:eastAsia="楷体_GB2312" w:cs="宋体"/>
                <w:sz w:val="24"/>
              </w:rPr>
            </w:pPr>
            <w:r>
              <w:rPr>
                <w:rFonts w:hint="eastAsia" w:ascii="楷体_GB2312" w:eastAsia="楷体_GB2312" w:cs="宋体"/>
                <w:sz w:val="24"/>
              </w:rPr>
              <w:t>（2）技术路线：使用统一建模语言（UML）作为主要建模工具。通过绘制用例图来确定系统为不同角色（例如组织者或者普通成员）提供的功能；使用类图来设计系统后台的数据模型（比如用户、群组、活动、账单等等实体及其对应的关系）；使用顺序图或活动图更详细地排列关键业务流程（比如“预付款 - 确认 - 结算”流程）。</w:t>
            </w:r>
          </w:p>
          <w:p w14:paraId="24D8C0D6">
            <w:pPr>
              <w:pStyle w:val="16"/>
              <w:spacing w:line="360" w:lineRule="auto"/>
              <w:ind w:right="-107" w:rightChars="-51" w:firstLine="0" w:firstLineChars="0"/>
              <w:rPr>
                <w:rFonts w:ascii="楷体_GB2312" w:eastAsia="楷体_GB2312" w:cs="宋体"/>
                <w:sz w:val="24"/>
              </w:rPr>
            </w:pPr>
          </w:p>
          <w:p w14:paraId="2A6AA13E">
            <w:pPr>
              <w:pStyle w:val="16"/>
              <w:spacing w:line="360" w:lineRule="auto"/>
              <w:ind w:right="-107" w:rightChars="-51" w:firstLine="0" w:firstLineChars="0"/>
              <w:rPr>
                <w:rFonts w:ascii="楷体_GB2312" w:eastAsia="楷体_GB2312" w:cs="宋体"/>
                <w:sz w:val="24"/>
              </w:rPr>
            </w:pPr>
            <w:r>
              <w:rPr>
                <w:rFonts w:hint="eastAsia" w:ascii="楷体_GB2312" w:eastAsia="楷体_GB2312" w:cs="宋体"/>
                <w:sz w:val="24"/>
              </w:rPr>
              <w:t>2.基于Thymeleaf + Spring Boot的服务端渲染页面开发：</w:t>
            </w:r>
          </w:p>
          <w:p w14:paraId="57B896A6">
            <w:pPr>
              <w:pStyle w:val="16"/>
              <w:spacing w:line="360" w:lineRule="auto"/>
              <w:ind w:right="-107" w:rightChars="-51" w:firstLine="0" w:firstLineChars="0"/>
              <w:rPr>
                <w:rFonts w:ascii="楷体_GB2312" w:eastAsia="楷体_GB2312" w:cs="宋体"/>
                <w:sz w:val="24"/>
              </w:rPr>
            </w:pPr>
            <w:r>
              <w:rPr>
                <w:rFonts w:hint="eastAsia" w:ascii="楷体_GB2312" w:eastAsia="楷体_GB2312" w:cs="宋体"/>
                <w:sz w:val="24"/>
              </w:rPr>
              <w:t>（1）研究方法：拟采用服务端渲染（SSR）架构，后端直接生成HTML页面，减少前后端交互复杂度。</w:t>
            </w:r>
          </w:p>
          <w:p w14:paraId="5F7830F3">
            <w:pPr>
              <w:pStyle w:val="16"/>
              <w:spacing w:line="360" w:lineRule="auto"/>
              <w:ind w:right="-107" w:rightChars="-51" w:firstLine="0" w:firstLineChars="0"/>
              <w:rPr>
                <w:rFonts w:ascii="楷体_GB2312" w:eastAsia="楷体_GB2312" w:cs="宋体"/>
                <w:sz w:val="24"/>
              </w:rPr>
            </w:pPr>
            <w:r>
              <w:rPr>
                <w:rFonts w:hint="eastAsia" w:ascii="楷体_GB2312" w:eastAsia="楷体_GB2312" w:cs="宋体"/>
                <w:sz w:val="24"/>
              </w:rPr>
              <w:t>（2）技术路线：使用Spring Boot集成Thymeleaf模板引擎，实现动态页面渲染。结合HTML/CSS/JavaScript等前端库，构建统一、美观的用户界面。</w:t>
            </w:r>
          </w:p>
          <w:p w14:paraId="20FAC188">
            <w:pPr>
              <w:pStyle w:val="16"/>
              <w:spacing w:line="360" w:lineRule="auto"/>
              <w:ind w:right="-107" w:rightChars="-51" w:firstLine="0" w:firstLineChars="0"/>
              <w:rPr>
                <w:rFonts w:ascii="楷体_GB2312" w:eastAsia="楷体_GB2312" w:cs="宋体"/>
                <w:sz w:val="24"/>
              </w:rPr>
            </w:pPr>
          </w:p>
          <w:p w14:paraId="4EDF3D6C">
            <w:pPr>
              <w:pStyle w:val="16"/>
              <w:spacing w:line="360" w:lineRule="auto"/>
              <w:ind w:right="-107" w:rightChars="-51" w:firstLine="0" w:firstLineChars="0"/>
              <w:rPr>
                <w:rFonts w:ascii="楷体_GB2312" w:eastAsia="楷体_GB2312"/>
                <w:color w:val="000000"/>
                <w:sz w:val="24"/>
              </w:rPr>
            </w:pPr>
            <w:r>
              <w:rPr>
                <w:rFonts w:hint="eastAsia" w:ascii="楷体_GB2312" w:eastAsia="楷体_GB2312"/>
                <w:color w:val="000000"/>
                <w:sz w:val="24"/>
              </w:rPr>
              <w:t>3.基于Java + Spring Boot + Spring Security的后端开发：</w:t>
            </w:r>
          </w:p>
          <w:p w14:paraId="654428DB">
            <w:pPr>
              <w:pStyle w:val="16"/>
              <w:spacing w:line="360" w:lineRule="auto"/>
              <w:ind w:right="-107" w:rightChars="-51" w:firstLine="0" w:firstLineChars="0"/>
              <w:rPr>
                <w:rFonts w:ascii="楷体_GB2312" w:eastAsia="楷体_GB2312"/>
                <w:color w:val="000000"/>
                <w:sz w:val="24"/>
              </w:rPr>
            </w:pPr>
            <w:r>
              <w:rPr>
                <w:rFonts w:hint="eastAsia" w:ascii="楷体_GB2312" w:eastAsia="楷体_GB2312"/>
                <w:color w:val="000000"/>
                <w:sz w:val="24"/>
              </w:rPr>
              <w:t>（1）研究方法：在面向对象设计建模的基础上，拟使用Java语言进行后端开发，使用Spring Boot作为后端框架。</w:t>
            </w:r>
          </w:p>
          <w:p w14:paraId="02E0447C">
            <w:pPr>
              <w:pStyle w:val="16"/>
              <w:spacing w:line="360" w:lineRule="auto"/>
              <w:ind w:right="-107" w:rightChars="-51" w:firstLine="0" w:firstLineChars="0"/>
              <w:rPr>
                <w:rFonts w:ascii="楷体_GB2312" w:eastAsia="楷体_GB2312"/>
                <w:color w:val="000000"/>
                <w:sz w:val="24"/>
              </w:rPr>
            </w:pPr>
            <w:r>
              <w:rPr>
                <w:rFonts w:hint="eastAsia" w:ascii="楷体_GB2312" w:eastAsia="楷体_GB2312"/>
                <w:color w:val="000000"/>
                <w:sz w:val="24"/>
              </w:rPr>
              <w:t>（2）技术路线：通过Spring MVC处理页面路由和表单提交，实现用户管理、群组管理、活动创建、预收款发起、账单确认与结算等核心功能。用Spring Security实现账户登录身份认证与权限控制。</w:t>
            </w:r>
          </w:p>
          <w:p w14:paraId="70B0043D">
            <w:pPr>
              <w:pStyle w:val="16"/>
              <w:spacing w:line="360" w:lineRule="auto"/>
              <w:ind w:right="-107" w:rightChars="-51" w:firstLine="0" w:firstLineChars="0"/>
              <w:rPr>
                <w:rFonts w:ascii="楷体_GB2312" w:eastAsia="楷体_GB2312"/>
                <w:color w:val="000000"/>
                <w:sz w:val="24"/>
              </w:rPr>
            </w:pPr>
          </w:p>
          <w:p w14:paraId="2B9F8509">
            <w:pPr>
              <w:pStyle w:val="16"/>
              <w:spacing w:line="360" w:lineRule="auto"/>
              <w:ind w:right="-107" w:rightChars="-51" w:firstLine="0" w:firstLineChars="0"/>
              <w:rPr>
                <w:rFonts w:ascii="楷体_GB2312" w:eastAsia="楷体_GB2312" w:cs="宋体"/>
                <w:sz w:val="24"/>
              </w:rPr>
            </w:pPr>
            <w:r>
              <w:rPr>
                <w:rFonts w:hint="eastAsia" w:ascii="楷体_GB2312" w:eastAsia="楷体_GB2312" w:cs="宋体"/>
                <w:sz w:val="24"/>
              </w:rPr>
              <w:t>4.基于MySQL的数据管理：</w:t>
            </w:r>
          </w:p>
          <w:p w14:paraId="21BF71D4">
            <w:pPr>
              <w:pStyle w:val="16"/>
              <w:spacing w:line="360" w:lineRule="auto"/>
              <w:ind w:right="-107" w:rightChars="-51" w:firstLine="0" w:firstLineChars="0"/>
              <w:rPr>
                <w:rFonts w:ascii="楷体_GB2312" w:eastAsia="楷体_GB2312" w:cs="宋体"/>
                <w:sz w:val="24"/>
              </w:rPr>
            </w:pPr>
            <w:r>
              <w:rPr>
                <w:rFonts w:hint="eastAsia" w:ascii="楷体_GB2312" w:eastAsia="楷体_GB2312" w:cs="宋体"/>
                <w:sz w:val="24"/>
              </w:rPr>
              <w:t>（1）研究方法：选用MySQL作为数据库，使用Spring Data JPA作为ORM框架，简化数据库操作。</w:t>
            </w:r>
          </w:p>
          <w:p w14:paraId="487E9766">
            <w:pPr>
              <w:pStyle w:val="16"/>
              <w:spacing w:line="360" w:lineRule="auto"/>
              <w:ind w:right="-107" w:rightChars="-51" w:firstLine="0" w:firstLineChars="0"/>
              <w:jc w:val="left"/>
              <w:rPr>
                <w:rFonts w:ascii="楷体_GB2312" w:eastAsia="楷体_GB2312" w:cs="宋体"/>
                <w:sz w:val="24"/>
              </w:rPr>
            </w:pPr>
            <w:r>
              <w:rPr>
                <w:rFonts w:hint="eastAsia" w:ascii="楷体_GB2312" w:eastAsia="楷体_GB2312" w:cs="宋体"/>
                <w:sz w:val="24"/>
              </w:rPr>
              <w:t>（2）技术路线：拟采用Spring Data JPA进行CRUD，Spring Data JPA提供面向对象的数据库访问方式，可以大大简化增删改查MySQL数据库的操作，以确保数据的一致性和安全性。</w:t>
            </w:r>
          </w:p>
          <w:p w14:paraId="3B830589">
            <w:pPr>
              <w:pStyle w:val="16"/>
              <w:spacing w:line="360" w:lineRule="auto"/>
              <w:ind w:right="-107" w:rightChars="-51" w:firstLine="0" w:firstLineChars="0"/>
              <w:rPr>
                <w:rFonts w:ascii="楷体_GB2312" w:eastAsia="楷体_GB2312" w:cs="宋体"/>
                <w:sz w:val="24"/>
              </w:rPr>
            </w:pPr>
          </w:p>
          <w:p w14:paraId="2C783EAC">
            <w:pPr>
              <w:pStyle w:val="16"/>
              <w:spacing w:line="360" w:lineRule="auto"/>
              <w:ind w:right="-107" w:rightChars="-51" w:firstLine="0" w:firstLineChars="0"/>
              <w:rPr>
                <w:rFonts w:ascii="楷体_GB2312" w:eastAsia="楷体_GB2312" w:cs="宋体"/>
                <w:sz w:val="24"/>
              </w:rPr>
            </w:pPr>
            <w:r>
              <w:rPr>
                <w:rFonts w:hint="eastAsia" w:ascii="楷体_GB2312" w:eastAsia="楷体_GB2312" w:cs="宋体"/>
                <w:sz w:val="24"/>
              </w:rPr>
              <w:t>5. 基于Java + Jetpack的Android App开发</w:t>
            </w:r>
          </w:p>
          <w:p w14:paraId="1C092786">
            <w:pPr>
              <w:pStyle w:val="16"/>
              <w:spacing w:line="360" w:lineRule="auto"/>
              <w:ind w:right="-107" w:rightChars="-51" w:firstLine="480"/>
              <w:rPr>
                <w:rFonts w:ascii="楷体_GB2312" w:eastAsia="楷体_GB2312" w:cs="宋体"/>
                <w:sz w:val="24"/>
              </w:rPr>
            </w:pPr>
            <w:r>
              <w:rPr>
                <w:rFonts w:hint="eastAsia" w:ascii="楷体_GB2312" w:eastAsia="楷体_GB2312" w:cs="宋体"/>
                <w:sz w:val="24"/>
              </w:rPr>
              <w:t>（1）研究方法： 使用移植性强的JAVA语言在集成开发平台</w:t>
            </w:r>
            <w:r>
              <w:rPr>
                <w:rFonts w:ascii="楷体_GB2312" w:eastAsia="楷体_GB2312" w:cs="宋体"/>
                <w:sz w:val="24"/>
              </w:rPr>
              <w:t>Android Studio</w:t>
            </w:r>
            <w:r>
              <w:rPr>
                <w:rFonts w:hint="eastAsia" w:ascii="楷体_GB2312" w:eastAsia="楷体_GB2312" w:cs="宋体"/>
                <w:sz w:val="24"/>
              </w:rPr>
              <w:t>上进行APP开发和调试。</w:t>
            </w:r>
          </w:p>
          <w:p w14:paraId="263E0DC2">
            <w:pPr>
              <w:pStyle w:val="16"/>
              <w:spacing w:line="360" w:lineRule="auto"/>
              <w:ind w:right="-107" w:rightChars="-51" w:firstLine="480"/>
              <w:rPr>
                <w:rFonts w:ascii="楷体_GB2312" w:eastAsia="楷体_GB2312" w:cs="宋体"/>
                <w:sz w:val="24"/>
              </w:rPr>
            </w:pPr>
            <w:r>
              <w:rPr>
                <w:rFonts w:hint="eastAsia" w:ascii="楷体_GB2312" w:eastAsia="楷体_GB2312" w:cs="宋体"/>
                <w:sz w:val="24"/>
              </w:rPr>
              <w:t>（2）技术路线：拟采用Spring Boot 构建 RESTful API，并发送网络请求调用API。拟采用现代UI工具包Jetpack Compose构建APP界面，使用后端Spring Security让App在请求中实现账户登录安全认证等。</w:t>
            </w:r>
          </w:p>
          <w:p w14:paraId="35A2894B">
            <w:pPr>
              <w:pStyle w:val="16"/>
              <w:spacing w:line="360" w:lineRule="auto"/>
              <w:ind w:right="-107" w:rightChars="-51" w:firstLine="0" w:firstLineChars="0"/>
              <w:rPr>
                <w:rFonts w:ascii="楷体_GB2312" w:eastAsia="楷体_GB2312" w:cs="宋体"/>
                <w:sz w:val="24"/>
              </w:rPr>
            </w:pPr>
          </w:p>
          <w:p w14:paraId="3779D677">
            <w:pPr>
              <w:pStyle w:val="16"/>
              <w:spacing w:line="360" w:lineRule="auto"/>
              <w:ind w:right="-107" w:rightChars="-51" w:firstLine="0" w:firstLineChars="0"/>
              <w:rPr>
                <w:rFonts w:ascii="楷体_GB2312" w:eastAsia="楷体_GB2312"/>
                <w:sz w:val="24"/>
              </w:rPr>
            </w:pPr>
          </w:p>
        </w:tc>
      </w:tr>
      <w:tr w14:paraId="15425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1626" w:hRule="atLeast"/>
        </w:trPr>
        <w:tc>
          <w:tcPr>
            <w:tcW w:w="4949" w:type="pct"/>
            <w:gridSpan w:val="15"/>
            <w:tcBorders>
              <w:top w:val="single" w:color="auto" w:sz="4" w:space="0"/>
              <w:left w:val="single" w:color="auto" w:sz="4" w:space="0"/>
              <w:bottom w:val="single" w:color="auto" w:sz="4" w:space="0"/>
              <w:right w:val="single" w:color="auto" w:sz="4" w:space="0"/>
            </w:tcBorders>
          </w:tcPr>
          <w:p w14:paraId="2FC79259">
            <w:pPr>
              <w:rPr>
                <w:rFonts w:ascii="楷体_GB2312" w:eastAsia="楷体_GB2312"/>
                <w:sz w:val="24"/>
              </w:rPr>
            </w:pPr>
            <w:r>
              <w:rPr>
                <w:rFonts w:hint="eastAsia" w:ascii="楷体_GB2312" w:eastAsia="楷体_GB2312"/>
                <w:sz w:val="24"/>
              </w:rPr>
              <w:t>技术指标</w:t>
            </w:r>
            <w:r>
              <w:rPr>
                <w:rFonts w:ascii="楷体_GB2312" w:eastAsia="楷体_GB2312"/>
                <w:sz w:val="24"/>
              </w:rPr>
              <w:t>:</w:t>
            </w:r>
          </w:p>
          <w:p w14:paraId="164638D3">
            <w:pPr>
              <w:pStyle w:val="16"/>
              <w:numPr>
                <w:ilvl w:val="0"/>
                <w:numId w:val="3"/>
              </w:numPr>
              <w:spacing w:line="360" w:lineRule="auto"/>
              <w:ind w:firstLineChars="0"/>
              <w:rPr>
                <w:rFonts w:ascii="楷体_GB2312" w:eastAsia="楷体_GB2312"/>
                <w:sz w:val="24"/>
              </w:rPr>
            </w:pPr>
            <w:r>
              <w:rPr>
                <w:rFonts w:hint="eastAsia" w:ascii="楷体_GB2312" w:eastAsia="楷体_GB2312"/>
                <w:sz w:val="24"/>
              </w:rPr>
              <w:t>实现用户注册和安全登录</w:t>
            </w:r>
          </w:p>
          <w:p w14:paraId="1EFEBDFD">
            <w:pPr>
              <w:pStyle w:val="16"/>
              <w:numPr>
                <w:ilvl w:val="0"/>
                <w:numId w:val="3"/>
              </w:numPr>
              <w:spacing w:line="360" w:lineRule="auto"/>
              <w:ind w:firstLineChars="0"/>
              <w:rPr>
                <w:rFonts w:ascii="楷体_GB2312" w:eastAsia="楷体_GB2312"/>
                <w:sz w:val="24"/>
              </w:rPr>
            </w:pPr>
            <w:r>
              <w:rPr>
                <w:rFonts w:hint="eastAsia" w:ascii="楷体_GB2312" w:eastAsia="楷体_GB2312"/>
                <w:sz w:val="24"/>
              </w:rPr>
              <w:t>实现群管理（创建、解散、加入、退出）</w:t>
            </w:r>
          </w:p>
          <w:p w14:paraId="2DCB4364">
            <w:pPr>
              <w:pStyle w:val="16"/>
              <w:numPr>
                <w:ilvl w:val="0"/>
                <w:numId w:val="3"/>
              </w:numPr>
              <w:spacing w:line="360" w:lineRule="auto"/>
              <w:ind w:firstLineChars="0"/>
              <w:rPr>
                <w:rFonts w:ascii="楷体_GB2312" w:eastAsia="楷体_GB2312"/>
                <w:sz w:val="24"/>
              </w:rPr>
            </w:pPr>
            <w:r>
              <w:rPr>
                <w:rFonts w:hint="eastAsia" w:ascii="楷体_GB2312" w:eastAsia="楷体_GB2312"/>
                <w:sz w:val="24"/>
              </w:rPr>
              <w:t>实现项目管理（项目发起、成员确认、结算收款）</w:t>
            </w:r>
          </w:p>
          <w:p w14:paraId="69E51ACF">
            <w:pPr>
              <w:pStyle w:val="16"/>
              <w:numPr>
                <w:ilvl w:val="0"/>
                <w:numId w:val="3"/>
              </w:numPr>
              <w:spacing w:line="360" w:lineRule="auto"/>
              <w:ind w:firstLineChars="0"/>
              <w:rPr>
                <w:rFonts w:ascii="楷体_GB2312" w:eastAsia="楷体_GB2312"/>
                <w:sz w:val="24"/>
              </w:rPr>
            </w:pPr>
            <w:r>
              <w:rPr>
                <w:rFonts w:hint="eastAsia" w:ascii="楷体_GB2312" w:eastAsia="楷体_GB2312"/>
                <w:sz w:val="24"/>
              </w:rPr>
              <w:t>实现用户个人收支账本的简单查询</w:t>
            </w:r>
          </w:p>
        </w:tc>
      </w:tr>
      <w:tr w14:paraId="0958F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450" w:hRule="atLeast"/>
        </w:trPr>
        <w:tc>
          <w:tcPr>
            <w:tcW w:w="4949" w:type="pct"/>
            <w:gridSpan w:val="15"/>
            <w:tcBorders>
              <w:top w:val="single" w:color="auto" w:sz="4" w:space="0"/>
              <w:left w:val="single" w:color="auto" w:sz="4" w:space="0"/>
              <w:bottom w:val="single" w:color="auto" w:sz="4" w:space="0"/>
              <w:right w:val="single" w:color="auto" w:sz="4" w:space="0"/>
            </w:tcBorders>
            <w:vAlign w:val="center"/>
          </w:tcPr>
          <w:p w14:paraId="2DCF6B6D">
            <w:pPr>
              <w:jc w:val="center"/>
              <w:rPr>
                <w:rFonts w:ascii="楷体_GB2312" w:hAnsi="宋体" w:eastAsia="楷体_GB2312"/>
                <w:sz w:val="24"/>
              </w:rPr>
            </w:pPr>
            <w:r>
              <w:rPr>
                <w:rFonts w:hint="eastAsia" w:ascii="楷体_GB2312" w:hAnsi="宋体" w:eastAsia="楷体_GB2312"/>
                <w:sz w:val="24"/>
              </w:rPr>
              <w:t>研究计划及预期成果</w:t>
            </w:r>
          </w:p>
        </w:tc>
      </w:tr>
      <w:tr w14:paraId="7D538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680" w:hRule="atLeast"/>
        </w:trPr>
        <w:tc>
          <w:tcPr>
            <w:tcW w:w="1072" w:type="pct"/>
            <w:gridSpan w:val="3"/>
            <w:tcBorders>
              <w:top w:val="single" w:color="auto" w:sz="4" w:space="0"/>
              <w:left w:val="single" w:color="auto" w:sz="4" w:space="0"/>
              <w:bottom w:val="single" w:color="auto" w:sz="4" w:space="0"/>
              <w:right w:val="single" w:color="auto" w:sz="4" w:space="0"/>
            </w:tcBorders>
            <w:vAlign w:val="center"/>
          </w:tcPr>
          <w:p w14:paraId="348C5E66">
            <w:pPr>
              <w:jc w:val="center"/>
              <w:rPr>
                <w:rFonts w:ascii="楷体_GB2312" w:hAnsi="宋体" w:eastAsia="楷体_GB2312"/>
                <w:sz w:val="24"/>
              </w:rPr>
            </w:pPr>
            <w:r>
              <w:rPr>
                <w:rFonts w:hint="eastAsia" w:ascii="楷体_GB2312" w:hAnsi="宋体" w:eastAsia="楷体_GB2312"/>
                <w:sz w:val="24"/>
              </w:rPr>
              <w:t>主要研究阶段</w:t>
            </w:r>
          </w:p>
          <w:p w14:paraId="080E51BD">
            <w:pPr>
              <w:jc w:val="center"/>
              <w:rPr>
                <w:rFonts w:ascii="楷体_GB2312" w:hAnsi="宋体" w:eastAsia="楷体_GB2312"/>
                <w:sz w:val="24"/>
              </w:rPr>
            </w:pPr>
            <w:r>
              <w:rPr>
                <w:rFonts w:hint="eastAsia" w:ascii="楷体_GB2312" w:hAnsi="宋体" w:eastAsia="楷体_GB2312"/>
                <w:sz w:val="24"/>
              </w:rPr>
              <w:t>（起止时间）</w:t>
            </w:r>
          </w:p>
        </w:tc>
        <w:tc>
          <w:tcPr>
            <w:tcW w:w="2794" w:type="pct"/>
            <w:gridSpan w:val="9"/>
            <w:tcBorders>
              <w:top w:val="single" w:color="auto" w:sz="4" w:space="0"/>
              <w:left w:val="single" w:color="auto" w:sz="4" w:space="0"/>
              <w:bottom w:val="single" w:color="auto" w:sz="4" w:space="0"/>
              <w:right w:val="single" w:color="auto" w:sz="4" w:space="0"/>
            </w:tcBorders>
            <w:vAlign w:val="center"/>
          </w:tcPr>
          <w:p w14:paraId="28627B9B">
            <w:pPr>
              <w:jc w:val="center"/>
              <w:rPr>
                <w:rFonts w:ascii="楷体_GB2312" w:hAnsi="宋体" w:eastAsia="楷体_GB2312"/>
                <w:sz w:val="24"/>
              </w:rPr>
            </w:pPr>
            <w:r>
              <w:rPr>
                <w:rFonts w:hint="eastAsia" w:ascii="楷体_GB2312" w:hAnsi="宋体" w:eastAsia="楷体_GB2312"/>
                <w:sz w:val="24"/>
              </w:rPr>
              <w:t>阶段预期成果</w:t>
            </w:r>
          </w:p>
        </w:tc>
        <w:tc>
          <w:tcPr>
            <w:tcW w:w="1084" w:type="pct"/>
            <w:gridSpan w:val="3"/>
            <w:tcBorders>
              <w:top w:val="single" w:color="auto" w:sz="4" w:space="0"/>
              <w:left w:val="single" w:color="auto" w:sz="4" w:space="0"/>
              <w:bottom w:val="single" w:color="auto" w:sz="4" w:space="0"/>
              <w:right w:val="single" w:color="auto" w:sz="4" w:space="0"/>
            </w:tcBorders>
            <w:vAlign w:val="center"/>
          </w:tcPr>
          <w:p w14:paraId="652CA8C5">
            <w:pPr>
              <w:jc w:val="center"/>
              <w:rPr>
                <w:rFonts w:ascii="楷体_GB2312" w:hAnsi="宋体" w:eastAsia="楷体_GB2312"/>
                <w:sz w:val="24"/>
              </w:rPr>
            </w:pPr>
            <w:r>
              <w:rPr>
                <w:rFonts w:hint="eastAsia" w:ascii="楷体_GB2312" w:hAnsi="宋体" w:eastAsia="楷体_GB2312"/>
                <w:sz w:val="24"/>
              </w:rPr>
              <w:t>成果形式</w:t>
            </w:r>
          </w:p>
        </w:tc>
      </w:tr>
      <w:tr w14:paraId="5D431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08953A33">
            <w:pPr>
              <w:rPr>
                <w:rFonts w:ascii="楷体_GB2312" w:hAnsi="宋体" w:eastAsia="楷体_GB2312"/>
                <w:sz w:val="24"/>
              </w:rPr>
            </w:pPr>
            <w:r>
              <w:rPr>
                <w:rFonts w:hint="eastAsia" w:ascii="楷体_GB2312" w:hAnsi="宋体" w:eastAsia="楷体_GB2312"/>
                <w:sz w:val="24"/>
              </w:rPr>
              <w:t>前期</w:t>
            </w:r>
          </w:p>
        </w:tc>
        <w:tc>
          <w:tcPr>
            <w:tcW w:w="824" w:type="pct"/>
            <w:gridSpan w:val="3"/>
            <w:tcBorders>
              <w:top w:val="single" w:color="auto" w:sz="4" w:space="0"/>
              <w:left w:val="single" w:color="auto" w:sz="4" w:space="0"/>
              <w:bottom w:val="single" w:color="auto" w:sz="4" w:space="0"/>
              <w:right w:val="single" w:color="auto" w:sz="4" w:space="0"/>
            </w:tcBorders>
            <w:vAlign w:val="center"/>
          </w:tcPr>
          <w:p w14:paraId="5FE6740B">
            <w:pPr>
              <w:rPr>
                <w:rFonts w:ascii="楷体_GB2312" w:hAnsi="宋体" w:eastAsia="楷体_GB2312"/>
                <w:sz w:val="24"/>
              </w:rPr>
            </w:pPr>
          </w:p>
        </w:tc>
        <w:tc>
          <w:tcPr>
            <w:tcW w:w="2356" w:type="pct"/>
            <w:gridSpan w:val="8"/>
            <w:tcBorders>
              <w:top w:val="single" w:color="auto" w:sz="4" w:space="0"/>
              <w:left w:val="single" w:color="auto" w:sz="4" w:space="0"/>
              <w:bottom w:val="single" w:color="auto" w:sz="4" w:space="0"/>
              <w:right w:val="single" w:color="auto" w:sz="4" w:space="0"/>
            </w:tcBorders>
            <w:vAlign w:val="center"/>
          </w:tcPr>
          <w:p w14:paraId="26FEA8B5">
            <w:pPr>
              <w:rPr>
                <w:rFonts w:ascii="楷体_GB2312" w:hAnsi="宋体" w:eastAsia="楷体_GB2312"/>
                <w:sz w:val="24"/>
              </w:rPr>
            </w:pPr>
          </w:p>
        </w:tc>
        <w:tc>
          <w:tcPr>
            <w:tcW w:w="1016" w:type="pct"/>
            <w:gridSpan w:val="3"/>
            <w:tcBorders>
              <w:top w:val="single" w:color="auto" w:sz="4" w:space="0"/>
              <w:left w:val="single" w:color="auto" w:sz="4" w:space="0"/>
              <w:bottom w:val="single" w:color="auto" w:sz="4" w:space="0"/>
              <w:right w:val="single" w:color="auto" w:sz="4" w:space="0"/>
            </w:tcBorders>
            <w:vAlign w:val="center"/>
          </w:tcPr>
          <w:p w14:paraId="129AF203">
            <w:pPr>
              <w:rPr>
                <w:rFonts w:ascii="楷体_GB2312" w:hAnsi="宋体" w:eastAsia="楷体_GB2312"/>
                <w:sz w:val="24"/>
              </w:rPr>
            </w:pPr>
          </w:p>
        </w:tc>
      </w:tr>
      <w:tr w14:paraId="615D8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70E7FBF5">
            <w:pPr>
              <w:rPr>
                <w:rFonts w:ascii="楷体_GB2312" w:hAnsi="宋体" w:eastAsia="楷体_GB2312"/>
                <w:sz w:val="24"/>
              </w:rPr>
            </w:pPr>
            <w:r>
              <w:rPr>
                <w:rFonts w:hint="eastAsia" w:ascii="楷体_GB2312" w:hAnsi="宋体" w:eastAsia="楷体_GB2312"/>
                <w:sz w:val="24"/>
              </w:rPr>
              <w:t>中期</w:t>
            </w:r>
          </w:p>
        </w:tc>
        <w:tc>
          <w:tcPr>
            <w:tcW w:w="824" w:type="pct"/>
            <w:gridSpan w:val="3"/>
            <w:tcBorders>
              <w:top w:val="single" w:color="auto" w:sz="4" w:space="0"/>
              <w:left w:val="single" w:color="auto" w:sz="4" w:space="0"/>
              <w:bottom w:val="single" w:color="auto" w:sz="4" w:space="0"/>
              <w:right w:val="single" w:color="auto" w:sz="4" w:space="0"/>
            </w:tcBorders>
            <w:vAlign w:val="center"/>
          </w:tcPr>
          <w:p w14:paraId="0EB9D966">
            <w:pPr>
              <w:rPr>
                <w:rFonts w:ascii="楷体_GB2312" w:hAnsi="宋体" w:eastAsia="楷体_GB2312"/>
                <w:sz w:val="24"/>
              </w:rPr>
            </w:pPr>
          </w:p>
        </w:tc>
        <w:tc>
          <w:tcPr>
            <w:tcW w:w="2356" w:type="pct"/>
            <w:gridSpan w:val="8"/>
            <w:tcBorders>
              <w:top w:val="single" w:color="auto" w:sz="4" w:space="0"/>
              <w:left w:val="single" w:color="auto" w:sz="4" w:space="0"/>
              <w:bottom w:val="single" w:color="auto" w:sz="4" w:space="0"/>
              <w:right w:val="single" w:color="auto" w:sz="4" w:space="0"/>
            </w:tcBorders>
            <w:vAlign w:val="center"/>
          </w:tcPr>
          <w:p w14:paraId="0AD5C70B">
            <w:pPr>
              <w:rPr>
                <w:rFonts w:ascii="楷体_GB2312" w:hAnsi="宋体" w:eastAsia="楷体_GB2312"/>
                <w:sz w:val="24"/>
              </w:rPr>
            </w:pPr>
          </w:p>
        </w:tc>
        <w:tc>
          <w:tcPr>
            <w:tcW w:w="1016" w:type="pct"/>
            <w:gridSpan w:val="3"/>
            <w:tcBorders>
              <w:top w:val="single" w:color="auto" w:sz="4" w:space="0"/>
              <w:left w:val="single" w:color="auto" w:sz="4" w:space="0"/>
              <w:bottom w:val="single" w:color="auto" w:sz="4" w:space="0"/>
              <w:right w:val="single" w:color="auto" w:sz="4" w:space="0"/>
            </w:tcBorders>
            <w:vAlign w:val="center"/>
          </w:tcPr>
          <w:p w14:paraId="4641B22F">
            <w:pPr>
              <w:rPr>
                <w:rFonts w:ascii="楷体_GB2312" w:hAnsi="宋体" w:eastAsia="楷体_GB2312"/>
                <w:sz w:val="24"/>
              </w:rPr>
            </w:pPr>
          </w:p>
        </w:tc>
      </w:tr>
      <w:tr w14:paraId="3890C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5D68B6DE">
            <w:pPr>
              <w:rPr>
                <w:rFonts w:ascii="楷体_GB2312" w:hAnsi="宋体" w:eastAsia="楷体_GB2312"/>
                <w:sz w:val="24"/>
              </w:rPr>
            </w:pPr>
            <w:r>
              <w:rPr>
                <w:rFonts w:hint="eastAsia" w:ascii="楷体_GB2312" w:hAnsi="宋体" w:eastAsia="楷体_GB2312"/>
                <w:sz w:val="24"/>
              </w:rPr>
              <w:t>后期</w:t>
            </w:r>
          </w:p>
        </w:tc>
        <w:tc>
          <w:tcPr>
            <w:tcW w:w="824" w:type="pct"/>
            <w:gridSpan w:val="3"/>
            <w:tcBorders>
              <w:top w:val="single" w:color="auto" w:sz="4" w:space="0"/>
              <w:left w:val="single" w:color="auto" w:sz="4" w:space="0"/>
              <w:bottom w:val="single" w:color="auto" w:sz="4" w:space="0"/>
              <w:right w:val="single" w:color="auto" w:sz="4" w:space="0"/>
            </w:tcBorders>
            <w:vAlign w:val="center"/>
          </w:tcPr>
          <w:p w14:paraId="153C4F13">
            <w:pPr>
              <w:rPr>
                <w:rFonts w:ascii="楷体_GB2312" w:hAnsi="宋体" w:eastAsia="楷体_GB2312"/>
                <w:sz w:val="24"/>
              </w:rPr>
            </w:pPr>
          </w:p>
        </w:tc>
        <w:tc>
          <w:tcPr>
            <w:tcW w:w="2356" w:type="pct"/>
            <w:gridSpan w:val="8"/>
            <w:tcBorders>
              <w:top w:val="single" w:color="auto" w:sz="4" w:space="0"/>
              <w:left w:val="single" w:color="auto" w:sz="4" w:space="0"/>
              <w:bottom w:val="single" w:color="auto" w:sz="4" w:space="0"/>
              <w:right w:val="single" w:color="auto" w:sz="4" w:space="0"/>
            </w:tcBorders>
            <w:vAlign w:val="center"/>
          </w:tcPr>
          <w:p w14:paraId="45B23902">
            <w:pPr>
              <w:rPr>
                <w:rFonts w:ascii="楷体_GB2312" w:hAnsi="宋体" w:eastAsia="楷体_GB2312"/>
                <w:sz w:val="24"/>
              </w:rPr>
            </w:pPr>
          </w:p>
        </w:tc>
        <w:tc>
          <w:tcPr>
            <w:tcW w:w="1016" w:type="pct"/>
            <w:gridSpan w:val="3"/>
            <w:tcBorders>
              <w:top w:val="single" w:color="auto" w:sz="4" w:space="0"/>
              <w:left w:val="single" w:color="auto" w:sz="4" w:space="0"/>
              <w:bottom w:val="single" w:color="auto" w:sz="4" w:space="0"/>
              <w:right w:val="single" w:color="auto" w:sz="4" w:space="0"/>
            </w:tcBorders>
            <w:vAlign w:val="center"/>
          </w:tcPr>
          <w:p w14:paraId="6141E8E7">
            <w:pPr>
              <w:rPr>
                <w:rFonts w:ascii="楷体_GB2312" w:hAnsi="宋体" w:eastAsia="楷体_GB2312"/>
                <w:sz w:val="24"/>
              </w:rPr>
            </w:pPr>
          </w:p>
        </w:tc>
      </w:tr>
      <w:tr w14:paraId="293B3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680" w:hRule="atLeast"/>
        </w:trPr>
        <w:tc>
          <w:tcPr>
            <w:tcW w:w="1072" w:type="pct"/>
            <w:gridSpan w:val="3"/>
            <w:vMerge w:val="restart"/>
            <w:tcBorders>
              <w:top w:val="single" w:color="auto" w:sz="4" w:space="0"/>
              <w:left w:val="single" w:color="auto" w:sz="4" w:space="0"/>
              <w:bottom w:val="single" w:color="auto" w:sz="4" w:space="0"/>
              <w:right w:val="single" w:color="auto" w:sz="4" w:space="0"/>
            </w:tcBorders>
            <w:vAlign w:val="center"/>
          </w:tcPr>
          <w:p w14:paraId="24C89F43">
            <w:pPr>
              <w:jc w:val="center"/>
              <w:rPr>
                <w:rFonts w:ascii="楷体_GB2312" w:hAnsi="宋体" w:eastAsia="楷体_GB2312"/>
                <w:sz w:val="24"/>
              </w:rPr>
            </w:pPr>
            <w:r>
              <w:rPr>
                <w:rFonts w:hint="eastAsia" w:ascii="楷体_GB2312" w:hAnsi="宋体" w:eastAsia="楷体_GB2312"/>
                <w:sz w:val="24"/>
              </w:rPr>
              <w:t>最终研究成果</w:t>
            </w:r>
          </w:p>
        </w:tc>
        <w:tc>
          <w:tcPr>
            <w:tcW w:w="2794" w:type="pct"/>
            <w:gridSpan w:val="9"/>
            <w:tcBorders>
              <w:top w:val="single" w:color="auto" w:sz="4" w:space="0"/>
              <w:left w:val="single" w:color="auto" w:sz="4" w:space="0"/>
              <w:bottom w:val="single" w:color="auto" w:sz="4" w:space="0"/>
              <w:right w:val="single" w:color="auto" w:sz="4" w:space="0"/>
            </w:tcBorders>
            <w:vAlign w:val="center"/>
          </w:tcPr>
          <w:p w14:paraId="3F929186">
            <w:pPr>
              <w:jc w:val="center"/>
              <w:rPr>
                <w:rFonts w:ascii="楷体_GB2312" w:hAnsi="宋体" w:eastAsia="楷体_GB2312"/>
                <w:spacing w:val="-1"/>
                <w:kern w:val="0"/>
                <w:sz w:val="24"/>
              </w:rPr>
            </w:pPr>
            <w:r>
              <w:rPr>
                <w:rFonts w:hint="eastAsia" w:ascii="楷体_GB2312" w:hAnsi="宋体" w:eastAsia="楷体_GB2312"/>
                <w:spacing w:val="-1"/>
                <w:kern w:val="0"/>
                <w:sz w:val="24"/>
              </w:rPr>
              <w:t>最终成果名称</w:t>
            </w:r>
          </w:p>
        </w:tc>
        <w:tc>
          <w:tcPr>
            <w:tcW w:w="1084" w:type="pct"/>
            <w:gridSpan w:val="3"/>
            <w:tcBorders>
              <w:top w:val="single" w:color="auto" w:sz="4" w:space="0"/>
              <w:left w:val="single" w:color="auto" w:sz="4" w:space="0"/>
              <w:bottom w:val="single" w:color="auto" w:sz="4" w:space="0"/>
              <w:right w:val="single" w:color="auto" w:sz="4" w:space="0"/>
            </w:tcBorders>
            <w:vAlign w:val="center"/>
          </w:tcPr>
          <w:p w14:paraId="74E5A6C1">
            <w:pPr>
              <w:jc w:val="center"/>
              <w:rPr>
                <w:rFonts w:ascii="楷体_GB2312" w:hAnsi="宋体" w:eastAsia="楷体_GB2312"/>
                <w:spacing w:val="-1"/>
                <w:kern w:val="0"/>
                <w:sz w:val="24"/>
              </w:rPr>
            </w:pPr>
            <w:r>
              <w:rPr>
                <w:rFonts w:hint="eastAsia" w:ascii="楷体_GB2312" w:hAnsi="宋体" w:eastAsia="楷体_GB2312"/>
                <w:spacing w:val="-1"/>
                <w:kern w:val="0"/>
                <w:sz w:val="24"/>
              </w:rPr>
              <w:t>最终成果形式</w:t>
            </w:r>
          </w:p>
        </w:tc>
      </w:tr>
      <w:tr w14:paraId="1973C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680" w:hRule="atLeast"/>
        </w:trPr>
        <w:tc>
          <w:tcPr>
            <w:tcW w:w="1072" w:type="pct"/>
            <w:gridSpan w:val="3"/>
            <w:vMerge w:val="continue"/>
            <w:tcBorders>
              <w:top w:val="single" w:color="auto" w:sz="4" w:space="0"/>
              <w:left w:val="single" w:color="auto" w:sz="4" w:space="0"/>
              <w:bottom w:val="single" w:color="auto" w:sz="4" w:space="0"/>
              <w:right w:val="single" w:color="auto" w:sz="4" w:space="0"/>
            </w:tcBorders>
            <w:vAlign w:val="center"/>
          </w:tcPr>
          <w:p w14:paraId="6069E4E6">
            <w:pPr>
              <w:widowControl/>
              <w:jc w:val="left"/>
              <w:rPr>
                <w:rFonts w:ascii="楷体_GB2312" w:hAnsi="宋体" w:eastAsia="楷体_GB2312"/>
                <w:sz w:val="24"/>
              </w:rPr>
            </w:pPr>
          </w:p>
        </w:tc>
        <w:tc>
          <w:tcPr>
            <w:tcW w:w="2794" w:type="pct"/>
            <w:gridSpan w:val="9"/>
            <w:tcBorders>
              <w:top w:val="single" w:color="auto" w:sz="4" w:space="0"/>
              <w:left w:val="single" w:color="auto" w:sz="4" w:space="0"/>
              <w:bottom w:val="single" w:color="auto" w:sz="4" w:space="0"/>
              <w:right w:val="single" w:color="auto" w:sz="4" w:space="0"/>
            </w:tcBorders>
            <w:vAlign w:val="center"/>
          </w:tcPr>
          <w:p w14:paraId="597F2B9D">
            <w:pPr>
              <w:jc w:val="center"/>
              <w:rPr>
                <w:rFonts w:ascii="楷体_GB2312" w:hAnsi="宋体" w:eastAsia="楷体_GB2312"/>
                <w:spacing w:val="-1"/>
                <w:kern w:val="0"/>
                <w:sz w:val="24"/>
              </w:rPr>
            </w:pPr>
            <w:r>
              <w:rPr>
                <w:rFonts w:hint="eastAsia" w:ascii="楷体_GB2312" w:hAnsi="宋体" w:eastAsia="楷体_GB2312"/>
                <w:spacing w:val="-1"/>
                <w:kern w:val="0"/>
                <w:sz w:val="24"/>
              </w:rPr>
              <w:t>提示：科技论文、技术报告、软件著作权、专利等</w:t>
            </w:r>
          </w:p>
        </w:tc>
        <w:tc>
          <w:tcPr>
            <w:tcW w:w="1084" w:type="pct"/>
            <w:gridSpan w:val="3"/>
            <w:tcBorders>
              <w:top w:val="single" w:color="auto" w:sz="4" w:space="0"/>
              <w:left w:val="single" w:color="auto" w:sz="4" w:space="0"/>
              <w:bottom w:val="single" w:color="auto" w:sz="4" w:space="0"/>
              <w:right w:val="single" w:color="auto" w:sz="4" w:space="0"/>
            </w:tcBorders>
            <w:vAlign w:val="center"/>
          </w:tcPr>
          <w:p w14:paraId="7EB8FAA0">
            <w:pPr>
              <w:jc w:val="center"/>
              <w:rPr>
                <w:rFonts w:ascii="楷体_GB2312" w:hAnsi="宋体" w:eastAsia="楷体_GB2312"/>
                <w:spacing w:val="-1"/>
                <w:kern w:val="0"/>
                <w:sz w:val="24"/>
              </w:rPr>
            </w:pPr>
            <w:r>
              <w:rPr>
                <w:rFonts w:hint="eastAsia" w:ascii="楷体_GB2312" w:hAnsi="宋体" w:eastAsia="楷体_GB2312"/>
                <w:sz w:val="24"/>
              </w:rPr>
              <w:t>系统应用软件及网站</w:t>
            </w:r>
          </w:p>
        </w:tc>
      </w:tr>
      <w:tr w14:paraId="56734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353" w:hRule="atLeast"/>
        </w:trPr>
        <w:tc>
          <w:tcPr>
            <w:tcW w:w="4949" w:type="pct"/>
            <w:gridSpan w:val="15"/>
            <w:tcBorders>
              <w:top w:val="single" w:color="auto" w:sz="4" w:space="0"/>
              <w:left w:val="single" w:color="auto" w:sz="4" w:space="0"/>
              <w:bottom w:val="single" w:color="auto" w:sz="4" w:space="0"/>
              <w:right w:val="single" w:color="auto" w:sz="4" w:space="0"/>
            </w:tcBorders>
            <w:vAlign w:val="center"/>
          </w:tcPr>
          <w:p w14:paraId="0ADCDF68">
            <w:pPr>
              <w:jc w:val="center"/>
              <w:rPr>
                <w:rFonts w:ascii="楷体_GB2312" w:hAnsi="宋体" w:eastAsia="楷体_GB2312"/>
                <w:sz w:val="24"/>
              </w:rPr>
            </w:pPr>
            <w:r>
              <w:rPr>
                <w:rFonts w:hint="eastAsia" w:ascii="楷体_GB2312" w:hAnsi="宋体" w:eastAsia="楷体_GB2312"/>
                <w:b/>
                <w:sz w:val="24"/>
              </w:rPr>
              <w:t>经费预算</w:t>
            </w:r>
          </w:p>
        </w:tc>
      </w:tr>
      <w:tr w14:paraId="23C1D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205570BF">
            <w:pPr>
              <w:jc w:val="center"/>
              <w:rPr>
                <w:rFonts w:ascii="楷体_GB2312" w:hAnsi="宋体" w:eastAsia="楷体_GB2312"/>
                <w:sz w:val="24"/>
              </w:rPr>
            </w:pPr>
            <w:r>
              <w:rPr>
                <w:rFonts w:hint="eastAsia" w:ascii="楷体_GB2312" w:hAnsi="宋体" w:eastAsia="楷体_GB2312"/>
                <w:sz w:val="24"/>
              </w:rPr>
              <w:t>序号</w:t>
            </w:r>
          </w:p>
        </w:tc>
        <w:tc>
          <w:tcPr>
            <w:tcW w:w="989" w:type="pct"/>
            <w:gridSpan w:val="4"/>
            <w:tcBorders>
              <w:top w:val="single" w:color="auto" w:sz="4" w:space="0"/>
              <w:left w:val="single" w:color="auto" w:sz="4" w:space="0"/>
              <w:bottom w:val="single" w:color="auto" w:sz="4" w:space="0"/>
              <w:right w:val="single" w:color="auto" w:sz="4" w:space="0"/>
            </w:tcBorders>
            <w:vAlign w:val="center"/>
          </w:tcPr>
          <w:p w14:paraId="08D30BEF">
            <w:pPr>
              <w:jc w:val="center"/>
              <w:rPr>
                <w:rFonts w:ascii="楷体_GB2312" w:hAnsi="宋体" w:eastAsia="楷体_GB2312"/>
                <w:sz w:val="24"/>
              </w:rPr>
            </w:pPr>
            <w:r>
              <w:rPr>
                <w:rFonts w:hint="eastAsia" w:ascii="楷体_GB2312" w:hAnsi="宋体" w:eastAsia="楷体_GB2312"/>
                <w:sz w:val="24"/>
              </w:rPr>
              <w:t>预算项目</w:t>
            </w:r>
          </w:p>
        </w:tc>
        <w:tc>
          <w:tcPr>
            <w:tcW w:w="1488" w:type="pct"/>
            <w:gridSpan w:val="3"/>
            <w:tcBorders>
              <w:top w:val="single" w:color="auto" w:sz="4" w:space="0"/>
              <w:left w:val="single" w:color="auto" w:sz="4" w:space="0"/>
              <w:bottom w:val="single" w:color="auto" w:sz="4" w:space="0"/>
              <w:right w:val="single" w:color="auto" w:sz="4" w:space="0"/>
            </w:tcBorders>
            <w:vAlign w:val="center"/>
          </w:tcPr>
          <w:p w14:paraId="237D7A50">
            <w:pPr>
              <w:jc w:val="center"/>
              <w:rPr>
                <w:rFonts w:ascii="楷体_GB2312" w:hAnsi="宋体" w:eastAsia="楷体_GB2312"/>
                <w:sz w:val="24"/>
              </w:rPr>
            </w:pPr>
            <w:r>
              <w:rPr>
                <w:rFonts w:hint="eastAsia" w:ascii="楷体_GB2312" w:hAnsi="宋体" w:eastAsia="楷体_GB2312"/>
                <w:sz w:val="24"/>
              </w:rPr>
              <w:t>预算金额（元）</w:t>
            </w:r>
          </w:p>
        </w:tc>
        <w:tc>
          <w:tcPr>
            <w:tcW w:w="1668" w:type="pct"/>
            <w:gridSpan w:val="6"/>
            <w:tcBorders>
              <w:top w:val="single" w:color="auto" w:sz="4" w:space="0"/>
              <w:left w:val="single" w:color="auto" w:sz="4" w:space="0"/>
              <w:bottom w:val="single" w:color="auto" w:sz="4" w:space="0"/>
              <w:right w:val="single" w:color="auto" w:sz="4" w:space="0"/>
            </w:tcBorders>
            <w:vAlign w:val="center"/>
          </w:tcPr>
          <w:p w14:paraId="1FCA022A">
            <w:pPr>
              <w:jc w:val="center"/>
              <w:rPr>
                <w:rFonts w:ascii="楷体_GB2312" w:hAnsi="宋体" w:eastAsia="楷体_GB2312"/>
                <w:sz w:val="24"/>
              </w:rPr>
            </w:pPr>
            <w:r>
              <w:rPr>
                <w:rFonts w:hint="eastAsia" w:ascii="楷体_GB2312" w:hAnsi="宋体" w:eastAsia="楷体_GB2312"/>
                <w:sz w:val="24"/>
              </w:rPr>
              <w:t>备注</w:t>
            </w:r>
          </w:p>
        </w:tc>
      </w:tr>
      <w:tr w14:paraId="4AE7A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5EE65BC5">
            <w:pPr>
              <w:jc w:val="center"/>
              <w:rPr>
                <w:rFonts w:ascii="楷体_GB2312" w:hAnsi="宋体" w:eastAsia="楷体_GB2312"/>
                <w:sz w:val="24"/>
              </w:rPr>
            </w:pPr>
            <w:r>
              <w:rPr>
                <w:rFonts w:hint="eastAsia" w:ascii="楷体_GB2312" w:hAnsi="宋体" w:eastAsia="楷体_GB2312"/>
                <w:sz w:val="24"/>
              </w:rPr>
              <w:t>1</w:t>
            </w:r>
          </w:p>
        </w:tc>
        <w:tc>
          <w:tcPr>
            <w:tcW w:w="989" w:type="pct"/>
            <w:gridSpan w:val="4"/>
            <w:tcBorders>
              <w:top w:val="single" w:color="auto" w:sz="4" w:space="0"/>
              <w:left w:val="single" w:color="auto" w:sz="4" w:space="0"/>
              <w:bottom w:val="single" w:color="auto" w:sz="4" w:space="0"/>
              <w:right w:val="single" w:color="auto" w:sz="4" w:space="0"/>
            </w:tcBorders>
            <w:vAlign w:val="center"/>
          </w:tcPr>
          <w:p w14:paraId="465B8748">
            <w:pPr>
              <w:rPr>
                <w:rFonts w:ascii="楷体_GB2312" w:hAnsi="宋体" w:eastAsia="楷体_GB2312"/>
                <w:sz w:val="24"/>
              </w:rPr>
            </w:pPr>
            <w:r>
              <w:rPr>
                <w:rFonts w:hint="eastAsia" w:ascii="楷体_GB2312" w:hAnsi="宋体" w:eastAsia="楷体_GB2312"/>
                <w:sz w:val="24"/>
              </w:rPr>
              <w:t>图书资料费</w:t>
            </w:r>
          </w:p>
        </w:tc>
        <w:tc>
          <w:tcPr>
            <w:tcW w:w="1488" w:type="pct"/>
            <w:gridSpan w:val="3"/>
            <w:tcBorders>
              <w:top w:val="single" w:color="auto" w:sz="4" w:space="0"/>
              <w:left w:val="single" w:color="auto" w:sz="4" w:space="0"/>
              <w:bottom w:val="single" w:color="auto" w:sz="4" w:space="0"/>
              <w:right w:val="single" w:color="auto" w:sz="4" w:space="0"/>
            </w:tcBorders>
          </w:tcPr>
          <w:p w14:paraId="4061B284">
            <w:pPr>
              <w:rPr>
                <w:rFonts w:ascii="楷体_GB2312" w:hAnsi="宋体" w:eastAsia="楷体_GB2312"/>
                <w:sz w:val="24"/>
              </w:rPr>
            </w:pPr>
          </w:p>
        </w:tc>
        <w:tc>
          <w:tcPr>
            <w:tcW w:w="1668" w:type="pct"/>
            <w:gridSpan w:val="6"/>
            <w:tcBorders>
              <w:top w:val="single" w:color="auto" w:sz="4" w:space="0"/>
              <w:left w:val="single" w:color="auto" w:sz="4" w:space="0"/>
              <w:bottom w:val="single" w:color="auto" w:sz="4" w:space="0"/>
              <w:right w:val="single" w:color="auto" w:sz="4" w:space="0"/>
            </w:tcBorders>
          </w:tcPr>
          <w:p w14:paraId="7F0A583A">
            <w:pPr>
              <w:rPr>
                <w:rFonts w:ascii="楷体_GB2312" w:hAnsi="宋体" w:eastAsia="楷体_GB2312"/>
                <w:sz w:val="24"/>
              </w:rPr>
            </w:pPr>
          </w:p>
        </w:tc>
      </w:tr>
      <w:tr w14:paraId="6557D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33FC981D">
            <w:pPr>
              <w:jc w:val="center"/>
              <w:rPr>
                <w:rFonts w:ascii="楷体_GB2312" w:hAnsi="宋体" w:eastAsia="楷体_GB2312"/>
                <w:sz w:val="24"/>
              </w:rPr>
            </w:pPr>
            <w:r>
              <w:rPr>
                <w:rFonts w:hint="eastAsia" w:ascii="楷体_GB2312" w:hAnsi="宋体" w:eastAsia="楷体_GB2312"/>
                <w:sz w:val="24"/>
              </w:rPr>
              <w:t>2</w:t>
            </w:r>
          </w:p>
        </w:tc>
        <w:tc>
          <w:tcPr>
            <w:tcW w:w="989" w:type="pct"/>
            <w:gridSpan w:val="4"/>
            <w:tcBorders>
              <w:top w:val="single" w:color="auto" w:sz="4" w:space="0"/>
              <w:left w:val="single" w:color="auto" w:sz="4" w:space="0"/>
              <w:bottom w:val="single" w:color="auto" w:sz="4" w:space="0"/>
              <w:right w:val="single" w:color="auto" w:sz="4" w:space="0"/>
            </w:tcBorders>
            <w:vAlign w:val="center"/>
          </w:tcPr>
          <w:p w14:paraId="7C645039">
            <w:pPr>
              <w:rPr>
                <w:rFonts w:ascii="楷体_GB2312" w:hAnsi="宋体" w:eastAsia="楷体_GB2312"/>
                <w:sz w:val="24"/>
              </w:rPr>
            </w:pPr>
            <w:r>
              <w:rPr>
                <w:rFonts w:hint="eastAsia" w:ascii="楷体_GB2312" w:hAnsi="宋体" w:eastAsia="楷体_GB2312"/>
                <w:sz w:val="24"/>
              </w:rPr>
              <w:t>交通费</w:t>
            </w:r>
          </w:p>
        </w:tc>
        <w:tc>
          <w:tcPr>
            <w:tcW w:w="1488" w:type="pct"/>
            <w:gridSpan w:val="3"/>
            <w:tcBorders>
              <w:top w:val="single" w:color="auto" w:sz="4" w:space="0"/>
              <w:left w:val="single" w:color="auto" w:sz="4" w:space="0"/>
              <w:bottom w:val="single" w:color="auto" w:sz="4" w:space="0"/>
              <w:right w:val="single" w:color="auto" w:sz="4" w:space="0"/>
            </w:tcBorders>
          </w:tcPr>
          <w:p w14:paraId="2F6683AF">
            <w:pPr>
              <w:rPr>
                <w:rFonts w:ascii="楷体_GB2312" w:hAnsi="宋体" w:eastAsia="楷体_GB2312"/>
                <w:sz w:val="24"/>
              </w:rPr>
            </w:pPr>
          </w:p>
        </w:tc>
        <w:tc>
          <w:tcPr>
            <w:tcW w:w="1668" w:type="pct"/>
            <w:gridSpan w:val="6"/>
            <w:tcBorders>
              <w:top w:val="single" w:color="auto" w:sz="4" w:space="0"/>
              <w:left w:val="single" w:color="auto" w:sz="4" w:space="0"/>
              <w:bottom w:val="single" w:color="auto" w:sz="4" w:space="0"/>
              <w:right w:val="single" w:color="auto" w:sz="4" w:space="0"/>
            </w:tcBorders>
          </w:tcPr>
          <w:p w14:paraId="0AD6967C">
            <w:pPr>
              <w:rPr>
                <w:rFonts w:ascii="楷体_GB2312" w:hAnsi="宋体" w:eastAsia="楷体_GB2312"/>
                <w:sz w:val="24"/>
              </w:rPr>
            </w:pPr>
          </w:p>
        </w:tc>
      </w:tr>
      <w:tr w14:paraId="1F4EF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761C952E">
            <w:pPr>
              <w:jc w:val="center"/>
              <w:rPr>
                <w:rFonts w:ascii="楷体_GB2312" w:hAnsi="宋体" w:eastAsia="楷体_GB2312"/>
                <w:sz w:val="24"/>
              </w:rPr>
            </w:pPr>
            <w:r>
              <w:rPr>
                <w:rFonts w:hint="eastAsia" w:ascii="楷体_GB2312" w:hAnsi="宋体" w:eastAsia="楷体_GB2312"/>
                <w:sz w:val="24"/>
              </w:rPr>
              <w:t>3</w:t>
            </w:r>
          </w:p>
        </w:tc>
        <w:tc>
          <w:tcPr>
            <w:tcW w:w="989" w:type="pct"/>
            <w:gridSpan w:val="4"/>
            <w:tcBorders>
              <w:top w:val="single" w:color="auto" w:sz="4" w:space="0"/>
              <w:left w:val="single" w:color="auto" w:sz="4" w:space="0"/>
              <w:bottom w:val="single" w:color="auto" w:sz="4" w:space="0"/>
              <w:right w:val="single" w:color="auto" w:sz="4" w:space="0"/>
            </w:tcBorders>
            <w:vAlign w:val="center"/>
          </w:tcPr>
          <w:p w14:paraId="419409BC">
            <w:pPr>
              <w:rPr>
                <w:rFonts w:ascii="楷体_GB2312" w:hAnsi="宋体" w:eastAsia="楷体_GB2312"/>
                <w:sz w:val="24"/>
              </w:rPr>
            </w:pPr>
            <w:r>
              <w:rPr>
                <w:rFonts w:hint="eastAsia" w:ascii="楷体_GB2312" w:hAnsi="宋体" w:eastAsia="楷体_GB2312"/>
                <w:sz w:val="24"/>
              </w:rPr>
              <w:t>调研及学术交流费</w:t>
            </w:r>
          </w:p>
        </w:tc>
        <w:tc>
          <w:tcPr>
            <w:tcW w:w="1488" w:type="pct"/>
            <w:gridSpan w:val="3"/>
            <w:tcBorders>
              <w:top w:val="single" w:color="auto" w:sz="4" w:space="0"/>
              <w:left w:val="single" w:color="auto" w:sz="4" w:space="0"/>
              <w:bottom w:val="single" w:color="auto" w:sz="4" w:space="0"/>
              <w:right w:val="single" w:color="auto" w:sz="4" w:space="0"/>
            </w:tcBorders>
          </w:tcPr>
          <w:p w14:paraId="67464D3B">
            <w:pPr>
              <w:rPr>
                <w:rFonts w:ascii="楷体_GB2312" w:hAnsi="宋体" w:eastAsia="楷体_GB2312"/>
                <w:sz w:val="24"/>
              </w:rPr>
            </w:pPr>
          </w:p>
        </w:tc>
        <w:tc>
          <w:tcPr>
            <w:tcW w:w="1668" w:type="pct"/>
            <w:gridSpan w:val="6"/>
            <w:tcBorders>
              <w:top w:val="single" w:color="auto" w:sz="4" w:space="0"/>
              <w:left w:val="single" w:color="auto" w:sz="4" w:space="0"/>
              <w:bottom w:val="single" w:color="auto" w:sz="4" w:space="0"/>
              <w:right w:val="single" w:color="auto" w:sz="4" w:space="0"/>
            </w:tcBorders>
          </w:tcPr>
          <w:p w14:paraId="0F0DCBC5">
            <w:pPr>
              <w:rPr>
                <w:rFonts w:ascii="楷体_GB2312" w:hAnsi="宋体" w:eastAsia="楷体_GB2312"/>
                <w:sz w:val="24"/>
              </w:rPr>
            </w:pPr>
          </w:p>
        </w:tc>
      </w:tr>
      <w:tr w14:paraId="661B0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3371D0F6">
            <w:pPr>
              <w:jc w:val="center"/>
              <w:rPr>
                <w:rFonts w:ascii="楷体_GB2312" w:hAnsi="宋体" w:eastAsia="楷体_GB2312"/>
                <w:sz w:val="24"/>
              </w:rPr>
            </w:pPr>
            <w:r>
              <w:rPr>
                <w:rFonts w:hint="eastAsia" w:ascii="楷体_GB2312" w:hAnsi="宋体" w:eastAsia="楷体_GB2312"/>
                <w:sz w:val="24"/>
              </w:rPr>
              <w:t>4</w:t>
            </w:r>
          </w:p>
        </w:tc>
        <w:tc>
          <w:tcPr>
            <w:tcW w:w="989" w:type="pct"/>
            <w:gridSpan w:val="4"/>
            <w:tcBorders>
              <w:top w:val="single" w:color="auto" w:sz="4" w:space="0"/>
              <w:left w:val="single" w:color="auto" w:sz="4" w:space="0"/>
              <w:bottom w:val="single" w:color="auto" w:sz="4" w:space="0"/>
              <w:right w:val="single" w:color="auto" w:sz="4" w:space="0"/>
            </w:tcBorders>
            <w:vAlign w:val="center"/>
          </w:tcPr>
          <w:p w14:paraId="306A499B">
            <w:pPr>
              <w:rPr>
                <w:rFonts w:ascii="楷体_GB2312" w:hAnsi="宋体" w:eastAsia="楷体_GB2312"/>
                <w:sz w:val="24"/>
              </w:rPr>
            </w:pPr>
            <w:r>
              <w:rPr>
                <w:rFonts w:hint="eastAsia" w:ascii="楷体_GB2312" w:hAnsi="宋体" w:eastAsia="楷体_GB2312"/>
                <w:sz w:val="24"/>
              </w:rPr>
              <w:t>论文版面费</w:t>
            </w:r>
          </w:p>
        </w:tc>
        <w:tc>
          <w:tcPr>
            <w:tcW w:w="1488" w:type="pct"/>
            <w:gridSpan w:val="3"/>
            <w:tcBorders>
              <w:top w:val="single" w:color="auto" w:sz="4" w:space="0"/>
              <w:left w:val="single" w:color="auto" w:sz="4" w:space="0"/>
              <w:bottom w:val="single" w:color="auto" w:sz="4" w:space="0"/>
              <w:right w:val="single" w:color="auto" w:sz="4" w:space="0"/>
            </w:tcBorders>
          </w:tcPr>
          <w:p w14:paraId="789689C9">
            <w:pPr>
              <w:rPr>
                <w:rFonts w:ascii="楷体_GB2312" w:hAnsi="宋体" w:eastAsia="楷体_GB2312"/>
                <w:sz w:val="24"/>
              </w:rPr>
            </w:pPr>
          </w:p>
        </w:tc>
        <w:tc>
          <w:tcPr>
            <w:tcW w:w="1668" w:type="pct"/>
            <w:gridSpan w:val="6"/>
            <w:tcBorders>
              <w:top w:val="single" w:color="auto" w:sz="4" w:space="0"/>
              <w:left w:val="single" w:color="auto" w:sz="4" w:space="0"/>
              <w:bottom w:val="single" w:color="auto" w:sz="4" w:space="0"/>
              <w:right w:val="single" w:color="auto" w:sz="4" w:space="0"/>
            </w:tcBorders>
          </w:tcPr>
          <w:p w14:paraId="4230D2FD">
            <w:pPr>
              <w:rPr>
                <w:rFonts w:ascii="楷体_GB2312" w:hAnsi="宋体" w:eastAsia="楷体_GB2312"/>
                <w:sz w:val="24"/>
              </w:rPr>
            </w:pPr>
          </w:p>
        </w:tc>
      </w:tr>
      <w:tr w14:paraId="0D664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36FC8FA6">
            <w:pPr>
              <w:jc w:val="center"/>
              <w:rPr>
                <w:rFonts w:ascii="楷体_GB2312" w:hAnsi="宋体" w:eastAsia="楷体_GB2312"/>
                <w:sz w:val="24"/>
              </w:rPr>
            </w:pPr>
            <w:r>
              <w:rPr>
                <w:rFonts w:hint="eastAsia" w:ascii="楷体_GB2312" w:hAnsi="宋体" w:eastAsia="楷体_GB2312"/>
                <w:sz w:val="24"/>
              </w:rPr>
              <w:t>5</w:t>
            </w:r>
          </w:p>
        </w:tc>
        <w:tc>
          <w:tcPr>
            <w:tcW w:w="989" w:type="pct"/>
            <w:gridSpan w:val="4"/>
            <w:tcBorders>
              <w:top w:val="single" w:color="auto" w:sz="4" w:space="0"/>
              <w:left w:val="single" w:color="auto" w:sz="4" w:space="0"/>
              <w:bottom w:val="single" w:color="auto" w:sz="4" w:space="0"/>
              <w:right w:val="single" w:color="auto" w:sz="4" w:space="0"/>
            </w:tcBorders>
            <w:vAlign w:val="center"/>
          </w:tcPr>
          <w:p w14:paraId="121F93F9">
            <w:pPr>
              <w:rPr>
                <w:rFonts w:ascii="楷体_GB2312" w:hAnsi="宋体" w:eastAsia="楷体_GB2312"/>
                <w:sz w:val="24"/>
              </w:rPr>
            </w:pPr>
            <w:r>
              <w:rPr>
                <w:rFonts w:hint="eastAsia" w:ascii="楷体_GB2312" w:hAnsi="宋体" w:eastAsia="楷体_GB2312"/>
                <w:sz w:val="24"/>
              </w:rPr>
              <w:t>印刷费</w:t>
            </w:r>
          </w:p>
        </w:tc>
        <w:tc>
          <w:tcPr>
            <w:tcW w:w="1488" w:type="pct"/>
            <w:gridSpan w:val="3"/>
            <w:tcBorders>
              <w:top w:val="single" w:color="auto" w:sz="4" w:space="0"/>
              <w:left w:val="single" w:color="auto" w:sz="4" w:space="0"/>
              <w:bottom w:val="single" w:color="auto" w:sz="4" w:space="0"/>
              <w:right w:val="single" w:color="auto" w:sz="4" w:space="0"/>
            </w:tcBorders>
          </w:tcPr>
          <w:p w14:paraId="607C6191">
            <w:pPr>
              <w:rPr>
                <w:rFonts w:ascii="楷体_GB2312" w:hAnsi="宋体" w:eastAsia="楷体_GB2312"/>
                <w:sz w:val="24"/>
              </w:rPr>
            </w:pPr>
          </w:p>
        </w:tc>
        <w:tc>
          <w:tcPr>
            <w:tcW w:w="1668" w:type="pct"/>
            <w:gridSpan w:val="6"/>
            <w:tcBorders>
              <w:top w:val="single" w:color="auto" w:sz="4" w:space="0"/>
              <w:left w:val="single" w:color="auto" w:sz="4" w:space="0"/>
              <w:bottom w:val="single" w:color="auto" w:sz="4" w:space="0"/>
              <w:right w:val="single" w:color="auto" w:sz="4" w:space="0"/>
            </w:tcBorders>
          </w:tcPr>
          <w:p w14:paraId="1EB7D4AA">
            <w:pPr>
              <w:rPr>
                <w:rFonts w:ascii="楷体_GB2312" w:hAnsi="宋体" w:eastAsia="楷体_GB2312"/>
                <w:sz w:val="24"/>
              </w:rPr>
            </w:pPr>
          </w:p>
        </w:tc>
      </w:tr>
      <w:tr w14:paraId="41002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26DFE0ED">
            <w:pPr>
              <w:jc w:val="center"/>
              <w:rPr>
                <w:rFonts w:ascii="楷体_GB2312" w:hAnsi="宋体" w:eastAsia="楷体_GB2312"/>
                <w:sz w:val="24"/>
              </w:rPr>
            </w:pPr>
            <w:r>
              <w:rPr>
                <w:rFonts w:hint="eastAsia" w:ascii="楷体_GB2312" w:hAnsi="宋体" w:eastAsia="楷体_GB2312"/>
                <w:sz w:val="24"/>
              </w:rPr>
              <w:t>6</w:t>
            </w:r>
          </w:p>
        </w:tc>
        <w:tc>
          <w:tcPr>
            <w:tcW w:w="989" w:type="pct"/>
            <w:gridSpan w:val="4"/>
            <w:tcBorders>
              <w:top w:val="single" w:color="auto" w:sz="4" w:space="0"/>
              <w:left w:val="single" w:color="auto" w:sz="4" w:space="0"/>
              <w:bottom w:val="single" w:color="auto" w:sz="4" w:space="0"/>
              <w:right w:val="single" w:color="auto" w:sz="4" w:space="0"/>
            </w:tcBorders>
            <w:vAlign w:val="center"/>
          </w:tcPr>
          <w:p w14:paraId="75C49BB1">
            <w:pPr>
              <w:rPr>
                <w:rFonts w:ascii="楷体_GB2312" w:hAnsi="宋体" w:eastAsia="楷体_GB2312"/>
                <w:sz w:val="24"/>
              </w:rPr>
            </w:pPr>
            <w:r>
              <w:rPr>
                <w:rFonts w:hint="eastAsia" w:ascii="楷体_GB2312" w:hAnsi="宋体" w:eastAsia="楷体_GB2312"/>
                <w:sz w:val="24"/>
              </w:rPr>
              <w:t>上机机时</w:t>
            </w:r>
          </w:p>
        </w:tc>
        <w:tc>
          <w:tcPr>
            <w:tcW w:w="1488" w:type="pct"/>
            <w:gridSpan w:val="3"/>
            <w:tcBorders>
              <w:top w:val="single" w:color="auto" w:sz="4" w:space="0"/>
              <w:left w:val="single" w:color="auto" w:sz="4" w:space="0"/>
              <w:bottom w:val="single" w:color="auto" w:sz="4" w:space="0"/>
              <w:right w:val="single" w:color="auto" w:sz="4" w:space="0"/>
            </w:tcBorders>
          </w:tcPr>
          <w:p w14:paraId="1295CCF7">
            <w:pPr>
              <w:rPr>
                <w:rFonts w:ascii="楷体_GB2312" w:hAnsi="宋体" w:eastAsia="楷体_GB2312"/>
                <w:sz w:val="24"/>
              </w:rPr>
            </w:pPr>
          </w:p>
        </w:tc>
        <w:tc>
          <w:tcPr>
            <w:tcW w:w="1668" w:type="pct"/>
            <w:gridSpan w:val="6"/>
            <w:tcBorders>
              <w:top w:val="single" w:color="auto" w:sz="4" w:space="0"/>
              <w:left w:val="single" w:color="auto" w:sz="4" w:space="0"/>
              <w:bottom w:val="single" w:color="auto" w:sz="4" w:space="0"/>
              <w:right w:val="single" w:color="auto" w:sz="4" w:space="0"/>
            </w:tcBorders>
          </w:tcPr>
          <w:p w14:paraId="17E4D65B">
            <w:pPr>
              <w:rPr>
                <w:rFonts w:ascii="楷体_GB2312" w:hAnsi="宋体" w:eastAsia="楷体_GB2312"/>
                <w:sz w:val="24"/>
              </w:rPr>
            </w:pPr>
          </w:p>
        </w:tc>
      </w:tr>
      <w:tr w14:paraId="14B73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3D84E1E5">
            <w:pPr>
              <w:jc w:val="center"/>
              <w:rPr>
                <w:rFonts w:ascii="楷体_GB2312" w:hAnsi="宋体" w:eastAsia="楷体_GB2312"/>
                <w:sz w:val="24"/>
              </w:rPr>
            </w:pPr>
            <w:r>
              <w:rPr>
                <w:rFonts w:hint="eastAsia" w:ascii="楷体_GB2312" w:hAnsi="宋体" w:eastAsia="楷体_GB2312"/>
                <w:sz w:val="24"/>
              </w:rPr>
              <w:t>7</w:t>
            </w:r>
          </w:p>
        </w:tc>
        <w:tc>
          <w:tcPr>
            <w:tcW w:w="989" w:type="pct"/>
            <w:gridSpan w:val="4"/>
            <w:tcBorders>
              <w:top w:val="single" w:color="auto" w:sz="4" w:space="0"/>
              <w:left w:val="single" w:color="auto" w:sz="4" w:space="0"/>
              <w:bottom w:val="single" w:color="auto" w:sz="4" w:space="0"/>
              <w:right w:val="single" w:color="auto" w:sz="4" w:space="0"/>
            </w:tcBorders>
            <w:vAlign w:val="center"/>
          </w:tcPr>
          <w:p w14:paraId="2DDAEC27">
            <w:pPr>
              <w:rPr>
                <w:rFonts w:ascii="楷体_GB2312" w:hAnsi="宋体" w:eastAsia="楷体_GB2312"/>
                <w:sz w:val="24"/>
              </w:rPr>
            </w:pPr>
            <w:r>
              <w:rPr>
                <w:rFonts w:hint="eastAsia" w:ascii="楷体_GB2312" w:hAnsi="宋体" w:eastAsia="楷体_GB2312"/>
                <w:sz w:val="24"/>
              </w:rPr>
              <w:t>元器件</w:t>
            </w:r>
          </w:p>
        </w:tc>
        <w:tc>
          <w:tcPr>
            <w:tcW w:w="1488" w:type="pct"/>
            <w:gridSpan w:val="3"/>
            <w:tcBorders>
              <w:top w:val="single" w:color="auto" w:sz="4" w:space="0"/>
              <w:left w:val="single" w:color="auto" w:sz="4" w:space="0"/>
              <w:bottom w:val="single" w:color="auto" w:sz="4" w:space="0"/>
              <w:right w:val="single" w:color="auto" w:sz="4" w:space="0"/>
            </w:tcBorders>
          </w:tcPr>
          <w:p w14:paraId="42A26577">
            <w:pPr>
              <w:rPr>
                <w:rFonts w:ascii="楷体_GB2312" w:hAnsi="宋体" w:eastAsia="楷体_GB2312"/>
                <w:sz w:val="24"/>
              </w:rPr>
            </w:pPr>
          </w:p>
        </w:tc>
        <w:tc>
          <w:tcPr>
            <w:tcW w:w="1668" w:type="pct"/>
            <w:gridSpan w:val="6"/>
            <w:tcBorders>
              <w:top w:val="single" w:color="auto" w:sz="4" w:space="0"/>
              <w:left w:val="single" w:color="auto" w:sz="4" w:space="0"/>
              <w:bottom w:val="single" w:color="auto" w:sz="4" w:space="0"/>
              <w:right w:val="single" w:color="auto" w:sz="4" w:space="0"/>
            </w:tcBorders>
          </w:tcPr>
          <w:p w14:paraId="6B1B6324">
            <w:pPr>
              <w:rPr>
                <w:rFonts w:ascii="楷体_GB2312" w:hAnsi="宋体" w:eastAsia="楷体_GB2312"/>
                <w:sz w:val="24"/>
              </w:rPr>
            </w:pPr>
          </w:p>
        </w:tc>
      </w:tr>
      <w:tr w14:paraId="5DDBA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54F53A99">
            <w:pPr>
              <w:jc w:val="center"/>
              <w:rPr>
                <w:rFonts w:ascii="楷体_GB2312" w:hAnsi="宋体" w:eastAsia="楷体_GB2312"/>
                <w:sz w:val="24"/>
              </w:rPr>
            </w:pPr>
            <w:r>
              <w:rPr>
                <w:rFonts w:hint="eastAsia" w:ascii="楷体_GB2312" w:hAnsi="宋体" w:eastAsia="楷体_GB2312"/>
                <w:sz w:val="24"/>
              </w:rPr>
              <w:t>8</w:t>
            </w:r>
          </w:p>
        </w:tc>
        <w:tc>
          <w:tcPr>
            <w:tcW w:w="989" w:type="pct"/>
            <w:gridSpan w:val="4"/>
            <w:tcBorders>
              <w:top w:val="single" w:color="auto" w:sz="4" w:space="0"/>
              <w:left w:val="single" w:color="auto" w:sz="4" w:space="0"/>
              <w:bottom w:val="single" w:color="auto" w:sz="4" w:space="0"/>
              <w:right w:val="single" w:color="auto" w:sz="4" w:space="0"/>
            </w:tcBorders>
            <w:vAlign w:val="center"/>
          </w:tcPr>
          <w:p w14:paraId="5ED5E422">
            <w:pPr>
              <w:rPr>
                <w:rFonts w:ascii="楷体_GB2312" w:hAnsi="宋体" w:eastAsia="楷体_GB2312"/>
                <w:sz w:val="24"/>
              </w:rPr>
            </w:pPr>
            <w:r>
              <w:rPr>
                <w:rFonts w:hint="eastAsia" w:ascii="楷体_GB2312" w:hAnsi="宋体" w:eastAsia="楷体_GB2312"/>
                <w:sz w:val="24"/>
              </w:rPr>
              <w:t>耗材</w:t>
            </w:r>
          </w:p>
        </w:tc>
        <w:tc>
          <w:tcPr>
            <w:tcW w:w="1488" w:type="pct"/>
            <w:gridSpan w:val="3"/>
            <w:tcBorders>
              <w:top w:val="single" w:color="auto" w:sz="4" w:space="0"/>
              <w:left w:val="single" w:color="auto" w:sz="4" w:space="0"/>
              <w:bottom w:val="single" w:color="auto" w:sz="4" w:space="0"/>
              <w:right w:val="single" w:color="auto" w:sz="4" w:space="0"/>
            </w:tcBorders>
          </w:tcPr>
          <w:p w14:paraId="4E9DE369">
            <w:pPr>
              <w:rPr>
                <w:rFonts w:ascii="楷体_GB2312" w:hAnsi="宋体" w:eastAsia="楷体_GB2312"/>
                <w:sz w:val="24"/>
              </w:rPr>
            </w:pPr>
          </w:p>
        </w:tc>
        <w:tc>
          <w:tcPr>
            <w:tcW w:w="1668" w:type="pct"/>
            <w:gridSpan w:val="6"/>
            <w:tcBorders>
              <w:top w:val="single" w:color="auto" w:sz="4" w:space="0"/>
              <w:left w:val="single" w:color="auto" w:sz="4" w:space="0"/>
              <w:bottom w:val="single" w:color="auto" w:sz="4" w:space="0"/>
              <w:right w:val="single" w:color="auto" w:sz="4" w:space="0"/>
            </w:tcBorders>
          </w:tcPr>
          <w:p w14:paraId="1A2A250A">
            <w:pPr>
              <w:rPr>
                <w:rFonts w:ascii="楷体_GB2312" w:hAnsi="宋体" w:eastAsia="楷体_GB2312"/>
                <w:sz w:val="24"/>
              </w:rPr>
            </w:pPr>
          </w:p>
        </w:tc>
      </w:tr>
      <w:tr w14:paraId="486BF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680"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4EBD91A3">
            <w:pPr>
              <w:jc w:val="center"/>
              <w:rPr>
                <w:rFonts w:ascii="楷体_GB2312" w:hAnsi="宋体" w:eastAsia="楷体_GB2312"/>
                <w:sz w:val="24"/>
              </w:rPr>
            </w:pPr>
            <w:r>
              <w:rPr>
                <w:rFonts w:hint="eastAsia" w:ascii="楷体_GB2312" w:hAnsi="宋体" w:eastAsia="楷体_GB2312"/>
                <w:sz w:val="24"/>
              </w:rPr>
              <w:t>9</w:t>
            </w:r>
          </w:p>
        </w:tc>
        <w:tc>
          <w:tcPr>
            <w:tcW w:w="989" w:type="pct"/>
            <w:gridSpan w:val="4"/>
            <w:tcBorders>
              <w:top w:val="single" w:color="auto" w:sz="4" w:space="0"/>
              <w:left w:val="single" w:color="auto" w:sz="4" w:space="0"/>
              <w:bottom w:val="single" w:color="auto" w:sz="4" w:space="0"/>
              <w:right w:val="single" w:color="auto" w:sz="4" w:space="0"/>
            </w:tcBorders>
            <w:vAlign w:val="center"/>
          </w:tcPr>
          <w:p w14:paraId="5988ED9C">
            <w:pPr>
              <w:rPr>
                <w:rFonts w:ascii="楷体_GB2312" w:hAnsi="宋体" w:eastAsia="楷体_GB2312"/>
                <w:sz w:val="24"/>
              </w:rPr>
            </w:pPr>
            <w:r>
              <w:rPr>
                <w:rFonts w:hint="eastAsia" w:ascii="楷体_GB2312" w:hAnsi="宋体" w:eastAsia="楷体_GB2312"/>
                <w:sz w:val="24"/>
              </w:rPr>
              <w:t>其他（注明项目）</w:t>
            </w:r>
          </w:p>
        </w:tc>
        <w:tc>
          <w:tcPr>
            <w:tcW w:w="1488" w:type="pct"/>
            <w:gridSpan w:val="3"/>
            <w:tcBorders>
              <w:top w:val="single" w:color="auto" w:sz="4" w:space="0"/>
              <w:left w:val="single" w:color="auto" w:sz="4" w:space="0"/>
              <w:bottom w:val="single" w:color="auto" w:sz="4" w:space="0"/>
              <w:right w:val="single" w:color="auto" w:sz="4" w:space="0"/>
            </w:tcBorders>
          </w:tcPr>
          <w:p w14:paraId="751059E0">
            <w:pPr>
              <w:rPr>
                <w:rFonts w:ascii="楷体_GB2312" w:hAnsi="宋体" w:eastAsia="楷体_GB2312"/>
                <w:sz w:val="24"/>
              </w:rPr>
            </w:pPr>
          </w:p>
        </w:tc>
        <w:tc>
          <w:tcPr>
            <w:tcW w:w="1668" w:type="pct"/>
            <w:gridSpan w:val="6"/>
            <w:tcBorders>
              <w:top w:val="single" w:color="auto" w:sz="4" w:space="0"/>
              <w:left w:val="single" w:color="auto" w:sz="4" w:space="0"/>
              <w:bottom w:val="single" w:color="auto" w:sz="4" w:space="0"/>
              <w:right w:val="single" w:color="auto" w:sz="4" w:space="0"/>
            </w:tcBorders>
          </w:tcPr>
          <w:p w14:paraId="0F54EF46">
            <w:pPr>
              <w:rPr>
                <w:rFonts w:ascii="楷体_GB2312" w:hAnsi="宋体" w:eastAsia="楷体_GB2312"/>
                <w:sz w:val="24"/>
              </w:rPr>
            </w:pPr>
          </w:p>
        </w:tc>
      </w:tr>
      <w:tr w14:paraId="4E8A2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78" w:hRule="atLeast"/>
        </w:trPr>
        <w:tc>
          <w:tcPr>
            <w:tcW w:w="804" w:type="pct"/>
            <w:gridSpan w:val="2"/>
            <w:tcBorders>
              <w:top w:val="single" w:color="auto" w:sz="4" w:space="0"/>
              <w:left w:val="single" w:color="auto" w:sz="4" w:space="0"/>
              <w:bottom w:val="single" w:color="auto" w:sz="4" w:space="0"/>
              <w:right w:val="single" w:color="auto" w:sz="4" w:space="0"/>
            </w:tcBorders>
            <w:vAlign w:val="center"/>
          </w:tcPr>
          <w:p w14:paraId="720FB643">
            <w:pPr>
              <w:jc w:val="center"/>
              <w:rPr>
                <w:rFonts w:ascii="楷体_GB2312" w:hAnsi="宋体" w:eastAsia="楷体_GB2312"/>
                <w:sz w:val="24"/>
              </w:rPr>
            </w:pPr>
            <w:r>
              <w:rPr>
                <w:rFonts w:hint="eastAsia" w:ascii="楷体_GB2312" w:hAnsi="宋体" w:eastAsia="楷体_GB2312"/>
                <w:sz w:val="24"/>
              </w:rPr>
              <w:t>合计</w:t>
            </w:r>
          </w:p>
        </w:tc>
        <w:tc>
          <w:tcPr>
            <w:tcW w:w="989" w:type="pct"/>
            <w:gridSpan w:val="4"/>
            <w:tcBorders>
              <w:top w:val="single" w:color="auto" w:sz="4" w:space="0"/>
              <w:left w:val="single" w:color="auto" w:sz="4" w:space="0"/>
              <w:bottom w:val="single" w:color="auto" w:sz="4" w:space="0"/>
              <w:right w:val="single" w:color="auto" w:sz="4" w:space="0"/>
            </w:tcBorders>
          </w:tcPr>
          <w:p w14:paraId="5FD01DE7">
            <w:pPr>
              <w:rPr>
                <w:rFonts w:ascii="楷体_GB2312" w:hAnsi="宋体" w:eastAsia="楷体_GB2312"/>
                <w:sz w:val="24"/>
              </w:rPr>
            </w:pPr>
          </w:p>
          <w:p w14:paraId="4E18009B">
            <w:pPr>
              <w:rPr>
                <w:rFonts w:ascii="楷体_GB2312" w:hAnsi="宋体" w:eastAsia="楷体_GB2312"/>
                <w:sz w:val="24"/>
              </w:rPr>
            </w:pPr>
          </w:p>
        </w:tc>
        <w:tc>
          <w:tcPr>
            <w:tcW w:w="1488" w:type="pct"/>
            <w:gridSpan w:val="3"/>
            <w:tcBorders>
              <w:top w:val="single" w:color="auto" w:sz="4" w:space="0"/>
              <w:left w:val="single" w:color="auto" w:sz="4" w:space="0"/>
              <w:bottom w:val="single" w:color="auto" w:sz="4" w:space="0"/>
              <w:right w:val="single" w:color="auto" w:sz="4" w:space="0"/>
            </w:tcBorders>
          </w:tcPr>
          <w:p w14:paraId="09DC2469">
            <w:pPr>
              <w:rPr>
                <w:rFonts w:ascii="楷体_GB2312" w:hAnsi="宋体" w:eastAsia="楷体_GB2312"/>
                <w:sz w:val="24"/>
              </w:rPr>
            </w:pPr>
          </w:p>
        </w:tc>
        <w:tc>
          <w:tcPr>
            <w:tcW w:w="1668" w:type="pct"/>
            <w:gridSpan w:val="6"/>
            <w:tcBorders>
              <w:top w:val="single" w:color="auto" w:sz="4" w:space="0"/>
              <w:left w:val="single" w:color="auto" w:sz="4" w:space="0"/>
              <w:bottom w:val="single" w:color="auto" w:sz="4" w:space="0"/>
              <w:right w:val="single" w:color="auto" w:sz="4" w:space="0"/>
            </w:tcBorders>
          </w:tcPr>
          <w:p w14:paraId="5D6D8B69">
            <w:pPr>
              <w:rPr>
                <w:rFonts w:ascii="楷体_GB2312" w:hAnsi="宋体" w:eastAsia="楷体_GB2312"/>
                <w:sz w:val="24"/>
              </w:rPr>
            </w:pPr>
          </w:p>
        </w:tc>
      </w:tr>
      <w:tr w14:paraId="02AEB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2015" w:hRule="atLeast"/>
        </w:trPr>
        <w:tc>
          <w:tcPr>
            <w:tcW w:w="4949" w:type="pct"/>
            <w:gridSpan w:val="15"/>
            <w:tcBorders>
              <w:top w:val="single" w:color="auto" w:sz="4" w:space="0"/>
              <w:left w:val="single" w:color="auto" w:sz="4" w:space="0"/>
              <w:bottom w:val="single" w:color="auto" w:sz="4" w:space="0"/>
              <w:right w:val="single" w:color="auto" w:sz="4" w:space="0"/>
            </w:tcBorders>
          </w:tcPr>
          <w:p w14:paraId="26394C58">
            <w:pPr>
              <w:rPr>
                <w:rFonts w:ascii="楷体_GB2312" w:hAnsi="宋体" w:eastAsia="楷体_GB2312"/>
                <w:sz w:val="24"/>
              </w:rPr>
            </w:pPr>
            <w:r>
              <w:rPr>
                <w:rFonts w:hint="eastAsia" w:ascii="楷体_GB2312" w:hAnsi="宋体" w:eastAsia="楷体_GB2312"/>
                <w:sz w:val="24"/>
              </w:rPr>
              <w:t>学院辅导员意见</w:t>
            </w:r>
          </w:p>
          <w:p w14:paraId="7F329ACA">
            <w:pPr>
              <w:rPr>
                <w:rFonts w:ascii="楷体_GB2312" w:hAnsi="宋体" w:eastAsia="楷体_GB2312"/>
                <w:sz w:val="24"/>
              </w:rPr>
            </w:pPr>
          </w:p>
          <w:p w14:paraId="53693AE2">
            <w:pPr>
              <w:rPr>
                <w:rFonts w:ascii="楷体_GB2312" w:hAnsi="宋体" w:eastAsia="楷体_GB2312"/>
                <w:sz w:val="24"/>
              </w:rPr>
            </w:pPr>
          </w:p>
          <w:p w14:paraId="0704C18D">
            <w:pPr>
              <w:rPr>
                <w:rFonts w:ascii="楷体_GB2312" w:hAnsi="宋体" w:eastAsia="楷体_GB2312"/>
                <w:sz w:val="24"/>
              </w:rPr>
            </w:pPr>
          </w:p>
          <w:p w14:paraId="5C8202B5">
            <w:pPr>
              <w:tabs>
                <w:tab w:val="left" w:pos="4635"/>
              </w:tabs>
              <w:jc w:val="right"/>
              <w:rPr>
                <w:rFonts w:ascii="楷体_GB2312" w:hAnsi="宋体" w:eastAsia="楷体_GB2312"/>
                <w:sz w:val="24"/>
              </w:rPr>
            </w:pPr>
            <w:r>
              <w:rPr>
                <w:rFonts w:hint="eastAsia" w:ascii="楷体_GB2312" w:hAnsi="宋体" w:eastAsia="楷体_GB2312"/>
                <w:sz w:val="24"/>
              </w:rPr>
              <w:t>辅导员签字：         年  月  日</w:t>
            </w:r>
          </w:p>
        </w:tc>
      </w:tr>
      <w:tr w14:paraId="1537C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1857" w:hRule="atLeast"/>
        </w:trPr>
        <w:tc>
          <w:tcPr>
            <w:tcW w:w="4949" w:type="pct"/>
            <w:gridSpan w:val="15"/>
            <w:tcBorders>
              <w:top w:val="single" w:color="auto" w:sz="4" w:space="0"/>
              <w:left w:val="single" w:color="auto" w:sz="4" w:space="0"/>
              <w:bottom w:val="single" w:color="auto" w:sz="4" w:space="0"/>
              <w:right w:val="single" w:color="auto" w:sz="4" w:space="0"/>
            </w:tcBorders>
          </w:tcPr>
          <w:p w14:paraId="03495E9A">
            <w:pPr>
              <w:rPr>
                <w:rFonts w:ascii="楷体_GB2312" w:hAnsi="宋体" w:eastAsia="楷体_GB2312"/>
                <w:sz w:val="24"/>
              </w:rPr>
            </w:pPr>
            <w:r>
              <w:rPr>
                <w:rFonts w:hint="eastAsia" w:ascii="楷体_GB2312" w:hAnsi="宋体" w:eastAsia="楷体_GB2312"/>
                <w:sz w:val="24"/>
              </w:rPr>
              <w:t>指导教师意见</w:t>
            </w:r>
          </w:p>
          <w:p w14:paraId="30BEEA21">
            <w:pPr>
              <w:rPr>
                <w:rFonts w:ascii="楷体_GB2312" w:hAnsi="宋体" w:eastAsia="楷体_GB2312"/>
                <w:sz w:val="24"/>
              </w:rPr>
            </w:pPr>
          </w:p>
          <w:p w14:paraId="2728B699">
            <w:pPr>
              <w:rPr>
                <w:rFonts w:ascii="楷体_GB2312" w:hAnsi="宋体" w:eastAsia="楷体_GB2312"/>
                <w:sz w:val="24"/>
              </w:rPr>
            </w:pPr>
          </w:p>
          <w:p w14:paraId="5FF1C9C5">
            <w:pPr>
              <w:rPr>
                <w:rFonts w:ascii="楷体_GB2312" w:hAnsi="宋体" w:eastAsia="楷体_GB2312"/>
                <w:sz w:val="24"/>
              </w:rPr>
            </w:pPr>
          </w:p>
          <w:p w14:paraId="59D681A0">
            <w:pPr>
              <w:jc w:val="right"/>
              <w:rPr>
                <w:rFonts w:ascii="楷体_GB2312" w:hAnsi="宋体" w:eastAsia="楷体_GB2312"/>
                <w:sz w:val="24"/>
              </w:rPr>
            </w:pPr>
            <w:r>
              <w:rPr>
                <w:rFonts w:hint="eastAsia" w:ascii="楷体_GB2312" w:hAnsi="宋体" w:eastAsia="楷体_GB2312"/>
                <w:sz w:val="24"/>
              </w:rPr>
              <w:t xml:space="preserve">                                   指导教师签字：          年  月  日</w:t>
            </w:r>
          </w:p>
        </w:tc>
      </w:tr>
      <w:tr w14:paraId="70489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2022" w:hRule="atLeast"/>
        </w:trPr>
        <w:tc>
          <w:tcPr>
            <w:tcW w:w="4949" w:type="pct"/>
            <w:gridSpan w:val="15"/>
            <w:tcBorders>
              <w:top w:val="single" w:color="auto" w:sz="4" w:space="0"/>
              <w:left w:val="single" w:color="auto" w:sz="4" w:space="0"/>
              <w:bottom w:val="single" w:color="auto" w:sz="4" w:space="0"/>
              <w:right w:val="single" w:color="auto" w:sz="4" w:space="0"/>
            </w:tcBorders>
          </w:tcPr>
          <w:p w14:paraId="18277BE4">
            <w:pPr>
              <w:rPr>
                <w:rFonts w:ascii="楷体_GB2312" w:hAnsi="宋体" w:eastAsia="楷体_GB2312"/>
                <w:sz w:val="24"/>
              </w:rPr>
            </w:pPr>
            <w:r>
              <w:rPr>
                <w:rFonts w:hint="eastAsia" w:ascii="楷体_GB2312" w:hAnsi="宋体" w:eastAsia="楷体_GB2312"/>
                <w:sz w:val="24"/>
              </w:rPr>
              <w:t>基金专家评审组意见</w:t>
            </w:r>
          </w:p>
          <w:p w14:paraId="3DC8A0B6">
            <w:pPr>
              <w:rPr>
                <w:rFonts w:ascii="楷体_GB2312" w:hAnsi="宋体" w:eastAsia="楷体_GB2312"/>
                <w:sz w:val="24"/>
              </w:rPr>
            </w:pPr>
          </w:p>
          <w:p w14:paraId="54CA3983">
            <w:pPr>
              <w:rPr>
                <w:rFonts w:ascii="楷体_GB2312" w:hAnsi="宋体" w:eastAsia="楷体_GB2312"/>
                <w:sz w:val="24"/>
              </w:rPr>
            </w:pPr>
          </w:p>
          <w:p w14:paraId="6D0D36CC">
            <w:pPr>
              <w:rPr>
                <w:rFonts w:ascii="楷体_GB2312" w:hAnsi="宋体" w:eastAsia="楷体_GB2312"/>
                <w:sz w:val="24"/>
              </w:rPr>
            </w:pPr>
          </w:p>
          <w:p w14:paraId="2EFC12A4">
            <w:pPr>
              <w:rPr>
                <w:rFonts w:ascii="楷体_GB2312" w:hAnsi="宋体" w:eastAsia="楷体_GB2312"/>
                <w:sz w:val="24"/>
              </w:rPr>
            </w:pPr>
          </w:p>
          <w:p w14:paraId="1763F206">
            <w:pPr>
              <w:ind w:firstLine="480" w:firstLineChars="200"/>
              <w:rPr>
                <w:rFonts w:ascii="楷体_GB2312" w:hAnsi="宋体" w:eastAsia="楷体_GB2312"/>
                <w:sz w:val="24"/>
              </w:rPr>
            </w:pPr>
            <w:r>
              <w:rPr>
                <w:rFonts w:hint="eastAsia" w:ascii="楷体_GB2312" w:hAnsi="宋体" w:eastAsia="楷体_GB2312"/>
                <w:sz w:val="24"/>
              </w:rPr>
              <w:t xml:space="preserve">                                     组长签字：             年  月  日</w:t>
            </w:r>
          </w:p>
        </w:tc>
      </w:tr>
      <w:tr w14:paraId="68271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360" w:hRule="atLeast"/>
        </w:trPr>
        <w:tc>
          <w:tcPr>
            <w:tcW w:w="4949" w:type="pct"/>
            <w:gridSpan w:val="15"/>
            <w:tcBorders>
              <w:top w:val="single" w:color="auto" w:sz="4" w:space="0"/>
              <w:left w:val="single" w:color="auto" w:sz="4" w:space="0"/>
              <w:bottom w:val="single" w:color="auto" w:sz="4" w:space="0"/>
              <w:right w:val="single" w:color="auto" w:sz="4" w:space="0"/>
            </w:tcBorders>
            <w:vAlign w:val="center"/>
          </w:tcPr>
          <w:p w14:paraId="2D0306C2">
            <w:pPr>
              <w:jc w:val="center"/>
              <w:rPr>
                <w:rFonts w:ascii="楷体_GB2312" w:hAnsi="宋体" w:eastAsia="楷体_GB2312"/>
                <w:sz w:val="24"/>
              </w:rPr>
            </w:pPr>
            <w:r>
              <w:rPr>
                <w:rFonts w:hint="eastAsia" w:ascii="楷体_GB2312" w:hAnsi="宋体" w:eastAsia="楷体_GB2312"/>
                <w:sz w:val="24"/>
              </w:rPr>
              <w:t>基金专家评审组成员</w:t>
            </w:r>
          </w:p>
        </w:tc>
      </w:tr>
      <w:tr w14:paraId="6135B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360" w:hRule="atLeast"/>
        </w:trPr>
        <w:tc>
          <w:tcPr>
            <w:tcW w:w="1126" w:type="pct"/>
            <w:gridSpan w:val="4"/>
            <w:tcBorders>
              <w:top w:val="single" w:color="auto" w:sz="4" w:space="0"/>
              <w:left w:val="single" w:color="auto" w:sz="4" w:space="0"/>
              <w:bottom w:val="single" w:color="auto" w:sz="4" w:space="0"/>
              <w:right w:val="single" w:color="auto" w:sz="4" w:space="0"/>
            </w:tcBorders>
            <w:vAlign w:val="center"/>
          </w:tcPr>
          <w:p w14:paraId="3F23A75B">
            <w:pPr>
              <w:jc w:val="center"/>
              <w:rPr>
                <w:rFonts w:ascii="楷体_GB2312" w:hAnsi="宋体" w:eastAsia="楷体_GB2312"/>
                <w:sz w:val="24"/>
              </w:rPr>
            </w:pPr>
            <w:r>
              <w:rPr>
                <w:rFonts w:hint="eastAsia" w:ascii="楷体_GB2312" w:hAnsi="宋体" w:eastAsia="楷体_GB2312"/>
                <w:sz w:val="24"/>
              </w:rPr>
              <w:t>姓名</w:t>
            </w:r>
          </w:p>
        </w:tc>
        <w:tc>
          <w:tcPr>
            <w:tcW w:w="2567" w:type="pct"/>
            <w:gridSpan w:val="7"/>
            <w:tcBorders>
              <w:top w:val="single" w:color="auto" w:sz="4" w:space="0"/>
              <w:left w:val="single" w:color="auto" w:sz="4" w:space="0"/>
              <w:bottom w:val="single" w:color="auto" w:sz="4" w:space="0"/>
              <w:right w:val="single" w:color="auto" w:sz="4" w:space="0"/>
            </w:tcBorders>
            <w:vAlign w:val="center"/>
          </w:tcPr>
          <w:p w14:paraId="55D82FB0">
            <w:pPr>
              <w:jc w:val="center"/>
              <w:rPr>
                <w:rFonts w:ascii="楷体_GB2312" w:hAnsi="宋体" w:eastAsia="楷体_GB2312"/>
                <w:sz w:val="24"/>
              </w:rPr>
            </w:pPr>
            <w:r>
              <w:rPr>
                <w:rFonts w:hint="eastAsia" w:ascii="楷体_GB2312" w:hAnsi="宋体" w:eastAsia="楷体_GB2312"/>
                <w:sz w:val="24"/>
              </w:rPr>
              <w:t>职 称</w:t>
            </w:r>
          </w:p>
        </w:tc>
        <w:tc>
          <w:tcPr>
            <w:tcW w:w="1256" w:type="pct"/>
            <w:gridSpan w:val="4"/>
            <w:tcBorders>
              <w:top w:val="single" w:color="auto" w:sz="4" w:space="0"/>
              <w:left w:val="single" w:color="auto" w:sz="4" w:space="0"/>
              <w:bottom w:val="single" w:color="auto" w:sz="4" w:space="0"/>
              <w:right w:val="single" w:color="auto" w:sz="4" w:space="0"/>
            </w:tcBorders>
            <w:vAlign w:val="center"/>
          </w:tcPr>
          <w:p w14:paraId="61AA66C6">
            <w:pPr>
              <w:jc w:val="center"/>
              <w:rPr>
                <w:rFonts w:ascii="楷体_GB2312" w:hAnsi="宋体" w:eastAsia="楷体_GB2312"/>
                <w:sz w:val="24"/>
              </w:rPr>
            </w:pPr>
            <w:r>
              <w:rPr>
                <w:rFonts w:hint="eastAsia" w:ascii="楷体_GB2312" w:hAnsi="宋体" w:eastAsia="楷体_GB2312"/>
                <w:sz w:val="24"/>
              </w:rPr>
              <w:t>签字</w:t>
            </w:r>
          </w:p>
        </w:tc>
      </w:tr>
      <w:tr w14:paraId="3145D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487" w:hRule="atLeast"/>
        </w:trPr>
        <w:tc>
          <w:tcPr>
            <w:tcW w:w="1126" w:type="pct"/>
            <w:gridSpan w:val="4"/>
            <w:tcBorders>
              <w:top w:val="single" w:color="auto" w:sz="4" w:space="0"/>
              <w:left w:val="single" w:color="auto" w:sz="4" w:space="0"/>
              <w:bottom w:val="single" w:color="auto" w:sz="4" w:space="0"/>
              <w:right w:val="single" w:color="auto" w:sz="4" w:space="0"/>
            </w:tcBorders>
            <w:vAlign w:val="center"/>
          </w:tcPr>
          <w:p w14:paraId="6424482E">
            <w:pPr>
              <w:jc w:val="center"/>
              <w:rPr>
                <w:rFonts w:ascii="楷体_GB2312" w:hAnsi="宋体" w:eastAsia="楷体_GB2312"/>
                <w:sz w:val="24"/>
              </w:rPr>
            </w:pPr>
          </w:p>
        </w:tc>
        <w:tc>
          <w:tcPr>
            <w:tcW w:w="2567" w:type="pct"/>
            <w:gridSpan w:val="7"/>
            <w:tcBorders>
              <w:top w:val="single" w:color="auto" w:sz="4" w:space="0"/>
              <w:left w:val="single" w:color="auto" w:sz="4" w:space="0"/>
              <w:bottom w:val="single" w:color="auto" w:sz="4" w:space="0"/>
              <w:right w:val="single" w:color="auto" w:sz="4" w:space="0"/>
            </w:tcBorders>
            <w:vAlign w:val="center"/>
          </w:tcPr>
          <w:p w14:paraId="5EF1E9D8">
            <w:pPr>
              <w:jc w:val="center"/>
              <w:rPr>
                <w:rFonts w:ascii="楷体_GB2312" w:hAnsi="宋体" w:eastAsia="楷体_GB2312"/>
                <w:sz w:val="24"/>
              </w:rPr>
            </w:pPr>
          </w:p>
        </w:tc>
        <w:tc>
          <w:tcPr>
            <w:tcW w:w="1256" w:type="pct"/>
            <w:gridSpan w:val="4"/>
            <w:tcBorders>
              <w:top w:val="single" w:color="auto" w:sz="4" w:space="0"/>
              <w:left w:val="single" w:color="auto" w:sz="4" w:space="0"/>
              <w:bottom w:val="single" w:color="auto" w:sz="4" w:space="0"/>
              <w:right w:val="single" w:color="auto" w:sz="4" w:space="0"/>
            </w:tcBorders>
            <w:vAlign w:val="center"/>
          </w:tcPr>
          <w:p w14:paraId="01A4FB35">
            <w:pPr>
              <w:jc w:val="center"/>
              <w:rPr>
                <w:rFonts w:ascii="楷体_GB2312" w:hAnsi="宋体" w:eastAsia="楷体_GB2312"/>
                <w:sz w:val="24"/>
              </w:rPr>
            </w:pPr>
          </w:p>
        </w:tc>
      </w:tr>
      <w:tr w14:paraId="66D11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465" w:hRule="atLeast"/>
        </w:trPr>
        <w:tc>
          <w:tcPr>
            <w:tcW w:w="1126" w:type="pct"/>
            <w:gridSpan w:val="4"/>
            <w:tcBorders>
              <w:top w:val="single" w:color="auto" w:sz="4" w:space="0"/>
              <w:left w:val="single" w:color="auto" w:sz="4" w:space="0"/>
              <w:bottom w:val="single" w:color="auto" w:sz="4" w:space="0"/>
              <w:right w:val="single" w:color="auto" w:sz="4" w:space="0"/>
            </w:tcBorders>
            <w:vAlign w:val="center"/>
          </w:tcPr>
          <w:p w14:paraId="6059AD46">
            <w:pPr>
              <w:jc w:val="center"/>
              <w:rPr>
                <w:rFonts w:ascii="楷体_GB2312" w:hAnsi="宋体" w:eastAsia="楷体_GB2312"/>
                <w:sz w:val="24"/>
              </w:rPr>
            </w:pPr>
          </w:p>
        </w:tc>
        <w:tc>
          <w:tcPr>
            <w:tcW w:w="2567" w:type="pct"/>
            <w:gridSpan w:val="7"/>
            <w:tcBorders>
              <w:top w:val="single" w:color="auto" w:sz="4" w:space="0"/>
              <w:left w:val="single" w:color="auto" w:sz="4" w:space="0"/>
              <w:bottom w:val="single" w:color="auto" w:sz="4" w:space="0"/>
              <w:right w:val="single" w:color="auto" w:sz="4" w:space="0"/>
            </w:tcBorders>
            <w:vAlign w:val="center"/>
          </w:tcPr>
          <w:p w14:paraId="6B59528C">
            <w:pPr>
              <w:jc w:val="center"/>
              <w:rPr>
                <w:rFonts w:ascii="楷体_GB2312" w:hAnsi="宋体" w:eastAsia="楷体_GB2312"/>
                <w:sz w:val="24"/>
              </w:rPr>
            </w:pPr>
          </w:p>
        </w:tc>
        <w:tc>
          <w:tcPr>
            <w:tcW w:w="1256" w:type="pct"/>
            <w:gridSpan w:val="4"/>
            <w:tcBorders>
              <w:top w:val="single" w:color="auto" w:sz="4" w:space="0"/>
              <w:left w:val="single" w:color="auto" w:sz="4" w:space="0"/>
              <w:bottom w:val="single" w:color="auto" w:sz="4" w:space="0"/>
              <w:right w:val="single" w:color="auto" w:sz="4" w:space="0"/>
            </w:tcBorders>
            <w:vAlign w:val="center"/>
          </w:tcPr>
          <w:p w14:paraId="5CC0AD9C">
            <w:pPr>
              <w:jc w:val="center"/>
              <w:rPr>
                <w:rFonts w:ascii="楷体_GB2312" w:hAnsi="宋体" w:eastAsia="楷体_GB2312"/>
                <w:sz w:val="24"/>
              </w:rPr>
            </w:pPr>
          </w:p>
        </w:tc>
      </w:tr>
      <w:tr w14:paraId="55A6E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456" w:hRule="atLeast"/>
        </w:trPr>
        <w:tc>
          <w:tcPr>
            <w:tcW w:w="1126" w:type="pct"/>
            <w:gridSpan w:val="4"/>
            <w:tcBorders>
              <w:top w:val="single" w:color="auto" w:sz="4" w:space="0"/>
              <w:left w:val="single" w:color="auto" w:sz="4" w:space="0"/>
              <w:bottom w:val="single" w:color="auto" w:sz="4" w:space="0"/>
              <w:right w:val="single" w:color="auto" w:sz="4" w:space="0"/>
            </w:tcBorders>
            <w:vAlign w:val="center"/>
          </w:tcPr>
          <w:p w14:paraId="7D8A5E66">
            <w:pPr>
              <w:jc w:val="center"/>
              <w:rPr>
                <w:rFonts w:ascii="楷体_GB2312" w:hAnsi="宋体" w:eastAsia="楷体_GB2312"/>
                <w:sz w:val="24"/>
              </w:rPr>
            </w:pPr>
          </w:p>
        </w:tc>
        <w:tc>
          <w:tcPr>
            <w:tcW w:w="2567" w:type="pct"/>
            <w:gridSpan w:val="7"/>
            <w:tcBorders>
              <w:top w:val="single" w:color="auto" w:sz="4" w:space="0"/>
              <w:left w:val="single" w:color="auto" w:sz="4" w:space="0"/>
              <w:bottom w:val="single" w:color="auto" w:sz="4" w:space="0"/>
              <w:right w:val="single" w:color="auto" w:sz="4" w:space="0"/>
            </w:tcBorders>
            <w:vAlign w:val="center"/>
          </w:tcPr>
          <w:p w14:paraId="4054593A">
            <w:pPr>
              <w:jc w:val="center"/>
              <w:rPr>
                <w:rFonts w:ascii="楷体_GB2312" w:hAnsi="宋体" w:eastAsia="楷体_GB2312"/>
                <w:sz w:val="24"/>
              </w:rPr>
            </w:pPr>
          </w:p>
        </w:tc>
        <w:tc>
          <w:tcPr>
            <w:tcW w:w="1256" w:type="pct"/>
            <w:gridSpan w:val="4"/>
            <w:tcBorders>
              <w:top w:val="single" w:color="auto" w:sz="4" w:space="0"/>
              <w:left w:val="single" w:color="auto" w:sz="4" w:space="0"/>
              <w:bottom w:val="single" w:color="auto" w:sz="4" w:space="0"/>
              <w:right w:val="single" w:color="auto" w:sz="4" w:space="0"/>
            </w:tcBorders>
            <w:vAlign w:val="center"/>
          </w:tcPr>
          <w:p w14:paraId="7EEFEEBE">
            <w:pPr>
              <w:jc w:val="center"/>
              <w:rPr>
                <w:rFonts w:ascii="楷体_GB2312" w:hAnsi="宋体" w:eastAsia="楷体_GB2312"/>
                <w:sz w:val="24"/>
              </w:rPr>
            </w:pPr>
          </w:p>
        </w:tc>
      </w:tr>
      <w:tr w14:paraId="6258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448" w:hRule="atLeast"/>
        </w:trPr>
        <w:tc>
          <w:tcPr>
            <w:tcW w:w="1126" w:type="pct"/>
            <w:gridSpan w:val="4"/>
            <w:tcBorders>
              <w:top w:val="single" w:color="auto" w:sz="4" w:space="0"/>
              <w:left w:val="single" w:color="auto" w:sz="4" w:space="0"/>
              <w:bottom w:val="single" w:color="auto" w:sz="4" w:space="0"/>
              <w:right w:val="single" w:color="auto" w:sz="4" w:space="0"/>
            </w:tcBorders>
            <w:vAlign w:val="center"/>
          </w:tcPr>
          <w:p w14:paraId="7EC7462A">
            <w:pPr>
              <w:jc w:val="center"/>
              <w:rPr>
                <w:rFonts w:ascii="楷体_GB2312" w:hAnsi="宋体" w:eastAsia="楷体_GB2312"/>
                <w:sz w:val="24"/>
              </w:rPr>
            </w:pPr>
          </w:p>
        </w:tc>
        <w:tc>
          <w:tcPr>
            <w:tcW w:w="2567" w:type="pct"/>
            <w:gridSpan w:val="7"/>
            <w:tcBorders>
              <w:top w:val="single" w:color="auto" w:sz="4" w:space="0"/>
              <w:left w:val="single" w:color="auto" w:sz="4" w:space="0"/>
              <w:bottom w:val="single" w:color="auto" w:sz="4" w:space="0"/>
              <w:right w:val="single" w:color="auto" w:sz="4" w:space="0"/>
            </w:tcBorders>
            <w:vAlign w:val="center"/>
          </w:tcPr>
          <w:p w14:paraId="3DDBAB4D">
            <w:pPr>
              <w:jc w:val="center"/>
              <w:rPr>
                <w:rFonts w:ascii="楷体_GB2312" w:hAnsi="宋体" w:eastAsia="楷体_GB2312"/>
                <w:sz w:val="24"/>
              </w:rPr>
            </w:pPr>
          </w:p>
        </w:tc>
        <w:tc>
          <w:tcPr>
            <w:tcW w:w="1256" w:type="pct"/>
            <w:gridSpan w:val="4"/>
            <w:tcBorders>
              <w:top w:val="single" w:color="auto" w:sz="4" w:space="0"/>
              <w:left w:val="single" w:color="auto" w:sz="4" w:space="0"/>
              <w:bottom w:val="single" w:color="auto" w:sz="4" w:space="0"/>
              <w:right w:val="single" w:color="auto" w:sz="4" w:space="0"/>
            </w:tcBorders>
            <w:vAlign w:val="center"/>
          </w:tcPr>
          <w:p w14:paraId="2F476E22">
            <w:pPr>
              <w:jc w:val="center"/>
              <w:rPr>
                <w:rFonts w:ascii="楷体_GB2312" w:hAnsi="宋体" w:eastAsia="楷体_GB2312"/>
                <w:sz w:val="24"/>
              </w:rPr>
            </w:pPr>
          </w:p>
        </w:tc>
      </w:tr>
      <w:tr w14:paraId="51C0A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455" w:hRule="atLeast"/>
        </w:trPr>
        <w:tc>
          <w:tcPr>
            <w:tcW w:w="1126" w:type="pct"/>
            <w:gridSpan w:val="4"/>
            <w:tcBorders>
              <w:top w:val="single" w:color="auto" w:sz="4" w:space="0"/>
              <w:left w:val="single" w:color="auto" w:sz="4" w:space="0"/>
              <w:bottom w:val="single" w:color="auto" w:sz="4" w:space="0"/>
              <w:right w:val="single" w:color="auto" w:sz="4" w:space="0"/>
            </w:tcBorders>
            <w:vAlign w:val="center"/>
          </w:tcPr>
          <w:p w14:paraId="05D3A85E">
            <w:pPr>
              <w:jc w:val="center"/>
              <w:rPr>
                <w:rFonts w:ascii="楷体_GB2312" w:hAnsi="宋体" w:eastAsia="楷体_GB2312"/>
                <w:sz w:val="24"/>
              </w:rPr>
            </w:pPr>
          </w:p>
        </w:tc>
        <w:tc>
          <w:tcPr>
            <w:tcW w:w="2567" w:type="pct"/>
            <w:gridSpan w:val="7"/>
            <w:tcBorders>
              <w:top w:val="single" w:color="auto" w:sz="4" w:space="0"/>
              <w:left w:val="single" w:color="auto" w:sz="4" w:space="0"/>
              <w:bottom w:val="single" w:color="auto" w:sz="4" w:space="0"/>
              <w:right w:val="single" w:color="auto" w:sz="4" w:space="0"/>
            </w:tcBorders>
            <w:vAlign w:val="center"/>
          </w:tcPr>
          <w:p w14:paraId="23EED1B3">
            <w:pPr>
              <w:jc w:val="center"/>
              <w:rPr>
                <w:rFonts w:ascii="楷体_GB2312" w:hAnsi="宋体" w:eastAsia="楷体_GB2312"/>
                <w:sz w:val="24"/>
              </w:rPr>
            </w:pPr>
          </w:p>
        </w:tc>
        <w:tc>
          <w:tcPr>
            <w:tcW w:w="1256" w:type="pct"/>
            <w:gridSpan w:val="4"/>
            <w:tcBorders>
              <w:top w:val="single" w:color="auto" w:sz="4" w:space="0"/>
              <w:left w:val="single" w:color="auto" w:sz="4" w:space="0"/>
              <w:bottom w:val="single" w:color="auto" w:sz="4" w:space="0"/>
              <w:right w:val="single" w:color="auto" w:sz="4" w:space="0"/>
            </w:tcBorders>
            <w:vAlign w:val="center"/>
          </w:tcPr>
          <w:p w14:paraId="1BEF98AC">
            <w:pPr>
              <w:jc w:val="center"/>
              <w:rPr>
                <w:rFonts w:ascii="楷体_GB2312" w:hAnsi="宋体" w:eastAsia="楷体_GB2312"/>
                <w:sz w:val="24"/>
              </w:rPr>
            </w:pPr>
          </w:p>
        </w:tc>
      </w:tr>
      <w:tr w14:paraId="5B919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1" w:type="pct"/>
          <w:trHeight w:val="2952" w:hRule="atLeast"/>
        </w:trPr>
        <w:tc>
          <w:tcPr>
            <w:tcW w:w="4949" w:type="pct"/>
            <w:gridSpan w:val="15"/>
            <w:tcBorders>
              <w:top w:val="single" w:color="auto" w:sz="4" w:space="0"/>
              <w:left w:val="single" w:color="auto" w:sz="4" w:space="0"/>
              <w:bottom w:val="single" w:color="auto" w:sz="4" w:space="0"/>
              <w:right w:val="single" w:color="auto" w:sz="4" w:space="0"/>
            </w:tcBorders>
          </w:tcPr>
          <w:p w14:paraId="67C8A3ED">
            <w:pPr>
              <w:rPr>
                <w:rFonts w:ascii="楷体_GB2312" w:hAnsi="宋体" w:eastAsia="楷体_GB2312"/>
                <w:sz w:val="24"/>
              </w:rPr>
            </w:pPr>
            <w:r>
              <w:rPr>
                <w:rFonts w:hint="eastAsia" w:ascii="楷体_GB2312" w:hAnsi="宋体" w:eastAsia="楷体_GB2312"/>
                <w:sz w:val="24"/>
              </w:rPr>
              <w:t>学生科技创新基金管理办公室意见</w:t>
            </w:r>
          </w:p>
          <w:p w14:paraId="1745A9B2">
            <w:pPr>
              <w:rPr>
                <w:rFonts w:ascii="楷体_GB2312" w:hAnsi="宋体" w:eastAsia="楷体_GB2312"/>
                <w:sz w:val="24"/>
              </w:rPr>
            </w:pPr>
          </w:p>
          <w:p w14:paraId="668BC909">
            <w:pPr>
              <w:rPr>
                <w:rFonts w:ascii="楷体_GB2312" w:hAnsi="宋体" w:eastAsia="楷体_GB2312"/>
                <w:sz w:val="24"/>
              </w:rPr>
            </w:pPr>
          </w:p>
          <w:p w14:paraId="1BAC4107">
            <w:pPr>
              <w:rPr>
                <w:rFonts w:ascii="楷体_GB2312" w:hAnsi="宋体" w:eastAsia="楷体_GB2312"/>
                <w:sz w:val="24"/>
              </w:rPr>
            </w:pPr>
          </w:p>
          <w:p w14:paraId="3A476C74">
            <w:pPr>
              <w:rPr>
                <w:rFonts w:ascii="楷体_GB2312" w:hAnsi="宋体" w:eastAsia="楷体_GB2312"/>
                <w:sz w:val="24"/>
              </w:rPr>
            </w:pPr>
          </w:p>
          <w:p w14:paraId="61187FD8">
            <w:pPr>
              <w:rPr>
                <w:rFonts w:ascii="楷体_GB2312" w:hAnsi="宋体" w:eastAsia="楷体_GB2312"/>
                <w:sz w:val="24"/>
              </w:rPr>
            </w:pPr>
          </w:p>
          <w:p w14:paraId="03ED7C48">
            <w:pPr>
              <w:rPr>
                <w:rFonts w:ascii="楷体_GB2312" w:hAnsi="宋体" w:eastAsia="楷体_GB2312"/>
                <w:sz w:val="24"/>
              </w:rPr>
            </w:pPr>
          </w:p>
          <w:p w14:paraId="48C57E78">
            <w:pPr>
              <w:ind w:firstLine="4560" w:firstLineChars="1900"/>
              <w:rPr>
                <w:rFonts w:ascii="楷体_GB2312" w:hAnsi="宋体" w:eastAsia="楷体_GB2312"/>
                <w:sz w:val="24"/>
              </w:rPr>
            </w:pPr>
            <w:r>
              <w:rPr>
                <w:rFonts w:hint="eastAsia" w:ascii="楷体_GB2312" w:hAnsi="宋体" w:eastAsia="楷体_GB2312"/>
                <w:sz w:val="24"/>
              </w:rPr>
              <w:t>主管领导签字：           年  月  日</w:t>
            </w:r>
          </w:p>
        </w:tc>
      </w:tr>
    </w:tbl>
    <w:p w14:paraId="7A6C955B">
      <w:pPr>
        <w:rPr>
          <w:rFonts w:ascii="楷体_GB2312" w:hAnsi="宋体" w:eastAsia="楷体_GB2312"/>
          <w:sz w:val="24"/>
        </w:rPr>
      </w:pPr>
    </w:p>
    <w:p w14:paraId="32AACD8E">
      <w:pPr>
        <w:rPr>
          <w:rFonts w:ascii="楷体_GB2312" w:eastAsia="楷体_GB2312"/>
          <w:sz w:val="24"/>
        </w:rPr>
      </w:pPr>
    </w:p>
    <w:p w14:paraId="5D9C800C"/>
    <w:p w14:paraId="57E946CB"/>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95AEF">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A8E2A6"/>
    <w:multiLevelType w:val="singleLevel"/>
    <w:tmpl w:val="E0A8E2A6"/>
    <w:lvl w:ilvl="0" w:tentative="0">
      <w:start w:val="1"/>
      <w:numFmt w:val="decimal"/>
      <w:lvlText w:val="%1."/>
      <w:lvlJc w:val="left"/>
      <w:pPr>
        <w:tabs>
          <w:tab w:val="left" w:pos="312"/>
        </w:tabs>
      </w:pPr>
    </w:lvl>
  </w:abstractNum>
  <w:abstractNum w:abstractNumId="1">
    <w:nsid w:val="EB96C7F4"/>
    <w:multiLevelType w:val="singleLevel"/>
    <w:tmpl w:val="EB96C7F4"/>
    <w:lvl w:ilvl="0" w:tentative="0">
      <w:start w:val="1"/>
      <w:numFmt w:val="decimal"/>
      <w:suff w:val="nothing"/>
      <w:lvlText w:val="%1、"/>
      <w:lvlJc w:val="left"/>
    </w:lvl>
  </w:abstractNum>
  <w:abstractNum w:abstractNumId="2">
    <w:nsid w:val="348B034B"/>
    <w:multiLevelType w:val="multilevel"/>
    <w:tmpl w:val="348B034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FhMGNjN2E1Y2IyMmQxOWExMjZiM2RjZGNiNmE3OWYifQ=="/>
  </w:docVars>
  <w:rsids>
    <w:rsidRoot w:val="00B47C23"/>
    <w:rsid w:val="00004CA9"/>
    <w:rsid w:val="000141EF"/>
    <w:rsid w:val="0002127E"/>
    <w:rsid w:val="0006350F"/>
    <w:rsid w:val="00070D81"/>
    <w:rsid w:val="000762FB"/>
    <w:rsid w:val="00090106"/>
    <w:rsid w:val="000C3D6E"/>
    <w:rsid w:val="000C4C8B"/>
    <w:rsid w:val="000D4916"/>
    <w:rsid w:val="00106650"/>
    <w:rsid w:val="00106A56"/>
    <w:rsid w:val="00116588"/>
    <w:rsid w:val="00170A87"/>
    <w:rsid w:val="001727BC"/>
    <w:rsid w:val="0019266F"/>
    <w:rsid w:val="001B22AE"/>
    <w:rsid w:val="001C3B26"/>
    <w:rsid w:val="001F4B90"/>
    <w:rsid w:val="002876F0"/>
    <w:rsid w:val="002F4175"/>
    <w:rsid w:val="0031202A"/>
    <w:rsid w:val="003153A0"/>
    <w:rsid w:val="0031592C"/>
    <w:rsid w:val="00342076"/>
    <w:rsid w:val="00361824"/>
    <w:rsid w:val="00363D46"/>
    <w:rsid w:val="00394D32"/>
    <w:rsid w:val="00400F72"/>
    <w:rsid w:val="004027F2"/>
    <w:rsid w:val="004551E0"/>
    <w:rsid w:val="004600D6"/>
    <w:rsid w:val="00474461"/>
    <w:rsid w:val="004A2AC2"/>
    <w:rsid w:val="004E02D0"/>
    <w:rsid w:val="004F1846"/>
    <w:rsid w:val="005170AD"/>
    <w:rsid w:val="005865E8"/>
    <w:rsid w:val="005B6918"/>
    <w:rsid w:val="00627BC0"/>
    <w:rsid w:val="00667C95"/>
    <w:rsid w:val="0067513F"/>
    <w:rsid w:val="00680DA7"/>
    <w:rsid w:val="00791FBA"/>
    <w:rsid w:val="007D29AC"/>
    <w:rsid w:val="00820579"/>
    <w:rsid w:val="00830845"/>
    <w:rsid w:val="00831BB0"/>
    <w:rsid w:val="00841B56"/>
    <w:rsid w:val="00871785"/>
    <w:rsid w:val="00875F0F"/>
    <w:rsid w:val="008B688D"/>
    <w:rsid w:val="008B7BF1"/>
    <w:rsid w:val="008C447A"/>
    <w:rsid w:val="009256DA"/>
    <w:rsid w:val="00986545"/>
    <w:rsid w:val="00987F91"/>
    <w:rsid w:val="009950EB"/>
    <w:rsid w:val="009B3050"/>
    <w:rsid w:val="009D318F"/>
    <w:rsid w:val="00A14AC1"/>
    <w:rsid w:val="00A35439"/>
    <w:rsid w:val="00A77E29"/>
    <w:rsid w:val="00A90737"/>
    <w:rsid w:val="00AE1797"/>
    <w:rsid w:val="00AF1929"/>
    <w:rsid w:val="00B15846"/>
    <w:rsid w:val="00B370A5"/>
    <w:rsid w:val="00B47C23"/>
    <w:rsid w:val="00B53914"/>
    <w:rsid w:val="00B603BE"/>
    <w:rsid w:val="00B70DBE"/>
    <w:rsid w:val="00BB42FB"/>
    <w:rsid w:val="00BC2895"/>
    <w:rsid w:val="00C1139C"/>
    <w:rsid w:val="00C31E1D"/>
    <w:rsid w:val="00C63FDE"/>
    <w:rsid w:val="00C66EA6"/>
    <w:rsid w:val="00C85D11"/>
    <w:rsid w:val="00CD3E4B"/>
    <w:rsid w:val="00CE187A"/>
    <w:rsid w:val="00D02C46"/>
    <w:rsid w:val="00D253DB"/>
    <w:rsid w:val="00DB23D0"/>
    <w:rsid w:val="00DC4274"/>
    <w:rsid w:val="00E20749"/>
    <w:rsid w:val="00E73507"/>
    <w:rsid w:val="00E74460"/>
    <w:rsid w:val="00EB1C96"/>
    <w:rsid w:val="00EE03FB"/>
    <w:rsid w:val="00EE6F03"/>
    <w:rsid w:val="00F0544F"/>
    <w:rsid w:val="00F14066"/>
    <w:rsid w:val="00F54EA2"/>
    <w:rsid w:val="00F71591"/>
    <w:rsid w:val="00F813DD"/>
    <w:rsid w:val="00FB774B"/>
    <w:rsid w:val="0BFE6C9A"/>
    <w:rsid w:val="0C973CDE"/>
    <w:rsid w:val="12042B30"/>
    <w:rsid w:val="12FBC882"/>
    <w:rsid w:val="14FF53BD"/>
    <w:rsid w:val="15477C7D"/>
    <w:rsid w:val="16D53CCE"/>
    <w:rsid w:val="16FE5738"/>
    <w:rsid w:val="19212726"/>
    <w:rsid w:val="19470570"/>
    <w:rsid w:val="19D2A60C"/>
    <w:rsid w:val="1BFE9FE3"/>
    <w:rsid w:val="1D905793"/>
    <w:rsid w:val="1E678C05"/>
    <w:rsid w:val="1EDBB1F1"/>
    <w:rsid w:val="1F5DBCA7"/>
    <w:rsid w:val="22327245"/>
    <w:rsid w:val="22DE694C"/>
    <w:rsid w:val="266C4C5E"/>
    <w:rsid w:val="26DFB87E"/>
    <w:rsid w:val="2BF35E88"/>
    <w:rsid w:val="2DDB198A"/>
    <w:rsid w:val="2EF7C1A2"/>
    <w:rsid w:val="2EFE7AAF"/>
    <w:rsid w:val="2FF79BD3"/>
    <w:rsid w:val="2FFE14BE"/>
    <w:rsid w:val="367E3FAB"/>
    <w:rsid w:val="367F1C2A"/>
    <w:rsid w:val="3961697B"/>
    <w:rsid w:val="3AF7752F"/>
    <w:rsid w:val="3BAB13BD"/>
    <w:rsid w:val="3BBF206E"/>
    <w:rsid w:val="3BDFFB27"/>
    <w:rsid w:val="3EA42645"/>
    <w:rsid w:val="3EFE56F6"/>
    <w:rsid w:val="3FF0A937"/>
    <w:rsid w:val="418E7F28"/>
    <w:rsid w:val="469928DD"/>
    <w:rsid w:val="47773990"/>
    <w:rsid w:val="4B431B22"/>
    <w:rsid w:val="4CAD715F"/>
    <w:rsid w:val="4F35258F"/>
    <w:rsid w:val="4FDB99AE"/>
    <w:rsid w:val="544B760D"/>
    <w:rsid w:val="566FADAD"/>
    <w:rsid w:val="577B5EB6"/>
    <w:rsid w:val="57A75BA0"/>
    <w:rsid w:val="58AF3EC4"/>
    <w:rsid w:val="5A9F8BF8"/>
    <w:rsid w:val="5E17298E"/>
    <w:rsid w:val="5EF594E2"/>
    <w:rsid w:val="5EF7812F"/>
    <w:rsid w:val="5F572B97"/>
    <w:rsid w:val="5FEFF813"/>
    <w:rsid w:val="62CD7EA4"/>
    <w:rsid w:val="62F1E10B"/>
    <w:rsid w:val="65F72DC5"/>
    <w:rsid w:val="6A1A0DE6"/>
    <w:rsid w:val="6A9E1594"/>
    <w:rsid w:val="6BF25B97"/>
    <w:rsid w:val="6BFBF05A"/>
    <w:rsid w:val="6CB6E75B"/>
    <w:rsid w:val="6CDBCC3C"/>
    <w:rsid w:val="6DFEC214"/>
    <w:rsid w:val="6F7EECEF"/>
    <w:rsid w:val="6F7F85E9"/>
    <w:rsid w:val="6F9A4FF6"/>
    <w:rsid w:val="6FDFCFA2"/>
    <w:rsid w:val="718D136F"/>
    <w:rsid w:val="72FF0D04"/>
    <w:rsid w:val="73CFDC89"/>
    <w:rsid w:val="744D8C7C"/>
    <w:rsid w:val="75FB71EF"/>
    <w:rsid w:val="773F95F4"/>
    <w:rsid w:val="77BD9FA6"/>
    <w:rsid w:val="77CE6AB7"/>
    <w:rsid w:val="77FF4E49"/>
    <w:rsid w:val="796FB3C9"/>
    <w:rsid w:val="79BD5869"/>
    <w:rsid w:val="79EDF8EF"/>
    <w:rsid w:val="7A3EC224"/>
    <w:rsid w:val="7A76781A"/>
    <w:rsid w:val="7A8B5058"/>
    <w:rsid w:val="7AE35DE7"/>
    <w:rsid w:val="7BBE7001"/>
    <w:rsid w:val="7BBFAE88"/>
    <w:rsid w:val="7BD91B50"/>
    <w:rsid w:val="7BEF5E4A"/>
    <w:rsid w:val="7BFD0B38"/>
    <w:rsid w:val="7CB7B5CD"/>
    <w:rsid w:val="7CFBDCCE"/>
    <w:rsid w:val="7D751012"/>
    <w:rsid w:val="7D7A3F4A"/>
    <w:rsid w:val="7DD6477E"/>
    <w:rsid w:val="7DDD49EF"/>
    <w:rsid w:val="7DDE0B31"/>
    <w:rsid w:val="7DFF54DA"/>
    <w:rsid w:val="7E3D9D1D"/>
    <w:rsid w:val="7EDEF060"/>
    <w:rsid w:val="7F2FD4E5"/>
    <w:rsid w:val="7F333E60"/>
    <w:rsid w:val="7F5FBDF2"/>
    <w:rsid w:val="7F7F1F26"/>
    <w:rsid w:val="7F7FE17E"/>
    <w:rsid w:val="7FBF67B7"/>
    <w:rsid w:val="7FFB47F7"/>
    <w:rsid w:val="7FFDF2F2"/>
    <w:rsid w:val="7FFF2A80"/>
    <w:rsid w:val="7FFF4C04"/>
    <w:rsid w:val="8FBF4774"/>
    <w:rsid w:val="8FF35840"/>
    <w:rsid w:val="9DDE25DB"/>
    <w:rsid w:val="9F697F99"/>
    <w:rsid w:val="A3FC2F52"/>
    <w:rsid w:val="A7F79A84"/>
    <w:rsid w:val="AFCF1300"/>
    <w:rsid w:val="B1EB4123"/>
    <w:rsid w:val="B7FD5DE3"/>
    <w:rsid w:val="BFD7B495"/>
    <w:rsid w:val="C53D9471"/>
    <w:rsid w:val="C7AEC61B"/>
    <w:rsid w:val="CE7E6B16"/>
    <w:rsid w:val="CF11CBEE"/>
    <w:rsid w:val="CF1F6081"/>
    <w:rsid w:val="D3FB234F"/>
    <w:rsid w:val="DABF2DF1"/>
    <w:rsid w:val="DBDE743A"/>
    <w:rsid w:val="DFF6C09D"/>
    <w:rsid w:val="DFFDC173"/>
    <w:rsid w:val="DFFF5772"/>
    <w:rsid w:val="E475230A"/>
    <w:rsid w:val="EAB4EF7C"/>
    <w:rsid w:val="EB6D09BA"/>
    <w:rsid w:val="EB7EB559"/>
    <w:rsid w:val="ECBEA5A6"/>
    <w:rsid w:val="EDFF9D37"/>
    <w:rsid w:val="EF96CE90"/>
    <w:rsid w:val="EF9723C5"/>
    <w:rsid w:val="EFDFB5A9"/>
    <w:rsid w:val="EFFD5C3C"/>
    <w:rsid w:val="EFFE0783"/>
    <w:rsid w:val="F2979A47"/>
    <w:rsid w:val="F49D8800"/>
    <w:rsid w:val="F752AFA6"/>
    <w:rsid w:val="F77B9B57"/>
    <w:rsid w:val="F7DF33C3"/>
    <w:rsid w:val="F8FB5D78"/>
    <w:rsid w:val="FA165156"/>
    <w:rsid w:val="FA5FF1D2"/>
    <w:rsid w:val="FAB46749"/>
    <w:rsid w:val="FAF7B11D"/>
    <w:rsid w:val="FB3FE08E"/>
    <w:rsid w:val="FBBF3FDF"/>
    <w:rsid w:val="FBBFC28D"/>
    <w:rsid w:val="FBC72BAE"/>
    <w:rsid w:val="FBF7A211"/>
    <w:rsid w:val="FD9FC4E5"/>
    <w:rsid w:val="FDF33013"/>
    <w:rsid w:val="FDFF69BF"/>
    <w:rsid w:val="FDFFD9F9"/>
    <w:rsid w:val="FEEBAC25"/>
    <w:rsid w:val="FEF3724A"/>
    <w:rsid w:val="FF75E23F"/>
    <w:rsid w:val="FF7FDE94"/>
    <w:rsid w:val="FFAB7D51"/>
    <w:rsid w:val="FFB3EF2F"/>
    <w:rsid w:val="FFBAFD02"/>
    <w:rsid w:val="FFFD4190"/>
    <w:rsid w:val="FFFD42B4"/>
    <w:rsid w:val="FFFD7F05"/>
    <w:rsid w:val="FFFF31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9"/>
    <w:pPr>
      <w:spacing w:beforeAutospacing="1" w:afterAutospacing="1"/>
      <w:jc w:val="left"/>
      <w:outlineLvl w:val="3"/>
    </w:pPr>
    <w:rPr>
      <w:rFonts w:hint="eastAsia" w:ascii="宋体" w:hAnsi="宋体"/>
      <w:b/>
      <w:bCs/>
      <w:kern w:val="0"/>
      <w:sz w:val="24"/>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9"/>
    <w:semiHidden/>
    <w:unhideWhenUsed/>
    <w:qFormat/>
    <w:uiPriority w:val="99"/>
    <w:pPr>
      <w:jc w:val="left"/>
    </w:pPr>
  </w:style>
  <w:style w:type="paragraph" w:styleId="4">
    <w:name w:val="Balloon Text"/>
    <w:basedOn w:val="1"/>
    <w:link w:val="17"/>
    <w:semiHidden/>
    <w:unhideWhenUsed/>
    <w:qFormat/>
    <w:uiPriority w:val="99"/>
    <w:rPr>
      <w:sz w:val="18"/>
      <w:szCs w:val="18"/>
    </w:rPr>
  </w:style>
  <w:style w:type="paragraph" w:styleId="5">
    <w:name w:val="footer"/>
    <w:basedOn w:val="1"/>
    <w:link w:val="18"/>
    <w:unhideWhenUsed/>
    <w:qFormat/>
    <w:uiPriority w:val="99"/>
    <w:pPr>
      <w:tabs>
        <w:tab w:val="center" w:pos="4153"/>
        <w:tab w:val="right" w:pos="8306"/>
      </w:tabs>
      <w:snapToGrid w:val="0"/>
      <w:jc w:val="left"/>
    </w:pPr>
    <w:rPr>
      <w:sz w:val="18"/>
      <w:szCs w:val="18"/>
    </w:rPr>
  </w:style>
  <w:style w:type="paragraph" w:styleId="6">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Autospacing="1" w:afterAutospacing="1"/>
      <w:jc w:val="left"/>
    </w:pPr>
    <w:rPr>
      <w:kern w:val="0"/>
      <w:sz w:val="24"/>
    </w:rPr>
  </w:style>
  <w:style w:type="paragraph" w:styleId="8">
    <w:name w:val="annotation subject"/>
    <w:basedOn w:val="3"/>
    <w:next w:val="3"/>
    <w:link w:val="20"/>
    <w:semiHidden/>
    <w:unhideWhenUsed/>
    <w:qFormat/>
    <w:uiPriority w:val="99"/>
    <w:rPr>
      <w:b/>
      <w:bCs/>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character" w:styleId="14">
    <w:name w:val="annotation reference"/>
    <w:basedOn w:val="11"/>
    <w:semiHidden/>
    <w:unhideWhenUsed/>
    <w:qFormat/>
    <w:uiPriority w:val="99"/>
    <w:rPr>
      <w:sz w:val="21"/>
      <w:szCs w:val="21"/>
    </w:rPr>
  </w:style>
  <w:style w:type="character" w:customStyle="1" w:styleId="15">
    <w:name w:val="页眉 字符"/>
    <w:basedOn w:val="11"/>
    <w:link w:val="6"/>
    <w:qFormat/>
    <w:uiPriority w:val="0"/>
    <w:rPr>
      <w:rFonts w:ascii="Times New Roman" w:hAnsi="Times New Roman" w:eastAsia="宋体" w:cs="Times New Roman"/>
      <w:sz w:val="18"/>
      <w:szCs w:val="18"/>
    </w:rPr>
  </w:style>
  <w:style w:type="paragraph" w:styleId="16">
    <w:name w:val="List Paragraph"/>
    <w:basedOn w:val="1"/>
    <w:qFormat/>
    <w:uiPriority w:val="34"/>
    <w:pPr>
      <w:ind w:firstLine="420" w:firstLineChars="200"/>
    </w:pPr>
  </w:style>
  <w:style w:type="character" w:customStyle="1" w:styleId="17">
    <w:name w:val="批注框文本 字符"/>
    <w:basedOn w:val="11"/>
    <w:link w:val="4"/>
    <w:semiHidden/>
    <w:qFormat/>
    <w:uiPriority w:val="99"/>
    <w:rPr>
      <w:rFonts w:ascii="Times New Roman" w:hAnsi="Times New Roman" w:eastAsia="宋体" w:cs="Times New Roman"/>
      <w:sz w:val="18"/>
      <w:szCs w:val="18"/>
    </w:rPr>
  </w:style>
  <w:style w:type="character" w:customStyle="1" w:styleId="18">
    <w:name w:val="页脚 字符"/>
    <w:basedOn w:val="11"/>
    <w:link w:val="5"/>
    <w:qFormat/>
    <w:uiPriority w:val="99"/>
    <w:rPr>
      <w:rFonts w:ascii="Times New Roman" w:hAnsi="Times New Roman" w:eastAsia="宋体" w:cs="Times New Roman"/>
      <w:sz w:val="18"/>
      <w:szCs w:val="18"/>
    </w:rPr>
  </w:style>
  <w:style w:type="character" w:customStyle="1" w:styleId="19">
    <w:name w:val="批注文字 字符"/>
    <w:basedOn w:val="11"/>
    <w:link w:val="3"/>
    <w:semiHidden/>
    <w:qFormat/>
    <w:uiPriority w:val="99"/>
    <w:rPr>
      <w:rFonts w:ascii="Times New Roman" w:hAnsi="Times New Roman" w:eastAsia="宋体" w:cs="Times New Roman"/>
      <w:szCs w:val="24"/>
    </w:rPr>
  </w:style>
  <w:style w:type="character" w:customStyle="1" w:styleId="20">
    <w:name w:val="批注主题 字符"/>
    <w:basedOn w:val="19"/>
    <w:link w:val="8"/>
    <w:semiHidden/>
    <w:qFormat/>
    <w:uiPriority w:val="99"/>
    <w:rPr>
      <w:rFonts w:ascii="Times New Roman" w:hAnsi="Times New Roman" w:eastAsia="宋体" w:cs="Times New Roman"/>
      <w:b/>
      <w:bCs/>
      <w:szCs w:val="24"/>
    </w:rPr>
  </w:style>
  <w:style w:type="character" w:customStyle="1" w:styleId="21">
    <w:name w:val="15"/>
    <w:basedOn w:val="11"/>
    <w:qFormat/>
    <w:uiPriority w:val="0"/>
    <w:rPr>
      <w:rFonts w:hint="default" w:ascii="Times New Roman" w:hAnsi="Times New Roman" w:cs="Times New Roman"/>
      <w:color w:val="0000FF"/>
      <w:u w:val="single"/>
    </w:rPr>
  </w:style>
  <w:style w:type="character" w:customStyle="1" w:styleId="22">
    <w:name w:val="10"/>
    <w:basedOn w:val="11"/>
    <w:qFormat/>
    <w:uiPriority w:val="0"/>
    <w:rPr>
      <w:rFonts w:hint="default" w:ascii="Times New Roman" w:hAnsi="Times New Roman" w:cs="Times New Roman"/>
    </w:rPr>
  </w:style>
  <w:style w:type="paragraph" w:customStyle="1" w:styleId="23">
    <w:name w:val="Revision"/>
    <w:hidden/>
    <w:unhideWhenUsed/>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2006" StyleName="IEEE" SelectedStyle="\IEEE2006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FCF212-D53F-43F6-BA31-C7BFCE66C4CD}">
  <ds:schemaRefs/>
</ds:datastoreItem>
</file>

<file path=docProps/app.xml><?xml version="1.0" encoding="utf-8"?>
<Properties xmlns="http://schemas.openxmlformats.org/officeDocument/2006/extended-properties" xmlns:vt="http://schemas.openxmlformats.org/officeDocument/2006/docPropsVTypes">
  <Template>Normal</Template>
  <Pages>13</Pages>
  <Words>3367</Words>
  <Characters>3891</Characters>
  <Lines>35</Lines>
  <Paragraphs>9</Paragraphs>
  <TotalTime>8</TotalTime>
  <ScaleCrop>false</ScaleCrop>
  <LinksUpToDate>false</LinksUpToDate>
  <CharactersWithSpaces>4160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2025-09-15T11:29:00Z</dcterms:created>
  <dc:creator>吴志凡</dc:creator>
  <cp:lastModifiedBy>Love Maths</cp:lastModifiedBy>
  <dcterms:modified xsi:type="dcterms:W3CDTF">2025-09-22T07:09:31Z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F3B05D50D75146ECBC0246F2014B433B_13</vt:lpwstr>
  </property>
  <property fmtid="{D5CDD505-2E9C-101B-9397-08002B2CF9AE}" pid="4" name="KSOTemplateDocerSaveRecord">
    <vt:lpwstr>eyJoZGlkIjoiZjNiNThiNmE0ZTExOTc5YzBiOGQ5YTYyZDFjOTAwMjQiLCJ1c2VySWQiOiIxNDQxNTk2NDQ1In0=</vt:lpwstr>
  </property>
</Properties>
</file>