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778EC">
      <w:pPr>
        <w:rPr>
          <w:rFonts w:hint="eastAsia"/>
        </w:rPr>
      </w:pPr>
      <w:r>
        <w:rPr>
          <w:rFonts w:hint="eastAsia"/>
        </w:rPr>
        <w:t>## 一、项目概述</w:t>
      </w:r>
    </w:p>
    <w:p w14:paraId="6FC08588">
      <w:pPr>
        <w:rPr>
          <w:rFonts w:hint="eastAsia"/>
        </w:rPr>
      </w:pPr>
    </w:p>
    <w:p w14:paraId="7CCF3AA8">
      <w:pPr>
        <w:rPr>
          <w:rFonts w:hint="eastAsia"/>
        </w:rPr>
      </w:pPr>
      <w:r>
        <w:rPr>
          <w:rFonts w:hint="eastAsia"/>
        </w:rPr>
        <w:t>### 1.1 项目背景</w:t>
      </w:r>
    </w:p>
    <w:p w14:paraId="2BD6654D">
      <w:pPr>
        <w:rPr>
          <w:rFonts w:hint="eastAsia"/>
        </w:rPr>
      </w:pPr>
    </w:p>
    <w:p w14:paraId="7E47BDA9">
      <w:pPr>
        <w:rPr>
          <w:rFonts w:hint="eastAsia"/>
        </w:rPr>
      </w:pPr>
      <w:r>
        <w:rPr>
          <w:rFonts w:hint="eastAsia"/>
        </w:rPr>
        <w:t>“十五五”期间，我国将新开工改造城镇老旧小区**11.5万个**，2026年中央财政安排城市更新专项资金**970亿元**。城市更新领域“十五五”期间投资规模至少达**15万亿元**，存量社区智能化改造项目年增长率保持在**30%以上**。</w:t>
      </w:r>
    </w:p>
    <w:p w14:paraId="7CD520E1">
      <w:pPr>
        <w:rPr>
          <w:rFonts w:hint="eastAsia"/>
        </w:rPr>
      </w:pPr>
    </w:p>
    <w:p w14:paraId="5F5E4A3D">
      <w:pPr>
        <w:rPr>
          <w:rFonts w:hint="eastAsia"/>
        </w:rPr>
      </w:pPr>
      <w:r>
        <w:rPr>
          <w:rFonts w:hint="eastAsia"/>
        </w:rPr>
        <w:t>狄耐克已将老旧小区更新改造、存量项目智能化升级作为市场攻坚重点方向。公司已推出专门面向旧改的“IP两线公寓对讲系统解决方案”，并依托全国**60多个直属办事处、30余个经销网点**实现全国性落地。</w:t>
      </w:r>
    </w:p>
    <w:p w14:paraId="15FE9992">
      <w:pPr>
        <w:rPr>
          <w:rFonts w:hint="eastAsia"/>
        </w:rPr>
      </w:pPr>
    </w:p>
    <w:p w14:paraId="5C72A5C2">
      <w:pPr>
        <w:rPr>
          <w:rFonts w:hint="eastAsia"/>
        </w:rPr>
      </w:pPr>
      <w:r>
        <w:rPr>
          <w:rFonts w:hint="eastAsia"/>
        </w:rPr>
        <w:t>然而，老旧小区改造项目信息分散于各级政府网站、招投标平台、住建部门公告等渠道，人工搜集效率低、商机响应慢。本方案旨在构建**AI存量项目商机挖掘系统**，实现从信息采集到商机转化的全链路自动化。</w:t>
      </w:r>
    </w:p>
    <w:p w14:paraId="3F40222B">
      <w:pPr>
        <w:rPr>
          <w:rFonts w:hint="eastAsia"/>
        </w:rPr>
      </w:pPr>
    </w:p>
    <w:p w14:paraId="2113E1F4">
      <w:pPr>
        <w:rPr>
          <w:rFonts w:hint="eastAsia"/>
        </w:rPr>
      </w:pPr>
      <w:r>
        <w:rPr>
          <w:rFonts w:hint="eastAsia"/>
        </w:rPr>
        <w:t>### 1.2 项目目标</w:t>
      </w:r>
    </w:p>
    <w:p w14:paraId="031145EC">
      <w:pPr>
        <w:rPr>
          <w:rFonts w:hint="eastAsia"/>
        </w:rPr>
      </w:pPr>
    </w:p>
    <w:p w14:paraId="162D964A">
      <w:pPr>
        <w:rPr>
          <w:rFonts w:hint="eastAsia"/>
        </w:rPr>
      </w:pPr>
      <w:r>
        <w:rPr>
          <w:rFonts w:hint="eastAsia"/>
        </w:rPr>
        <w:t>- **精准**：自动采集全国老旧小区改造项目信息，AI匹配狄耐克产品方案</w:t>
      </w:r>
    </w:p>
    <w:p w14:paraId="1FB5AE03">
      <w:pPr>
        <w:rPr>
          <w:rFonts w:hint="eastAsia"/>
        </w:rPr>
      </w:pPr>
      <w:r>
        <w:rPr>
          <w:rFonts w:hint="eastAsia"/>
        </w:rPr>
        <w:t>- **高效**：商机发现效率提升5-10倍，从“人找信息”变为“信息找人”</w:t>
      </w:r>
    </w:p>
    <w:p w14:paraId="56C3690A">
      <w:pPr>
        <w:rPr>
          <w:rFonts w:hint="eastAsia"/>
        </w:rPr>
      </w:pPr>
      <w:r>
        <w:rPr>
          <w:rFonts w:hint="eastAsia"/>
        </w:rPr>
        <w:t>- **转化**：生成优先级排序的商机列表和定制化跟进策略，提升中标率</w:t>
      </w:r>
    </w:p>
    <w:p w14:paraId="17164DCE">
      <w:pPr>
        <w:rPr>
          <w:rFonts w:hint="eastAsia"/>
        </w:rPr>
      </w:pPr>
    </w:p>
    <w:p w14:paraId="19CC4647">
      <w:pPr>
        <w:rPr>
          <w:rFonts w:hint="eastAsia"/>
        </w:rPr>
      </w:pPr>
    </w:p>
    <w:p w14:paraId="78DB39C0">
      <w:pPr>
        <w:rPr>
          <w:rFonts w:hint="eastAsia"/>
        </w:rPr>
      </w:pPr>
      <w:r>
        <w:rPr>
          <w:rFonts w:hint="eastAsia"/>
        </w:rPr>
        <w:t>## 二、系统架构</w:t>
      </w:r>
    </w:p>
    <w:p w14:paraId="4B028D30">
      <w:pPr>
        <w:rPr>
          <w:rFonts w:hint="eastAsia"/>
        </w:rPr>
      </w:pPr>
    </w:p>
    <w:p w14:paraId="5B8B9F79">
      <w:pPr>
        <w:rPr>
          <w:rFonts w:hint="eastAsia"/>
        </w:rPr>
      </w:pPr>
      <w:r>
        <w:rPr>
          <w:rFonts w:hint="eastAsia"/>
        </w:rPr>
        <w:t>### 2.1 总体架构</w:t>
      </w:r>
    </w:p>
    <w:p w14:paraId="7CC5A5D7">
      <w:pPr>
        <w:rPr>
          <w:rFonts w:hint="eastAsia"/>
        </w:rPr>
      </w:pPr>
    </w:p>
    <w:p w14:paraId="59EF0894">
      <w:pPr>
        <w:rPr>
          <w:rFonts w:hint="eastAsia"/>
        </w:rPr>
      </w:pPr>
      <w:r>
        <w:rPr>
          <w:rFonts w:hint="eastAsia"/>
        </w:rPr>
        <w:t>系统采用四层架构：</w:t>
      </w:r>
    </w:p>
    <w:p w14:paraId="13F98B9E">
      <w:pPr>
        <w:rPr>
          <w:rFonts w:hint="eastAsia"/>
        </w:rPr>
      </w:pPr>
    </w:p>
    <w:p w14:paraId="3856E5D2">
      <w:pPr>
        <w:rPr>
          <w:rFonts w:hint="eastAsia"/>
        </w:rPr>
      </w:pPr>
      <w:r>
        <w:rPr>
          <w:rFonts w:hint="eastAsia"/>
        </w:rPr>
        <w:t>```</w:t>
      </w:r>
    </w:p>
    <w:p w14:paraId="02C9353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1C6EBE64">
      <w:pPr>
        <w:rPr>
          <w:rFonts w:hint="eastAsia"/>
        </w:rPr>
      </w:pPr>
      <w:r>
        <w:rPr>
          <w:rFonts w:hint="eastAsia"/>
        </w:rPr>
        <w:t>│                   应用展示层                         │</w:t>
      </w:r>
    </w:p>
    <w:p w14:paraId="7B2AFE35">
      <w:pPr>
        <w:rPr>
          <w:rFonts w:hint="eastAsia"/>
        </w:rPr>
      </w:pPr>
      <w:r>
        <w:rPr>
          <w:rFonts w:hint="eastAsia"/>
        </w:rPr>
        <w:t>│  商机驾驶舱 │ 项目地图 │ 跟进看板 │ 报表中心        │</w:t>
      </w:r>
    </w:p>
    <w:p w14:paraId="43AB9C8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0472F10A">
      <w:pPr>
        <w:rPr>
          <w:rFonts w:hint="eastAsia"/>
        </w:rPr>
      </w:pPr>
      <w:r>
        <w:rPr>
          <w:rFonts w:hint="eastAsia"/>
        </w:rPr>
        <w:t>│                   智能决策层                         │</w:t>
      </w:r>
    </w:p>
    <w:p w14:paraId="717B08A2">
      <w:pPr>
        <w:rPr>
          <w:rFonts w:hint="eastAsia"/>
        </w:rPr>
      </w:pPr>
      <w:r>
        <w:rPr>
          <w:rFonts w:hint="eastAsia"/>
        </w:rPr>
        <w:t>│  商机评分引擎 │ 策略生成引擎 │ 竞品分析引擎         │</w:t>
      </w:r>
    </w:p>
    <w:p w14:paraId="43FF3127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6BC2A697">
      <w:pPr>
        <w:rPr>
          <w:rFonts w:hint="eastAsia"/>
        </w:rPr>
      </w:pPr>
      <w:r>
        <w:rPr>
          <w:rFonts w:hint="eastAsia"/>
        </w:rPr>
        <w:t>│                   AI处理层                          │</w:t>
      </w:r>
    </w:p>
    <w:p w14:paraId="339C7546">
      <w:pPr>
        <w:rPr>
          <w:rFonts w:hint="eastAsia"/>
        </w:rPr>
      </w:pPr>
      <w:r>
        <w:rPr>
          <w:rFonts w:hint="eastAsia"/>
        </w:rPr>
        <w:t>│  NLP解析引擎 │ 匹配引擎 │ 摘要生成 │ 意图识别       │</w:t>
      </w:r>
    </w:p>
    <w:p w14:paraId="0429CEA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7744C999">
      <w:pPr>
        <w:rPr>
          <w:rFonts w:hint="eastAsia"/>
        </w:rPr>
      </w:pPr>
      <w:r>
        <w:rPr>
          <w:rFonts w:hint="eastAsia"/>
        </w:rPr>
        <w:t>│                   数据采集层                         │</w:t>
      </w:r>
    </w:p>
    <w:p w14:paraId="54460FDB">
      <w:pPr>
        <w:rPr>
          <w:rFonts w:hint="eastAsia"/>
        </w:rPr>
      </w:pPr>
      <w:r>
        <w:rPr>
          <w:rFonts w:hint="eastAsia"/>
        </w:rPr>
        <w:t>│  定向爬虫 │ API接入 │ 定时调度 │ 去重清洗          │</w:t>
      </w:r>
    </w:p>
    <w:p w14:paraId="764ECA4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7364299F">
      <w:pPr>
        <w:rPr>
          <w:rFonts w:hint="eastAsia"/>
        </w:rPr>
      </w:pPr>
      <w:r>
        <w:rPr>
          <w:rFonts w:hint="eastAsia"/>
        </w:rPr>
        <w:t>```</w:t>
      </w:r>
    </w:p>
    <w:p w14:paraId="06A57EF9">
      <w:pPr>
        <w:rPr>
          <w:rFonts w:hint="eastAsia"/>
        </w:rPr>
      </w:pPr>
    </w:p>
    <w:p w14:paraId="3DABD6AD">
      <w:pPr>
        <w:rPr>
          <w:rFonts w:hint="eastAsia"/>
        </w:rPr>
      </w:pPr>
      <w:r>
        <w:rPr>
          <w:rFonts w:hint="eastAsia"/>
        </w:rPr>
        <w:t>### 2.2 技术选型</w:t>
      </w:r>
    </w:p>
    <w:p w14:paraId="63A0CA3F">
      <w:pPr>
        <w:rPr>
          <w:rFonts w:hint="eastAsia"/>
        </w:rPr>
      </w:pPr>
    </w:p>
    <w:p w14:paraId="643CF9AB">
      <w:pPr>
        <w:rPr>
          <w:rFonts w:hint="eastAsia"/>
        </w:rPr>
      </w:pPr>
      <w:r>
        <w:rPr>
          <w:rFonts w:hint="eastAsia"/>
        </w:rPr>
        <w:t>| 模块 | 技术方案 | 说明 |</w:t>
      </w:r>
    </w:p>
    <w:p w14:paraId="6F0C9632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61950B8E">
      <w:pPr>
        <w:rPr>
          <w:rFonts w:hint="eastAsia"/>
        </w:rPr>
      </w:pPr>
      <w:r>
        <w:rPr>
          <w:rFonts w:hint="eastAsia"/>
        </w:rPr>
        <w:t>| 数据采集 | Python Scrapy + Apify | 支持多源定向爬取 |</w:t>
      </w:r>
    </w:p>
    <w:p w14:paraId="4EB87C7A">
      <w:pPr>
        <w:rPr>
          <w:rFonts w:hint="eastAsia"/>
        </w:rPr>
      </w:pPr>
      <w:r>
        <w:rPr>
          <w:rFonts w:hint="eastAsia"/>
        </w:rPr>
        <w:t>| NLP解析 | DeepSeek大模型 | 公司已接入，招标公告语义理解与关键信息抽取 |</w:t>
      </w:r>
    </w:p>
    <w:p w14:paraId="3108FFBF">
      <w:pPr>
        <w:rPr>
          <w:rFonts w:hint="eastAsia"/>
        </w:rPr>
      </w:pPr>
      <w:r>
        <w:rPr>
          <w:rFonts w:hint="eastAsia"/>
        </w:rPr>
        <w:t>| 向量检索 | RAG知识库 | 公司产品/方案向量化存储，语义匹配 |</w:t>
      </w:r>
    </w:p>
    <w:p w14:paraId="11B1D691">
      <w:pPr>
        <w:rPr>
          <w:rFonts w:hint="eastAsia"/>
        </w:rPr>
      </w:pPr>
      <w:r>
        <w:rPr>
          <w:rFonts w:hint="eastAsia"/>
        </w:rPr>
        <w:t>| 任务调度 | 定时任务框架 | 按日/按周自动采集与更新 |</w:t>
      </w:r>
    </w:p>
    <w:p w14:paraId="60372C53">
      <w:pPr>
        <w:rPr>
          <w:rFonts w:hint="eastAsia"/>
        </w:rPr>
      </w:pPr>
      <w:r>
        <w:rPr>
          <w:rFonts w:hint="eastAsia"/>
        </w:rPr>
        <w:t>| 前端展示 | 低代码平台 | 快速搭建商机驾驶舱 |</w:t>
      </w:r>
    </w:p>
    <w:p w14:paraId="07E64564">
      <w:pPr>
        <w:rPr>
          <w:rFonts w:hint="eastAsia"/>
        </w:rPr>
      </w:pPr>
    </w:p>
    <w:p w14:paraId="40CF48BD">
      <w:pPr>
        <w:rPr>
          <w:rFonts w:hint="eastAsia"/>
        </w:rPr>
      </w:pPr>
    </w:p>
    <w:p w14:paraId="36BFBA31">
      <w:pPr>
        <w:rPr>
          <w:rFonts w:hint="eastAsia"/>
        </w:rPr>
      </w:pPr>
      <w:r>
        <w:rPr>
          <w:rFonts w:hint="eastAsia"/>
        </w:rPr>
        <w:t>## 三、核心功能模块</w:t>
      </w:r>
    </w:p>
    <w:p w14:paraId="54B15A8A">
      <w:pPr>
        <w:rPr>
          <w:rFonts w:hint="eastAsia"/>
        </w:rPr>
      </w:pPr>
    </w:p>
    <w:p w14:paraId="4FF20D88">
      <w:pPr>
        <w:rPr>
          <w:rFonts w:hint="eastAsia"/>
        </w:rPr>
      </w:pPr>
      <w:r>
        <w:rPr>
          <w:rFonts w:hint="eastAsia"/>
        </w:rPr>
        <w:t>### 3.1 数据采集模块——四源并进</w:t>
      </w:r>
    </w:p>
    <w:p w14:paraId="19B44571">
      <w:pPr>
        <w:rPr>
          <w:rFonts w:hint="eastAsia"/>
        </w:rPr>
      </w:pPr>
    </w:p>
    <w:p w14:paraId="6EB03E20">
      <w:pPr>
        <w:rPr>
          <w:rFonts w:hint="eastAsia"/>
        </w:rPr>
      </w:pPr>
      <w:r>
        <w:rPr>
          <w:rFonts w:hint="eastAsia"/>
        </w:rPr>
        <w:t>**（1）政府招投标平台**</w:t>
      </w:r>
    </w:p>
    <w:p w14:paraId="6E09B475">
      <w:pPr>
        <w:rPr>
          <w:rFonts w:hint="eastAsia"/>
        </w:rPr>
      </w:pPr>
    </w:p>
    <w:p w14:paraId="5146C08B">
      <w:pPr>
        <w:rPr>
          <w:rFonts w:hint="eastAsia"/>
        </w:rPr>
      </w:pPr>
      <w:r>
        <w:rPr>
          <w:rFonts w:hint="eastAsia"/>
        </w:rPr>
        <w:t>定向爬取中国政府采购网、各省市公共资源交易中心、住建部门官网等，抓取老旧小区改造相关的招标公告、采购意向、项目审批信息。</w:t>
      </w:r>
    </w:p>
    <w:p w14:paraId="76134B8A">
      <w:pPr>
        <w:rPr>
          <w:rFonts w:hint="eastAsia"/>
        </w:rPr>
      </w:pPr>
    </w:p>
    <w:p w14:paraId="323B8640">
      <w:pPr>
        <w:rPr>
          <w:rFonts w:hint="eastAsia"/>
        </w:rPr>
      </w:pPr>
      <w:r>
        <w:rPr>
          <w:rFonts w:hint="eastAsia"/>
        </w:rPr>
        <w:t>**（2）物业与开发商动态**</w:t>
      </w:r>
    </w:p>
    <w:p w14:paraId="0010DC80">
      <w:pPr>
        <w:rPr>
          <w:rFonts w:hint="eastAsia"/>
        </w:rPr>
      </w:pPr>
    </w:p>
    <w:p w14:paraId="240BE6AE">
      <w:pPr>
        <w:rPr>
          <w:rFonts w:hint="eastAsia"/>
        </w:rPr>
      </w:pPr>
      <w:r>
        <w:rPr>
          <w:rFonts w:hint="eastAsia"/>
        </w:rPr>
        <w:t>采集头部物业公司（龙湖、保利、招商蛇口等，均为狄耐克长期合作方）及地方城投公司的项目动态、供应商征集公告。</w:t>
      </w:r>
    </w:p>
    <w:p w14:paraId="37A22809">
      <w:pPr>
        <w:rPr>
          <w:rFonts w:hint="eastAsia"/>
        </w:rPr>
      </w:pPr>
    </w:p>
    <w:p w14:paraId="7B728B85">
      <w:pPr>
        <w:rPr>
          <w:rFonts w:hint="eastAsia"/>
        </w:rPr>
      </w:pPr>
      <w:r>
        <w:rPr>
          <w:rFonts w:hint="eastAsia"/>
        </w:rPr>
        <w:t>**（3）政策与规划信息**</w:t>
      </w:r>
    </w:p>
    <w:p w14:paraId="7293EA32">
      <w:pPr>
        <w:rPr>
          <w:rFonts w:hint="eastAsia"/>
        </w:rPr>
      </w:pPr>
    </w:p>
    <w:p w14:paraId="31E13B8C">
      <w:pPr>
        <w:rPr>
          <w:rFonts w:hint="eastAsia"/>
        </w:rPr>
      </w:pPr>
      <w:r>
        <w:rPr>
          <w:rFonts w:hint="eastAsia"/>
        </w:rPr>
        <w:t>自动抓取各级政府的城市更新规划、老旧小区改造年度计划、重点改造片区名单。</w:t>
      </w:r>
    </w:p>
    <w:p w14:paraId="02F70BFA">
      <w:pPr>
        <w:rPr>
          <w:rFonts w:hint="eastAsia"/>
        </w:rPr>
      </w:pPr>
    </w:p>
    <w:p w14:paraId="012F67E5">
      <w:pPr>
        <w:rPr>
          <w:rFonts w:hint="eastAsia"/>
        </w:rPr>
      </w:pPr>
      <w:r>
        <w:rPr>
          <w:rFonts w:hint="eastAsia"/>
        </w:rPr>
        <w:t>**（4）行业资讯与展会**</w:t>
      </w:r>
    </w:p>
    <w:p w14:paraId="4BB3B4F5">
      <w:pPr>
        <w:rPr>
          <w:rFonts w:hint="eastAsia"/>
        </w:rPr>
      </w:pPr>
    </w:p>
    <w:p w14:paraId="2F8B66DF">
      <w:pPr>
        <w:rPr>
          <w:rFonts w:hint="eastAsia"/>
        </w:rPr>
      </w:pPr>
      <w:r>
        <w:rPr>
          <w:rFonts w:hint="eastAsia"/>
        </w:rPr>
        <w:t>采集安防行业媒体、智慧社区论坛、行业展会信息，捕捉潜在商机线索。</w:t>
      </w:r>
    </w:p>
    <w:p w14:paraId="666440A8">
      <w:pPr>
        <w:rPr>
          <w:rFonts w:hint="eastAsia"/>
        </w:rPr>
      </w:pPr>
    </w:p>
    <w:p w14:paraId="132B8CDA">
      <w:pPr>
        <w:rPr>
          <w:rFonts w:hint="eastAsia"/>
        </w:rPr>
      </w:pPr>
      <w:r>
        <w:rPr>
          <w:rFonts w:hint="eastAsia"/>
        </w:rPr>
        <w:t>### 3.2 AI智能解析模块——信息结构化</w:t>
      </w:r>
    </w:p>
    <w:p w14:paraId="4C8363A2">
      <w:pPr>
        <w:rPr>
          <w:rFonts w:hint="eastAsia"/>
        </w:rPr>
      </w:pPr>
    </w:p>
    <w:p w14:paraId="56567FB5">
      <w:pPr>
        <w:rPr>
          <w:rFonts w:hint="eastAsia"/>
        </w:rPr>
      </w:pPr>
      <w:r>
        <w:rPr>
          <w:rFonts w:hint="eastAsia"/>
        </w:rPr>
        <w:t>**（1）公告自动解析**</w:t>
      </w:r>
    </w:p>
    <w:p w14:paraId="60C7D95E">
      <w:pPr>
        <w:rPr>
          <w:rFonts w:hint="eastAsia"/>
        </w:rPr>
      </w:pPr>
    </w:p>
    <w:p w14:paraId="35A1A8B8">
      <w:pPr>
        <w:rPr>
          <w:rFonts w:hint="eastAsia"/>
        </w:rPr>
      </w:pPr>
      <w:r>
        <w:rPr>
          <w:rFonts w:hint="eastAsia"/>
        </w:rPr>
        <w:t>对采集到的非结构化公告进行文本解析，自动提取**招标方、项目类型、预算金额、时间节点、资质要求、技术参数**等核心字段。</w:t>
      </w:r>
    </w:p>
    <w:p w14:paraId="18DAC812">
      <w:pPr>
        <w:rPr>
          <w:rFonts w:hint="eastAsia"/>
        </w:rPr>
      </w:pPr>
    </w:p>
    <w:p w14:paraId="2123C8E0">
      <w:pPr>
        <w:rPr>
          <w:rFonts w:hint="eastAsia"/>
        </w:rPr>
      </w:pPr>
      <w:r>
        <w:rPr>
          <w:rFonts w:hint="eastAsia"/>
        </w:rPr>
        <w:t>**（2）项目画像生成**</w:t>
      </w:r>
    </w:p>
    <w:p w14:paraId="4873E0D6">
      <w:pPr>
        <w:rPr>
          <w:rFonts w:hint="eastAsia"/>
        </w:rPr>
      </w:pPr>
    </w:p>
    <w:p w14:paraId="349C8A52">
      <w:pPr>
        <w:rPr>
          <w:rFonts w:hint="eastAsia"/>
        </w:rPr>
      </w:pPr>
      <w:r>
        <w:rPr>
          <w:rFonts w:hint="eastAsia"/>
        </w:rPr>
        <w:t>根据解析结果自动生成项目画像，包括：改造规模（户数/楼栋数）、改造内容（对讲系统/门禁/停车/安防等）、资金性质（中央财政/地方配套/自筹）、进度阶段（规划/招标/施工）。</w:t>
      </w:r>
    </w:p>
    <w:p w14:paraId="41A49A80">
      <w:pPr>
        <w:rPr>
          <w:rFonts w:hint="eastAsia"/>
        </w:rPr>
      </w:pPr>
    </w:p>
    <w:p w14:paraId="3BD299B3">
      <w:pPr>
        <w:rPr>
          <w:rFonts w:hint="eastAsia"/>
        </w:rPr>
      </w:pPr>
      <w:r>
        <w:rPr>
          <w:rFonts w:hint="eastAsia"/>
        </w:rPr>
        <w:t>**（3）语义理解与分类**</w:t>
      </w:r>
    </w:p>
    <w:p w14:paraId="1543C1F2">
      <w:pPr>
        <w:rPr>
          <w:rFonts w:hint="eastAsia"/>
        </w:rPr>
      </w:pPr>
    </w:p>
    <w:p w14:paraId="0E2EF455">
      <w:pPr>
        <w:rPr>
          <w:rFonts w:hint="eastAsia"/>
        </w:rPr>
      </w:pPr>
      <w:r>
        <w:rPr>
          <w:rFonts w:hint="eastAsia"/>
        </w:rPr>
        <w:t>利用NLP技术判断项目与狄耐克业务的关联度，自动分类为“高相关”“中相关”“低相关”。</w:t>
      </w:r>
    </w:p>
    <w:p w14:paraId="398198E1">
      <w:pPr>
        <w:rPr>
          <w:rFonts w:hint="eastAsia"/>
        </w:rPr>
      </w:pPr>
    </w:p>
    <w:p w14:paraId="0C60EB74">
      <w:pPr>
        <w:rPr>
          <w:rFonts w:hint="eastAsia"/>
        </w:rPr>
      </w:pPr>
      <w:r>
        <w:rPr>
          <w:rFonts w:hint="eastAsia"/>
        </w:rPr>
        <w:t>### 3.3 智能匹配模块——商机评分</w:t>
      </w:r>
    </w:p>
    <w:p w14:paraId="5A491116">
      <w:pPr>
        <w:rPr>
          <w:rFonts w:hint="eastAsia"/>
        </w:rPr>
      </w:pPr>
    </w:p>
    <w:p w14:paraId="4CAA27F6">
      <w:pPr>
        <w:rPr>
          <w:rFonts w:hint="eastAsia"/>
        </w:rPr>
      </w:pPr>
      <w:r>
        <w:rPr>
          <w:rFonts w:hint="eastAsia"/>
        </w:rPr>
        <w:t>**（1）狄耐克产品知识库**</w:t>
      </w:r>
    </w:p>
    <w:p w14:paraId="324845D2">
      <w:pPr>
        <w:rPr>
          <w:rFonts w:hint="eastAsia"/>
        </w:rPr>
      </w:pPr>
    </w:p>
    <w:p w14:paraId="12BD2C7B">
      <w:pPr>
        <w:rPr>
          <w:rFonts w:hint="eastAsia"/>
        </w:rPr>
      </w:pPr>
      <w:r>
        <w:rPr>
          <w:rFonts w:hint="eastAsia"/>
        </w:rPr>
        <w:t>将公司全系列产品与解决方案（IP两线公寓对讲系统、数字楼宇对讲系统、智慧社区解决方案、智慧停车、紧急求助等）构建为向量化知识库。</w:t>
      </w:r>
    </w:p>
    <w:p w14:paraId="138F1DC3">
      <w:pPr>
        <w:rPr>
          <w:rFonts w:hint="eastAsia"/>
        </w:rPr>
      </w:pPr>
    </w:p>
    <w:p w14:paraId="102ACB2D">
      <w:pPr>
        <w:rPr>
          <w:rFonts w:hint="eastAsia"/>
        </w:rPr>
      </w:pPr>
      <w:r>
        <w:rPr>
          <w:rFonts w:hint="eastAsia"/>
        </w:rPr>
        <w:t>**（2）双向匹配运算**</w:t>
      </w:r>
    </w:p>
    <w:p w14:paraId="1B04089C">
      <w:pPr>
        <w:rPr>
          <w:rFonts w:hint="eastAsia"/>
        </w:rPr>
      </w:pPr>
    </w:p>
    <w:p w14:paraId="2927A88E">
      <w:pPr>
        <w:rPr>
          <w:rFonts w:hint="eastAsia"/>
        </w:rPr>
      </w:pPr>
      <w:r>
        <w:rPr>
          <w:rFonts w:hint="eastAsia"/>
        </w:rPr>
        <w:t>采用三步式AI匹配机制：</w:t>
      </w:r>
    </w:p>
    <w:p w14:paraId="6C26EECE">
      <w:pPr>
        <w:rPr>
          <w:rFonts w:hint="eastAsia"/>
        </w:rPr>
      </w:pPr>
      <w:r>
        <w:rPr>
          <w:rFonts w:hint="eastAsia"/>
        </w:rPr>
        <w:t>- **第一轮**：项目需求标签 ↔ 产品能力标签的粗匹配</w:t>
      </w:r>
    </w:p>
    <w:p w14:paraId="5DAF9B1D">
      <w:pPr>
        <w:rPr>
          <w:rFonts w:hint="eastAsia"/>
        </w:rPr>
      </w:pPr>
      <w:r>
        <w:rPr>
          <w:rFonts w:hint="eastAsia"/>
        </w:rPr>
        <w:t>- **第二轮**：项目改造条件（如“布线难”）↔ 公司技术方案（如“无需重铺线路”）的深度匹配</w:t>
      </w:r>
    </w:p>
    <w:p w14:paraId="759FA33F">
      <w:pPr>
        <w:rPr>
          <w:rFonts w:hint="eastAsia"/>
        </w:rPr>
      </w:pPr>
      <w:r>
        <w:rPr>
          <w:rFonts w:hint="eastAsia"/>
        </w:rPr>
        <w:t>- **第三轮**：区域 ↔ 办事处覆盖能力的匹配</w:t>
      </w:r>
    </w:p>
    <w:p w14:paraId="2F95D20D">
      <w:pPr>
        <w:rPr>
          <w:rFonts w:hint="eastAsia"/>
        </w:rPr>
      </w:pPr>
    </w:p>
    <w:p w14:paraId="21B07512">
      <w:pPr>
        <w:rPr>
          <w:rFonts w:hint="eastAsia"/>
        </w:rPr>
      </w:pPr>
      <w:r>
        <w:rPr>
          <w:rFonts w:hint="eastAsia"/>
        </w:rPr>
        <w:t>**（3）商机评分模型**</w:t>
      </w:r>
    </w:p>
    <w:p w14:paraId="683DBDA8">
      <w:pPr>
        <w:rPr>
          <w:rFonts w:hint="eastAsia"/>
        </w:rPr>
      </w:pPr>
    </w:p>
    <w:p w14:paraId="3815EC20">
      <w:pPr>
        <w:rPr>
          <w:rFonts w:hint="eastAsia"/>
        </w:rPr>
      </w:pPr>
      <w:r>
        <w:rPr>
          <w:rFonts w:hint="eastAsia"/>
        </w:rPr>
        <w:t>综合以下维度对每个项目打分（百分制）：</w:t>
      </w:r>
    </w:p>
    <w:p w14:paraId="3986F56F">
      <w:pPr>
        <w:rPr>
          <w:rFonts w:hint="eastAsia"/>
        </w:rPr>
      </w:pPr>
      <w:r>
        <w:rPr>
          <w:rFonts w:hint="eastAsia"/>
        </w:rPr>
        <w:t>- **需求匹配度**（40分）：项目需求与公司产品方案的契合程度</w:t>
      </w:r>
    </w:p>
    <w:p w14:paraId="2D6FA9F4">
      <w:pPr>
        <w:rPr>
          <w:rFonts w:hint="eastAsia"/>
        </w:rPr>
      </w:pPr>
      <w:r>
        <w:rPr>
          <w:rFonts w:hint="eastAsia"/>
        </w:rPr>
        <w:t>- **预算规模**（20分）：项目预算金额大小</w:t>
      </w:r>
    </w:p>
    <w:p w14:paraId="212ECADC">
      <w:pPr>
        <w:rPr>
          <w:rFonts w:hint="eastAsia"/>
        </w:rPr>
      </w:pPr>
      <w:r>
        <w:rPr>
          <w:rFonts w:hint="eastAsia"/>
        </w:rPr>
        <w:t>- **区域覆盖**（15分）：是否在公司办事处覆盖范围内</w:t>
      </w:r>
    </w:p>
    <w:p w14:paraId="40FE656D">
      <w:pPr>
        <w:rPr>
          <w:rFonts w:hint="eastAsia"/>
        </w:rPr>
      </w:pPr>
      <w:r>
        <w:rPr>
          <w:rFonts w:hint="eastAsia"/>
        </w:rPr>
        <w:t>- **时间紧迫度**（15分）：投标截止时间、项目启动时间</w:t>
      </w:r>
    </w:p>
    <w:p w14:paraId="5775EA27">
      <w:pPr>
        <w:rPr>
          <w:rFonts w:hint="eastAsia"/>
        </w:rPr>
      </w:pPr>
      <w:r>
        <w:rPr>
          <w:rFonts w:hint="eastAsia"/>
        </w:rPr>
        <w:t>- **竞争态势**（10分）：已知竞争对手情况</w:t>
      </w:r>
    </w:p>
    <w:p w14:paraId="09544B82">
      <w:pPr>
        <w:rPr>
          <w:rFonts w:hint="eastAsia"/>
        </w:rPr>
      </w:pPr>
    </w:p>
    <w:p w14:paraId="5FA2EBE8">
      <w:pPr>
        <w:rPr>
          <w:rFonts w:hint="eastAsia"/>
        </w:rPr>
      </w:pPr>
      <w:r>
        <w:rPr>
          <w:rFonts w:hint="eastAsia"/>
        </w:rPr>
        <w:t>### 3.4 商机推送与跟进模块</w:t>
      </w:r>
    </w:p>
    <w:p w14:paraId="3E2A4228">
      <w:pPr>
        <w:rPr>
          <w:rFonts w:hint="eastAsia"/>
        </w:rPr>
      </w:pPr>
    </w:p>
    <w:p w14:paraId="45FE4A98">
      <w:pPr>
        <w:rPr>
          <w:rFonts w:hint="eastAsia"/>
        </w:rPr>
      </w:pPr>
      <w:r>
        <w:rPr>
          <w:rFonts w:hint="eastAsia"/>
        </w:rPr>
        <w:t>**（1）优先级排序输出**</w:t>
      </w:r>
    </w:p>
    <w:p w14:paraId="4089F91E">
      <w:pPr>
        <w:rPr>
          <w:rFonts w:hint="eastAsia"/>
        </w:rPr>
      </w:pPr>
    </w:p>
    <w:p w14:paraId="7806B52E">
      <w:pPr>
        <w:rPr>
          <w:rFonts w:hint="eastAsia"/>
        </w:rPr>
      </w:pPr>
      <w:r>
        <w:rPr>
          <w:rFonts w:hint="eastAsia"/>
        </w:rPr>
        <w:t>按综合评分从高到低排序，每日/每周自动生成**商机推荐列表**，推送至销售人员。</w:t>
      </w:r>
    </w:p>
    <w:p w14:paraId="40DE2D13">
      <w:pPr>
        <w:rPr>
          <w:rFonts w:hint="eastAsia"/>
        </w:rPr>
      </w:pPr>
    </w:p>
    <w:p w14:paraId="60363B60">
      <w:pPr>
        <w:rPr>
          <w:rFonts w:hint="eastAsia"/>
        </w:rPr>
      </w:pPr>
      <w:r>
        <w:rPr>
          <w:rFonts w:hint="eastAsia"/>
        </w:rPr>
        <w:t>**（2）定制化跟进策略**</w:t>
      </w:r>
    </w:p>
    <w:p w14:paraId="79DC7B55">
      <w:pPr>
        <w:rPr>
          <w:rFonts w:hint="eastAsia"/>
        </w:rPr>
      </w:pPr>
    </w:p>
    <w:p w14:paraId="6FA1F6CF">
      <w:pPr>
        <w:rPr>
          <w:rFonts w:hint="eastAsia"/>
        </w:rPr>
      </w:pPr>
      <w:r>
        <w:rPr>
          <w:rFonts w:hint="eastAsia"/>
        </w:rPr>
        <w:t>针对不同项目自动生成跟进建议：</w:t>
      </w:r>
    </w:p>
    <w:p w14:paraId="09C4C5D0">
      <w:pPr>
        <w:rPr>
          <w:rFonts w:hint="eastAsia"/>
        </w:rPr>
      </w:pPr>
      <w:r>
        <w:rPr>
          <w:rFonts w:hint="eastAsia"/>
        </w:rPr>
        <w:t>- 高评分项目：建议立即联系、准备定制化方案</w:t>
      </w:r>
    </w:p>
    <w:p w14:paraId="3E645BF0">
      <w:pPr>
        <w:rPr>
          <w:rFonts w:hint="eastAsia"/>
        </w:rPr>
      </w:pPr>
      <w:r>
        <w:rPr>
          <w:rFonts w:hint="eastAsia"/>
        </w:rPr>
        <w:t>- 中评分项目：建议进一步调研、准备标准方案</w:t>
      </w:r>
    </w:p>
    <w:p w14:paraId="74238D35">
      <w:pPr>
        <w:rPr>
          <w:rFonts w:hint="eastAsia"/>
        </w:rPr>
      </w:pPr>
      <w:r>
        <w:rPr>
          <w:rFonts w:hint="eastAsia"/>
        </w:rPr>
        <w:t>- 低评分项目：建议持续关注、定期复查</w:t>
      </w:r>
    </w:p>
    <w:p w14:paraId="24268BB9">
      <w:pPr>
        <w:rPr>
          <w:rFonts w:hint="eastAsia"/>
        </w:rPr>
      </w:pPr>
    </w:p>
    <w:p w14:paraId="59E8281E">
      <w:pPr>
        <w:rPr>
          <w:rFonts w:hint="eastAsia"/>
        </w:rPr>
      </w:pPr>
      <w:r>
        <w:rPr>
          <w:rFonts w:hint="eastAsia"/>
        </w:rPr>
        <w:t>**（3）竞品监测**</w:t>
      </w:r>
    </w:p>
    <w:p w14:paraId="346E7D94">
      <w:pPr>
        <w:rPr>
          <w:rFonts w:hint="eastAsia"/>
        </w:rPr>
      </w:pPr>
    </w:p>
    <w:p w14:paraId="0DE9FFB4">
      <w:pPr>
        <w:rPr>
          <w:rFonts w:hint="eastAsia"/>
        </w:rPr>
      </w:pPr>
      <w:r>
        <w:rPr>
          <w:rFonts w:hint="eastAsia"/>
        </w:rPr>
        <w:t>自动监测竞品（如安居宝、立林等）在老旧小区改造项目中的中标情况，分析其优势区域和产品策略。</w:t>
      </w:r>
    </w:p>
    <w:p w14:paraId="1490CB98">
      <w:pPr>
        <w:rPr>
          <w:rFonts w:hint="eastAsia"/>
        </w:rPr>
      </w:pPr>
    </w:p>
    <w:p w14:paraId="4E7BF3DF">
      <w:pPr>
        <w:rPr>
          <w:rFonts w:hint="eastAsia"/>
        </w:rPr>
      </w:pPr>
      <w:r>
        <w:rPr>
          <w:rFonts w:hint="eastAsia"/>
        </w:rPr>
        <w:t>### 3.5 数据可视化模块</w:t>
      </w:r>
    </w:p>
    <w:p w14:paraId="5C105A2B">
      <w:pPr>
        <w:rPr>
          <w:rFonts w:hint="eastAsia"/>
        </w:rPr>
      </w:pPr>
    </w:p>
    <w:p w14:paraId="148AC643">
      <w:pPr>
        <w:rPr>
          <w:rFonts w:hint="eastAsia"/>
        </w:rPr>
      </w:pPr>
      <w:r>
        <w:rPr>
          <w:rFonts w:hint="eastAsia"/>
        </w:rPr>
        <w:t>**（1）商机驾驶舱**：实时展示全国商机总量、区域分布、评分分布、跟进状态</w:t>
      </w:r>
    </w:p>
    <w:p w14:paraId="612ECA11">
      <w:pPr>
        <w:rPr>
          <w:rFonts w:hint="eastAsia"/>
        </w:rPr>
      </w:pPr>
    </w:p>
    <w:p w14:paraId="5AC78D7A">
      <w:pPr>
        <w:rPr>
          <w:rFonts w:hint="eastAsia"/>
        </w:rPr>
      </w:pPr>
      <w:r>
        <w:rPr>
          <w:rFonts w:hint="eastAsia"/>
        </w:rPr>
        <w:t>**（2）项目热力图**：在地图上展示各区域老旧小区改造项目密度</w:t>
      </w:r>
    </w:p>
    <w:p w14:paraId="213A4D7A">
      <w:pPr>
        <w:rPr>
          <w:rFonts w:hint="eastAsia"/>
        </w:rPr>
      </w:pPr>
    </w:p>
    <w:p w14:paraId="06FAE3D8">
      <w:pPr>
        <w:rPr>
          <w:rFonts w:hint="eastAsia"/>
        </w:rPr>
      </w:pPr>
      <w:r>
        <w:rPr>
          <w:rFonts w:hint="eastAsia"/>
        </w:rPr>
        <w:t>**（3）趋势分析**：月度商机变化趋势、区域热度排行、产品需求排行</w:t>
      </w:r>
    </w:p>
    <w:p w14:paraId="42337E43">
      <w:pPr>
        <w:rPr>
          <w:rFonts w:hint="eastAsia"/>
        </w:rPr>
      </w:pPr>
    </w:p>
    <w:p w14:paraId="7DE35FB9">
      <w:pPr>
        <w:rPr>
          <w:rFonts w:hint="eastAsia"/>
        </w:rPr>
      </w:pPr>
    </w:p>
    <w:p w14:paraId="1DF53BDE">
      <w:pPr>
        <w:rPr>
          <w:rFonts w:hint="eastAsia"/>
        </w:rPr>
      </w:pPr>
      <w:r>
        <w:rPr>
          <w:rFonts w:hint="eastAsia"/>
        </w:rPr>
        <w:t>## 四、实施计划</w:t>
      </w:r>
    </w:p>
    <w:p w14:paraId="1E8BED95">
      <w:pPr>
        <w:rPr>
          <w:rFonts w:hint="eastAsia"/>
        </w:rPr>
      </w:pPr>
    </w:p>
    <w:p w14:paraId="4ED76061">
      <w:pPr>
        <w:rPr>
          <w:rFonts w:hint="eastAsia"/>
        </w:rPr>
      </w:pPr>
      <w:r>
        <w:rPr>
          <w:rFonts w:hint="eastAsia"/>
        </w:rPr>
        <w:t>### 4.1 阶段规划（9.1-11.30，共12周）</w:t>
      </w:r>
    </w:p>
    <w:p w14:paraId="7DE40000">
      <w:pPr>
        <w:rPr>
          <w:rFonts w:hint="eastAsia"/>
        </w:rPr>
      </w:pPr>
    </w:p>
    <w:p w14:paraId="648B410F">
      <w:pPr>
        <w:rPr>
          <w:rFonts w:hint="eastAsia"/>
        </w:rPr>
      </w:pPr>
      <w:r>
        <w:rPr>
          <w:rFonts w:hint="eastAsia"/>
        </w:rPr>
        <w:t>| 阶段 | 时间 | 核心任务 | 交付物 |</w:t>
      </w:r>
    </w:p>
    <w:p w14:paraId="1382B068">
      <w:pPr>
        <w:rPr>
          <w:rFonts w:hint="eastAsia"/>
        </w:rPr>
      </w:pPr>
      <w:r>
        <w:rPr>
          <w:rFonts w:hint="eastAsia"/>
        </w:rPr>
        <w:t>|------|------|---------|--------|</w:t>
      </w:r>
    </w:p>
    <w:p w14:paraId="448AD16B">
      <w:pPr>
        <w:rPr>
          <w:rFonts w:hint="eastAsia"/>
        </w:rPr>
      </w:pPr>
      <w:r>
        <w:rPr>
          <w:rFonts w:hint="eastAsia"/>
        </w:rPr>
        <w:t>| **第一阶段：数据基建** | 第1-3周 | 搭建数据采集框架，接入3-5个核心数据源（中国政府采购网、福建/厦门公共资源交易中心等） | 数据采集模块上线 |</w:t>
      </w:r>
    </w:p>
    <w:p w14:paraId="78265C7B">
      <w:pPr>
        <w:rPr>
          <w:rFonts w:hint="eastAsia"/>
        </w:rPr>
      </w:pPr>
      <w:r>
        <w:rPr>
          <w:rFonts w:hint="eastAsia"/>
        </w:rPr>
        <w:t>| **第二阶段：AI模型训练** | 第4-6周 | 基于历史招标公告训练NLP解析模型，构建产品知识库向量 | 解析准确率达85%以上 |</w:t>
      </w:r>
    </w:p>
    <w:p w14:paraId="07C56336">
      <w:pPr>
        <w:rPr>
          <w:rFonts w:hint="eastAsia"/>
        </w:rPr>
      </w:pPr>
      <w:r>
        <w:rPr>
          <w:rFonts w:hint="eastAsia"/>
        </w:rPr>
        <w:t>| **第三阶段：匹配引擎开发** | 第7-9周 | 开发双向匹配算法与商机评分模型 | 匹配引擎上线 |</w:t>
      </w:r>
    </w:p>
    <w:p w14:paraId="132EFD8D">
      <w:pPr>
        <w:rPr>
          <w:rFonts w:hint="eastAsia"/>
        </w:rPr>
      </w:pPr>
      <w:r>
        <w:rPr>
          <w:rFonts w:hint="eastAsia"/>
        </w:rPr>
        <w:t>| **第四阶段：前端与测试** | 第10-12周 | 搭建商机驾驶舱，全链路联调测试，模拟试运行 | 系统完整上线，开始试运行 |</w:t>
      </w:r>
    </w:p>
    <w:p w14:paraId="358FE8C3">
      <w:pPr>
        <w:rPr>
          <w:rFonts w:hint="eastAsia"/>
        </w:rPr>
      </w:pPr>
    </w:p>
    <w:p w14:paraId="7165D7F3">
      <w:pPr>
        <w:rPr>
          <w:rFonts w:hint="eastAsia"/>
        </w:rPr>
      </w:pPr>
      <w:r>
        <w:rPr>
          <w:rFonts w:hint="eastAsia"/>
        </w:rPr>
        <w:t>### 4.2 团队配置（建议3-5人跨部门组队）</w:t>
      </w:r>
    </w:p>
    <w:p w14:paraId="4EC37551">
      <w:pPr>
        <w:rPr>
          <w:rFonts w:hint="eastAsia"/>
        </w:rPr>
      </w:pPr>
    </w:p>
    <w:p w14:paraId="6A674263">
      <w:pPr>
        <w:rPr>
          <w:rFonts w:hint="eastAsia"/>
        </w:rPr>
      </w:pPr>
      <w:r>
        <w:rPr>
          <w:rFonts w:hint="eastAsia"/>
        </w:rPr>
        <w:t>| 角色 | 人数 | 来源部门 | 职责 |</w:t>
      </w:r>
    </w:p>
    <w:p w14:paraId="43B94D05">
      <w:pPr>
        <w:rPr>
          <w:rFonts w:hint="eastAsia"/>
        </w:rPr>
      </w:pPr>
      <w:r>
        <w:rPr>
          <w:rFonts w:hint="eastAsia"/>
        </w:rPr>
        <w:t>|------|------|---------|------|</w:t>
      </w:r>
    </w:p>
    <w:p w14:paraId="501FD034">
      <w:pPr>
        <w:rPr>
          <w:rFonts w:hint="eastAsia"/>
        </w:rPr>
      </w:pPr>
      <w:r>
        <w:rPr>
          <w:rFonts w:hint="eastAsia"/>
        </w:rPr>
        <w:t>| 项目经理 | 1人 | 研发中心/信息中心 | 整体统筹、进度管理 |</w:t>
      </w:r>
    </w:p>
    <w:p w14:paraId="7983EAFD">
      <w:pPr>
        <w:rPr>
          <w:rFonts w:hint="eastAsia"/>
        </w:rPr>
      </w:pPr>
      <w:r>
        <w:rPr>
          <w:rFonts w:hint="eastAsia"/>
        </w:rPr>
        <w:t>| 数据工程师 | 1-2人 | 信息中心 | 数据采集、清洗、存储 |</w:t>
      </w:r>
    </w:p>
    <w:p w14:paraId="7539091A">
      <w:pPr>
        <w:rPr>
          <w:rFonts w:hint="eastAsia"/>
        </w:rPr>
      </w:pPr>
      <w:r>
        <w:rPr>
          <w:rFonts w:hint="eastAsia"/>
        </w:rPr>
        <w:t>| AI算法工程师 | 1人 | 研发中心 | NLP模型、匹配算法开发 |</w:t>
      </w:r>
    </w:p>
    <w:p w14:paraId="27FE1678">
      <w:pPr>
        <w:rPr>
          <w:rFonts w:hint="eastAsia"/>
        </w:rPr>
      </w:pPr>
      <w:r>
        <w:rPr>
          <w:rFonts w:hint="eastAsia"/>
        </w:rPr>
        <w:t>| 前端/全栈开发 | 1人 | 信息中心/研发中心 | 可视化驾驶舱开发 |</w:t>
      </w:r>
    </w:p>
    <w:p w14:paraId="74056AEB">
      <w:pPr>
        <w:rPr>
          <w:rFonts w:hint="eastAsia"/>
        </w:rPr>
      </w:pPr>
      <w:r>
        <w:rPr>
          <w:rFonts w:hint="eastAsia"/>
        </w:rPr>
        <w:t>| 业务顾问 | 1人 | 销售/市场部 | 商机评分规则、业务需求确认 |</w:t>
      </w:r>
    </w:p>
    <w:p w14:paraId="3614A432">
      <w:pPr>
        <w:rPr>
          <w:rFonts w:hint="eastAsia"/>
        </w:rPr>
      </w:pPr>
    </w:p>
    <w:p w14:paraId="29B55741">
      <w:pPr>
        <w:rPr>
          <w:rFonts w:hint="eastAsia"/>
        </w:rPr>
      </w:pPr>
      <w:r>
        <w:rPr>
          <w:rFonts w:hint="eastAsia"/>
        </w:rPr>
        <w:t>### 4.3 资源需求</w:t>
      </w:r>
    </w:p>
    <w:p w14:paraId="6074938A">
      <w:pPr>
        <w:rPr>
          <w:rFonts w:hint="eastAsia"/>
        </w:rPr>
      </w:pPr>
    </w:p>
    <w:p w14:paraId="7D8350C4">
      <w:pPr>
        <w:rPr>
          <w:rFonts w:hint="eastAsia"/>
        </w:rPr>
      </w:pPr>
      <w:r>
        <w:rPr>
          <w:rFonts w:hint="eastAsia"/>
        </w:rPr>
        <w:t>- **开发环境**：公司现有服务器资源或云服务器（用于部署采集、AI服务）</w:t>
      </w:r>
    </w:p>
    <w:p w14:paraId="2D04EFA1">
      <w:pPr>
        <w:rPr>
          <w:rFonts w:hint="eastAsia"/>
        </w:rPr>
      </w:pPr>
      <w:r>
        <w:rPr>
          <w:rFonts w:hint="eastAsia"/>
        </w:rPr>
        <w:t>- **数据源**：需申请接入各地公共资源交易平台API或配置爬虫（需遵守robot协议）</w:t>
      </w:r>
    </w:p>
    <w:p w14:paraId="561072A2">
      <w:pPr>
        <w:rPr>
          <w:rFonts w:hint="eastAsia"/>
        </w:rPr>
      </w:pPr>
      <w:r>
        <w:rPr>
          <w:rFonts w:hint="eastAsia"/>
        </w:rPr>
        <w:t>- **AI模型**：复用公司已接入的DeepSeek大模型能力</w:t>
      </w:r>
    </w:p>
    <w:p w14:paraId="141921DE">
      <w:pPr>
        <w:rPr>
          <w:rFonts w:hint="eastAsia"/>
        </w:rPr>
      </w:pPr>
      <w:r>
        <w:rPr>
          <w:rFonts w:hint="eastAsia"/>
        </w:rPr>
        <w:t>- **预算**：零成本起步，优先使用开源工具和公司现有基础设施</w:t>
      </w:r>
    </w:p>
    <w:p w14:paraId="62040F56">
      <w:pPr>
        <w:rPr>
          <w:rFonts w:hint="eastAsia"/>
        </w:rPr>
      </w:pPr>
    </w:p>
    <w:p w14:paraId="5F88C41E">
      <w:pPr>
        <w:rPr>
          <w:rFonts w:hint="eastAsia"/>
        </w:rPr>
      </w:pPr>
    </w:p>
    <w:p w14:paraId="628DC6EF">
      <w:pPr>
        <w:rPr>
          <w:rFonts w:hint="eastAsia"/>
        </w:rPr>
      </w:pPr>
      <w:r>
        <w:rPr>
          <w:rFonts w:hint="eastAsia"/>
        </w:rPr>
        <w:t>## 五、预期价值</w:t>
      </w:r>
    </w:p>
    <w:p w14:paraId="2519C4B6">
      <w:pPr>
        <w:rPr>
          <w:rFonts w:hint="eastAsia"/>
        </w:rPr>
      </w:pPr>
    </w:p>
    <w:p w14:paraId="373355C1">
      <w:pPr>
        <w:rPr>
          <w:rFonts w:hint="eastAsia"/>
        </w:rPr>
      </w:pPr>
      <w:r>
        <w:rPr>
          <w:rFonts w:hint="eastAsia"/>
        </w:rPr>
        <w:t>### 5.1 直接价值</w:t>
      </w:r>
    </w:p>
    <w:p w14:paraId="6556BC0B">
      <w:pPr>
        <w:rPr>
          <w:rFonts w:hint="eastAsia"/>
        </w:rPr>
      </w:pPr>
    </w:p>
    <w:p w14:paraId="2AAACC3C">
      <w:pPr>
        <w:rPr>
          <w:rFonts w:hint="eastAsia"/>
        </w:rPr>
      </w:pPr>
      <w:r>
        <w:rPr>
          <w:rFonts w:hint="eastAsia"/>
        </w:rPr>
        <w:t>| 指标 | 现状 | 目标 |</w:t>
      </w:r>
    </w:p>
    <w:p w14:paraId="35EDFBBA">
      <w:pPr>
        <w:rPr>
          <w:rFonts w:hint="eastAsia"/>
        </w:rPr>
      </w:pPr>
      <w:r>
        <w:rPr>
          <w:rFonts w:hint="eastAsia"/>
        </w:rPr>
        <w:t>|------|------|------|</w:t>
      </w:r>
    </w:p>
    <w:p w14:paraId="5495C5B4">
      <w:pPr>
        <w:rPr>
          <w:rFonts w:hint="eastAsia"/>
        </w:rPr>
      </w:pPr>
      <w:r>
        <w:rPr>
          <w:rFonts w:hint="eastAsia"/>
        </w:rPr>
        <w:t>| 商机日采集量 | 人工5-10条/天 | AI自动50-100条/天 |</w:t>
      </w:r>
    </w:p>
    <w:p w14:paraId="0C59D8FD">
      <w:pPr>
        <w:rPr>
          <w:rFonts w:hint="eastAsia"/>
        </w:rPr>
      </w:pPr>
      <w:r>
        <w:rPr>
          <w:rFonts w:hint="eastAsia"/>
        </w:rPr>
        <w:t>| 商机响应时间 | 公告发布后3-5天 | 24小时内 |</w:t>
      </w:r>
    </w:p>
    <w:p w14:paraId="2962D5A4">
      <w:pPr>
        <w:rPr>
          <w:rFonts w:hint="eastAsia"/>
        </w:rPr>
      </w:pPr>
      <w:r>
        <w:rPr>
          <w:rFonts w:hint="eastAsia"/>
        </w:rPr>
        <w:t>| 销售线索转化率 | 约5-10% | 提升至15-20% |</w:t>
      </w:r>
    </w:p>
    <w:p w14:paraId="5B45E683">
      <w:pPr>
        <w:rPr>
          <w:rFonts w:hint="eastAsia"/>
        </w:rPr>
      </w:pPr>
      <w:r>
        <w:rPr>
          <w:rFonts w:hint="eastAsia"/>
        </w:rPr>
        <w:t>| 区域覆盖率 | 依赖人工经验 | 全国全覆盖 |</w:t>
      </w:r>
    </w:p>
    <w:p w14:paraId="3BA1D39D">
      <w:pPr>
        <w:rPr>
          <w:rFonts w:hint="eastAsia"/>
        </w:rPr>
      </w:pPr>
    </w:p>
    <w:p w14:paraId="5090EAEC">
      <w:pPr>
        <w:rPr>
          <w:rFonts w:hint="eastAsia"/>
        </w:rPr>
      </w:pPr>
      <w:r>
        <w:rPr>
          <w:rFonts w:hint="eastAsia"/>
        </w:rPr>
        <w:t>### 5.2 间接价值</w:t>
      </w:r>
    </w:p>
    <w:p w14:paraId="433C4FC0">
      <w:pPr>
        <w:rPr>
          <w:rFonts w:hint="eastAsia"/>
        </w:rPr>
      </w:pPr>
    </w:p>
    <w:p w14:paraId="373CBE8E">
      <w:pPr>
        <w:rPr>
          <w:rFonts w:hint="eastAsia"/>
        </w:rPr>
      </w:pPr>
      <w:r>
        <w:rPr>
          <w:rFonts w:hint="eastAsia"/>
        </w:rPr>
        <w:t>- **战略价值**：精准把握“十五五”城市更新政策红利</w:t>
      </w:r>
    </w:p>
    <w:p w14:paraId="5704DFA3">
      <w:pPr>
        <w:rPr>
          <w:rFonts w:hint="eastAsia"/>
        </w:rPr>
      </w:pPr>
      <w:r>
        <w:rPr>
          <w:rFonts w:hint="eastAsia"/>
        </w:rPr>
        <w:t>- **组织价值**：沉淀商机数据资产，构建公司级商机情报能力</w:t>
      </w:r>
    </w:p>
    <w:p w14:paraId="0CD3762F">
      <w:pPr>
        <w:rPr>
          <w:rFonts w:hint="eastAsia"/>
        </w:rPr>
      </w:pPr>
      <w:r>
        <w:rPr>
          <w:rFonts w:hint="eastAsia"/>
        </w:rPr>
        <w:t>- **品牌价值**：更快响应老旧小区改造项目，提升行业影响力</w:t>
      </w:r>
    </w:p>
    <w:p w14:paraId="6F577223">
      <w:pPr>
        <w:rPr>
          <w:rFonts w:hint="eastAsia"/>
        </w:rPr>
      </w:pPr>
    </w:p>
    <w:p w14:paraId="1D06DBD6">
      <w:pPr>
        <w:rPr>
          <w:rFonts w:hint="eastAsia"/>
        </w:rPr>
      </w:pPr>
    </w:p>
    <w:p w14:paraId="194031F1">
      <w:pPr>
        <w:rPr>
          <w:rFonts w:hint="eastAsia"/>
        </w:rPr>
      </w:pPr>
      <w:r>
        <w:rPr>
          <w:rFonts w:hint="eastAsia"/>
        </w:rPr>
        <w:t>## 六、风险与应对</w:t>
      </w:r>
    </w:p>
    <w:p w14:paraId="1E8CA857">
      <w:pPr>
        <w:rPr>
          <w:rFonts w:hint="eastAsia"/>
        </w:rPr>
      </w:pPr>
    </w:p>
    <w:p w14:paraId="45E3CEBB">
      <w:pPr>
        <w:rPr>
          <w:rFonts w:hint="eastAsia"/>
        </w:rPr>
      </w:pPr>
      <w:r>
        <w:rPr>
          <w:rFonts w:hint="eastAsia"/>
        </w:rPr>
        <w:t>| 风险 | 应对措施 |</w:t>
      </w:r>
    </w:p>
    <w:p w14:paraId="00C7C634">
      <w:pPr>
        <w:rPr>
          <w:rFonts w:hint="eastAsia"/>
        </w:rPr>
      </w:pPr>
      <w:r>
        <w:rPr>
          <w:rFonts w:hint="eastAsia"/>
        </w:rPr>
        <w:t>|------|---------|</w:t>
      </w:r>
    </w:p>
    <w:p w14:paraId="0BCF4AC6">
      <w:pPr>
        <w:rPr>
          <w:rFonts w:hint="eastAsia"/>
        </w:rPr>
      </w:pPr>
      <w:r>
        <w:rPr>
          <w:rFonts w:hint="eastAsia"/>
        </w:rPr>
        <w:t>| 数据源反爬/封IP | 使用代理IP池，控制请求频率，优先使用官方API |</w:t>
      </w:r>
    </w:p>
    <w:p w14:paraId="11735D65">
      <w:pPr>
        <w:rPr>
          <w:rFonts w:hint="eastAsia"/>
        </w:rPr>
      </w:pPr>
      <w:r>
        <w:rPr>
          <w:rFonts w:hint="eastAsia"/>
        </w:rPr>
        <w:t>| 公告格式多样解析困难 | 采用多模板适配+AI兜底解析，持续迭代优化 |</w:t>
      </w:r>
    </w:p>
    <w:p w14:paraId="5B963AC1">
      <w:pPr>
        <w:rPr>
          <w:rFonts w:hint="eastAsia"/>
        </w:rPr>
      </w:pPr>
      <w:r>
        <w:rPr>
          <w:rFonts w:hint="eastAsia"/>
        </w:rPr>
        <w:t>| 匹配准确率不足 | 建立人工反馈闭环，定期优化匹配规则和模型 |</w:t>
      </w:r>
    </w:p>
    <w:p w14:paraId="7E8153A4">
      <w:pPr>
        <w:rPr>
          <w:rFonts w:hint="eastAsia"/>
        </w:rPr>
      </w:pPr>
      <w:r>
        <w:rPr>
          <w:rFonts w:hint="eastAsia"/>
        </w:rPr>
        <w:t>| 销售人员接受度低 | 初期以辅助工具定位，逐步培养使用习惯 |</w:t>
      </w:r>
    </w:p>
    <w:p w14:paraId="6A145D27">
      <w:pPr>
        <w:rPr>
          <w:rFonts w:hint="eastAsia"/>
        </w:rPr>
      </w:pPr>
    </w:p>
    <w:p w14:paraId="1107A581">
      <w:pPr>
        <w:rPr>
          <w:rFonts w:hint="eastAsia"/>
        </w:rPr>
      </w:pPr>
    </w:p>
    <w:p w14:paraId="7E71511F">
      <w:pPr>
        <w:rPr>
          <w:rFonts w:hint="eastAsia"/>
        </w:rPr>
      </w:pPr>
      <w:r>
        <w:rPr>
          <w:rFonts w:hint="eastAsia"/>
        </w:rPr>
        <w:t>## 七、创新亮点总结</w:t>
      </w:r>
    </w:p>
    <w:p w14:paraId="0C82BF56">
      <w:pPr>
        <w:rPr>
          <w:rFonts w:hint="eastAsia"/>
        </w:rPr>
      </w:pPr>
    </w:p>
    <w:p w14:paraId="7C493E0E">
      <w:pPr>
        <w:rPr>
          <w:rFonts w:hint="eastAsia"/>
        </w:rPr>
      </w:pPr>
      <w:r>
        <w:rPr>
          <w:rFonts w:hint="eastAsia"/>
        </w:rPr>
        <w:t>1. **场景精准**：聚焦“十五五”老旧小区改造11.5万个项目的海量商机</w:t>
      </w:r>
    </w:p>
    <w:p w14:paraId="300BB427">
      <w:pPr>
        <w:rPr>
          <w:rFonts w:hint="eastAsia"/>
        </w:rPr>
      </w:pPr>
      <w:r>
        <w:rPr>
          <w:rFonts w:hint="eastAsia"/>
        </w:rPr>
        <w:t>2. **技术适配**：结合公司已有AI能力（DeepSeek大模型）和产品优势（IP两线系统）</w:t>
      </w:r>
    </w:p>
    <w:p w14:paraId="6808F945">
      <w:pPr>
        <w:rPr>
          <w:rFonts w:hint="eastAsia"/>
        </w:rPr>
      </w:pPr>
      <w:r>
        <w:rPr>
          <w:rFonts w:hint="eastAsia"/>
        </w:rPr>
        <w:t>3. **闭环设计**：从“采集→解析→匹配→推送→跟进”全链路自动化</w:t>
      </w:r>
    </w:p>
    <w:p w14:paraId="6E811676">
      <w:pPr>
        <w:rPr>
          <w:rFonts w:hint="eastAsia"/>
        </w:rPr>
      </w:pPr>
      <w:r>
        <w:rPr>
          <w:rFonts w:hint="eastAsia"/>
        </w:rPr>
        <w:t>4. **可量化**：商机评分模型确保每条线索可评估、可追溯</w:t>
      </w:r>
    </w:p>
    <w:p w14:paraId="41214E1F">
      <w:pPr>
        <w:rPr>
          <w:rFonts w:hint="eastAsia"/>
        </w:rPr>
      </w:pPr>
      <w:r>
        <w:rPr>
          <w:rFonts w:hint="eastAsia"/>
        </w:rPr>
        <w:t>5. **可扩展**：未来可接入更多数据源（物业公司动态、开发商采购计划等），并延伸至智慧医院、智慧酒店等业务线</w:t>
      </w:r>
    </w:p>
    <w:p w14:paraId="7B6CF7A7">
      <w:pPr>
        <w:rPr>
          <w:rFonts w:hint="eastAsia"/>
        </w:rPr>
      </w:pPr>
    </w:p>
    <w:p w14:paraId="5FF5A318">
      <w:pPr>
        <w:rPr>
          <w:rFonts w:hint="eastAsia"/>
        </w:rPr>
      </w:pPr>
    </w:p>
    <w:p w14:paraId="1B82FC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C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2026-08-21T03:36:27Z</dcterms:created>
  <dc:creator>admin</dc:creator>
  <cp:lastModifiedBy>MuMu</cp:lastModifiedBy>
  <dcterms:modified xsi:type="dcterms:W3CDTF">2026-08-21T03:36:43Z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eyJoZGlkIjoiNjJkM2RkZTJiYmIxNTQ5ZjY2Yjg2ZWQxYmJjY2U5ZDQiLCJ1c2VySWQiOiI3MDU1ODYzNjgifQ==</vt:lpwstr>
  </property>
  <property fmtid="{D5CDD505-2E9C-101B-9397-08002B2CF9AE}" pid="4" name="ICV">
    <vt:lpwstr>4065774079174C62803D23CDD0F1D9E5_12</vt:lpwstr>
  </property>
</Properties>
</file>