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BE90347" w14:textId="77777777" w:rsidR="00D83AF7" w:rsidRDefault="00D83AF7" w:rsidP="00B73C3E">
      <w:pPr>
        <w:pStyle w:val="NoSpacing"/>
      </w:pPr>
    </w:p>
    <w:p w14:paraId="6F4A5941" w14:textId="77777777" w:rsidR="00D83AF7" w:rsidRPr="00D83AF7" w:rsidRDefault="00D83AF7" w:rsidP="00D83AF7">
      <w:pPr>
        <w:pStyle w:val="NoSpacing"/>
      </w:pPr>
      <w:r w:rsidRPr="00D83AF7">
        <w:t>April is English Heritage Month!</w:t>
      </w:r>
    </w:p>
    <w:p w14:paraId="124F0ABA" w14:textId="77777777" w:rsidR="00D83AF7" w:rsidRPr="00D83AF7" w:rsidRDefault="00D83AF7" w:rsidP="00D83AF7">
      <w:pPr>
        <w:pStyle w:val="NoSpacing"/>
      </w:pPr>
      <w:r w:rsidRPr="00D83AF7">
        <w:t>English Facts:</w:t>
      </w:r>
    </w:p>
    <w:p w14:paraId="7D5B3BA3" w14:textId="77777777" w:rsidR="00D83AF7" w:rsidRPr="00D83AF7" w:rsidRDefault="00D83AF7" w:rsidP="00D83AF7">
      <w:pPr>
        <w:pStyle w:val="NoSpacing"/>
      </w:pPr>
      <w:r w:rsidRPr="00D83AF7">
        <w:t>Religion:</w:t>
      </w:r>
      <w:r w:rsidRPr="00D83AF7">
        <w:tab/>
      </w:r>
      <w:hyperlink r:id="rId5" w:tgtFrame="_blank" w:history="1">
        <w:r w:rsidRPr="00D83AF7">
          <w:rPr>
            <w:rStyle w:val="Hyperlink"/>
          </w:rPr>
          <w:t>Church of England</w:t>
        </w:r>
      </w:hyperlink>
    </w:p>
    <w:p w14:paraId="300BD3A7" w14:textId="77777777" w:rsidR="00D83AF7" w:rsidRPr="00D83AF7" w:rsidRDefault="00D83AF7" w:rsidP="00D83AF7">
      <w:pPr>
        <w:pStyle w:val="NoSpacing"/>
      </w:pPr>
      <w:r w:rsidRPr="00D83AF7">
        <w:t>Patron Saint: St George</w:t>
      </w:r>
    </w:p>
    <w:p w14:paraId="50C375D3" w14:textId="77777777" w:rsidR="00D83AF7" w:rsidRPr="00D83AF7" w:rsidRDefault="00D83AF7" w:rsidP="00D83AF7">
      <w:pPr>
        <w:pStyle w:val="NoSpacing"/>
      </w:pPr>
      <w:r w:rsidRPr="00D83AF7">
        <w:t>National Anthem: </w:t>
      </w:r>
      <w:hyperlink r:id="rId6" w:tgtFrame="_blank" w:history="1">
        <w:r w:rsidRPr="00D83AF7">
          <w:rPr>
            <w:rStyle w:val="Hyperlink"/>
            <w:i/>
            <w:iCs/>
          </w:rPr>
          <w:t>Land of Hope and Glory</w:t>
        </w:r>
      </w:hyperlink>
      <w:r w:rsidRPr="00D83AF7">
        <w:rPr>
          <w:i/>
          <w:iCs/>
        </w:rPr>
        <w:t> </w:t>
      </w:r>
      <w:r w:rsidRPr="00D83AF7">
        <w:t>commissioned by </w:t>
      </w:r>
      <w:r w:rsidRPr="00D83AF7">
        <w:rPr>
          <w:b/>
          <w:bCs/>
        </w:rPr>
        <w:t>King Edward VII</w:t>
      </w:r>
      <w:r w:rsidRPr="00D83AF7">
        <w:t> </w:t>
      </w:r>
    </w:p>
    <w:p w14:paraId="758BF66B" w14:textId="77777777" w:rsidR="00D83AF7" w:rsidRPr="00D83AF7" w:rsidRDefault="00D83AF7" w:rsidP="00D83AF7">
      <w:pPr>
        <w:pStyle w:val="NoSpacing"/>
      </w:pPr>
      <w:r w:rsidRPr="00D83AF7">
        <w:t>Patriotic Songs:</w:t>
      </w:r>
    </w:p>
    <w:p w14:paraId="15794DC0" w14:textId="77777777" w:rsidR="00D83AF7" w:rsidRPr="00D83AF7" w:rsidRDefault="00D83AF7" w:rsidP="00D83AF7">
      <w:pPr>
        <w:pStyle w:val="NoSpacing"/>
      </w:pPr>
      <w:hyperlink r:id="rId7" w:tgtFrame="_blank" w:history="1">
        <w:r w:rsidRPr="00D83AF7">
          <w:rPr>
            <w:rStyle w:val="Hyperlink"/>
            <w:i/>
            <w:iCs/>
          </w:rPr>
          <w:t>And did those feet in Ancient Times</w:t>
        </w:r>
      </w:hyperlink>
      <w:r w:rsidRPr="00D83AF7">
        <w:rPr>
          <w:i/>
          <w:iCs/>
        </w:rPr>
        <w:t> </w:t>
      </w:r>
      <w:r w:rsidRPr="00D83AF7">
        <w:t>by Brother </w:t>
      </w:r>
      <w:r w:rsidRPr="00D83AF7">
        <w:rPr>
          <w:b/>
          <w:bCs/>
        </w:rPr>
        <w:t>William Blake</w:t>
      </w:r>
    </w:p>
    <w:p w14:paraId="69A8815C" w14:textId="77777777" w:rsidR="00D83AF7" w:rsidRPr="00D83AF7" w:rsidRDefault="00D83AF7" w:rsidP="00D83AF7">
      <w:pPr>
        <w:pStyle w:val="NoSpacing"/>
      </w:pPr>
      <w:hyperlink r:id="rId8" w:tgtFrame="_blank" w:history="1">
        <w:r w:rsidRPr="00D83AF7">
          <w:rPr>
            <w:rStyle w:val="Hyperlink"/>
            <w:i/>
            <w:iCs/>
          </w:rPr>
          <w:t>I Vow to Thee, My Country</w:t>
        </w:r>
      </w:hyperlink>
      <w:r w:rsidRPr="00D83AF7">
        <w:t> by Sir </w:t>
      </w:r>
      <w:r w:rsidRPr="00D83AF7">
        <w:rPr>
          <w:b/>
          <w:bCs/>
        </w:rPr>
        <w:t>Cecil Spring-Rice</w:t>
      </w:r>
    </w:p>
    <w:p w14:paraId="0077929F" w14:textId="77777777" w:rsidR="00D83AF7" w:rsidRPr="00D83AF7" w:rsidRDefault="00D83AF7" w:rsidP="00D83AF7">
      <w:pPr>
        <w:pStyle w:val="NoSpacing"/>
      </w:pPr>
      <w:hyperlink r:id="rId9" w:tgtFrame="_blank" w:history="1">
        <w:r w:rsidRPr="00D83AF7">
          <w:rPr>
            <w:rStyle w:val="Hyperlink"/>
            <w:i/>
            <w:iCs/>
          </w:rPr>
          <w:t>God Save the Queen</w:t>
        </w:r>
      </w:hyperlink>
      <w:r w:rsidRPr="00D83AF7">
        <w:t> </w:t>
      </w:r>
    </w:p>
    <w:p w14:paraId="06409C55" w14:textId="77777777" w:rsidR="00D83AF7" w:rsidRPr="00D83AF7" w:rsidRDefault="00D83AF7" w:rsidP="00D83AF7">
      <w:pPr>
        <w:pStyle w:val="NoSpacing"/>
      </w:pPr>
      <w:r w:rsidRPr="00D83AF7">
        <w:t>Fun Facts:</w:t>
      </w:r>
    </w:p>
    <w:p w14:paraId="77BA0FB1" w14:textId="77777777" w:rsidR="00D83AF7" w:rsidRPr="00D83AF7" w:rsidRDefault="00D83AF7" w:rsidP="00D83AF7">
      <w:pPr>
        <w:pStyle w:val="NoSpacing"/>
        <w:numPr>
          <w:ilvl w:val="0"/>
          <w:numId w:val="1"/>
        </w:numPr>
      </w:pPr>
      <w:r w:rsidRPr="00D83AF7">
        <w:t>Free more slaves than any other country in human history!</w:t>
      </w:r>
    </w:p>
    <w:p w14:paraId="00FAD36C" w14:textId="77777777" w:rsidR="00D83AF7" w:rsidRDefault="00D83AF7" w:rsidP="00B73C3E">
      <w:pPr>
        <w:pStyle w:val="NoSpacing"/>
      </w:pPr>
    </w:p>
    <w:p w14:paraId="0BBC453D" w14:textId="77777777" w:rsidR="00D83AF7" w:rsidRDefault="00D83AF7" w:rsidP="00B73C3E">
      <w:pPr>
        <w:pStyle w:val="NoSpacing"/>
      </w:pPr>
    </w:p>
    <w:p w14:paraId="4FC3025B" w14:textId="20CE5809" w:rsidR="00D83AF7" w:rsidRDefault="00D83AF7" w:rsidP="00D83AF7">
      <w:pPr>
        <w:pStyle w:val="NoSpacing"/>
      </w:pPr>
      <w:r>
        <w:rPr>
          <w:noProof/>
        </w:rPr>
        <w:drawing>
          <wp:inline distT="0" distB="0" distL="0" distR="0" wp14:anchorId="157F4331" wp14:editId="04A749FE">
            <wp:extent cx="1952625" cy="2190750"/>
            <wp:effectExtent l="0" t="0" r="9525" b="0"/>
            <wp:docPr id="1471751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2625" cy="2190750"/>
                    </a:xfrm>
                    <a:prstGeom prst="rect">
                      <a:avLst/>
                    </a:prstGeom>
                    <a:noFill/>
                  </pic:spPr>
                </pic:pic>
              </a:graphicData>
            </a:graphic>
          </wp:inline>
        </w:drawing>
      </w:r>
    </w:p>
    <w:p w14:paraId="77B11E66" w14:textId="77777777" w:rsidR="00D83AF7" w:rsidRPr="00D83AF7" w:rsidRDefault="00D83AF7" w:rsidP="00D83AF7">
      <w:pPr>
        <w:pStyle w:val="NoSpacing"/>
      </w:pPr>
    </w:p>
    <w:p w14:paraId="073E4117" w14:textId="77777777" w:rsidR="00D83AF7" w:rsidRDefault="00D83AF7" w:rsidP="00D83AF7">
      <w:pPr>
        <w:pStyle w:val="NoSpacing"/>
      </w:pPr>
      <w:hyperlink r:id="rId11" w:tgtFrame="_blank" w:history="1">
        <w:r w:rsidRPr="00D83AF7">
          <w:rPr>
            <w:rStyle w:val="Hyperlink"/>
          </w:rPr>
          <w:t>St. George's Society of Baltimore</w:t>
        </w:r>
      </w:hyperlink>
    </w:p>
    <w:p w14:paraId="4ADDCD52" w14:textId="77777777" w:rsidR="00D83AF7" w:rsidRPr="00D83AF7" w:rsidRDefault="00D83AF7" w:rsidP="00D83AF7">
      <w:pPr>
        <w:pStyle w:val="NoSpacing"/>
      </w:pPr>
    </w:p>
    <w:p w14:paraId="7A53D5A3" w14:textId="77777777" w:rsidR="00D83AF7" w:rsidRPr="00D83AF7" w:rsidRDefault="00D83AF7" w:rsidP="00D83AF7">
      <w:pPr>
        <w:pStyle w:val="NoSpacing"/>
      </w:pPr>
      <w:r w:rsidRPr="00D83AF7">
        <w:t xml:space="preserve">The St. George's Society of Baltimore is a philanthropic and social organization founded in 1867 to afford relief and advice to the indigent natives of England and Wales and the British Colonies or to their wives, widows and children; and to promote social intercourse amongst its members. In recent years, through its 501(c)(3) Foundation, The St. George's Society of Baltimore has supported the Invictus Games Foundation, Help </w:t>
      </w:r>
      <w:proofErr w:type="gramStart"/>
      <w:r w:rsidRPr="00D83AF7">
        <w:t>For</w:t>
      </w:r>
      <w:proofErr w:type="gramEnd"/>
      <w:r w:rsidRPr="00D83AF7">
        <w:t xml:space="preserve"> Heroes, the Royal British Legion, and Prince's Trust USA, as well as providing hospitality to officers and ship's company of visiting Royal Navy ships. The Society also sponsors several events celebrating British culture and history annually to promote fellowship amongst its members and hospitality for their families, friends and guests.</w:t>
      </w:r>
    </w:p>
    <w:p w14:paraId="5E85809F" w14:textId="77777777" w:rsidR="00D83AF7" w:rsidRDefault="00D83AF7" w:rsidP="00B73C3E">
      <w:pPr>
        <w:pStyle w:val="NoSpacing"/>
      </w:pPr>
    </w:p>
    <w:sectPr w:rsidR="00D83AF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12307"/>
    <w:multiLevelType w:val="multilevel"/>
    <w:tmpl w:val="F250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5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24EC6"/>
    <w:rsid w:val="001F3F53"/>
    <w:rsid w:val="00784306"/>
    <w:rsid w:val="00B73C3E"/>
    <w:rsid w:val="00D83AF7"/>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83AF7"/>
    <w:rPr>
      <w:color w:val="467886" w:themeColor="hyperlink"/>
      <w:u w:val="single"/>
    </w:rPr>
  </w:style>
  <w:style w:type="character" w:styleId="UnresolvedMention">
    <w:name w:val="Unresolved Mention"/>
    <w:basedOn w:val="DefaultParagraphFont"/>
    <w:uiPriority w:val="99"/>
    <w:semiHidden/>
    <w:unhideWhenUsed/>
    <w:rsid w:val="00D83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tianconstitutional.wordpress.com/patriots-praise/i-vow-to-thee-my-countr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ristianconstitutional.wordpress.com/patriots-praise/and-did-those-feet-in-ancient-tim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ristianconstitutional.wordpress.com/patriots-praise/land-of-hope-and-glory/" TargetMode="External"/><Relationship Id="rId11" Type="http://schemas.openxmlformats.org/officeDocument/2006/relationships/hyperlink" Target="https://www.stgeorgesbalt.org/events" TargetMode="External"/><Relationship Id="rId5" Type="http://schemas.openxmlformats.org/officeDocument/2006/relationships/hyperlink" Target="https://www.firstfamilies.us/faith/episcopalian"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christianconstitutional.wordpress.com/patriots-praise/god-save-the-qu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2026-09-01T21:28:00Z</dcterms:modified>
</cp:coreProperties>
</file>