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9571F64" w14:textId="77777777" w:rsidR="00241997" w:rsidRDefault="00241997" w:rsidP="00B73C3E">
      <w:pPr>
        <w:pStyle w:val="NoSpacing"/>
      </w:pPr>
    </w:p>
    <w:p w14:paraId="10DBAA20" w14:textId="0534D2B0" w:rsidR="00241997" w:rsidRPr="00241997" w:rsidRDefault="00241997" w:rsidP="00241997">
      <w:pPr>
        <w:pStyle w:val="NoSpacing"/>
      </w:pPr>
      <w:r w:rsidRPr="00241997">
        <mc:AlternateContent>
          <mc:Choice Requires="wps">
            <w:drawing>
              <wp:inline distT="0" distB="0" distL="0" distR="0" wp14:anchorId="297CA3EB" wp14:editId="73D9CA5A">
                <wp:extent cx="304800" cy="304800"/>
                <wp:effectExtent l="0" t="0" r="0" b="0"/>
                <wp:docPr id="108726945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34B4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1A5A47" w14:textId="77777777" w:rsidR="00241997" w:rsidRDefault="00241997" w:rsidP="00241997">
      <w:pPr>
        <w:pStyle w:val="NoSpacing"/>
      </w:pPr>
      <w:r w:rsidRPr="00241997">
        <w:t>Octoberfest</w:t>
      </w:r>
    </w:p>
    <w:p w14:paraId="3D8BC52B" w14:textId="77777777" w:rsidR="00241997" w:rsidRPr="00241997" w:rsidRDefault="00241997" w:rsidP="00241997">
      <w:pPr>
        <w:pStyle w:val="NoSpacing"/>
      </w:pPr>
    </w:p>
    <w:p w14:paraId="4C0628AA" w14:textId="28C1D6C3" w:rsidR="00241997" w:rsidRPr="00241997" w:rsidRDefault="00241997" w:rsidP="00241997">
      <w:pPr>
        <w:pStyle w:val="NoSpacing"/>
      </w:pPr>
      <w:r w:rsidRPr="00241997">
        <w:drawing>
          <wp:inline distT="0" distB="0" distL="0" distR="0" wp14:anchorId="2DA9388D" wp14:editId="6E3CACE6">
            <wp:extent cx="6858000" cy="3852545"/>
            <wp:effectExtent l="0" t="0" r="0" b="0"/>
            <wp:docPr id="2088361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D0F6344" w14:textId="77777777" w:rsidR="00241997" w:rsidRDefault="00241997" w:rsidP="00241997">
      <w:pPr>
        <w:pStyle w:val="NoSpacing"/>
      </w:pPr>
    </w:p>
    <w:p w14:paraId="2352D78E" w14:textId="6E091249" w:rsidR="00241997" w:rsidRPr="00241997" w:rsidRDefault="00241997" w:rsidP="00241997">
      <w:pPr>
        <w:pStyle w:val="NoSpacing"/>
      </w:pPr>
      <w:hyperlink r:id="rId5" w:tgtFrame="_blank" w:history="1">
        <w:r w:rsidRPr="00241997">
          <w:rPr>
            <w:rStyle w:val="Hyperlink"/>
          </w:rPr>
          <w:t>German Society of Pennsylvania</w:t>
        </w:r>
      </w:hyperlink>
    </w:p>
    <w:p w14:paraId="08C44EA0" w14:textId="77777777" w:rsidR="00241997" w:rsidRDefault="00241997" w:rsidP="00241997">
      <w:pPr>
        <w:pStyle w:val="NoSpacing"/>
      </w:pPr>
    </w:p>
    <w:p w14:paraId="3C24153D" w14:textId="41237821" w:rsidR="00241997" w:rsidRPr="00241997" w:rsidRDefault="00241997" w:rsidP="00241997">
      <w:pPr>
        <w:pStyle w:val="NoSpacing"/>
      </w:pPr>
      <w:r w:rsidRPr="00241997">
        <w:t>611 Spring Garden Street - Philadelphia, PA  19123</w:t>
      </w:r>
    </w:p>
    <w:p w14:paraId="4F4F96E8" w14:textId="77777777" w:rsidR="00241997" w:rsidRPr="00241997" w:rsidRDefault="00241997" w:rsidP="00241997">
      <w:pPr>
        <w:pStyle w:val="NoSpacing"/>
      </w:pPr>
      <w:r w:rsidRPr="00241997">
        <w:t>(P) 215-627-2332 (F) 215-627-5297</w:t>
      </w:r>
    </w:p>
    <w:p w14:paraId="3B5D22A4" w14:textId="44420E68" w:rsidR="00241997" w:rsidRDefault="00241997" w:rsidP="00241997">
      <w:pPr>
        <w:pStyle w:val="NoSpacing"/>
      </w:pPr>
      <w:hyperlink r:id="rId6" w:history="1">
        <w:r w:rsidRPr="009319E3">
          <w:rPr>
            <w:rStyle w:val="Hyperlink"/>
          </w:rPr>
          <w:t>info@germansociety.org</w:t>
        </w:r>
      </w:hyperlink>
      <w:r w:rsidRPr="00241997">
        <w:t> </w:t>
      </w:r>
    </w:p>
    <w:p w14:paraId="6C1F3566" w14:textId="77777777" w:rsidR="00241997" w:rsidRPr="00241997" w:rsidRDefault="00241997" w:rsidP="00241997">
      <w:pPr>
        <w:pStyle w:val="NoSpacing"/>
      </w:pPr>
    </w:p>
    <w:p w14:paraId="7F06B7AE" w14:textId="22900C0A" w:rsidR="00241997" w:rsidRPr="00241997" w:rsidRDefault="00241997" w:rsidP="00241997">
      <w:pPr>
        <w:pStyle w:val="NoSpacing"/>
      </w:pPr>
      <w:r w:rsidRPr="00241997">
        <w:lastRenderedPageBreak/>
        <w:drawing>
          <wp:inline distT="0" distB="0" distL="0" distR="0" wp14:anchorId="4FEB4C51" wp14:editId="184823BF">
            <wp:extent cx="6858000" cy="3852545"/>
            <wp:effectExtent l="0" t="0" r="0" b="0"/>
            <wp:docPr id="197914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895C07F" w14:textId="77777777" w:rsidR="00241997" w:rsidRDefault="00241997" w:rsidP="00241997">
      <w:pPr>
        <w:pStyle w:val="NoSpacing"/>
      </w:pPr>
    </w:p>
    <w:p w14:paraId="3FC180B4" w14:textId="388099B7" w:rsidR="00241997" w:rsidRPr="00241997" w:rsidRDefault="00241997" w:rsidP="00241997">
      <w:pPr>
        <w:pStyle w:val="NoSpacing"/>
      </w:pPr>
      <w:r w:rsidRPr="00241997">
        <w:t>German Embassy </w:t>
      </w:r>
    </w:p>
    <w:p w14:paraId="2C7FA8EF" w14:textId="77777777" w:rsidR="00241997" w:rsidRDefault="00241997" w:rsidP="00241997">
      <w:pPr>
        <w:pStyle w:val="NoSpacing"/>
      </w:pPr>
    </w:p>
    <w:p w14:paraId="7D7341D8" w14:textId="570D18DD" w:rsidR="00241997" w:rsidRPr="00241997" w:rsidRDefault="00241997" w:rsidP="00241997">
      <w:pPr>
        <w:pStyle w:val="NoSpacing"/>
      </w:pPr>
      <w:r w:rsidRPr="00241997">
        <w:t>The embassy is the official representation of the Federal Government of Germany in the United States. Our Visa, Passport and Legal Section provides services for US residents and German citizens within the Embassy's area of consular jurisdiction: Delaware, Maryland, Virginia, West Virginia and the District of Columbia. </w:t>
      </w:r>
    </w:p>
    <w:p w14:paraId="524EE98D" w14:textId="77777777" w:rsidR="00241997" w:rsidRDefault="00241997" w:rsidP="00B73C3E">
      <w:pPr>
        <w:pStyle w:val="NoSpacing"/>
      </w:pPr>
    </w:p>
    <w:p w14:paraId="6D83CEAE" w14:textId="77777777" w:rsidR="00241997" w:rsidRDefault="00241997" w:rsidP="00B73C3E">
      <w:pPr>
        <w:pStyle w:val="NoSpacing"/>
      </w:pPr>
    </w:p>
    <w:p w14:paraId="6739FE1E" w14:textId="77777777" w:rsidR="00241997" w:rsidRDefault="00241997" w:rsidP="00B73C3E">
      <w:pPr>
        <w:pStyle w:val="NoSpacing"/>
      </w:pPr>
    </w:p>
    <w:p w14:paraId="663DA02B" w14:textId="77777777" w:rsidR="00241997" w:rsidRDefault="00241997" w:rsidP="00B73C3E">
      <w:pPr>
        <w:pStyle w:val="NoSpacing"/>
      </w:pPr>
    </w:p>
    <w:p w14:paraId="42B07976" w14:textId="77777777" w:rsidR="00241997" w:rsidRDefault="00241997" w:rsidP="00B73C3E">
      <w:pPr>
        <w:pStyle w:val="NoSpacing"/>
      </w:pPr>
    </w:p>
    <w:sectPr w:rsidR="0024199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41997"/>
    <w:rsid w:val="00784306"/>
    <w:rsid w:val="00B73C3E"/>
    <w:rsid w:val="00DF5901"/>
    <w:rsid w:val="00E35845"/>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241997"/>
    <w:rPr>
      <w:color w:val="467886" w:themeColor="hyperlink"/>
      <w:u w:val="single"/>
    </w:rPr>
  </w:style>
  <w:style w:type="character" w:styleId="UnresolvedMention">
    <w:name w:val="Unresolved Mention"/>
    <w:basedOn w:val="DefaultParagraphFont"/>
    <w:uiPriority w:val="99"/>
    <w:semiHidden/>
    <w:unhideWhenUsed/>
    <w:rsid w:val="00241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germansociety.org" TargetMode="External"/><Relationship Id="rId5" Type="http://schemas.openxmlformats.org/officeDocument/2006/relationships/hyperlink" Target="http://www.germansociety.org/calendar-of-events/"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2026-09-01T21:34:00Z</dcterms:modified>
</cp:coreProperties>
</file>