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6317E52F" w14:textId="77777777" w:rsidR="00CD1026" w:rsidRPr="00CD1026" w:rsidRDefault="00CD1026" w:rsidP="00CD1026">
      <w:pPr>
        <w:pStyle w:val="NoSpacing"/>
      </w:pPr>
      <w:r w:rsidRPr="00CD1026">
        <w:t>Ecumenical</w:t>
      </w:r>
    </w:p>
    <w:p w14:paraId="1DB57247" w14:textId="77777777" w:rsidR="00CD1026" w:rsidRDefault="00CD1026" w:rsidP="00CD1026">
      <w:pPr>
        <w:pStyle w:val="NoSpacing"/>
      </w:pPr>
    </w:p>
    <w:p w14:paraId="26C036E2" w14:textId="04D29547" w:rsidR="00CD1026" w:rsidRPr="00CD1026" w:rsidRDefault="00CD1026" w:rsidP="00CD1026">
      <w:pPr>
        <w:pStyle w:val="NoSpacing"/>
      </w:pPr>
      <w:r w:rsidRPr="00CD1026">
        <w:t>This National Council of Churches members  include Evangelical </w:t>
      </w:r>
      <w:hyperlink r:id="rId4" w:history="1">
        <w:r w:rsidRPr="00CD1026">
          <w:rPr>
            <w:rStyle w:val="Hyperlink"/>
          </w:rPr>
          <w:t>Lutheran </w:t>
        </w:r>
      </w:hyperlink>
      <w:r w:rsidRPr="00CD1026">
        <w:t>Church in America, American </w:t>
      </w:r>
      <w:hyperlink r:id="rId5" w:history="1">
        <w:r w:rsidRPr="00CD1026">
          <w:rPr>
            <w:rStyle w:val="Hyperlink"/>
          </w:rPr>
          <w:t>Baptist</w:t>
        </w:r>
      </w:hyperlink>
      <w:r w:rsidRPr="00CD1026">
        <w:t> Churches USA, </w:t>
      </w:r>
      <w:hyperlink r:id="rId6" w:history="1">
        <w:r w:rsidRPr="00CD1026">
          <w:rPr>
            <w:rStyle w:val="Hyperlink"/>
          </w:rPr>
          <w:t>Moravian</w:t>
        </w:r>
      </w:hyperlink>
      <w:r w:rsidRPr="00CD1026">
        <w:t> Church in America, Polish National </w:t>
      </w:r>
      <w:hyperlink r:id="rId7" w:history="1">
        <w:r w:rsidRPr="00CD1026">
          <w:rPr>
            <w:rStyle w:val="Hyperlink"/>
          </w:rPr>
          <w:t>Catholic</w:t>
        </w:r>
      </w:hyperlink>
      <w:r w:rsidRPr="00CD1026">
        <w:t> Church, </w:t>
      </w:r>
      <w:hyperlink r:id="rId8" w:history="1">
        <w:r w:rsidRPr="00CD1026">
          <w:rPr>
            <w:rStyle w:val="Hyperlink"/>
          </w:rPr>
          <w:t>Presbyterian</w:t>
        </w:r>
      </w:hyperlink>
      <w:r w:rsidRPr="00CD1026">
        <w:t> Church USA, </w:t>
      </w:r>
      <w:hyperlink r:id="rId9" w:history="1">
        <w:r w:rsidRPr="00CD1026">
          <w:rPr>
            <w:rStyle w:val="Hyperlink"/>
          </w:rPr>
          <w:t>Friends United Meeting</w:t>
        </w:r>
      </w:hyperlink>
      <w:r w:rsidRPr="00CD1026">
        <w:t>,  </w:t>
      </w:r>
      <w:hyperlink r:id="rId10" w:history="1">
        <w:r w:rsidRPr="00CD1026">
          <w:rPr>
            <w:rStyle w:val="Hyperlink"/>
          </w:rPr>
          <w:t>Philadelphia Yearly Meeting,</w:t>
        </w:r>
      </w:hyperlink>
      <w:r w:rsidRPr="00CD1026">
        <w:t> </w:t>
      </w:r>
      <w:hyperlink r:id="rId11" w:history="1">
        <w:r w:rsidRPr="00CD1026">
          <w:rPr>
            <w:rStyle w:val="Hyperlink"/>
          </w:rPr>
          <w:t>United Church of Christ</w:t>
        </w:r>
      </w:hyperlink>
      <w:r w:rsidRPr="00CD1026">
        <w:t>, </w:t>
      </w:r>
      <w:hyperlink r:id="rId12" w:history="1">
        <w:r w:rsidRPr="00CD1026">
          <w:rPr>
            <w:rStyle w:val="Hyperlink"/>
          </w:rPr>
          <w:t>Reformed Church in America</w:t>
        </w:r>
      </w:hyperlink>
      <w:r w:rsidRPr="00CD1026">
        <w:t>, United </w:t>
      </w:r>
      <w:hyperlink r:id="rId13" w:history="1">
        <w:r w:rsidRPr="00CD1026">
          <w:rPr>
            <w:rStyle w:val="Hyperlink"/>
          </w:rPr>
          <w:t>Methodist </w:t>
        </w:r>
      </w:hyperlink>
      <w:r w:rsidRPr="00CD1026">
        <w:t>Church and the </w:t>
      </w:r>
      <w:hyperlink r:id="rId14" w:history="1">
        <w:r w:rsidRPr="00CD1026">
          <w:rPr>
            <w:rStyle w:val="Hyperlink"/>
          </w:rPr>
          <w:t>Episcopal</w:t>
        </w:r>
      </w:hyperlink>
      <w:r w:rsidRPr="00CD1026">
        <w:t> Church USA </w:t>
      </w:r>
    </w:p>
    <w:p w14:paraId="7F308E5D" w14:textId="77777777" w:rsidR="00CD1026" w:rsidRDefault="00CD1026" w:rsidP="00CD1026">
      <w:pPr>
        <w:pStyle w:val="NoSpacing"/>
      </w:pPr>
    </w:p>
    <w:p w14:paraId="37064AC7" w14:textId="73C8F374" w:rsidR="00CD1026" w:rsidRPr="00CD1026" w:rsidRDefault="00CD1026" w:rsidP="00CD1026">
      <w:pPr>
        <w:pStyle w:val="NoSpacing"/>
      </w:pPr>
      <w:r w:rsidRPr="00CD1026">
        <w:t>List of Historical Lutheran Churches</w:t>
      </w:r>
    </w:p>
    <w:p w14:paraId="076F837F" w14:textId="77777777" w:rsidR="00CD1026" w:rsidRDefault="00CD1026" w:rsidP="00CD1026">
      <w:pPr>
        <w:pStyle w:val="NoSpacing"/>
      </w:pPr>
      <w:hyperlink r:id="rId15" w:history="1">
        <w:r w:rsidRPr="00CD1026">
          <w:rPr>
            <w:rStyle w:val="Hyperlink"/>
          </w:rPr>
          <w:t>Zion Lutheran Churc</w:t>
        </w:r>
      </w:hyperlink>
      <w:r w:rsidRPr="00CD1026">
        <w:t>h Baltimore Maryland</w:t>
      </w:r>
    </w:p>
    <w:p w14:paraId="6EB6BEF7" w14:textId="77777777" w:rsidR="00CD1026" w:rsidRPr="00CD1026" w:rsidRDefault="00CD1026" w:rsidP="00CD1026">
      <w:pPr>
        <w:pStyle w:val="NoSpacing"/>
      </w:pPr>
    </w:p>
    <w:p w14:paraId="5C145263" w14:textId="2D7581B7" w:rsidR="00CD1026" w:rsidRPr="00CD1026" w:rsidRDefault="00CD1026" w:rsidP="00CD1026">
      <w:pPr>
        <w:pStyle w:val="NoSpacing"/>
      </w:pPr>
      <w:r w:rsidRPr="00CD1026">
        <w:drawing>
          <wp:inline distT="0" distB="0" distL="0" distR="0" wp14:anchorId="4F3D9658" wp14:editId="6960464A">
            <wp:extent cx="3505200" cy="4762500"/>
            <wp:effectExtent l="0" t="0" r="0" b="0"/>
            <wp:docPr id="1825466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05200" cy="4762500"/>
                    </a:xfrm>
                    <a:prstGeom prst="rect">
                      <a:avLst/>
                    </a:prstGeom>
                    <a:noFill/>
                    <a:ln>
                      <a:noFill/>
                    </a:ln>
                  </pic:spPr>
                </pic:pic>
              </a:graphicData>
            </a:graphic>
          </wp:inline>
        </w:drawing>
      </w:r>
    </w:p>
    <w:p w14:paraId="0083E544" w14:textId="77777777" w:rsidR="00CD1026" w:rsidRDefault="00CD1026" w:rsidP="00CD1026">
      <w:pPr>
        <w:pStyle w:val="NoSpacing"/>
      </w:pPr>
    </w:p>
    <w:p w14:paraId="12A98319" w14:textId="5437ECCA" w:rsidR="00CD1026" w:rsidRPr="00CD1026" w:rsidRDefault="00CD1026" w:rsidP="00CD1026">
      <w:pPr>
        <w:pStyle w:val="NoSpacing"/>
      </w:pPr>
      <w:r w:rsidRPr="00CD1026">
        <w:t>Dr. Martin Luther</w:t>
      </w:r>
    </w:p>
    <w:p w14:paraId="7B972EF9" w14:textId="77777777" w:rsidR="00CD1026" w:rsidRDefault="00CD1026" w:rsidP="00CD1026">
      <w:pPr>
        <w:pStyle w:val="NoSpacing"/>
      </w:pPr>
    </w:p>
    <w:p w14:paraId="0C17157A" w14:textId="5EFF1A0C" w:rsidR="00CD1026" w:rsidRPr="00CD1026" w:rsidRDefault="00CD1026" w:rsidP="00CD1026">
      <w:pPr>
        <w:pStyle w:val="NoSpacing"/>
      </w:pPr>
      <w:r w:rsidRPr="00CD1026">
        <w:t>10 November 1483 – 18 February 1546) was a German priest, theologian, author, hymnwriter, professor, and Augustinian friar. He was the seminal figure of the Protestant Reformation, and his theological beliefs form the basis of Lutheranism.</w:t>
      </w:r>
    </w:p>
    <w:p w14:paraId="6C9F900E" w14:textId="77777777" w:rsidR="00CD1026" w:rsidRPr="00CD1026" w:rsidRDefault="00CD1026" w:rsidP="00CD1026">
      <w:pPr>
        <w:pStyle w:val="NoSpacing"/>
      </w:pPr>
      <w:r w:rsidRPr="00CD1026">
        <w:t>Book of Concord</w:t>
      </w:r>
    </w:p>
    <w:p w14:paraId="406665C4" w14:textId="77777777" w:rsidR="00CD1026" w:rsidRPr="00CD1026" w:rsidRDefault="00CD1026" w:rsidP="00CD1026">
      <w:pPr>
        <w:pStyle w:val="NoSpacing"/>
      </w:pPr>
      <w:r w:rsidRPr="00CD1026">
        <w:t>Luther's Small Catechism</w:t>
      </w:r>
    </w:p>
    <w:p w14:paraId="335AF3A2" w14:textId="19B0644C" w:rsidR="00CD1026" w:rsidRPr="00CD1026" w:rsidRDefault="00CD1026" w:rsidP="00CD1026">
      <w:pPr>
        <w:pStyle w:val="NoSpacing"/>
      </w:pPr>
      <w:r w:rsidRPr="00CD1026">
        <w:lastRenderedPageBreak/>
        <w:drawing>
          <wp:inline distT="0" distB="0" distL="0" distR="0" wp14:anchorId="08BD8BB5" wp14:editId="3269A374">
            <wp:extent cx="2857500" cy="2828925"/>
            <wp:effectExtent l="0" t="0" r="0" b="9525"/>
            <wp:docPr id="15630141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57500" cy="2828925"/>
                    </a:xfrm>
                    <a:prstGeom prst="rect">
                      <a:avLst/>
                    </a:prstGeom>
                    <a:noFill/>
                    <a:ln>
                      <a:noFill/>
                    </a:ln>
                  </pic:spPr>
                </pic:pic>
              </a:graphicData>
            </a:graphic>
          </wp:inline>
        </w:drawing>
      </w:r>
    </w:p>
    <w:p w14:paraId="7A9A1E56" w14:textId="77777777" w:rsidR="00CD1026" w:rsidRDefault="00CD1026" w:rsidP="00CD1026">
      <w:pPr>
        <w:pStyle w:val="NoSpacing"/>
      </w:pPr>
    </w:p>
    <w:p w14:paraId="4341691D" w14:textId="6835FF90" w:rsidR="00CD1026" w:rsidRPr="00CD1026" w:rsidRDefault="00CD1026" w:rsidP="00CD1026">
      <w:pPr>
        <w:pStyle w:val="NoSpacing"/>
      </w:pPr>
      <w:r w:rsidRPr="00CD1026">
        <w:t>Lutheran Scouting Association</w:t>
      </w:r>
    </w:p>
    <w:p w14:paraId="36F79C67" w14:textId="77777777" w:rsidR="00CD1026" w:rsidRDefault="00CD1026" w:rsidP="00CD1026">
      <w:pPr>
        <w:pStyle w:val="NoSpacing"/>
      </w:pPr>
    </w:p>
    <w:p w14:paraId="3F6A6084" w14:textId="058AC015" w:rsidR="00CD1026" w:rsidRDefault="00CD1026" w:rsidP="00CD1026">
      <w:pPr>
        <w:pStyle w:val="NoSpacing"/>
      </w:pPr>
      <w:hyperlink r:id="rId18" w:tgtFrame="_blank" w:history="1">
        <w:r w:rsidRPr="00CD1026">
          <w:rPr>
            <w:rStyle w:val="Hyperlink"/>
          </w:rPr>
          <w:t>National Lutheran Association on Scouting</w:t>
        </w:r>
      </w:hyperlink>
      <w:r w:rsidRPr="00CD1026">
        <w:t> provide resources for Lutheran youth who are involved in the BSA, GSUSA or AHG organizations.</w:t>
      </w:r>
    </w:p>
    <w:p w14:paraId="263C091A" w14:textId="77777777" w:rsidR="00CD1026" w:rsidRPr="00CD1026" w:rsidRDefault="00CD1026" w:rsidP="00CD1026">
      <w:pPr>
        <w:pStyle w:val="NoSpacing"/>
      </w:pPr>
    </w:p>
    <w:p w14:paraId="6F057FC4" w14:textId="5F233609" w:rsidR="00CD1026" w:rsidRPr="00CD1026" w:rsidRDefault="00CD1026" w:rsidP="00CD1026">
      <w:pPr>
        <w:pStyle w:val="NoSpacing"/>
      </w:pPr>
      <w:r w:rsidRPr="00CD1026">
        <w:drawing>
          <wp:inline distT="0" distB="0" distL="0" distR="0" wp14:anchorId="6AA55B25" wp14:editId="185DBCDD">
            <wp:extent cx="5715000" cy="1638300"/>
            <wp:effectExtent l="0" t="0" r="0" b="0"/>
            <wp:docPr id="5721348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1638300"/>
                    </a:xfrm>
                    <a:prstGeom prst="rect">
                      <a:avLst/>
                    </a:prstGeom>
                    <a:noFill/>
                    <a:ln>
                      <a:noFill/>
                    </a:ln>
                  </pic:spPr>
                </pic:pic>
              </a:graphicData>
            </a:graphic>
          </wp:inline>
        </w:drawing>
      </w:r>
    </w:p>
    <w:p w14:paraId="5F1A05E7" w14:textId="77777777" w:rsidR="00CD1026" w:rsidRDefault="00CD1026" w:rsidP="00CD1026">
      <w:pPr>
        <w:pStyle w:val="NoSpacing"/>
      </w:pPr>
    </w:p>
    <w:p w14:paraId="41037DE9" w14:textId="1BF69E0C" w:rsidR="00CD1026" w:rsidRPr="00CD1026" w:rsidRDefault="00CD1026" w:rsidP="00CD1026">
      <w:pPr>
        <w:pStyle w:val="NoSpacing"/>
      </w:pPr>
      <w:hyperlink r:id="rId20" w:tgtFrame="_blank" w:history="1">
        <w:r w:rsidRPr="00CD1026">
          <w:rPr>
            <w:rStyle w:val="Hyperlink"/>
          </w:rPr>
          <w:t>Lay Schools for Ministry</w:t>
        </w:r>
      </w:hyperlink>
    </w:p>
    <w:p w14:paraId="78742D31" w14:textId="77777777" w:rsidR="00CD1026" w:rsidRDefault="00CD1026" w:rsidP="00CD1026">
      <w:pPr>
        <w:pStyle w:val="NoSpacing"/>
      </w:pPr>
    </w:p>
    <w:p w14:paraId="3E02294A" w14:textId="133BCEAB" w:rsidR="00CD1026" w:rsidRDefault="00CD1026" w:rsidP="00CD1026">
      <w:pPr>
        <w:pStyle w:val="NoSpacing"/>
      </w:pPr>
      <w:r w:rsidRPr="00CD1026">
        <w:t>The Lay Schools for Ministry program creates a communal and virtual meeting place where life-long learning intentionally happens. Our task is to promote and nourish this meeting place where all can share our stories – stories of multigenerational Christian and Lutheran families dining together and sharing their long-day experiences at the fireplace and stories of recent immigrant families rebuilding their lives in a new place. In this communal and virtual place, we will also share the many talents and gifts that the Spirit has given the church for the sake of the world. Our goals are to develop and maintain avenues for life-long learning, to create and share resources, and to sustain accountable processes that help our denomination be a good and efficacious steward of its mission and vocation. Our partners in </w:t>
      </w:r>
      <w:hyperlink r:id="rId21" w:tgtFrame="_blank" w:history="1">
        <w:r w:rsidRPr="00CD1026">
          <w:rPr>
            <w:rStyle w:val="Hyperlink"/>
            <w:b/>
            <w:bCs/>
          </w:rPr>
          <w:t>Select Learning</w:t>
        </w:r>
      </w:hyperlink>
      <w:r w:rsidRPr="00CD1026">
        <w:t> provide an avenue to access and share current and future resources.  </w:t>
      </w:r>
    </w:p>
    <w:p w14:paraId="6F2255A0" w14:textId="77777777" w:rsidR="00CD1026" w:rsidRPr="00CD1026" w:rsidRDefault="00CD1026" w:rsidP="00CD1026">
      <w:pPr>
        <w:pStyle w:val="NoSpacing"/>
      </w:pPr>
    </w:p>
    <w:p w14:paraId="73F6C6F5" w14:textId="24A5DB11" w:rsidR="00CD1026" w:rsidRPr="00CD1026" w:rsidRDefault="00CD1026" w:rsidP="00CD1026">
      <w:pPr>
        <w:pStyle w:val="NoSpacing"/>
      </w:pPr>
      <w:r w:rsidRPr="00CD1026">
        <w:drawing>
          <wp:inline distT="0" distB="0" distL="0" distR="0" wp14:anchorId="64A683B7" wp14:editId="4C70F64E">
            <wp:extent cx="3429000" cy="971550"/>
            <wp:effectExtent l="0" t="0" r="0" b="0"/>
            <wp:docPr id="8300833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29000" cy="971550"/>
                    </a:xfrm>
                    <a:prstGeom prst="rect">
                      <a:avLst/>
                    </a:prstGeom>
                    <a:noFill/>
                    <a:ln>
                      <a:noFill/>
                    </a:ln>
                  </pic:spPr>
                </pic:pic>
              </a:graphicData>
            </a:graphic>
          </wp:inline>
        </w:drawing>
      </w:r>
    </w:p>
    <w:p w14:paraId="3FFE12C2" w14:textId="77777777" w:rsidR="00CD1026" w:rsidRDefault="00CD1026" w:rsidP="00CD1026">
      <w:pPr>
        <w:pStyle w:val="NoSpacing"/>
      </w:pPr>
    </w:p>
    <w:p w14:paraId="5D3BA55B" w14:textId="1CA6A469" w:rsidR="00CD1026" w:rsidRPr="00CD1026" w:rsidRDefault="00CD1026" w:rsidP="00CD1026">
      <w:pPr>
        <w:pStyle w:val="NoSpacing"/>
      </w:pPr>
      <w:hyperlink r:id="rId23" w:tgtFrame="_blank" w:history="1">
        <w:r w:rsidRPr="00CD1026">
          <w:rPr>
            <w:rStyle w:val="Hyperlink"/>
          </w:rPr>
          <w:t>Lay Ministry Associates</w:t>
        </w:r>
      </w:hyperlink>
    </w:p>
    <w:p w14:paraId="1072BC18" w14:textId="77777777" w:rsidR="00CD1026" w:rsidRDefault="00CD1026" w:rsidP="00CD1026">
      <w:pPr>
        <w:pStyle w:val="NoSpacing"/>
      </w:pPr>
    </w:p>
    <w:p w14:paraId="544373BE" w14:textId="45A2C52A" w:rsidR="00CD1026" w:rsidRPr="00CD1026" w:rsidRDefault="00CD1026" w:rsidP="00CD1026">
      <w:pPr>
        <w:pStyle w:val="NoSpacing"/>
      </w:pPr>
      <w:r w:rsidRPr="00CD1026">
        <w:t>There is a recognized need to provide pastoral services to congregations whose circumstances make it impossible for them to support the ministry of a full-time, seminary trained pastor.  A program has been established to place qualified laymen to serve in a congregation under the supervision of an ordained pastor. This program is called “Lay Ministry Associates” formerly called The Licensed Lay Deacon program.  </w:t>
      </w:r>
    </w:p>
    <w:p w14:paraId="15F82D40" w14:textId="77777777" w:rsidR="00CD1026" w:rsidRDefault="00CD1026" w:rsidP="00B73C3E">
      <w:pPr>
        <w:pStyle w:val="NoSpacing"/>
      </w:pPr>
    </w:p>
    <w:p w14:paraId="216D0E6A" w14:textId="77777777" w:rsidR="00CD1026" w:rsidRDefault="00CD1026" w:rsidP="00B73C3E">
      <w:pPr>
        <w:pStyle w:val="NoSpacing"/>
      </w:pPr>
    </w:p>
    <w:p w14:paraId="68971DF9" w14:textId="77777777" w:rsidR="00CD1026" w:rsidRDefault="00CD1026" w:rsidP="00B73C3E">
      <w:pPr>
        <w:pStyle w:val="NoSpacing"/>
      </w:pPr>
    </w:p>
    <w:p w14:paraId="43931A24" w14:textId="77777777" w:rsidR="00CD1026" w:rsidRDefault="00CD1026" w:rsidP="00B73C3E">
      <w:pPr>
        <w:pStyle w:val="NoSpacing"/>
      </w:pPr>
    </w:p>
    <w:p w14:paraId="4EBC17F2" w14:textId="77777777" w:rsidR="00CD1026" w:rsidRDefault="00CD1026" w:rsidP="00B73C3E">
      <w:pPr>
        <w:pStyle w:val="NoSpacing"/>
      </w:pPr>
    </w:p>
    <w:p w14:paraId="209337C9" w14:textId="77777777" w:rsidR="00CD1026" w:rsidRDefault="00CD1026" w:rsidP="00B73C3E">
      <w:pPr>
        <w:pStyle w:val="NoSpacing"/>
      </w:pPr>
    </w:p>
    <w:sectPr w:rsidR="00CD1026"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784306"/>
    <w:rsid w:val="009F036C"/>
    <w:rsid w:val="00B73C3E"/>
    <w:rsid w:val="00CD1026"/>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CD1026"/>
    <w:rPr>
      <w:color w:val="467886" w:themeColor="hyperlink"/>
      <w:u w:val="single"/>
    </w:rPr>
  </w:style>
  <w:style w:type="character" w:styleId="UnresolvedMention">
    <w:name w:val="Unresolved Mention"/>
    <w:basedOn w:val="DefaultParagraphFont"/>
    <w:uiPriority w:val="99"/>
    <w:semiHidden/>
    <w:unhideWhenUsed/>
    <w:rsid w:val="00CD10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rstfamilies.us/faith/presbyterians" TargetMode="External"/><Relationship Id="rId13" Type="http://schemas.openxmlformats.org/officeDocument/2006/relationships/hyperlink" Target="https://www.firstfamilies.us/faith/methodist" TargetMode="External"/><Relationship Id="rId18" Type="http://schemas.openxmlformats.org/officeDocument/2006/relationships/hyperlink" Target="https://nlas.org/certreq/" TargetMode="External"/><Relationship Id="rId3" Type="http://schemas.openxmlformats.org/officeDocument/2006/relationships/webSettings" Target="webSettings.xml"/><Relationship Id="rId21" Type="http://schemas.openxmlformats.org/officeDocument/2006/relationships/hyperlink" Target="https://www.selectlearning.org/" TargetMode="External"/><Relationship Id="rId7" Type="http://schemas.openxmlformats.org/officeDocument/2006/relationships/hyperlink" Target="https://www.firstfamilies.us/faith/old-catholics" TargetMode="External"/><Relationship Id="rId12" Type="http://schemas.openxmlformats.org/officeDocument/2006/relationships/hyperlink" Target="https://www.firstfamilies.us/faith/dutch-reformed" TargetMode="Externa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jpeg"/><Relationship Id="rId20" Type="http://schemas.openxmlformats.org/officeDocument/2006/relationships/hyperlink" Target="https://www.elca.org/Our-Work/Leadership/Lay-Schools-for-Ministry" TargetMode="External"/><Relationship Id="rId1" Type="http://schemas.openxmlformats.org/officeDocument/2006/relationships/styles" Target="styles.xml"/><Relationship Id="rId6" Type="http://schemas.openxmlformats.org/officeDocument/2006/relationships/hyperlink" Target="https://www.firstfamilies.us/faith/moravians" TargetMode="External"/><Relationship Id="rId11" Type="http://schemas.openxmlformats.org/officeDocument/2006/relationships/hyperlink" Target="https://www.firstfamilies.us/faith/congregationalists" TargetMode="External"/><Relationship Id="rId24" Type="http://schemas.openxmlformats.org/officeDocument/2006/relationships/fontTable" Target="fontTable.xml"/><Relationship Id="rId5" Type="http://schemas.openxmlformats.org/officeDocument/2006/relationships/hyperlink" Target="https://www.firstfamilies.us/faith/baptist" TargetMode="External"/><Relationship Id="rId15" Type="http://schemas.openxmlformats.org/officeDocument/2006/relationships/hyperlink" Target="https://www.firstfamilies.us/events/maryland/baltimore/german-christmas" TargetMode="External"/><Relationship Id="rId23" Type="http://schemas.openxmlformats.org/officeDocument/2006/relationships/hyperlink" Target="https://mid-southlcms.org/church-worker/deacon-program/" TargetMode="External"/><Relationship Id="rId10" Type="http://schemas.openxmlformats.org/officeDocument/2006/relationships/hyperlink" Target="https://www.firstfamilies.us/faith/quakers" TargetMode="External"/><Relationship Id="rId19" Type="http://schemas.openxmlformats.org/officeDocument/2006/relationships/image" Target="media/image3.jpeg"/><Relationship Id="rId4" Type="http://schemas.openxmlformats.org/officeDocument/2006/relationships/hyperlink" Target="https://www.firstfamilies.us/faith/lutheran" TargetMode="External"/><Relationship Id="rId9" Type="http://schemas.openxmlformats.org/officeDocument/2006/relationships/hyperlink" Target="https://www.firstfamilies.us/faith/quakers" TargetMode="External"/><Relationship Id="rId14" Type="http://schemas.openxmlformats.org/officeDocument/2006/relationships/hyperlink" Target="https://www.firstfamilies.us/faith/episcopalian" TargetMode="External"/><Relationship Id="rId2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503</Words>
  <Characters>2872</Characters>
  <Application>Microsoft Office Word</Application>
  <DocSecurity>0</DocSecurity>
  <Lines>23</Lines>
  <Paragraphs>6</Paragraphs>
  <ScaleCrop>false</ScaleCrop>
  <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2026-09-05T23:06:00Z</dcterms:modified>
</cp:coreProperties>
</file>