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E8A31" w14:textId="79580726" w:rsidR="007336DA" w:rsidRDefault="00D759A0" w:rsidP="00D759A0">
      <w:pPr>
        <w:pStyle w:val="2"/>
      </w:pPr>
      <w:r>
        <w:rPr>
          <w:rFonts w:hint="eastAsia"/>
        </w:rPr>
        <w:t>基本数据分析</w:t>
      </w:r>
    </w:p>
    <w:p w14:paraId="41172315" w14:textId="68ACF915" w:rsidR="00D759A0" w:rsidRDefault="00D759A0" w:rsidP="00D759A0">
      <w:pPr>
        <w:ind w:firstLine="420"/>
      </w:pPr>
      <w:r>
        <w:rPr>
          <w:rFonts w:hint="eastAsia"/>
        </w:rPr>
        <w:t>通过对数据进行初步分析，可以知道数据有1</w:t>
      </w:r>
      <w:r>
        <w:t>20</w:t>
      </w:r>
      <w:r>
        <w:rPr>
          <w:rFonts w:hint="eastAsia"/>
        </w:rPr>
        <w:t>组，每组数据是一段长达1</w:t>
      </w:r>
      <w:r>
        <w:t>68</w:t>
      </w:r>
      <w:r>
        <w:rPr>
          <w:rFonts w:hint="eastAsia"/>
        </w:rPr>
        <w:t>的序列。有少量机组数据存在缺失值，以“NA”表示。每组数据的范围各不相同，最大的从0到3</w:t>
      </w:r>
      <w:r>
        <w:t>84410</w:t>
      </w:r>
      <w:r>
        <w:rPr>
          <w:rFonts w:hint="eastAsia"/>
        </w:rPr>
        <w:t>。</w:t>
      </w:r>
    </w:p>
    <w:p w14:paraId="6629FE01" w14:textId="740266A5" w:rsidR="00D759A0" w:rsidRDefault="00D759A0" w:rsidP="00D759A0"/>
    <w:p w14:paraId="1B28B291" w14:textId="09A3BC13" w:rsidR="00D759A0" w:rsidRDefault="00D759A0" w:rsidP="00D759A0">
      <w:pPr>
        <w:pStyle w:val="2"/>
      </w:pPr>
      <w:r>
        <w:rPr>
          <w:rFonts w:hint="eastAsia"/>
        </w:rPr>
        <w:t>数据形态分析</w:t>
      </w:r>
    </w:p>
    <w:p w14:paraId="6972CD36" w14:textId="0CDFC14A" w:rsidR="00D759A0" w:rsidRDefault="00D759A0" w:rsidP="00D759A0">
      <w:pPr>
        <w:ind w:firstLine="420"/>
      </w:pPr>
      <w:r>
        <w:rPr>
          <w:rFonts w:hint="eastAsia"/>
        </w:rPr>
        <w:t>随机选取数据进行绘图，可以发现有些数据呈现出明显的周期性。比如第0组数据，如下图所示：</w:t>
      </w:r>
    </w:p>
    <w:p w14:paraId="7F06EAF4" w14:textId="47AB79BE" w:rsidR="00D759A0" w:rsidRDefault="00D759A0" w:rsidP="00D759A0">
      <w:pPr>
        <w:ind w:firstLine="420"/>
      </w:pPr>
      <w:r>
        <w:rPr>
          <w:rFonts w:hint="eastAsia"/>
          <w:noProof/>
        </w:rPr>
        <w:drawing>
          <wp:inline distT="0" distB="0" distL="0" distR="0" wp14:anchorId="43E21E20" wp14:editId="2807A0AB">
            <wp:extent cx="4419600" cy="28330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278" cy="286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3BA7" w14:textId="2909D962" w:rsidR="00D759A0" w:rsidRDefault="00D759A0" w:rsidP="00D759A0">
      <w:pPr>
        <w:ind w:firstLine="420"/>
      </w:pPr>
      <w:r>
        <w:rPr>
          <w:rFonts w:hint="eastAsia"/>
        </w:rPr>
        <w:t>而有些数据的周期性不是特别明显，具有强烈的震荡，如第</w:t>
      </w:r>
      <w:r>
        <w:t>3</w:t>
      </w:r>
      <w:r>
        <w:rPr>
          <w:rFonts w:hint="eastAsia"/>
        </w:rPr>
        <w:t>组数据：</w:t>
      </w:r>
    </w:p>
    <w:p w14:paraId="7EF897F1" w14:textId="77777777" w:rsidR="00D759A0" w:rsidRDefault="00D759A0" w:rsidP="00D759A0">
      <w:pPr>
        <w:ind w:firstLine="420"/>
      </w:pPr>
    </w:p>
    <w:p w14:paraId="35A4B538" w14:textId="58F9CCA7" w:rsidR="00D759A0" w:rsidRDefault="00D759A0" w:rsidP="00D759A0">
      <w:pPr>
        <w:ind w:firstLine="420"/>
      </w:pPr>
      <w:r>
        <w:rPr>
          <w:rFonts w:hint="eastAsia"/>
          <w:noProof/>
        </w:rPr>
        <w:drawing>
          <wp:inline distT="0" distB="0" distL="0" distR="0" wp14:anchorId="3D0DC6CC" wp14:editId="0CA2B4AB">
            <wp:extent cx="4436534" cy="2821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39" cy="283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F5EB" w14:textId="3E86C196" w:rsidR="00D759A0" w:rsidRDefault="00D759A0" w:rsidP="00D759A0">
      <w:pPr>
        <w:pStyle w:val="2"/>
      </w:pPr>
      <w:r>
        <w:rPr>
          <w:rFonts w:hint="eastAsia"/>
        </w:rPr>
        <w:lastRenderedPageBreak/>
        <w:t>模型训练</w:t>
      </w:r>
    </w:p>
    <w:p w14:paraId="52BD6BC9" w14:textId="633B2313" w:rsidR="0042550B" w:rsidRDefault="0042550B" w:rsidP="0042550B">
      <w:pPr>
        <w:rPr>
          <w:b/>
          <w:bCs/>
        </w:rPr>
      </w:pPr>
      <w:r>
        <w:rPr>
          <w:rFonts w:hint="eastAsia"/>
          <w:b/>
          <w:bCs/>
        </w:rPr>
        <w:t>数据插值</w:t>
      </w:r>
    </w:p>
    <w:p w14:paraId="6EBD7CC5" w14:textId="367CCD9E" w:rsidR="0042550B" w:rsidRDefault="0042550B" w:rsidP="0042550B">
      <w:r>
        <w:rPr>
          <w:rFonts w:hint="eastAsia"/>
        </w:rPr>
        <w:t>由于少量数据存在缺失情况，采用线性插值填补缺失数据。具体插值方法如下：</w:t>
      </w:r>
    </w:p>
    <w:p w14:paraId="6CE902C8" w14:textId="4EDC8CBE" w:rsidR="0042550B" w:rsidRDefault="0042550B" w:rsidP="004255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如数据从第0项开始缺失到第n项，则用第n</w:t>
      </w:r>
      <w:r>
        <w:t>+1</w:t>
      </w:r>
      <w:r>
        <w:rPr>
          <w:rFonts w:hint="eastAsia"/>
        </w:rPr>
        <w:t>项的值填补前面所有缺失值。</w:t>
      </w:r>
    </w:p>
    <w:p w14:paraId="0A458A05" w14:textId="6D7F036C" w:rsidR="0042550B" w:rsidRDefault="0042550B" w:rsidP="004255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如数据从第m项确实到第n项，则m到n之间的值用m-</w:t>
      </w:r>
      <w:r>
        <w:t>1</w:t>
      </w:r>
      <w:r>
        <w:rPr>
          <w:rFonts w:hint="eastAsia"/>
        </w:rPr>
        <w:t>项和n+</w:t>
      </w:r>
      <w:r>
        <w:t>1</w:t>
      </w:r>
      <w:r>
        <w:rPr>
          <w:rFonts w:hint="eastAsia"/>
        </w:rPr>
        <w:t>项的值进行线性插值。</w:t>
      </w:r>
    </w:p>
    <w:p w14:paraId="3CB325FE" w14:textId="7E10475C" w:rsidR="0042550B" w:rsidRPr="0042550B" w:rsidRDefault="0042550B" w:rsidP="004255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如数据从第n项缺失到数据末尾，则通过第n</w:t>
      </w:r>
      <w:r>
        <w:t>-1</w:t>
      </w:r>
      <w:r>
        <w:rPr>
          <w:rFonts w:hint="eastAsia"/>
        </w:rPr>
        <w:t>项的值填补之后的所有缺失数据。</w:t>
      </w:r>
    </w:p>
    <w:p w14:paraId="220BD71F" w14:textId="10B9356D" w:rsidR="00D759A0" w:rsidRDefault="00D759A0" w:rsidP="00D759A0">
      <w:pPr>
        <w:rPr>
          <w:b/>
          <w:bCs/>
        </w:rPr>
      </w:pPr>
      <w:r w:rsidRPr="00D759A0">
        <w:rPr>
          <w:rFonts w:hint="eastAsia"/>
          <w:b/>
          <w:bCs/>
        </w:rPr>
        <w:t>数据的归一化</w:t>
      </w:r>
    </w:p>
    <w:p w14:paraId="2C43431B" w14:textId="65D52399" w:rsidR="00D759A0" w:rsidRDefault="00D759A0" w:rsidP="00D759A0">
      <w:pPr>
        <w:ind w:firstLine="420"/>
      </w:pPr>
      <w:r>
        <w:rPr>
          <w:rFonts w:hint="eastAsia"/>
        </w:rPr>
        <w:t>由于各组数据的范围各不相同，为了让每组数据的权重相接近，我</w:t>
      </w:r>
      <w:bookmarkStart w:id="0" w:name="_GoBack"/>
      <w:bookmarkEnd w:id="0"/>
      <w:r>
        <w:rPr>
          <w:rFonts w:hint="eastAsia"/>
        </w:rPr>
        <w:t>先分别对每组数据进行min</w:t>
      </w:r>
      <w:r>
        <w:t>-max</w:t>
      </w:r>
      <w:r>
        <w:rPr>
          <w:rFonts w:hint="eastAsia"/>
        </w:rPr>
        <w:t>归一化，使其处于0-</w:t>
      </w:r>
      <w:r>
        <w:t>1</w:t>
      </w:r>
      <w:r>
        <w:rPr>
          <w:rFonts w:hint="eastAsia"/>
        </w:rPr>
        <w:t>的区间内。</w:t>
      </w:r>
    </w:p>
    <w:p w14:paraId="5AF619E9" w14:textId="589BB50D" w:rsidR="00D759A0" w:rsidRDefault="00D759A0" w:rsidP="00D759A0">
      <w:pPr>
        <w:rPr>
          <w:b/>
          <w:bCs/>
        </w:rPr>
      </w:pPr>
      <w:r>
        <w:rPr>
          <w:rFonts w:hint="eastAsia"/>
          <w:b/>
          <w:bCs/>
        </w:rPr>
        <w:t>模型选择</w:t>
      </w:r>
    </w:p>
    <w:p w14:paraId="687D888A" w14:textId="265B416B" w:rsidR="00D759A0" w:rsidRDefault="00D759A0" w:rsidP="00D759A0">
      <w:pPr>
        <w:ind w:firstLine="420"/>
      </w:pPr>
      <w:r>
        <w:rPr>
          <w:rFonts w:hint="eastAsia"/>
        </w:rPr>
        <w:t>通过前面的分析可知，数据大多具有很强的周期性。即当前时刻的数据与周期T之前的数据有很强的</w:t>
      </w:r>
      <w:r w:rsidR="0042550B">
        <w:rPr>
          <w:rFonts w:hint="eastAsia"/>
        </w:rPr>
        <w:t>相关性。因此可以采用基于卷积神经网络的序列预测模型。采用均方误差作为优化目标函数，</w:t>
      </w:r>
    </w:p>
    <w:p w14:paraId="06C85377" w14:textId="6871C12E" w:rsidR="0042550B" w:rsidRDefault="0042550B" w:rsidP="0042550B">
      <w:pPr>
        <w:rPr>
          <w:b/>
          <w:bCs/>
        </w:rPr>
      </w:pPr>
      <w:r w:rsidRPr="0042550B">
        <w:rPr>
          <w:rFonts w:hint="eastAsia"/>
          <w:b/>
          <w:bCs/>
        </w:rPr>
        <w:t>模型训练</w:t>
      </w:r>
    </w:p>
    <w:p w14:paraId="6CF1C1C5" w14:textId="3A59A444" w:rsidR="0042550B" w:rsidRDefault="0042550B" w:rsidP="0042550B">
      <w:pPr>
        <w:ind w:firstLine="420"/>
      </w:pPr>
      <w:r>
        <w:rPr>
          <w:rFonts w:hint="eastAsia"/>
        </w:rPr>
        <w:t>为了防止模型出现过拟合的情况，把2</w:t>
      </w:r>
      <w:r>
        <w:t>0</w:t>
      </w:r>
      <w:r>
        <w:rPr>
          <w:rFonts w:hint="eastAsia"/>
        </w:rPr>
        <w:t>组数据作为验证集。训练时采用1</w:t>
      </w:r>
      <w:r>
        <w:t>00</w:t>
      </w:r>
      <w:r>
        <w:rPr>
          <w:rFonts w:hint="eastAsia"/>
        </w:rPr>
        <w:t>组数据进行训练。每次训练时用1</w:t>
      </w:r>
      <w:r>
        <w:t>6</w:t>
      </w:r>
      <w:r>
        <w:rPr>
          <w:rFonts w:hint="eastAsia"/>
        </w:rPr>
        <w:t>组数据，从中随机截取长度为</w:t>
      </w:r>
      <w:r>
        <w:t>63</w:t>
      </w:r>
      <w:r>
        <w:rPr>
          <w:rFonts w:hint="eastAsia"/>
        </w:rPr>
        <w:t>的序列进行序列，预测下一个值。训练轮数为1</w:t>
      </w:r>
      <w:r>
        <w:t>0000</w:t>
      </w:r>
    </w:p>
    <w:p w14:paraId="3814CEF7" w14:textId="1154A9D5" w:rsidR="0042550B" w:rsidRDefault="0042550B" w:rsidP="0042550B"/>
    <w:p w14:paraId="78040A85" w14:textId="549BEDA0" w:rsidR="0042550B" w:rsidRDefault="0042550B" w:rsidP="0042550B">
      <w:pPr>
        <w:pStyle w:val="2"/>
      </w:pPr>
      <w:r>
        <w:rPr>
          <w:rFonts w:hint="eastAsia"/>
        </w:rPr>
        <w:t>预测结果</w:t>
      </w:r>
    </w:p>
    <w:p w14:paraId="6C948EA2" w14:textId="4361B3BB" w:rsidR="0042550B" w:rsidRDefault="0042550B" w:rsidP="0042550B">
      <w:pPr>
        <w:ind w:firstLine="420"/>
      </w:pPr>
      <w:r>
        <w:rPr>
          <w:rFonts w:hint="eastAsia"/>
        </w:rPr>
        <w:t>经过训练后，在测试集上的均方误差降到了0</w:t>
      </w:r>
      <w:r>
        <w:t>.03</w:t>
      </w:r>
      <w:r>
        <w:rPr>
          <w:rFonts w:hint="eastAsia"/>
        </w:rPr>
        <w:t>左右。因此停止训练，并对数据进行预测。预测的第1-</w:t>
      </w:r>
      <w:r>
        <w:t>4</w:t>
      </w:r>
      <w:r>
        <w:rPr>
          <w:rFonts w:hint="eastAsia"/>
        </w:rPr>
        <w:t>组数据如图（其中蓝色是原始数据，黄色表示预测的数据）：</w:t>
      </w:r>
    </w:p>
    <w:p w14:paraId="33CE78D6" w14:textId="1B1365B1" w:rsidR="0042550B" w:rsidRDefault="0042550B" w:rsidP="0042550B">
      <w:pPr>
        <w:ind w:firstLine="420"/>
      </w:pPr>
      <w:r>
        <w:rPr>
          <w:rFonts w:hint="eastAsia"/>
          <w:noProof/>
        </w:rPr>
        <w:drawing>
          <wp:inline distT="0" distB="0" distL="0" distR="0" wp14:anchorId="4E33FED6" wp14:editId="49AEFA78">
            <wp:extent cx="2463800" cy="15819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30" cy="16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CEB7D7" wp14:editId="176865BB">
            <wp:extent cx="2418566" cy="156464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15" cy="1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F7F7" w14:textId="1638F22A" w:rsidR="0042550B" w:rsidRDefault="0042550B" w:rsidP="0042550B">
      <w:pPr>
        <w:ind w:firstLine="420"/>
      </w:pPr>
      <w:r>
        <w:rPr>
          <w:rFonts w:hint="eastAsia"/>
          <w:noProof/>
        </w:rPr>
        <w:drawing>
          <wp:inline distT="0" distB="0" distL="0" distR="0" wp14:anchorId="05291ABD" wp14:editId="13C6A3F7">
            <wp:extent cx="2445790" cy="1557867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70" cy="160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4CE73B" wp14:editId="11FDA89A">
            <wp:extent cx="2386605" cy="15284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29" cy="153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EF7F2" w14:textId="2D4A6D7A" w:rsidR="0042550B" w:rsidRPr="0042550B" w:rsidRDefault="0042550B" w:rsidP="0042550B">
      <w:pPr>
        <w:ind w:firstLine="420"/>
      </w:pPr>
      <w:r>
        <w:rPr>
          <w:rFonts w:hint="eastAsia"/>
        </w:rPr>
        <w:t>可见对于周期性数据的预测较符合</w:t>
      </w:r>
      <w:r w:rsidR="003A4BC6">
        <w:rPr>
          <w:rFonts w:hint="eastAsia"/>
        </w:rPr>
        <w:t>逻辑，而对于有些震荡较为明显的数据预测则会趋于平缓。整体预测效果尚可。</w:t>
      </w:r>
    </w:p>
    <w:sectPr w:rsidR="0042550B" w:rsidRPr="00425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A3C9E"/>
    <w:multiLevelType w:val="hybridMultilevel"/>
    <w:tmpl w:val="6F22C66E"/>
    <w:lvl w:ilvl="0" w:tplc="3B42A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0"/>
    <w:rsid w:val="000F3960"/>
    <w:rsid w:val="00235B0B"/>
    <w:rsid w:val="003A4BC6"/>
    <w:rsid w:val="0042550B"/>
    <w:rsid w:val="00494881"/>
    <w:rsid w:val="007336DA"/>
    <w:rsid w:val="00B86833"/>
    <w:rsid w:val="00D759A0"/>
    <w:rsid w:val="00F867C0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772D"/>
  <w15:chartTrackingRefBased/>
  <w15:docId w15:val="{3E89ACF7-0B68-4CCE-88F0-7695BE18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59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9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59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55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2020-03-29T01:44:00Z</dcterms:created>
  <dcterms:modified xsi:type="dcterms:W3CDTF">2020-03-30T13:33:00Z</dcterms:modified>
</cp:coreProperties>
</file>