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4F0B39" w14:paraId="27E47E0C" w14:textId="77777777" w:rsidTr="00CC024A">
        <w:tc>
          <w:tcPr>
            <w:tcW w:w="3686" w:type="dxa"/>
            <w:vMerge w:val="restart"/>
          </w:tcPr>
          <w:p w14:paraId="1BAB07A1" w14:textId="522C2723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5670" w:type="dxa"/>
          </w:tcPr>
          <w:p w14:paraId="0B506FFA" w14:textId="2AC23C1E" w:rsidR="004F0B39" w:rsidRPr="00CC024A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CC024A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PROPUESTA DE ARRENDAMIENTO PURO / LEASING</w:t>
            </w:r>
          </w:p>
        </w:tc>
      </w:tr>
      <w:tr w:rsidR="004F0B39" w:rsidRPr="004F0B39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5670" w:type="dxa"/>
          </w:tcPr>
          <w:p w14:paraId="1F302C74" w14:textId="2EAE0424" w:rsidR="004F0B39" w:rsidRPr="00CC024A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CC024A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Folio:</w:t>
            </w:r>
            <w:r w:rsidR="00160FB6" w:rsidRPr="00CC024A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 xml:space="preserve"> {{folio}}</w:t>
            </w:r>
          </w:p>
        </w:tc>
      </w:tr>
    </w:tbl>
    <w:p w14:paraId="322F31ED" w14:textId="02E659BD" w:rsidR="004F0B39" w:rsidRPr="008351D8" w:rsidRDefault="00CC024A" w:rsidP="00CC024A">
      <w:pPr>
        <w:spacing w:after="0"/>
        <w:rPr>
          <w:rFonts w:ascii="Calibri Light" w:hAnsi="Calibri Light" w:cs="Calibri Light"/>
        </w:rPr>
      </w:pPr>
      <w:r w:rsidRPr="00CC024A">
        <w:rPr>
          <w:rFonts w:ascii="Calibri Light" w:eastAsia="Times New Roman" w:hAnsi="Calibri Light" w:cs="Calibri Light"/>
          <w:b/>
          <w:bCs/>
          <w:noProof/>
          <w:color w:val="000000"/>
          <w:kern w:val="0"/>
          <w:sz w:val="14"/>
          <w:szCs w:val="14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6B8FBF0E">
            <wp:simplePos x="0" y="0"/>
            <wp:positionH relativeFrom="column">
              <wp:posOffset>62230</wp:posOffset>
            </wp:positionH>
            <wp:positionV relativeFrom="paragraph">
              <wp:posOffset>-346710</wp:posOffset>
            </wp:positionV>
            <wp:extent cx="2505075" cy="542925"/>
            <wp:effectExtent l="0" t="0" r="9525" b="9525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5429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160FB6" w14:paraId="5F83CB28" w14:textId="77777777" w:rsidTr="008351D8">
        <w:tc>
          <w:tcPr>
            <w:tcW w:w="6658" w:type="dxa"/>
            <w:shd w:val="clear" w:color="auto" w:fill="074B74"/>
          </w:tcPr>
          <w:p w14:paraId="06473317" w14:textId="14FB4E0B" w:rsidR="004F0B39" w:rsidRPr="00160FB6" w:rsidRDefault="004F0B39" w:rsidP="00CC024A">
            <w:pPr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Cliente:</w:t>
            </w:r>
            <w:r w:rsid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160FB6" w:rsidRDefault="004F0B39" w:rsidP="00CC024A">
            <w:pPr>
              <w:rPr>
                <w:rFonts w:ascii="Calibri Light" w:hAnsi="Calibri Light" w:cs="Calibri Light"/>
                <w:b/>
                <w:bCs/>
                <w:sz w:val="22"/>
                <w:szCs w:val="22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22"/>
                <w:szCs w:val="22"/>
              </w:rPr>
              <w:t>PLAN: PREMIUM</w:t>
            </w:r>
          </w:p>
        </w:tc>
      </w:tr>
    </w:tbl>
    <w:p w14:paraId="4AD435A4" w14:textId="77777777" w:rsidR="004F0B39" w:rsidRPr="00160FB6" w:rsidRDefault="004F0B39" w:rsidP="00EF6DE1">
      <w:pPr>
        <w:spacing w:after="0"/>
        <w:rPr>
          <w:sz w:val="16"/>
          <w:szCs w:val="16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1758"/>
        <w:gridCol w:w="7"/>
        <w:gridCol w:w="286"/>
        <w:gridCol w:w="7"/>
        <w:gridCol w:w="4037"/>
        <w:gridCol w:w="1134"/>
      </w:tblGrid>
      <w:tr w:rsidR="00EF6DE1" w:rsidRPr="00160FB6" w14:paraId="1761F02D" w14:textId="77777777" w:rsidTr="00CC024A">
        <w:tc>
          <w:tcPr>
            <w:tcW w:w="38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4145D626" w14:textId="79B22505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INFORMACIÓN DEL ACTIVO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F35484C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51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2831BE65" w14:textId="49A694DB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BENEFICIOS DEL PLAN PREMIUM</w:t>
            </w:r>
          </w:p>
        </w:tc>
      </w:tr>
      <w:tr w:rsidR="00EF6DE1" w:rsidRPr="00160FB6" w14:paraId="7C3FE1AE" w14:textId="77777777" w:rsidTr="00CC024A">
        <w:tc>
          <w:tcPr>
            <w:tcW w:w="3880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FBB9A72" w14:textId="6C6B93D1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DESCRIPCIÓN:</w:t>
            </w:r>
            <w:r w:rsid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 xml:space="preserve"> {{descripcion}}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B20C69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14:paraId="236EFA54" w14:textId="18219D97" w:rsidR="00EF6DE1" w:rsidRPr="00160FB6" w:rsidRDefault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Gestoría de Alta de Placas en CDMX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38624D5" w14:textId="2B310394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036E678A" w14:textId="77777777" w:rsidTr="00CC024A">
        <w:tc>
          <w:tcPr>
            <w:tcW w:w="388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312F90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2FA807A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14:paraId="1F1FA802" w14:textId="3758BE22" w:rsidR="00EF6DE1" w:rsidRPr="00160FB6" w:rsidRDefault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Seguro de Daños Premium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1C7D067B" w14:textId="7F10591E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75515C70" w14:textId="77777777" w:rsidTr="00CC024A">
        <w:tc>
          <w:tcPr>
            <w:tcW w:w="2122" w:type="dxa"/>
            <w:tcBorders>
              <w:left w:val="single" w:sz="4" w:space="0" w:color="auto"/>
            </w:tcBorders>
          </w:tcPr>
          <w:p w14:paraId="3D86DE38" w14:textId="2EA6E1E5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PRECIO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7A07CFF3" w14:textId="7612B29C" w:rsidR="00EF6DE1" w:rsidRPr="00160FB6" w:rsidRDefault="00160FB6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$</w:t>
            </w:r>
            <w:r w:rsidR="00EF6DE1" w:rsidRPr="00160FB6">
              <w:rPr>
                <w:rFonts w:ascii="Calibri Light" w:hAnsi="Calibri Light" w:cs="Calibri Light"/>
                <w:sz w:val="18"/>
                <w:szCs w:val="18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4037" w:type="dxa"/>
            <w:tcBorders>
              <w:left w:val="single" w:sz="4" w:space="0" w:color="auto"/>
            </w:tcBorders>
          </w:tcPr>
          <w:p w14:paraId="554ABA4C" w14:textId="0F2F7350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Auto Sustituto en caso de Siniestro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2ED9D1C6" w14:textId="0B7197D8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24389F75" w14:textId="77777777" w:rsidTr="00CC024A">
        <w:tc>
          <w:tcPr>
            <w:tcW w:w="2122" w:type="dxa"/>
            <w:tcBorders>
              <w:left w:val="single" w:sz="4" w:space="0" w:color="auto"/>
            </w:tcBorders>
          </w:tcPr>
          <w:p w14:paraId="4D5427C7" w14:textId="5334D932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ACCESORIOS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3086D722" w14:textId="2CED9DC0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$0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4037" w:type="dxa"/>
            <w:tcBorders>
              <w:left w:val="single" w:sz="4" w:space="0" w:color="auto"/>
            </w:tcBorders>
          </w:tcPr>
          <w:p w14:paraId="28E59092" w14:textId="34DD6BE4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Asistencia Vial Plus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9E7FF45" w14:textId="1FDAF8DC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  <w:tr w:rsidR="00EF6DE1" w:rsidRPr="00160FB6" w14:paraId="4C59ADA7" w14:textId="77777777" w:rsidTr="00CC024A">
        <w:tc>
          <w:tcPr>
            <w:tcW w:w="2122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20EC5069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proofErr w:type="gramStart"/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  <w:proofErr w:type="gramEnd"/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 xml:space="preserve"> CON IVA:</w:t>
            </w:r>
          </w:p>
        </w:tc>
        <w:tc>
          <w:tcPr>
            <w:tcW w:w="176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5473AA91" w14:textId="465AFAFD" w:rsidR="00EF6DE1" w:rsidRPr="00160FB6" w:rsidRDefault="00160FB6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$</w:t>
            </w:r>
            <w:r w:rsidR="00EF6DE1" w:rsidRPr="00160FB6">
              <w:rPr>
                <w:rFonts w:ascii="Calibri Light" w:hAnsi="Calibri Light" w:cs="Calibri Light"/>
                <w:sz w:val="18"/>
                <w:szCs w:val="18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4037" w:type="dxa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EF6DE1" w:rsidRPr="00160FB6" w:rsidRDefault="00EF6DE1" w:rsidP="00EF6DE1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Incremento en deducibilidad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2E89DD06" w:rsidR="00EF6DE1" w:rsidRPr="00160FB6" w:rsidRDefault="00EF6DE1" w:rsidP="00EF6DE1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Incluido</w:t>
            </w:r>
          </w:p>
        </w:tc>
      </w:tr>
    </w:tbl>
    <w:p w14:paraId="54D57A38" w14:textId="77777777" w:rsidR="004F0B39" w:rsidRPr="00CC024A" w:rsidRDefault="004F0B39" w:rsidP="00EF6DE1">
      <w:pPr>
        <w:spacing w:after="0"/>
        <w:rPr>
          <w:sz w:val="10"/>
          <w:szCs w:val="10"/>
        </w:rPr>
      </w:pPr>
    </w:p>
    <w:tbl>
      <w:tblPr>
        <w:tblStyle w:val="Tablaconcuadrcula"/>
        <w:tblW w:w="9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52"/>
        <w:gridCol w:w="1685"/>
        <w:gridCol w:w="1685"/>
        <w:gridCol w:w="1685"/>
        <w:gridCol w:w="1685"/>
      </w:tblGrid>
      <w:tr w:rsidR="00CE1A52" w:rsidRPr="00160FB6" w14:paraId="7CA5CCA4" w14:textId="77777777" w:rsidTr="008351D8">
        <w:tc>
          <w:tcPr>
            <w:tcW w:w="2410" w:type="dxa"/>
            <w:shd w:val="clear" w:color="auto" w:fill="46A450"/>
          </w:tcPr>
          <w:p w14:paraId="2169D82A" w14:textId="65BDAB5A" w:rsidR="00EF6DE1" w:rsidRPr="00160FB6" w:rsidRDefault="00EF6DE1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CONCEPTO</w:t>
            </w:r>
          </w:p>
        </w:tc>
        <w:tc>
          <w:tcPr>
            <w:tcW w:w="252" w:type="dxa"/>
          </w:tcPr>
          <w:p w14:paraId="74967D79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6740" w:type="dxa"/>
            <w:gridSpan w:val="4"/>
            <w:shd w:val="clear" w:color="auto" w:fill="46A450"/>
          </w:tcPr>
          <w:p w14:paraId="4C589054" w14:textId="7458D3D9" w:rsidR="00EF6DE1" w:rsidRPr="00160FB6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PLAZO (MESES)</w:t>
            </w:r>
          </w:p>
        </w:tc>
      </w:tr>
      <w:tr w:rsidR="008351D8" w:rsidRPr="00CC024A" w14:paraId="7084A228" w14:textId="77777777" w:rsidTr="008351D8">
        <w:tc>
          <w:tcPr>
            <w:tcW w:w="2410" w:type="dxa"/>
          </w:tcPr>
          <w:p w14:paraId="7FA89F84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</w:tcPr>
          <w:p w14:paraId="02FC998C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6740" w:type="dxa"/>
            <w:gridSpan w:val="4"/>
          </w:tcPr>
          <w:p w14:paraId="2F9B3673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4BB368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0A542A" w14:textId="4E628AAF" w:rsidR="00EF6DE1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PAGO INICIAL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C4BB7A3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1FD09CBE" w14:textId="082A009F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24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2119E52A" w14:textId="4DD7E6E9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36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794250" w14:textId="3019CE43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48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3BF1F0E6" w14:textId="5B4A8BBE" w:rsidR="00EF6DE1" w:rsidRPr="00160FB6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60</w:t>
            </w:r>
          </w:p>
        </w:tc>
      </w:tr>
      <w:tr w:rsidR="008351D8" w:rsidRPr="00CC024A" w14:paraId="7BC3B34B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D7C4D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566279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0CA742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7946A5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2691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C87D5" w14:textId="77777777" w:rsidR="00EF6DE1" w:rsidRPr="00CC024A" w:rsidRDefault="00EF6DE1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61915CC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DC237F0" w14:textId="468F2430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Aportación extraordinaria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8C4D5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406A2" w14:textId="18AE59A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F33DE" w14:textId="214E3F5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59C46" w14:textId="0D6F0D5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68904FE" w14:textId="003F03E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{{enganche60}}</w:t>
            </w:r>
          </w:p>
        </w:tc>
      </w:tr>
      <w:tr w:rsidR="008351D8" w:rsidRPr="00160FB6" w14:paraId="26C0287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A09289" w14:textId="31CC5A10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Depósito en garantía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B22689C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2141685" w14:textId="7853803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B0AABB" w14:textId="52FFA7B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F92AD8A" w14:textId="2B51BFDC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185D4D" w14:textId="730939A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{{deposito60}}</w:t>
            </w:r>
          </w:p>
        </w:tc>
      </w:tr>
      <w:tr w:rsidR="008351D8" w:rsidRPr="00160FB6" w14:paraId="0BFADCEF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4DD40BC" w14:textId="4356B2B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Comisión por apertura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27094E88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B166FE7" w14:textId="5DED8DF5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6CFC91D" w14:textId="05B6F5B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C6308FE" w14:textId="08CFBF5F" w:rsidR="00EF6DE1" w:rsidRPr="00160FB6" w:rsidRDefault="00CC024A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{{comision48}}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5CDF9A" w14:textId="4383C706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{{comision60}}</w:t>
            </w:r>
          </w:p>
        </w:tc>
      </w:tr>
      <w:tr w:rsidR="00CE1A52" w:rsidRPr="00160FB6" w14:paraId="2B66448D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FA62F7" w14:textId="0A52B9CE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Primera Rena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362A9" w14:textId="77777777" w:rsidR="00EF6DE1" w:rsidRPr="00160FB6" w:rsidRDefault="00EF6DE1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CF1CC" w14:textId="56A73138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34D116" w14:textId="227D4E7D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4618BF" w14:textId="2E187221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305CD7" w14:textId="35D53C53" w:rsidR="00EF6DE1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{{primermes60}}</w:t>
            </w:r>
          </w:p>
        </w:tc>
      </w:tr>
      <w:tr w:rsidR="008351D8" w:rsidRPr="00CC024A" w14:paraId="4580A81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E0821B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EBF9A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5968B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FD3DA5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2B30B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0B6723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75EA98F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982BB3" w14:textId="1DAD4511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D1480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5BBEA" w14:textId="062E6248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C6EBC1" w14:textId="1098B3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4F2CBF" w14:textId="172FC583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7468EF" w14:textId="361279A4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{{subinicial60}}</w:t>
            </w:r>
          </w:p>
        </w:tc>
      </w:tr>
      <w:tr w:rsidR="008351D8" w:rsidRPr="00160FB6" w14:paraId="3D7E799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903F2A" w14:textId="320F4F2E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FD432E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AB0E5FE" w14:textId="0520A7D3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F73E550" w14:textId="709ED46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C311610" w14:textId="7013176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284225" w14:textId="5FD78F99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{{IVAinicial60}}</w:t>
            </w:r>
          </w:p>
        </w:tc>
      </w:tr>
      <w:tr w:rsidR="008351D8" w:rsidRPr="00160FB6" w14:paraId="776B490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25A0A5C" w14:textId="7CDD3521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4C4929" w14:textId="1FCDE01E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F6649" w14:textId="76E4D33A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E7CC" w14:textId="37B8C5F4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803887" w14:textId="0FA67D72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056E74" w14:textId="0914973C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{{totalinicial60}}</w:t>
            </w:r>
          </w:p>
        </w:tc>
      </w:tr>
      <w:tr w:rsidR="008351D8" w:rsidRPr="00CC024A" w14:paraId="5157D2B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B127A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0B8F9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44FC9B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9B791D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206DB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4DD7AC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33653B7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3A0A862" w14:textId="2F08F8E9" w:rsidR="002C270C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RENTA MENSUAL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568597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4F3D2E54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79272F45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6F4D5357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4831264" w14:textId="77777777" w:rsidR="002C270C" w:rsidRPr="00160FB6" w:rsidRDefault="002C270C">
            <w:pPr>
              <w:rPr>
                <w:rFonts w:ascii="Calibri Light" w:hAnsi="Calibri Light" w:cs="Calibri Light"/>
                <w:color w:val="FFFFFF" w:themeColor="background1"/>
                <w:sz w:val="18"/>
                <w:szCs w:val="18"/>
              </w:rPr>
            </w:pPr>
          </w:p>
        </w:tc>
      </w:tr>
      <w:tr w:rsidR="008351D8" w:rsidRPr="00CC024A" w14:paraId="2A5170D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4FBA6C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F9C80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13971F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931B6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150ED3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8A3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0695E23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FC2799" w14:textId="0DAF03F2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Renta Mensual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87DFD8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30AFB" w14:textId="13A29482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E90ACA" w14:textId="725B1043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4FA56C" w14:textId="6B6E317F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C8A095B" w14:textId="6091F79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{{mensualidad60}}</w:t>
            </w:r>
          </w:p>
        </w:tc>
      </w:tr>
      <w:tr w:rsidR="008351D8" w:rsidRPr="00160FB6" w14:paraId="104084B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6BDDADA" w14:textId="0A9C1A1F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Membresía Plan Premium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1AD2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C3703" w14:textId="026B6BFF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74E5F" w14:textId="00A51C55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C67C04" w14:textId="288DF5E4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904F56" w14:textId="79DD637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{{rentaplan60}}</w:t>
            </w:r>
          </w:p>
        </w:tc>
      </w:tr>
      <w:tr w:rsidR="008351D8" w:rsidRPr="00CC024A" w14:paraId="66BEFC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33DDE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926D3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A3107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BB9EB1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3B0A2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5C29DE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0DBC159A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6EE343E" w14:textId="13FF09DD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72117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9D3EDB" w14:textId="2F31DDF0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126AF" w14:textId="68771F39" w:rsidR="002C270C" w:rsidRPr="00160FB6" w:rsidRDefault="00CC024A">
            <w:pPr>
              <w:rPr>
                <w:rFonts w:ascii="Calibri Light" w:hAnsi="Calibri Light" w:cs="Calibri Light"/>
                <w:sz w:val="18"/>
                <w:szCs w:val="18"/>
              </w:rPr>
            </w:pPr>
            <w:r>
              <w:rPr>
                <w:rFonts w:ascii="Calibri Light" w:hAnsi="Calibri Light" w:cs="Calibri Light"/>
                <w:sz w:val="18"/>
                <w:szCs w:val="18"/>
              </w:rPr>
              <w:t>{{subtotalmes36}}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B5DA39" w14:textId="4FAA7359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7817D99" w14:textId="1D39C408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{{subtotalmes60}}</w:t>
            </w:r>
          </w:p>
        </w:tc>
      </w:tr>
      <w:tr w:rsidR="008351D8" w:rsidRPr="00160FB6" w14:paraId="30761D8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30C947" w14:textId="1973E05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4A673C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0B52C21" w14:textId="7EE22A14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16AD1B8" w14:textId="59A0A55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9FC509F" w14:textId="5FF21A08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D8FE5" w14:textId="579D2EBC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{{IVAmes60}}</w:t>
            </w:r>
          </w:p>
        </w:tc>
      </w:tr>
      <w:tr w:rsidR="008351D8" w:rsidRPr="00160FB6" w14:paraId="50D04CA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ACECF5F" w14:textId="51EBD089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6484C" w14:textId="77777777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0952D" w14:textId="72537650" w:rsidR="002C270C" w:rsidRPr="00160FB6" w:rsidRDefault="003C0CCE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A7CC12" w14:textId="36E6AA3D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C9785" w14:textId="1271A3AE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5DA003" w14:textId="61C4BA97" w:rsidR="002C270C" w:rsidRPr="00160FB6" w:rsidRDefault="00CE1A52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{{totalmes60}}</w:t>
            </w:r>
          </w:p>
        </w:tc>
      </w:tr>
      <w:tr w:rsidR="008351D8" w:rsidRPr="00CC024A" w14:paraId="2717B4C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462F4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4F1F9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3B44C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F8B575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560811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8067B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294A15D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66B1999" w14:textId="34B8737D" w:rsidR="002C270C" w:rsidRPr="00160FB6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color w:val="FFFFFF" w:themeColor="background1"/>
                <w:sz w:val="18"/>
                <w:szCs w:val="18"/>
              </w:rPr>
              <w:t>VALOR RESIDUAL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5C1C3B1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57D5796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5495D9C0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3CF86CD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B73171B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</w:tr>
      <w:tr w:rsidR="008351D8" w:rsidRPr="00CC024A" w14:paraId="1165E9D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7A8E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3784ED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37538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4BD16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6C35E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1C6D6" w14:textId="77777777" w:rsidR="002C270C" w:rsidRPr="00CC024A" w:rsidRDefault="002C270C">
            <w:pPr>
              <w:rPr>
                <w:rFonts w:ascii="Calibri Light" w:hAnsi="Calibri Light" w:cs="Calibri Light"/>
                <w:sz w:val="10"/>
                <w:szCs w:val="10"/>
              </w:rPr>
            </w:pPr>
          </w:p>
        </w:tc>
      </w:tr>
      <w:tr w:rsidR="008351D8" w:rsidRPr="00160FB6" w14:paraId="57FCF680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D3995F0" w14:textId="1B3E4CA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Subtotal indicativo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A1D43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815D98" w14:textId="72B11858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F06A49" w14:textId="42BE492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2A32BC" w14:textId="1FFDAE73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1E92353" w14:textId="1D06AA2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{{residual60}}</w:t>
            </w:r>
          </w:p>
        </w:tc>
      </w:tr>
      <w:tr w:rsidR="008351D8" w:rsidRPr="00160FB6" w14:paraId="73F44036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35559A" w14:textId="4E6B8210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6221E782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9BB5C03" w14:textId="51DAAEF6" w:rsidR="002C270C" w:rsidRPr="00160FB6" w:rsidRDefault="003C0CCE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3C5CD9C" w14:textId="7C2D434E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66DB070" w14:textId="25312131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169F90" w14:textId="52B09A64" w:rsidR="002C270C" w:rsidRPr="00160FB6" w:rsidRDefault="00CE1A52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{{IVAresidual60}}</w:t>
            </w:r>
          </w:p>
        </w:tc>
      </w:tr>
      <w:tr w:rsidR="008351D8" w:rsidRPr="00160FB6" w14:paraId="67CC7A1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8EDC9" w14:textId="53424C76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sz w:val="18"/>
                <w:szCs w:val="18"/>
              </w:rPr>
              <w:t>(-) Depósito en garantía*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BA72E07" w14:textId="77777777" w:rsidR="002C270C" w:rsidRPr="00160FB6" w:rsidRDefault="002C270C">
            <w:pPr>
              <w:rPr>
                <w:rFonts w:ascii="Calibri Light" w:hAnsi="Calibri Light" w:cs="Calibri Light"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9DC60A" w14:textId="7754F619" w:rsidR="002C270C" w:rsidRPr="00160FB6" w:rsidRDefault="003C0CCE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AC36571" w14:textId="27D0118E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5178AE7" w14:textId="0C30A3AC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387425" w14:textId="66363A99" w:rsidR="002C270C" w:rsidRPr="00160FB6" w:rsidRDefault="008351D8">
            <w:pPr>
              <w:rPr>
                <w:rFonts w:ascii="Calibri Light" w:hAnsi="Calibri Light" w:cs="Calibri Light"/>
                <w:i/>
                <w:i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i/>
                <w:iCs/>
                <w:sz w:val="18"/>
                <w:szCs w:val="18"/>
              </w:rPr>
              <w:t>{{reembolso48}}</w:t>
            </w:r>
          </w:p>
        </w:tc>
      </w:tr>
      <w:tr w:rsidR="008351D8" w:rsidRPr="00160FB6" w14:paraId="61548CB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3C6EF8" w14:textId="7B0D9836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7A03AD" w14:textId="77777777" w:rsidR="002C270C" w:rsidRPr="00160FB6" w:rsidRDefault="002C270C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EBD226" w14:textId="4252A5BC" w:rsidR="002C270C" w:rsidRPr="00160FB6" w:rsidRDefault="003C0CCE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E9CE87" w14:textId="33DEF844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A4D8E5" w14:textId="5B932604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21D0D0" w14:textId="7E3F22A5" w:rsidR="002C270C" w:rsidRPr="00160FB6" w:rsidRDefault="008351D8">
            <w:pPr>
              <w:rPr>
                <w:rFonts w:ascii="Calibri Light" w:hAnsi="Calibri Light" w:cs="Calibri Light"/>
                <w:b/>
                <w:bCs/>
                <w:sz w:val="18"/>
                <w:szCs w:val="18"/>
              </w:rPr>
            </w:pPr>
            <w:r w:rsidRPr="00160FB6">
              <w:rPr>
                <w:rFonts w:ascii="Calibri Light" w:hAnsi="Calibri Light" w:cs="Calibri Light"/>
                <w:b/>
                <w:bCs/>
                <w:sz w:val="18"/>
                <w:szCs w:val="18"/>
              </w:rPr>
              <w:t>{{totalfinal60}}</w:t>
            </w:r>
          </w:p>
        </w:tc>
      </w:tr>
    </w:tbl>
    <w:p w14:paraId="7FDB0B6C" w14:textId="77777777" w:rsidR="004F0B39" w:rsidRPr="00CC024A" w:rsidRDefault="004F0B39" w:rsidP="003C0CCE">
      <w:pPr>
        <w:spacing w:after="0"/>
        <w:rPr>
          <w:sz w:val="18"/>
          <w:szCs w:val="18"/>
        </w:rPr>
      </w:pPr>
    </w:p>
    <w:p w14:paraId="606A8BE0" w14:textId="77777777" w:rsidR="003C0CCE" w:rsidRPr="00160FB6" w:rsidRDefault="003C0CCE" w:rsidP="003C0CCE">
      <w:pPr>
        <w:spacing w:after="0"/>
        <w:rPr>
          <w:rFonts w:ascii="Calibri Light" w:hAnsi="Calibri Light" w:cs="Calibri Light"/>
          <w:b/>
          <w:bCs/>
          <w:sz w:val="18"/>
          <w:szCs w:val="18"/>
        </w:rPr>
      </w:pPr>
      <w:r w:rsidRPr="00160FB6">
        <w:rPr>
          <w:rFonts w:ascii="Calibri Light" w:hAnsi="Calibri Light" w:cs="Calibri Light"/>
          <w:b/>
          <w:bCs/>
          <w:sz w:val="18"/>
          <w:szCs w:val="18"/>
        </w:rPr>
        <w:t>NOTAS:</w:t>
      </w:r>
    </w:p>
    <w:p w14:paraId="7284F24E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El depósito en garantía no causa IVA</w:t>
      </w:r>
    </w:p>
    <w:p w14:paraId="715083AF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Esta cotización no representa compromiso alguno de First Lease y está sujeta a la aprobación de crédito</w:t>
      </w:r>
    </w:p>
    <w:p w14:paraId="38D8B966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Las mensualidades son fijas y el plazo es forzoso</w:t>
      </w:r>
    </w:p>
    <w:p w14:paraId="6D4D5C63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>Los gastos por derechos vehiculares y los costos de mantenimiento preventivo del vehículo no están incluidos</w:t>
      </w:r>
    </w:p>
    <w:p w14:paraId="4BDE361A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  <w:r w:rsidRPr="00160FB6">
        <w:rPr>
          <w:rFonts w:ascii="Calibri Light" w:hAnsi="Calibri Light" w:cs="Calibri Light"/>
          <w:sz w:val="18"/>
          <w:szCs w:val="18"/>
        </w:rPr>
        <w:t xml:space="preserve">El kilometraje máximo es de 30,000 </w:t>
      </w:r>
      <w:proofErr w:type="spellStart"/>
      <w:r w:rsidRPr="00160FB6">
        <w:rPr>
          <w:rFonts w:ascii="Calibri Light" w:hAnsi="Calibri Light" w:cs="Calibri Light"/>
          <w:sz w:val="18"/>
          <w:szCs w:val="18"/>
        </w:rPr>
        <w:t>kms</w:t>
      </w:r>
      <w:proofErr w:type="spellEnd"/>
      <w:r w:rsidRPr="00160FB6">
        <w:rPr>
          <w:rFonts w:ascii="Calibri Light" w:hAnsi="Calibri Light" w:cs="Calibri Light"/>
          <w:sz w:val="18"/>
          <w:szCs w:val="18"/>
        </w:rPr>
        <w:t>. anuales aplicables en caso de devolución del activo al término del plazo</w:t>
      </w:r>
    </w:p>
    <w:p w14:paraId="7BFD6076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</w:p>
    <w:p w14:paraId="58AC3C5A" w14:textId="7FC60FA1" w:rsidR="003C0CCE" w:rsidRPr="00160FB6" w:rsidRDefault="003C0CCE" w:rsidP="003C0CCE">
      <w:pPr>
        <w:spacing w:after="0"/>
        <w:jc w:val="center"/>
        <w:rPr>
          <w:rFonts w:ascii="Calibri Light" w:hAnsi="Calibri Light" w:cs="Calibri Light"/>
          <w:b/>
          <w:bCs/>
          <w:sz w:val="18"/>
          <w:szCs w:val="18"/>
        </w:rPr>
      </w:pPr>
      <w:r w:rsidRPr="00160FB6">
        <w:rPr>
          <w:rFonts w:ascii="Calibri Light" w:hAnsi="Calibri Light" w:cs="Calibri Light"/>
          <w:b/>
          <w:bCs/>
          <w:sz w:val="18"/>
          <w:szCs w:val="18"/>
        </w:rPr>
        <w:t xml:space="preserve">Para cualquier duda o aclaración escríbenos a info@firstlease.com.mx o </w:t>
      </w:r>
      <w:proofErr w:type="spellStart"/>
      <w:r w:rsidRPr="00160FB6">
        <w:rPr>
          <w:rFonts w:ascii="Calibri Light" w:hAnsi="Calibri Light" w:cs="Calibri Light"/>
          <w:b/>
          <w:bCs/>
          <w:sz w:val="18"/>
          <w:szCs w:val="18"/>
        </w:rPr>
        <w:t>llama</w:t>
      </w:r>
      <w:proofErr w:type="spellEnd"/>
      <w:r w:rsidRPr="00160FB6">
        <w:rPr>
          <w:rFonts w:ascii="Calibri Light" w:hAnsi="Calibri Light" w:cs="Calibri Light"/>
          <w:b/>
          <w:bCs/>
          <w:sz w:val="18"/>
          <w:szCs w:val="18"/>
        </w:rPr>
        <w:t xml:space="preserve"> al teléfono (55) 5160-5604</w:t>
      </w:r>
    </w:p>
    <w:p w14:paraId="4BF2142A" w14:textId="77777777" w:rsidR="003C0CCE" w:rsidRPr="00160FB6" w:rsidRDefault="003C0CCE" w:rsidP="003C0CCE">
      <w:pPr>
        <w:spacing w:after="0"/>
        <w:rPr>
          <w:rFonts w:ascii="Calibri Light" w:hAnsi="Calibri Light" w:cs="Calibri Light"/>
          <w:sz w:val="18"/>
          <w:szCs w:val="18"/>
        </w:rPr>
      </w:pPr>
    </w:p>
    <w:sectPr w:rsidR="003C0CCE" w:rsidRPr="00160FB6" w:rsidSect="003C0CCE">
      <w:footerReference w:type="default" r:id="rId7"/>
      <w:pgSz w:w="12240" w:h="15840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295E0" w14:textId="77777777" w:rsidR="00AC6F1C" w:rsidRDefault="00AC6F1C" w:rsidP="004F0B39">
      <w:pPr>
        <w:spacing w:after="0" w:line="240" w:lineRule="auto"/>
      </w:pPr>
      <w:r>
        <w:separator/>
      </w:r>
    </w:p>
  </w:endnote>
  <w:endnote w:type="continuationSeparator" w:id="0">
    <w:p w14:paraId="34C8FD21" w14:textId="77777777" w:rsidR="00AC6F1C" w:rsidRDefault="00AC6F1C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4F0184" w:rsidRDefault="00CC024A" w:rsidP="003C0CCE">
    <w:pPr>
      <w:pStyle w:val="Piedepgina"/>
      <w:jc w:val="center"/>
      <w:rPr>
        <w:rFonts w:ascii="Calibri Light" w:hAnsi="Calibri Light" w:cs="Calibri Light"/>
        <w:noProof/>
        <w:color w:val="074B74"/>
        <w:sz w:val="20"/>
        <w:szCs w:val="20"/>
        <w:lang w:val="en-US"/>
      </w:rPr>
    </w:pPr>
    <w:r w:rsidRPr="004F0184">
      <w:rPr>
        <w:rFonts w:ascii="Calibri Light" w:hAnsi="Calibri Light" w:cs="Calibri Light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4F0184">
      <w:rPr>
        <w:rFonts w:ascii="Calibri Light" w:hAnsi="Calibri Light" w:cs="Calibri Light"/>
        <w:noProof/>
        <w:color w:val="074B74"/>
        <w:sz w:val="20"/>
        <w:szCs w:val="20"/>
        <w:lang w:val="en-US"/>
      </w:rPr>
      <w:t>FIRST LEASE SAPI DE CV</w:t>
    </w:r>
  </w:p>
  <w:p w14:paraId="1A46C18A" w14:textId="09F3A8D0" w:rsidR="003C0CCE" w:rsidRPr="004F0184" w:rsidRDefault="003C0CCE" w:rsidP="003C0CCE">
    <w:pPr>
      <w:pStyle w:val="Piedepgina"/>
      <w:jc w:val="center"/>
      <w:rPr>
        <w:sz w:val="20"/>
        <w:szCs w:val="20"/>
      </w:rPr>
    </w:pPr>
    <w:r w:rsidRPr="004F0184">
      <w:rPr>
        <w:rFonts w:ascii="Calibri Light" w:hAnsi="Calibri Light" w:cs="Calibri Light"/>
        <w:noProof/>
        <w:color w:val="074B74"/>
        <w:sz w:val="20"/>
        <w:szCs w:val="20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67A8B" w14:textId="77777777" w:rsidR="00AC6F1C" w:rsidRDefault="00AC6F1C" w:rsidP="004F0B39">
      <w:pPr>
        <w:spacing w:after="0" w:line="240" w:lineRule="auto"/>
      </w:pPr>
      <w:r>
        <w:separator/>
      </w:r>
    </w:p>
  </w:footnote>
  <w:footnote w:type="continuationSeparator" w:id="0">
    <w:p w14:paraId="5156C69D" w14:textId="77777777" w:rsidR="00AC6F1C" w:rsidRDefault="00AC6F1C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160FB6"/>
    <w:rsid w:val="002C270C"/>
    <w:rsid w:val="003C0CCE"/>
    <w:rsid w:val="004F0184"/>
    <w:rsid w:val="004F0B39"/>
    <w:rsid w:val="004F2B3D"/>
    <w:rsid w:val="008351D8"/>
    <w:rsid w:val="008A2ECE"/>
    <w:rsid w:val="009D6B6D"/>
    <w:rsid w:val="00AC6F1C"/>
    <w:rsid w:val="00CC024A"/>
    <w:rsid w:val="00CE1A52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372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5</cp:revision>
  <dcterms:created xsi:type="dcterms:W3CDTF">2025-12-01T17:19:00Z</dcterms:created>
  <dcterms:modified xsi:type="dcterms:W3CDTF">2025-12-01T18:33:00Z</dcterms:modified>
</cp:coreProperties>
</file>