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1FAEB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9D98C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48413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224B2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BCD96FC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sz w:val="19"/>
                <w:szCs w:val="19"/>
              </w:rPr>
              <w:t>{{segurocontado24}}</w:t>
            </w:r>
          </w:p>
        </w:tc>
        <w:tc>
          <w:tcPr>
            <w:tcW w:w="1521" w:type="dxa"/>
            <w:gridSpan w:val="2"/>
          </w:tcPr>
          <w:p w14:paraId="28F24D5A" w14:textId="70948BC0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{{segurocontado36}}</w:t>
            </w:r>
          </w:p>
        </w:tc>
        <w:tc>
          <w:tcPr>
            <w:tcW w:w="1521" w:type="dxa"/>
            <w:gridSpan w:val="2"/>
          </w:tcPr>
          <w:p w14:paraId="1B05991C" w14:textId="4C5E2C73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{{segurocontado48}}</w:t>
            </w: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4CE583C5" w:rsidR="00B70EE6" w:rsidRPr="00D50BDB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 w:rsidRPr="00A2169D">
              <w:rPr>
                <w:color w:val="020303"/>
                <w:spacing w:val="-2"/>
                <w:sz w:val="19"/>
              </w:rPr>
              <w:t>{{primermes24}}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70E207E2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</w:t>
            </w:r>
            <w:r w:rsidR="00A2169D">
              <w:rPr>
                <w:color w:val="020303"/>
                <w:spacing w:val="-2"/>
                <w:sz w:val="19"/>
              </w:rPr>
              <w:t>primermes</w:t>
            </w:r>
            <w:r>
              <w:rPr>
                <w:color w:val="020303"/>
                <w:spacing w:val="-2"/>
                <w:sz w:val="19"/>
              </w:rPr>
              <w:t>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4BD94202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</w:t>
            </w:r>
            <w:r w:rsidR="00A2169D">
              <w:rPr>
                <w:color w:val="020303"/>
                <w:spacing w:val="-2"/>
                <w:sz w:val="19"/>
              </w:rPr>
              <w:t>primermes</w:t>
            </w:r>
            <w:r>
              <w:rPr>
                <w:color w:val="020303"/>
                <w:spacing w:val="-2"/>
                <w:sz w:val="19"/>
              </w:rPr>
              <w:t>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C8E05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A351D5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59CFC9BC" w:rsidR="00B70EE6" w:rsidRDefault="00A2169D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Renta Plan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309F8228" w:rsidR="00B70EE6" w:rsidRPr="00AF2364" w:rsidRDefault="00A2169D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D02487C" w:rsidR="00B70EE6" w:rsidRPr="00AF2364" w:rsidRDefault="00AF2364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  <w:szCs w:val="19"/>
              </w:rPr>
            </w:pPr>
            <w:r w:rsidRPr="00AF2364">
              <w:rPr>
                <w:sz w:val="19"/>
                <w:szCs w:val="19"/>
              </w:rPr>
              <w:t>{{rentaplan36}}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09E4FA01" w:rsidR="00B70EE6" w:rsidRPr="00E12BB5" w:rsidRDefault="00AF2364" w:rsidP="00AF2364">
            <w:pPr>
              <w:pStyle w:val="TableParagraph"/>
              <w:spacing w:line="227" w:lineRule="exact"/>
              <w:jc w:val="right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{{rentaplan48}}</w:t>
            </w: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3B380C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92606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S.A.P.I.de</w:t>
      </w:r>
      <w:proofErr w:type="spellEnd"/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C.V.y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4EF22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2169D"/>
    <w:rsid w:val="00A32612"/>
    <w:rsid w:val="00A849E2"/>
    <w:rsid w:val="00AD0437"/>
    <w:rsid w:val="00AE691F"/>
    <w:rsid w:val="00AF2364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75FEF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368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Ortega Larrauri</cp:lastModifiedBy>
  <cp:revision>39</cp:revision>
  <dcterms:created xsi:type="dcterms:W3CDTF">2025-10-27T15:15:00Z</dcterms:created>
  <dcterms:modified xsi:type="dcterms:W3CDTF">2025-11-27T20:42:00Z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