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00C32" w14:textId="77777777" w:rsidR="00F72D69" w:rsidRDefault="00F72D69" w:rsidP="00F72D69">
      <w:pPr>
        <w:rPr>
          <w:b/>
          <w:spacing w:val="-2"/>
          <w:sz w:val="28"/>
          <w:szCs w:val="28"/>
        </w:rPr>
      </w:pPr>
      <w:r>
        <w:rPr>
          <w:noProof/>
          <w:lang w:eastAsia="en-GB"/>
        </w:rPr>
        <w:drawing>
          <wp:anchor distT="0" distB="0" distL="114300" distR="114300" simplePos="0" relativeHeight="251659264" behindDoc="0" locked="0" layoutInCell="1" allowOverlap="1" wp14:anchorId="1B8BCB8E" wp14:editId="5D0CCAC5">
            <wp:simplePos x="0" y="0"/>
            <wp:positionH relativeFrom="column">
              <wp:posOffset>1931035</wp:posOffset>
            </wp:positionH>
            <wp:positionV relativeFrom="paragraph">
              <wp:posOffset>69850</wp:posOffset>
            </wp:positionV>
            <wp:extent cx="2163445" cy="836930"/>
            <wp:effectExtent l="0" t="0" r="0" b="1270"/>
            <wp:wrapSquare wrapText="bothSides"/>
            <wp:docPr id="4" name="Picture 4" descr="../../../../../../../Downloads/Final%20MMU%20logo/Manchester_Met_University_Horizonal_black_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s/Final%20MMU%20logo/Manchester_Met_University_Horizonal_black_lo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63445" cy="8369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90CB4F" w14:textId="77777777" w:rsidR="00F72D69" w:rsidRDefault="00F72D69" w:rsidP="00F72D69">
      <w:pPr>
        <w:rPr>
          <w:b/>
          <w:spacing w:val="-2"/>
          <w:sz w:val="28"/>
          <w:szCs w:val="28"/>
        </w:rPr>
      </w:pPr>
    </w:p>
    <w:p w14:paraId="4DD453D0" w14:textId="77777777" w:rsidR="00F72D69" w:rsidRDefault="00F72D69" w:rsidP="00F72D69">
      <w:pPr>
        <w:jc w:val="center"/>
        <w:rPr>
          <w:b/>
          <w:spacing w:val="-2"/>
          <w:sz w:val="28"/>
          <w:szCs w:val="28"/>
        </w:rPr>
      </w:pPr>
    </w:p>
    <w:p w14:paraId="65A042A8" w14:textId="77777777" w:rsidR="00F72D69" w:rsidRDefault="00F72D69" w:rsidP="00F72D69">
      <w:pPr>
        <w:jc w:val="center"/>
        <w:rPr>
          <w:b/>
          <w:spacing w:val="-2"/>
          <w:sz w:val="28"/>
          <w:szCs w:val="28"/>
        </w:rPr>
      </w:pPr>
    </w:p>
    <w:p w14:paraId="502A0225" w14:textId="77777777" w:rsidR="00F72D69" w:rsidRDefault="00F72D69" w:rsidP="00F72D69">
      <w:pPr>
        <w:jc w:val="center"/>
        <w:rPr>
          <w:b/>
          <w:spacing w:val="-2"/>
          <w:sz w:val="28"/>
          <w:szCs w:val="28"/>
        </w:rPr>
      </w:pPr>
    </w:p>
    <w:p w14:paraId="76A11A7B" w14:textId="77777777" w:rsidR="00F72D69" w:rsidRPr="00F72D69" w:rsidRDefault="00F72D69" w:rsidP="00F72D69">
      <w:pPr>
        <w:jc w:val="center"/>
        <w:rPr>
          <w:rFonts w:asciiTheme="majorHAnsi" w:hAnsiTheme="majorHAnsi"/>
          <w:b/>
          <w:spacing w:val="-2"/>
          <w:sz w:val="28"/>
          <w:szCs w:val="28"/>
        </w:rPr>
      </w:pPr>
      <w:r w:rsidRPr="00F72D69">
        <w:rPr>
          <w:rFonts w:asciiTheme="majorHAnsi" w:hAnsiTheme="majorHAnsi"/>
          <w:b/>
          <w:spacing w:val="-2"/>
          <w:sz w:val="28"/>
          <w:szCs w:val="28"/>
        </w:rPr>
        <w:t>Faculty of Business and Law</w:t>
      </w:r>
    </w:p>
    <w:p w14:paraId="601BFB36" w14:textId="6963184F" w:rsidR="00CB3570" w:rsidRPr="00F72D69" w:rsidRDefault="00F72D69" w:rsidP="00F72D69">
      <w:pPr>
        <w:jc w:val="center"/>
        <w:rPr>
          <w:rFonts w:asciiTheme="majorHAnsi" w:hAnsiTheme="majorHAnsi"/>
          <w:b/>
          <w:spacing w:val="-2"/>
          <w:sz w:val="28"/>
          <w:szCs w:val="28"/>
        </w:rPr>
      </w:pPr>
      <w:r w:rsidRPr="00F72D69">
        <w:rPr>
          <w:rFonts w:asciiTheme="majorHAnsi" w:hAnsiTheme="majorHAnsi"/>
          <w:b/>
          <w:spacing w:val="-2"/>
          <w:sz w:val="28"/>
          <w:szCs w:val="28"/>
        </w:rPr>
        <w:t>Assignment Brief 20</w:t>
      </w:r>
      <w:r w:rsidR="009E3497">
        <w:rPr>
          <w:rFonts w:asciiTheme="majorHAnsi" w:hAnsiTheme="majorHAnsi"/>
          <w:b/>
          <w:spacing w:val="-2"/>
          <w:sz w:val="28"/>
          <w:szCs w:val="28"/>
        </w:rPr>
        <w:t>2</w:t>
      </w:r>
      <w:r w:rsidR="005E1810">
        <w:rPr>
          <w:rFonts w:asciiTheme="majorHAnsi" w:hAnsiTheme="majorHAnsi"/>
          <w:b/>
          <w:spacing w:val="-2"/>
          <w:sz w:val="28"/>
          <w:szCs w:val="28"/>
        </w:rPr>
        <w:t>3</w:t>
      </w:r>
      <w:r w:rsidRPr="00F72D69">
        <w:rPr>
          <w:rFonts w:asciiTheme="majorHAnsi" w:hAnsiTheme="majorHAnsi"/>
          <w:b/>
          <w:spacing w:val="-2"/>
          <w:sz w:val="28"/>
          <w:szCs w:val="28"/>
        </w:rPr>
        <w:t>/</w:t>
      </w:r>
      <w:r w:rsidR="006228D5">
        <w:rPr>
          <w:rFonts w:asciiTheme="majorHAnsi" w:hAnsiTheme="majorHAnsi"/>
          <w:b/>
          <w:spacing w:val="-2"/>
          <w:sz w:val="28"/>
          <w:szCs w:val="28"/>
        </w:rPr>
        <w:t>2</w:t>
      </w:r>
      <w:r w:rsidR="005E1810">
        <w:rPr>
          <w:rFonts w:asciiTheme="majorHAnsi" w:hAnsiTheme="majorHAnsi"/>
          <w:b/>
          <w:spacing w:val="-2"/>
          <w:sz w:val="28"/>
          <w:szCs w:val="28"/>
        </w:rPr>
        <w:t>4</w:t>
      </w:r>
    </w:p>
    <w:p w14:paraId="3DA9BBB9" w14:textId="77777777" w:rsidR="00B61206" w:rsidRDefault="00B61206" w:rsidP="00402899"/>
    <w:tbl>
      <w:tblPr>
        <w:tblW w:w="96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90"/>
        <w:gridCol w:w="1723"/>
        <w:gridCol w:w="1385"/>
        <w:gridCol w:w="226"/>
        <w:gridCol w:w="183"/>
        <w:gridCol w:w="4749"/>
      </w:tblGrid>
      <w:tr w:rsidR="00FE3F4A" w14:paraId="16681DEC" w14:textId="77777777" w:rsidTr="004462E7">
        <w:trPr>
          <w:trHeight w:val="401"/>
        </w:trPr>
        <w:tc>
          <w:tcPr>
            <w:tcW w:w="4498" w:type="dxa"/>
            <w:gridSpan w:val="3"/>
            <w:tcBorders>
              <w:bottom w:val="nil"/>
              <w:right w:val="nil"/>
            </w:tcBorders>
            <w:vAlign w:val="center"/>
          </w:tcPr>
          <w:p w14:paraId="33937B74" w14:textId="75BEFFEA" w:rsidR="00FE3F4A" w:rsidRPr="00324106" w:rsidRDefault="00FE3F4A" w:rsidP="00EA7E16">
            <w:pPr>
              <w:rPr>
                <w:b/>
              </w:rPr>
            </w:pPr>
            <w:r w:rsidRPr="00663320">
              <w:rPr>
                <w:b/>
                <w:bCs/>
              </w:rPr>
              <w:t>Unit Title:</w:t>
            </w:r>
            <w:r w:rsidRPr="00663320">
              <w:t xml:space="preserve"> </w:t>
            </w:r>
            <w:r>
              <w:t>Advanced Data</w:t>
            </w:r>
            <w:r w:rsidRPr="006F78E8">
              <w:t xml:space="preserve"> Analytics</w:t>
            </w:r>
          </w:p>
        </w:tc>
        <w:tc>
          <w:tcPr>
            <w:tcW w:w="5158" w:type="dxa"/>
            <w:gridSpan w:val="3"/>
            <w:tcBorders>
              <w:left w:val="nil"/>
            </w:tcBorders>
            <w:vAlign w:val="center"/>
          </w:tcPr>
          <w:p w14:paraId="3BF3E36A" w14:textId="0D603848" w:rsidR="00FE3F4A" w:rsidRPr="00324106" w:rsidRDefault="00FE3F4A" w:rsidP="00EA7E16">
            <w:pPr>
              <w:rPr>
                <w:b/>
              </w:rPr>
            </w:pPr>
            <w:r w:rsidRPr="00663320">
              <w:rPr>
                <w:b/>
                <w:bCs/>
              </w:rPr>
              <w:t>Unit Title:</w:t>
            </w:r>
            <w:r w:rsidRPr="00663320">
              <w:t xml:space="preserve"> </w:t>
            </w:r>
            <w:r>
              <w:t>Advanced Data</w:t>
            </w:r>
            <w:r w:rsidRPr="006F78E8">
              <w:t xml:space="preserve"> Analytics</w:t>
            </w:r>
          </w:p>
        </w:tc>
      </w:tr>
      <w:tr w:rsidR="00FE3F4A" w14:paraId="3EC81B3C" w14:textId="77777777" w:rsidTr="004462E7">
        <w:trPr>
          <w:trHeight w:val="458"/>
        </w:trPr>
        <w:tc>
          <w:tcPr>
            <w:tcW w:w="1390" w:type="dxa"/>
            <w:tcBorders>
              <w:top w:val="single" w:sz="4" w:space="0" w:color="auto"/>
              <w:right w:val="nil"/>
            </w:tcBorders>
            <w:vAlign w:val="center"/>
          </w:tcPr>
          <w:p w14:paraId="335093FE" w14:textId="53B1F44B" w:rsidR="00FE3F4A" w:rsidRPr="00324106" w:rsidRDefault="00FE3F4A" w:rsidP="00EA7E16">
            <w:pPr>
              <w:rPr>
                <w:b/>
              </w:rPr>
            </w:pPr>
            <w:r w:rsidRPr="00663320">
              <w:rPr>
                <w:b/>
                <w:bCs/>
              </w:rPr>
              <w:t>Unit Code:</w:t>
            </w:r>
          </w:p>
        </w:tc>
        <w:tc>
          <w:tcPr>
            <w:tcW w:w="1723" w:type="dxa"/>
            <w:tcBorders>
              <w:top w:val="single" w:sz="4" w:space="0" w:color="auto"/>
              <w:left w:val="nil"/>
            </w:tcBorders>
            <w:vAlign w:val="center"/>
          </w:tcPr>
          <w:p w14:paraId="354A4606" w14:textId="3F5BD4BC" w:rsidR="00FE3F4A" w:rsidRPr="00324106" w:rsidRDefault="00FE3F4A" w:rsidP="00EA7E16">
            <w:pPr>
              <w:rPr>
                <w:b/>
              </w:rPr>
            </w:pPr>
            <w:r w:rsidRPr="00663320">
              <w:rPr>
                <w:b/>
                <w:bCs/>
              </w:rPr>
              <w:t>Unit Code:</w:t>
            </w:r>
          </w:p>
        </w:tc>
        <w:tc>
          <w:tcPr>
            <w:tcW w:w="1794" w:type="dxa"/>
            <w:gridSpan w:val="3"/>
            <w:vAlign w:val="center"/>
          </w:tcPr>
          <w:p w14:paraId="7D6D2A58" w14:textId="32F7CD87" w:rsidR="00FE3F4A" w:rsidRPr="00324106" w:rsidRDefault="00FE3F4A" w:rsidP="00EA7E16">
            <w:pPr>
              <w:rPr>
                <w:b/>
              </w:rPr>
            </w:pPr>
            <w:r w:rsidRPr="00663320">
              <w:rPr>
                <w:b/>
                <w:bCs/>
              </w:rPr>
              <w:t>Unit Code:</w:t>
            </w:r>
          </w:p>
        </w:tc>
        <w:tc>
          <w:tcPr>
            <w:tcW w:w="4747" w:type="dxa"/>
          </w:tcPr>
          <w:p w14:paraId="5FFE6DD3" w14:textId="77777777" w:rsidR="00FE3F4A" w:rsidRPr="00324106" w:rsidRDefault="00FE3F4A" w:rsidP="00EA7E16">
            <w:pPr>
              <w:rPr>
                <w:b/>
              </w:rPr>
            </w:pPr>
            <w:r w:rsidRPr="00324106">
              <w:rPr>
                <w:b/>
              </w:rPr>
              <w:t>Level:</w:t>
            </w:r>
          </w:p>
        </w:tc>
      </w:tr>
      <w:tr w:rsidR="00FE3F4A" w14:paraId="58981497" w14:textId="77777777" w:rsidTr="004462E7">
        <w:trPr>
          <w:trHeight w:val="458"/>
        </w:trPr>
        <w:tc>
          <w:tcPr>
            <w:tcW w:w="9656" w:type="dxa"/>
            <w:gridSpan w:val="6"/>
            <w:vAlign w:val="center"/>
          </w:tcPr>
          <w:p w14:paraId="1DC98FA3" w14:textId="2A5929B1" w:rsidR="00FE3F4A" w:rsidRPr="00324106" w:rsidRDefault="00FE3F4A" w:rsidP="00EA7E16">
            <w:pPr>
              <w:rPr>
                <w:b/>
              </w:rPr>
            </w:pPr>
            <w:r w:rsidRPr="00663320">
              <w:rPr>
                <w:b/>
                <w:bCs/>
              </w:rPr>
              <w:t>Assignment Title:</w:t>
            </w:r>
            <w:r w:rsidRPr="00663320">
              <w:t xml:space="preserve"> </w:t>
            </w:r>
            <w:r>
              <w:t>Advanced Data Analytics</w:t>
            </w:r>
          </w:p>
        </w:tc>
      </w:tr>
      <w:tr w:rsidR="00FE3F4A" w14:paraId="7D21A688" w14:textId="77777777" w:rsidTr="004462E7">
        <w:trPr>
          <w:trHeight w:val="467"/>
        </w:trPr>
        <w:tc>
          <w:tcPr>
            <w:tcW w:w="9656" w:type="dxa"/>
            <w:gridSpan w:val="6"/>
            <w:vAlign w:val="center"/>
          </w:tcPr>
          <w:p w14:paraId="5D5ABD6B" w14:textId="78232790" w:rsidR="00FE3F4A" w:rsidRPr="00324106" w:rsidRDefault="00FE3F4A" w:rsidP="00EA7E16">
            <w:pPr>
              <w:rPr>
                <w:b/>
              </w:rPr>
            </w:pPr>
            <w:r w:rsidRPr="00663320">
              <w:rPr>
                <w:b/>
                <w:bCs/>
              </w:rPr>
              <w:t>Unit Leader:</w:t>
            </w:r>
            <w:r w:rsidRPr="00663320">
              <w:t xml:space="preserve"> Dr Muhammad A B Fayyaz</w:t>
            </w:r>
          </w:p>
        </w:tc>
      </w:tr>
      <w:tr w:rsidR="00FE3F4A" w14:paraId="5A92B1A1" w14:textId="77777777" w:rsidTr="004462E7">
        <w:trPr>
          <w:trHeight w:val="456"/>
        </w:trPr>
        <w:tc>
          <w:tcPr>
            <w:tcW w:w="9656" w:type="dxa"/>
            <w:gridSpan w:val="6"/>
            <w:vAlign w:val="center"/>
          </w:tcPr>
          <w:p w14:paraId="0EFEA87E" w14:textId="7D3BF3FA" w:rsidR="00FE3F4A" w:rsidRPr="00324106" w:rsidRDefault="00FE3F4A" w:rsidP="00EA7E16">
            <w:pPr>
              <w:rPr>
                <w:b/>
              </w:rPr>
            </w:pPr>
            <w:r w:rsidRPr="00663320">
              <w:rPr>
                <w:b/>
                <w:bCs/>
              </w:rPr>
              <w:t>Contact Details:</w:t>
            </w:r>
            <w:r w:rsidRPr="00663320">
              <w:t xml:space="preserve"> </w:t>
            </w:r>
            <w:hyperlink r:id="rId12" w:history="1">
              <w:r w:rsidR="00EA7E16" w:rsidRPr="00657D5F">
                <w:rPr>
                  <w:rStyle w:val="Hyperlink"/>
                </w:rPr>
                <w:t>m.fayyaz@mmu.ac.uk</w:t>
              </w:r>
            </w:hyperlink>
            <w:r w:rsidR="00EA7E16">
              <w:t xml:space="preserve"> </w:t>
            </w:r>
            <w:r w:rsidRPr="00663320">
              <w:t>x2714</w:t>
            </w:r>
          </w:p>
        </w:tc>
      </w:tr>
      <w:tr w:rsidR="00FE3F4A" w14:paraId="42B98501" w14:textId="77777777" w:rsidTr="004462E7">
        <w:trPr>
          <w:trHeight w:val="401"/>
        </w:trPr>
        <w:tc>
          <w:tcPr>
            <w:tcW w:w="4724" w:type="dxa"/>
            <w:gridSpan w:val="4"/>
            <w:vAlign w:val="center"/>
          </w:tcPr>
          <w:p w14:paraId="48B54EBF" w14:textId="24EC6630" w:rsidR="00FE3F4A" w:rsidRPr="009F178F" w:rsidRDefault="00FE3F4A" w:rsidP="00EA7E16">
            <w:r w:rsidRPr="00663320">
              <w:rPr>
                <w:b/>
                <w:bCs/>
              </w:rPr>
              <w:t>Submission Date:</w:t>
            </w:r>
            <w:r w:rsidRPr="00663320">
              <w:t xml:space="preserve"> </w:t>
            </w:r>
            <w:r>
              <w:t>9/05/2023</w:t>
            </w:r>
            <w:r w:rsidRPr="00663320">
              <w:t xml:space="preserve"> </w:t>
            </w:r>
          </w:p>
        </w:tc>
        <w:tc>
          <w:tcPr>
            <w:tcW w:w="4932" w:type="dxa"/>
            <w:gridSpan w:val="2"/>
            <w:vAlign w:val="center"/>
          </w:tcPr>
          <w:p w14:paraId="6E9AC662" w14:textId="4438EC62" w:rsidR="00FE3F4A" w:rsidRPr="009F178F" w:rsidRDefault="00FE3F4A" w:rsidP="00EA7E16">
            <w:r w:rsidRPr="00663320">
              <w:rPr>
                <w:b/>
                <w:bCs/>
              </w:rPr>
              <w:t>Submission Date:</w:t>
            </w:r>
            <w:r w:rsidRPr="00663320">
              <w:t xml:space="preserve"> </w:t>
            </w:r>
            <w:r>
              <w:t>9/05/2023</w:t>
            </w:r>
            <w:r w:rsidRPr="00663320">
              <w:t xml:space="preserve"> </w:t>
            </w:r>
          </w:p>
        </w:tc>
      </w:tr>
      <w:tr w:rsidR="00FE3F4A" w14:paraId="70B99FCE" w14:textId="77777777" w:rsidTr="004462E7">
        <w:trPr>
          <w:trHeight w:val="401"/>
        </w:trPr>
        <w:tc>
          <w:tcPr>
            <w:tcW w:w="9656" w:type="dxa"/>
            <w:gridSpan w:val="6"/>
            <w:vAlign w:val="center"/>
          </w:tcPr>
          <w:p w14:paraId="62304450" w14:textId="05A45BBE" w:rsidR="00FE3F4A" w:rsidRPr="00324106" w:rsidRDefault="00FE3F4A" w:rsidP="00EA7E16">
            <w:pPr>
              <w:rPr>
                <w:b/>
              </w:rPr>
            </w:pPr>
            <w:r w:rsidRPr="00663320">
              <w:rPr>
                <w:b/>
                <w:bCs/>
              </w:rPr>
              <w:t>Submission Instructions:</w:t>
            </w:r>
            <w:r w:rsidRPr="00663320">
              <w:t xml:space="preserve"> </w:t>
            </w:r>
            <w:r>
              <w:t>Via link on</w:t>
            </w:r>
            <w:r w:rsidRPr="00663320">
              <w:t xml:space="preserve"> Moodle</w:t>
            </w:r>
          </w:p>
        </w:tc>
      </w:tr>
      <w:tr w:rsidR="00CB3570" w14:paraId="27258ED1" w14:textId="77777777" w:rsidTr="004462E7">
        <w:trPr>
          <w:trHeight w:val="401"/>
        </w:trPr>
        <w:tc>
          <w:tcPr>
            <w:tcW w:w="9656" w:type="dxa"/>
            <w:gridSpan w:val="6"/>
          </w:tcPr>
          <w:p w14:paraId="1C348D83" w14:textId="06CDE792" w:rsidR="00243D01" w:rsidRPr="00324106" w:rsidRDefault="00243D01" w:rsidP="00EA7E16">
            <w:pPr>
              <w:rPr>
                <w:b/>
              </w:rPr>
            </w:pPr>
            <w:r w:rsidRPr="00324106">
              <w:rPr>
                <w:b/>
              </w:rPr>
              <w:t>Feedback Return Information</w:t>
            </w:r>
            <w:r w:rsidR="0071719D" w:rsidRPr="00324106">
              <w:rPr>
                <w:b/>
              </w:rPr>
              <w:t>:</w:t>
            </w:r>
            <w:r w:rsidR="0036086F">
              <w:t xml:space="preserve"> See </w:t>
            </w:r>
            <w:r w:rsidR="000802EF">
              <w:t>d</w:t>
            </w:r>
            <w:r w:rsidR="0036086F">
              <w:t>ate on Moodle</w:t>
            </w:r>
          </w:p>
        </w:tc>
      </w:tr>
      <w:tr w:rsidR="00CB3570" w14:paraId="081FED1B" w14:textId="77777777" w:rsidTr="004462E7">
        <w:trPr>
          <w:trHeight w:val="364"/>
        </w:trPr>
        <w:tc>
          <w:tcPr>
            <w:tcW w:w="9656" w:type="dxa"/>
            <w:gridSpan w:val="6"/>
          </w:tcPr>
          <w:p w14:paraId="66E4B28D" w14:textId="24398A9B" w:rsidR="00FF75D2" w:rsidRDefault="00FF75D2" w:rsidP="00EA7E16">
            <w:pPr>
              <w:rPr>
                <w:b/>
              </w:rPr>
            </w:pPr>
            <w:r w:rsidRPr="00324106">
              <w:rPr>
                <w:b/>
              </w:rPr>
              <w:t>Assignment Task</w:t>
            </w:r>
            <w:r w:rsidR="00EB0E4B" w:rsidRPr="00324106">
              <w:rPr>
                <w:b/>
              </w:rPr>
              <w:t xml:space="preserve"> and word count</w:t>
            </w:r>
            <w:r w:rsidR="00324106">
              <w:rPr>
                <w:b/>
              </w:rPr>
              <w:t>:</w:t>
            </w:r>
          </w:p>
          <w:p w14:paraId="23458FFF" w14:textId="77777777" w:rsidR="000802EF" w:rsidRDefault="000802EF" w:rsidP="00EA7E16">
            <w:pPr>
              <w:rPr>
                <w:bCs/>
              </w:rPr>
            </w:pPr>
            <w:r w:rsidRPr="000802EF">
              <w:rPr>
                <w:bCs/>
              </w:rPr>
              <w:t>For this assignment, you need to</w:t>
            </w:r>
            <w:r w:rsidR="004042BD">
              <w:t xml:space="preserve"> do a </w:t>
            </w:r>
            <w:r w:rsidR="004042BD" w:rsidRPr="004042BD">
              <w:rPr>
                <w:bCs/>
              </w:rPr>
              <w:t xml:space="preserve">Presentation </w:t>
            </w:r>
            <w:r w:rsidR="004042BD">
              <w:rPr>
                <w:bCs/>
              </w:rPr>
              <w:t xml:space="preserve">for </w:t>
            </w:r>
            <w:r w:rsidR="004042BD" w:rsidRPr="004042BD">
              <w:rPr>
                <w:bCs/>
              </w:rPr>
              <w:t>15 minutes</w:t>
            </w:r>
            <w:r w:rsidR="004042BD">
              <w:rPr>
                <w:bCs/>
              </w:rPr>
              <w:t>.</w:t>
            </w:r>
          </w:p>
          <w:p w14:paraId="6407539F" w14:textId="1EB8669E" w:rsidR="004042BD" w:rsidRPr="00324106" w:rsidRDefault="004042BD" w:rsidP="00EA7E16">
            <w:pPr>
              <w:rPr>
                <w:b/>
              </w:rPr>
            </w:pPr>
          </w:p>
        </w:tc>
      </w:tr>
      <w:tr w:rsidR="00CB3570" w14:paraId="7A69B953" w14:textId="77777777" w:rsidTr="004462E7">
        <w:trPr>
          <w:trHeight w:val="312"/>
        </w:trPr>
        <w:tc>
          <w:tcPr>
            <w:tcW w:w="9656" w:type="dxa"/>
            <w:gridSpan w:val="6"/>
          </w:tcPr>
          <w:p w14:paraId="4019D86E" w14:textId="29E12BA4" w:rsidR="00CB3570" w:rsidRPr="00324106" w:rsidRDefault="00324106" w:rsidP="00CB3570">
            <w:pPr>
              <w:rPr>
                <w:rFonts w:asciiTheme="majorHAnsi" w:hAnsiTheme="majorHAnsi"/>
                <w:b/>
              </w:rPr>
            </w:pPr>
            <w:r>
              <w:rPr>
                <w:rFonts w:asciiTheme="majorHAnsi" w:hAnsiTheme="majorHAnsi"/>
                <w:b/>
              </w:rPr>
              <w:t>Unit Learning Outcomes Assessed:</w:t>
            </w:r>
            <w:r w:rsidR="009B11BB">
              <w:rPr>
                <w:rFonts w:asciiTheme="majorHAnsi" w:hAnsiTheme="majorHAnsi"/>
                <w:b/>
              </w:rPr>
              <w:br/>
            </w:r>
          </w:p>
          <w:p w14:paraId="1EFE3130" w14:textId="77777777" w:rsidR="009B11BB" w:rsidRPr="009B11BB" w:rsidRDefault="009B11BB" w:rsidP="009B11BB">
            <w:pPr>
              <w:rPr>
                <w:rFonts w:asciiTheme="majorHAnsi" w:hAnsiTheme="majorHAnsi"/>
                <w:i/>
                <w:iCs/>
              </w:rPr>
            </w:pPr>
            <w:r w:rsidRPr="009B11BB">
              <w:rPr>
                <w:rFonts w:asciiTheme="majorHAnsi" w:hAnsiTheme="majorHAnsi"/>
                <w:i/>
                <w:iCs/>
              </w:rPr>
              <w:t xml:space="preserve">LO1: </w:t>
            </w:r>
            <w:r w:rsidRPr="00EA7E16">
              <w:rPr>
                <w:rFonts w:asciiTheme="majorHAnsi" w:hAnsiTheme="majorHAnsi"/>
              </w:rPr>
              <w:t>Draw upon a variety of information to support an organisations decision-making process.</w:t>
            </w:r>
          </w:p>
          <w:p w14:paraId="18B1D355" w14:textId="77777777" w:rsidR="009B11BB" w:rsidRPr="009B11BB" w:rsidRDefault="009B11BB" w:rsidP="009B11BB">
            <w:pPr>
              <w:rPr>
                <w:rFonts w:asciiTheme="majorHAnsi" w:hAnsiTheme="majorHAnsi"/>
                <w:i/>
                <w:iCs/>
              </w:rPr>
            </w:pPr>
            <w:r w:rsidRPr="009B11BB">
              <w:rPr>
                <w:rFonts w:asciiTheme="majorHAnsi" w:hAnsiTheme="majorHAnsi"/>
                <w:i/>
                <w:iCs/>
              </w:rPr>
              <w:t xml:space="preserve">LO2: </w:t>
            </w:r>
            <w:r w:rsidRPr="00EA7E16">
              <w:rPr>
                <w:rFonts w:asciiTheme="majorHAnsi" w:hAnsiTheme="majorHAnsi"/>
              </w:rPr>
              <w:t>Perform relevant analytical and data visualisation techniques.</w:t>
            </w:r>
          </w:p>
          <w:p w14:paraId="790535FF" w14:textId="77777777" w:rsidR="009B11BB" w:rsidRPr="00EA7E16" w:rsidRDefault="009B11BB" w:rsidP="009B11BB">
            <w:pPr>
              <w:rPr>
                <w:rFonts w:asciiTheme="majorHAnsi" w:hAnsiTheme="majorHAnsi"/>
              </w:rPr>
            </w:pPr>
            <w:r w:rsidRPr="009B11BB">
              <w:rPr>
                <w:rFonts w:asciiTheme="majorHAnsi" w:hAnsiTheme="majorHAnsi"/>
                <w:i/>
                <w:iCs/>
              </w:rPr>
              <w:t xml:space="preserve">LO3: </w:t>
            </w:r>
            <w:r w:rsidRPr="00EA7E16">
              <w:rPr>
                <w:rFonts w:asciiTheme="majorHAnsi" w:hAnsiTheme="majorHAnsi"/>
              </w:rPr>
              <w:t>Communicate effectively, both orally and in writing, in a form appropriate to the audience.</w:t>
            </w:r>
          </w:p>
          <w:p w14:paraId="57F57AD6" w14:textId="77777777" w:rsidR="009B11BB" w:rsidRPr="00EA7E16" w:rsidRDefault="009B11BB" w:rsidP="009B11BB">
            <w:pPr>
              <w:rPr>
                <w:rFonts w:asciiTheme="majorHAnsi" w:hAnsiTheme="majorHAnsi"/>
              </w:rPr>
            </w:pPr>
            <w:r w:rsidRPr="009B11BB">
              <w:rPr>
                <w:rFonts w:asciiTheme="majorHAnsi" w:hAnsiTheme="majorHAnsi"/>
                <w:i/>
                <w:iCs/>
              </w:rPr>
              <w:t xml:space="preserve">LO4: </w:t>
            </w:r>
            <w:r w:rsidRPr="00EA7E16">
              <w:rPr>
                <w:rFonts w:asciiTheme="majorHAnsi" w:hAnsiTheme="majorHAnsi"/>
              </w:rPr>
              <w:t>Identify sources and types of information that could aid an organisation.</w:t>
            </w:r>
          </w:p>
          <w:p w14:paraId="020E51EE" w14:textId="051E103A" w:rsidR="005A7572" w:rsidRPr="005A7572" w:rsidRDefault="005A7572" w:rsidP="005A7572">
            <w:pPr>
              <w:rPr>
                <w:rFonts w:asciiTheme="majorHAnsi" w:hAnsiTheme="majorHAnsi"/>
              </w:rPr>
            </w:pPr>
          </w:p>
        </w:tc>
      </w:tr>
      <w:tr w:rsidR="005A7572" w14:paraId="3D87FADD" w14:textId="77777777" w:rsidTr="004462E7">
        <w:trPr>
          <w:trHeight w:val="312"/>
        </w:trPr>
        <w:tc>
          <w:tcPr>
            <w:tcW w:w="9656" w:type="dxa"/>
            <w:gridSpan w:val="6"/>
          </w:tcPr>
          <w:p w14:paraId="2C5569C4" w14:textId="7FF16E12" w:rsidR="005A7572" w:rsidRDefault="005A7572" w:rsidP="005A7572">
            <w:pPr>
              <w:rPr>
                <w:rFonts w:asciiTheme="majorHAnsi" w:hAnsiTheme="majorHAnsi"/>
                <w:b/>
              </w:rPr>
            </w:pPr>
            <w:r w:rsidRPr="00324106">
              <w:rPr>
                <w:rFonts w:asciiTheme="majorHAnsi" w:hAnsiTheme="majorHAnsi"/>
                <w:b/>
              </w:rPr>
              <w:t>Early Career/ World Class Professional Skills (PLOs)</w:t>
            </w:r>
            <w:r>
              <w:rPr>
                <w:rFonts w:asciiTheme="majorHAnsi" w:hAnsiTheme="majorHAnsi"/>
                <w:b/>
              </w:rPr>
              <w:t>:</w:t>
            </w:r>
          </w:p>
          <w:p w14:paraId="63C73CC6" w14:textId="77777777" w:rsidR="005A7572" w:rsidRPr="00324106" w:rsidRDefault="005A7572" w:rsidP="005A7572">
            <w:pPr>
              <w:rPr>
                <w:rFonts w:asciiTheme="majorHAnsi" w:hAnsiTheme="majorHAnsi"/>
                <w:b/>
              </w:rPr>
            </w:pPr>
          </w:p>
          <w:p w14:paraId="3D036022" w14:textId="77777777" w:rsidR="00392F17" w:rsidRPr="00392F17" w:rsidRDefault="00392F17" w:rsidP="00EA7E16">
            <w:pPr>
              <w:jc w:val="both"/>
            </w:pPr>
            <w:r w:rsidRPr="00392F17">
              <w:t>Through this assignment, you will develop and improve key essential skills of Data Analytics, which will further improve your employability prospects. In particular, the critical thinking, communication and awareness of current Industry 4.0 will significantly boost your chances of employment.</w:t>
            </w:r>
          </w:p>
          <w:p w14:paraId="458BD1BE" w14:textId="77777777" w:rsidR="00392F17" w:rsidRPr="00392F17" w:rsidRDefault="00392F17" w:rsidP="00392F17">
            <w:pPr>
              <w:rPr>
                <w:rFonts w:asciiTheme="majorHAnsi" w:hAnsiTheme="majorHAnsi"/>
                <w:i/>
                <w:iCs/>
              </w:rPr>
            </w:pPr>
          </w:p>
          <w:p w14:paraId="28AE3084" w14:textId="1536C3E3" w:rsidR="005A7572" w:rsidRPr="00392F17" w:rsidRDefault="00392F17" w:rsidP="00392F17">
            <w:pPr>
              <w:pStyle w:val="ListParagraph"/>
              <w:numPr>
                <w:ilvl w:val="0"/>
                <w:numId w:val="16"/>
              </w:numPr>
              <w:rPr>
                <w:rFonts w:asciiTheme="majorHAnsi" w:hAnsiTheme="majorHAnsi"/>
              </w:rPr>
            </w:pPr>
            <w:r w:rsidRPr="00392F17">
              <w:rPr>
                <w:rFonts w:asciiTheme="majorHAnsi" w:hAnsiTheme="majorHAnsi"/>
              </w:rPr>
              <w:t>PLO4: Demonstrate professional and commercial/corporate awareness</w:t>
            </w:r>
          </w:p>
        </w:tc>
      </w:tr>
      <w:tr w:rsidR="00CB3570" w14:paraId="59AAFA5B" w14:textId="77777777" w:rsidTr="00D32F45">
        <w:trPr>
          <w:trHeight w:val="3678"/>
        </w:trPr>
        <w:tc>
          <w:tcPr>
            <w:tcW w:w="9656" w:type="dxa"/>
            <w:gridSpan w:val="6"/>
          </w:tcPr>
          <w:p w14:paraId="09D67A9F" w14:textId="1CCD4306" w:rsidR="00243D01" w:rsidRPr="00324106" w:rsidRDefault="00D22F2B" w:rsidP="00D22F2B">
            <w:pPr>
              <w:rPr>
                <w:rFonts w:asciiTheme="majorHAnsi" w:hAnsiTheme="majorHAnsi"/>
                <w:b/>
              </w:rPr>
            </w:pPr>
            <w:r w:rsidRPr="00324106">
              <w:rPr>
                <w:rFonts w:asciiTheme="majorHAnsi" w:hAnsiTheme="majorHAnsi"/>
                <w:b/>
              </w:rPr>
              <w:lastRenderedPageBreak/>
              <w:t>Assi</w:t>
            </w:r>
            <w:r w:rsidR="00324106" w:rsidRPr="00324106">
              <w:rPr>
                <w:rFonts w:asciiTheme="majorHAnsi" w:hAnsiTheme="majorHAnsi"/>
                <w:b/>
              </w:rPr>
              <w:t>gnment Details and Instructions:</w:t>
            </w:r>
            <w:r w:rsidR="0047547D" w:rsidRPr="00324106">
              <w:rPr>
                <w:rFonts w:asciiTheme="majorHAnsi" w:hAnsiTheme="majorHAnsi"/>
                <w:b/>
              </w:rPr>
              <w:t xml:space="preserve"> </w:t>
            </w:r>
          </w:p>
          <w:p w14:paraId="7DD3A8B0" w14:textId="77777777" w:rsidR="0047547D" w:rsidRDefault="0047547D" w:rsidP="00D22F2B">
            <w:pPr>
              <w:rPr>
                <w:rFonts w:asciiTheme="majorHAnsi" w:hAnsiTheme="majorHAnsi"/>
              </w:rPr>
            </w:pPr>
          </w:p>
          <w:p w14:paraId="4C554551" w14:textId="0BEC55EE" w:rsidR="00736A1E" w:rsidRPr="003F6E5B" w:rsidRDefault="00E77C3B" w:rsidP="00736A1E">
            <w:pPr>
              <w:rPr>
                <w:rFonts w:asciiTheme="majorHAnsi" w:hAnsiTheme="majorHAnsi" w:cstheme="majorHAnsi"/>
              </w:rPr>
            </w:pPr>
            <w:r>
              <w:rPr>
                <w:rFonts w:asciiTheme="majorHAnsi" w:hAnsiTheme="majorHAnsi" w:cstheme="majorHAnsi"/>
              </w:rPr>
              <w:t xml:space="preserve">Please </w:t>
            </w:r>
            <w:r w:rsidR="00BE60E0">
              <w:rPr>
                <w:rFonts w:asciiTheme="majorHAnsi" w:hAnsiTheme="majorHAnsi" w:cstheme="majorHAnsi"/>
              </w:rPr>
              <w:t xml:space="preserve">use the data provided </w:t>
            </w:r>
            <w:r w:rsidR="003F6E5B">
              <w:rPr>
                <w:rFonts w:asciiTheme="majorHAnsi" w:hAnsiTheme="majorHAnsi" w:cstheme="majorHAnsi"/>
              </w:rPr>
              <w:t xml:space="preserve">by the </w:t>
            </w:r>
            <w:r w:rsidR="003F6E5B">
              <w:rPr>
                <w:rFonts w:asciiTheme="majorHAnsi" w:hAnsiTheme="majorHAnsi" w:cstheme="majorHAnsi"/>
                <w:i/>
                <w:iCs/>
              </w:rPr>
              <w:t>Guest Lecturer</w:t>
            </w:r>
            <w:r w:rsidR="003F6E5B">
              <w:rPr>
                <w:rFonts w:asciiTheme="majorHAnsi" w:hAnsiTheme="majorHAnsi" w:cstheme="majorHAnsi"/>
              </w:rPr>
              <w:t xml:space="preserve"> in the second week</w:t>
            </w:r>
            <w:r w:rsidR="009E695C">
              <w:rPr>
                <w:rFonts w:asciiTheme="majorHAnsi" w:hAnsiTheme="majorHAnsi" w:cstheme="majorHAnsi"/>
              </w:rPr>
              <w:t>. The data should be used to perform analytical techniques taught throughout the course.</w:t>
            </w:r>
          </w:p>
          <w:p w14:paraId="7E5111C8" w14:textId="77777777" w:rsidR="00736A1E" w:rsidRPr="00736A1E" w:rsidRDefault="00736A1E" w:rsidP="00736A1E">
            <w:pPr>
              <w:rPr>
                <w:rFonts w:asciiTheme="majorHAnsi" w:hAnsiTheme="majorHAnsi" w:cstheme="majorHAnsi"/>
              </w:rPr>
            </w:pPr>
          </w:p>
          <w:p w14:paraId="0724324D" w14:textId="62E7CF8E" w:rsidR="00736A1E" w:rsidRPr="00736A1E" w:rsidRDefault="009E695C" w:rsidP="00736A1E">
            <w:pPr>
              <w:rPr>
                <w:rFonts w:asciiTheme="majorHAnsi" w:hAnsiTheme="majorHAnsi" w:cstheme="majorHAnsi"/>
              </w:rPr>
            </w:pPr>
            <w:r>
              <w:rPr>
                <w:rFonts w:asciiTheme="majorHAnsi" w:hAnsiTheme="majorHAnsi" w:cstheme="majorHAnsi"/>
              </w:rPr>
              <w:t>Students</w:t>
            </w:r>
            <w:r w:rsidR="00736A1E" w:rsidRPr="00736A1E">
              <w:rPr>
                <w:rFonts w:asciiTheme="majorHAnsi" w:hAnsiTheme="majorHAnsi" w:cstheme="majorHAnsi"/>
              </w:rPr>
              <w:t xml:space="preserve"> will prepare a maximum of </w:t>
            </w:r>
            <w:r>
              <w:rPr>
                <w:rFonts w:asciiTheme="majorHAnsi" w:hAnsiTheme="majorHAnsi" w:cstheme="majorHAnsi"/>
              </w:rPr>
              <w:t>15-minute</w:t>
            </w:r>
            <w:r w:rsidR="00736A1E" w:rsidRPr="00736A1E">
              <w:rPr>
                <w:rFonts w:asciiTheme="majorHAnsi" w:hAnsiTheme="majorHAnsi" w:cstheme="majorHAnsi"/>
              </w:rPr>
              <w:t xml:space="preserve"> presentation for the organisation on the following areas:</w:t>
            </w:r>
          </w:p>
          <w:p w14:paraId="12AA6534" w14:textId="77777777" w:rsidR="00736A1E" w:rsidRPr="00736A1E" w:rsidRDefault="00736A1E" w:rsidP="00736A1E">
            <w:pPr>
              <w:rPr>
                <w:rFonts w:asciiTheme="majorHAnsi" w:hAnsiTheme="majorHAnsi" w:cstheme="majorHAnsi"/>
              </w:rPr>
            </w:pPr>
          </w:p>
          <w:p w14:paraId="2DF93C55" w14:textId="48B2D7ED" w:rsidR="00736A1E" w:rsidRPr="00F340F6" w:rsidRDefault="00084226" w:rsidP="00F340F6">
            <w:pPr>
              <w:pStyle w:val="ListParagraph"/>
              <w:numPr>
                <w:ilvl w:val="0"/>
                <w:numId w:val="17"/>
              </w:numPr>
              <w:rPr>
                <w:rFonts w:asciiTheme="majorHAnsi" w:hAnsiTheme="majorHAnsi" w:cstheme="majorHAnsi"/>
              </w:rPr>
            </w:pPr>
            <w:r>
              <w:rPr>
                <w:rFonts w:asciiTheme="majorHAnsi" w:hAnsiTheme="majorHAnsi" w:cstheme="majorHAnsi"/>
              </w:rPr>
              <w:t>Use a descriptive statistics approach to first describe the data with sufficient details. This is an open-ended question and depends on how you would like to approach it.</w:t>
            </w:r>
          </w:p>
          <w:p w14:paraId="192AB2C4" w14:textId="7AB82FDF" w:rsidR="00736A1E" w:rsidRPr="00F340F6" w:rsidRDefault="00736A1E" w:rsidP="00F340F6">
            <w:pPr>
              <w:pStyle w:val="ListParagraph"/>
              <w:numPr>
                <w:ilvl w:val="0"/>
                <w:numId w:val="17"/>
              </w:numPr>
              <w:rPr>
                <w:rFonts w:asciiTheme="majorHAnsi" w:hAnsiTheme="majorHAnsi" w:cstheme="majorHAnsi"/>
              </w:rPr>
            </w:pPr>
            <w:r w:rsidRPr="00F340F6">
              <w:rPr>
                <w:rFonts w:asciiTheme="majorHAnsi" w:hAnsiTheme="majorHAnsi" w:cstheme="majorHAnsi"/>
              </w:rPr>
              <w:t xml:space="preserve">Use </w:t>
            </w:r>
            <w:r w:rsidR="00E77C3B">
              <w:rPr>
                <w:rFonts w:asciiTheme="majorHAnsi" w:hAnsiTheme="majorHAnsi" w:cstheme="majorHAnsi"/>
              </w:rPr>
              <w:t>the</w:t>
            </w:r>
            <w:r w:rsidRPr="00F340F6">
              <w:rPr>
                <w:rFonts w:asciiTheme="majorHAnsi" w:hAnsiTheme="majorHAnsi" w:cstheme="majorHAnsi"/>
              </w:rPr>
              <w:t xml:space="preserve"> data</w:t>
            </w:r>
            <w:r w:rsidR="00E77C3B">
              <w:rPr>
                <w:rFonts w:asciiTheme="majorHAnsi" w:hAnsiTheme="majorHAnsi" w:cstheme="majorHAnsi"/>
              </w:rPr>
              <w:t xml:space="preserve"> provided in the second week</w:t>
            </w:r>
            <w:r w:rsidRPr="00F340F6">
              <w:rPr>
                <w:rFonts w:asciiTheme="majorHAnsi" w:hAnsiTheme="majorHAnsi" w:cstheme="majorHAnsi"/>
              </w:rPr>
              <w:t xml:space="preserve"> to illustrate how separate advanced business analytics techniques can be employed by the business analytics department to inform organisational </w:t>
            </w:r>
            <w:r w:rsidR="00084226">
              <w:rPr>
                <w:rFonts w:asciiTheme="majorHAnsi" w:hAnsiTheme="majorHAnsi" w:cstheme="majorHAnsi"/>
              </w:rPr>
              <w:t>decision-making</w:t>
            </w:r>
            <w:r w:rsidRPr="00F340F6">
              <w:rPr>
                <w:rFonts w:asciiTheme="majorHAnsi" w:hAnsiTheme="majorHAnsi" w:cstheme="majorHAnsi"/>
              </w:rPr>
              <w:t>. These techniques are taught throughout the course.</w:t>
            </w:r>
          </w:p>
          <w:p w14:paraId="1618CB84" w14:textId="77777777" w:rsidR="00736A1E" w:rsidRPr="00736A1E" w:rsidRDefault="00736A1E" w:rsidP="00736A1E">
            <w:pPr>
              <w:rPr>
                <w:rFonts w:asciiTheme="majorHAnsi" w:hAnsiTheme="majorHAnsi" w:cstheme="majorHAnsi"/>
              </w:rPr>
            </w:pPr>
          </w:p>
          <w:p w14:paraId="50445747" w14:textId="287924D0" w:rsidR="00736A1E" w:rsidRPr="00736A1E" w:rsidRDefault="00736A1E" w:rsidP="00736A1E">
            <w:pPr>
              <w:rPr>
                <w:rFonts w:asciiTheme="majorHAnsi" w:hAnsiTheme="majorHAnsi" w:cstheme="majorHAnsi"/>
              </w:rPr>
            </w:pPr>
            <w:r w:rsidRPr="00736A1E">
              <w:rPr>
                <w:rFonts w:asciiTheme="majorHAnsi" w:hAnsiTheme="majorHAnsi" w:cstheme="majorHAnsi"/>
              </w:rPr>
              <w:t xml:space="preserve">You have been given a maximum of 15 minutes to present your findings. Anything after 15 minutes will </w:t>
            </w:r>
            <w:r w:rsidR="00B710CC" w:rsidRPr="00B710CC">
              <w:rPr>
                <w:rFonts w:asciiTheme="majorHAnsi" w:hAnsiTheme="majorHAnsi" w:cstheme="majorHAnsi"/>
                <w:b/>
                <w:bCs/>
              </w:rPr>
              <w:t>NOT</w:t>
            </w:r>
            <w:r w:rsidRPr="00736A1E">
              <w:rPr>
                <w:rFonts w:asciiTheme="majorHAnsi" w:hAnsiTheme="majorHAnsi" w:cstheme="majorHAnsi"/>
              </w:rPr>
              <w:t xml:space="preserve"> be considered for marking. The presentation </w:t>
            </w:r>
            <w:r w:rsidR="000105C6">
              <w:rPr>
                <w:rFonts w:asciiTheme="majorHAnsi" w:hAnsiTheme="majorHAnsi" w:cstheme="majorHAnsi"/>
              </w:rPr>
              <w:t>should be a</w:t>
            </w:r>
            <w:r w:rsidR="00B710CC">
              <w:rPr>
                <w:rFonts w:asciiTheme="majorHAnsi" w:hAnsiTheme="majorHAnsi" w:cstheme="majorHAnsi"/>
              </w:rPr>
              <w:t xml:space="preserve"> video file</w:t>
            </w:r>
            <w:r w:rsidRPr="00736A1E">
              <w:rPr>
                <w:rFonts w:asciiTheme="majorHAnsi" w:hAnsiTheme="majorHAnsi" w:cstheme="majorHAnsi"/>
              </w:rPr>
              <w:t xml:space="preserve">, it should be submitted through Moodle. You are not required to submit your Excel or </w:t>
            </w:r>
            <w:r w:rsidR="000105C6">
              <w:rPr>
                <w:rFonts w:asciiTheme="majorHAnsi" w:hAnsiTheme="majorHAnsi" w:cstheme="majorHAnsi"/>
              </w:rPr>
              <w:t>PowerPoint</w:t>
            </w:r>
            <w:r w:rsidRPr="00736A1E">
              <w:rPr>
                <w:rFonts w:asciiTheme="majorHAnsi" w:hAnsiTheme="majorHAnsi" w:cstheme="majorHAnsi"/>
              </w:rPr>
              <w:t xml:space="preserve"> directly. Please note: The maximum file size for uploads to Moodle is 100mb</w:t>
            </w:r>
            <w:r w:rsidR="00BC3FF1">
              <w:rPr>
                <w:rFonts w:asciiTheme="majorHAnsi" w:hAnsiTheme="majorHAnsi" w:cstheme="majorHAnsi"/>
              </w:rPr>
              <w:t>.</w:t>
            </w:r>
          </w:p>
          <w:p w14:paraId="68D50DD7" w14:textId="77777777" w:rsidR="00736A1E" w:rsidRPr="00736A1E" w:rsidRDefault="00736A1E" w:rsidP="00736A1E">
            <w:pPr>
              <w:rPr>
                <w:rFonts w:asciiTheme="majorHAnsi" w:hAnsiTheme="majorHAnsi" w:cstheme="majorHAnsi"/>
              </w:rPr>
            </w:pPr>
          </w:p>
          <w:p w14:paraId="5080E325" w14:textId="77777777" w:rsidR="00736A1E" w:rsidRPr="009F0828" w:rsidRDefault="00736A1E" w:rsidP="00736A1E">
            <w:pPr>
              <w:rPr>
                <w:rFonts w:asciiTheme="majorHAnsi" w:hAnsiTheme="majorHAnsi" w:cstheme="majorHAnsi"/>
                <w:b/>
                <w:bCs/>
              </w:rPr>
            </w:pPr>
            <w:r w:rsidRPr="009F0828">
              <w:rPr>
                <w:rFonts w:asciiTheme="majorHAnsi" w:hAnsiTheme="majorHAnsi" w:cstheme="majorHAnsi"/>
                <w:b/>
                <w:bCs/>
              </w:rPr>
              <w:t>Further information to be noted:</w:t>
            </w:r>
          </w:p>
          <w:p w14:paraId="7B96EDCF" w14:textId="77777777" w:rsidR="00736A1E" w:rsidRPr="005E1357" w:rsidRDefault="00736A1E" w:rsidP="005E1357">
            <w:pPr>
              <w:pStyle w:val="ListParagraph"/>
              <w:numPr>
                <w:ilvl w:val="0"/>
                <w:numId w:val="18"/>
              </w:numPr>
              <w:rPr>
                <w:rFonts w:asciiTheme="majorHAnsi" w:hAnsiTheme="majorHAnsi" w:cstheme="majorHAnsi"/>
              </w:rPr>
            </w:pPr>
            <w:r w:rsidRPr="005E1357">
              <w:rPr>
                <w:rFonts w:asciiTheme="majorHAnsi" w:hAnsiTheme="majorHAnsi" w:cstheme="majorHAnsi"/>
              </w:rPr>
              <w:t xml:space="preserve">There is no optimal number of results or statistics in the report, be aware of excessive information or overloaded visualisations, which are hard to interpret. </w:t>
            </w:r>
          </w:p>
          <w:p w14:paraId="682E2990" w14:textId="77777777" w:rsidR="00736A1E" w:rsidRPr="005E1357" w:rsidRDefault="00736A1E" w:rsidP="005E1357">
            <w:pPr>
              <w:pStyle w:val="ListParagraph"/>
              <w:numPr>
                <w:ilvl w:val="0"/>
                <w:numId w:val="18"/>
              </w:numPr>
              <w:rPr>
                <w:rFonts w:asciiTheme="majorHAnsi" w:hAnsiTheme="majorHAnsi" w:cstheme="majorHAnsi"/>
              </w:rPr>
            </w:pPr>
            <w:r w:rsidRPr="005E1357">
              <w:rPr>
                <w:rFonts w:asciiTheme="majorHAnsi" w:hAnsiTheme="majorHAnsi" w:cstheme="majorHAnsi"/>
              </w:rPr>
              <w:t>Practice delivery and timings before the final recording.</w:t>
            </w:r>
          </w:p>
          <w:p w14:paraId="4DFD73D2" w14:textId="77777777" w:rsidR="00736A1E" w:rsidRPr="005E1357" w:rsidRDefault="00736A1E" w:rsidP="005E1357">
            <w:pPr>
              <w:pStyle w:val="ListParagraph"/>
              <w:numPr>
                <w:ilvl w:val="0"/>
                <w:numId w:val="18"/>
              </w:numPr>
              <w:rPr>
                <w:rFonts w:asciiTheme="majorHAnsi" w:hAnsiTheme="majorHAnsi" w:cstheme="majorHAnsi"/>
              </w:rPr>
            </w:pPr>
            <w:r w:rsidRPr="005E1357">
              <w:rPr>
                <w:rFonts w:asciiTheme="majorHAnsi" w:hAnsiTheme="majorHAnsi" w:cstheme="majorHAnsi"/>
              </w:rPr>
              <w:t>Please note that Excel is normally installed on MMU laptops, else you can use your MMU Student ID to download Microsoft Office.</w:t>
            </w:r>
          </w:p>
          <w:p w14:paraId="0F511875" w14:textId="6FA6E04B" w:rsidR="00736A1E" w:rsidRPr="005E1357" w:rsidRDefault="00FF0306" w:rsidP="005E1357">
            <w:pPr>
              <w:pStyle w:val="ListParagraph"/>
              <w:numPr>
                <w:ilvl w:val="0"/>
                <w:numId w:val="18"/>
              </w:numPr>
              <w:rPr>
                <w:rFonts w:asciiTheme="majorHAnsi" w:hAnsiTheme="majorHAnsi" w:cstheme="majorHAnsi"/>
              </w:rPr>
            </w:pPr>
            <w:r>
              <w:rPr>
                <w:rFonts w:asciiTheme="majorHAnsi" w:hAnsiTheme="majorHAnsi" w:cstheme="majorHAnsi"/>
              </w:rPr>
              <w:t xml:space="preserve">The </w:t>
            </w:r>
            <w:r w:rsidR="00736A1E" w:rsidRPr="005E1357">
              <w:rPr>
                <w:rFonts w:asciiTheme="majorHAnsi" w:hAnsiTheme="majorHAnsi" w:cstheme="majorHAnsi"/>
              </w:rPr>
              <w:t xml:space="preserve">visual hand-in just needs to consist of a screen capture recording. You can use any software for recording your screen and you are not obligated to use one specific, however, here are few recommendations. </w:t>
            </w:r>
          </w:p>
          <w:p w14:paraId="3523F9D3" w14:textId="77777777" w:rsidR="00736A1E" w:rsidRPr="005E1357" w:rsidRDefault="00736A1E" w:rsidP="00E43EF8">
            <w:pPr>
              <w:pStyle w:val="ListParagraph"/>
              <w:numPr>
                <w:ilvl w:val="1"/>
                <w:numId w:val="18"/>
              </w:numPr>
              <w:rPr>
                <w:rFonts w:asciiTheme="majorHAnsi" w:hAnsiTheme="majorHAnsi" w:cstheme="majorHAnsi"/>
              </w:rPr>
            </w:pPr>
            <w:r w:rsidRPr="005E1357">
              <w:rPr>
                <w:rFonts w:asciiTheme="majorHAnsi" w:hAnsiTheme="majorHAnsi" w:cstheme="majorHAnsi"/>
              </w:rPr>
              <w:t>Do not get too technical. Think about your ‘audience’; what will they want to know? What will lose their attention? Your Audience is non-technical senior members of the company.</w:t>
            </w:r>
          </w:p>
          <w:p w14:paraId="4033EBC5" w14:textId="77777777" w:rsidR="00736A1E" w:rsidRPr="005E1357" w:rsidRDefault="00736A1E" w:rsidP="005E1357">
            <w:pPr>
              <w:pStyle w:val="ListParagraph"/>
              <w:numPr>
                <w:ilvl w:val="0"/>
                <w:numId w:val="18"/>
              </w:numPr>
              <w:rPr>
                <w:rFonts w:asciiTheme="majorHAnsi" w:hAnsiTheme="majorHAnsi" w:cstheme="majorHAnsi"/>
              </w:rPr>
            </w:pPr>
            <w:r w:rsidRPr="005E1357">
              <w:rPr>
                <w:rFonts w:asciiTheme="majorHAnsi" w:hAnsiTheme="majorHAnsi" w:cstheme="majorHAnsi"/>
              </w:rPr>
              <w:t xml:space="preserve">Try to be as professional as possible although your status as an undergraduate student will be taken into account.  </w:t>
            </w:r>
          </w:p>
          <w:p w14:paraId="22E8AF6C" w14:textId="77777777" w:rsidR="00736A1E" w:rsidRDefault="00736A1E" w:rsidP="005E1357">
            <w:pPr>
              <w:pStyle w:val="ListParagraph"/>
              <w:numPr>
                <w:ilvl w:val="0"/>
                <w:numId w:val="18"/>
              </w:numPr>
              <w:rPr>
                <w:rFonts w:asciiTheme="majorHAnsi" w:hAnsiTheme="majorHAnsi" w:cstheme="majorHAnsi"/>
              </w:rPr>
            </w:pPr>
            <w:r w:rsidRPr="005E1357">
              <w:rPr>
                <w:rFonts w:asciiTheme="majorHAnsi" w:hAnsiTheme="majorHAnsi" w:cstheme="majorHAnsi"/>
              </w:rPr>
              <w:t xml:space="preserve">No research outside the analysis of the data provided is expected. No reference needs to be made to academic literature and no ‘extra’ research about yout company and its operating environment is required. </w:t>
            </w:r>
          </w:p>
          <w:p w14:paraId="7756D17B" w14:textId="77777777" w:rsidR="008C1E5B" w:rsidRDefault="008C1E5B" w:rsidP="008C1E5B">
            <w:pPr>
              <w:rPr>
                <w:rFonts w:asciiTheme="majorHAnsi" w:hAnsiTheme="majorHAnsi" w:cstheme="majorHAnsi"/>
              </w:rPr>
            </w:pPr>
          </w:p>
          <w:p w14:paraId="5FDD5E8A" w14:textId="77777777" w:rsidR="008C1E5B" w:rsidRPr="008C1E5B" w:rsidRDefault="008C1E5B" w:rsidP="008C1E5B">
            <w:pPr>
              <w:rPr>
                <w:rFonts w:asciiTheme="majorHAnsi" w:hAnsiTheme="majorHAnsi" w:cstheme="majorHAnsi"/>
                <w:b/>
                <w:bCs/>
              </w:rPr>
            </w:pPr>
            <w:r w:rsidRPr="008C1E5B">
              <w:rPr>
                <w:rFonts w:asciiTheme="majorHAnsi" w:hAnsiTheme="majorHAnsi" w:cstheme="majorHAnsi"/>
                <w:b/>
                <w:bCs/>
              </w:rPr>
              <w:t>Additional information</w:t>
            </w:r>
          </w:p>
          <w:p w14:paraId="4A80BF48" w14:textId="77777777" w:rsidR="008C1E5B" w:rsidRPr="008C1E5B" w:rsidRDefault="008C1E5B" w:rsidP="008C1E5B">
            <w:pPr>
              <w:rPr>
                <w:rFonts w:asciiTheme="majorHAnsi" w:hAnsiTheme="majorHAnsi" w:cstheme="majorHAnsi"/>
              </w:rPr>
            </w:pPr>
          </w:p>
          <w:p w14:paraId="4836FD41" w14:textId="77777777" w:rsidR="008C1E5B" w:rsidRPr="008C1E5B" w:rsidRDefault="008C1E5B" w:rsidP="008C1E5B">
            <w:pPr>
              <w:rPr>
                <w:rFonts w:asciiTheme="majorHAnsi" w:hAnsiTheme="majorHAnsi" w:cstheme="majorHAnsi"/>
              </w:rPr>
            </w:pPr>
            <w:r w:rsidRPr="008C1E5B">
              <w:rPr>
                <w:rFonts w:asciiTheme="majorHAnsi" w:hAnsiTheme="majorHAnsi" w:cstheme="majorHAnsi"/>
              </w:rPr>
              <w:t>The assessment will be introduced during the second week of the course. Students will be taught all the necessary skills required to undertake the assignment during the Lab sessions. Students are advised to attend the Lab Sessions and utilise the drop-in sessions for any additional help.</w:t>
            </w:r>
          </w:p>
          <w:p w14:paraId="009E8720" w14:textId="77777777" w:rsidR="008C1E5B" w:rsidRPr="008C1E5B" w:rsidRDefault="008C1E5B" w:rsidP="008C1E5B">
            <w:pPr>
              <w:rPr>
                <w:rFonts w:asciiTheme="majorHAnsi" w:hAnsiTheme="majorHAnsi" w:cstheme="majorHAnsi"/>
              </w:rPr>
            </w:pPr>
          </w:p>
          <w:p w14:paraId="5CB2884D" w14:textId="77777777" w:rsidR="008C1E5B" w:rsidRPr="008C1E5B" w:rsidRDefault="008C1E5B" w:rsidP="008C1E5B">
            <w:pPr>
              <w:rPr>
                <w:rFonts w:asciiTheme="majorHAnsi" w:hAnsiTheme="majorHAnsi" w:cstheme="majorHAnsi"/>
              </w:rPr>
            </w:pPr>
            <w:r w:rsidRPr="008C1E5B">
              <w:rPr>
                <w:rFonts w:asciiTheme="majorHAnsi" w:hAnsiTheme="majorHAnsi" w:cstheme="majorHAnsi"/>
              </w:rPr>
              <w:t>What you MUST do:</w:t>
            </w:r>
          </w:p>
          <w:p w14:paraId="4823DC39" w14:textId="77777777" w:rsidR="008C1E5B" w:rsidRPr="008C1E5B" w:rsidRDefault="008C1E5B" w:rsidP="008C1E5B">
            <w:pPr>
              <w:rPr>
                <w:rFonts w:asciiTheme="majorHAnsi" w:hAnsiTheme="majorHAnsi" w:cstheme="majorHAnsi"/>
              </w:rPr>
            </w:pPr>
          </w:p>
          <w:p w14:paraId="22C44B61" w14:textId="260365B5" w:rsidR="008C1E5B" w:rsidRPr="008C1E5B" w:rsidRDefault="008C1E5B" w:rsidP="008C1E5B">
            <w:pPr>
              <w:pStyle w:val="ListParagraph"/>
              <w:numPr>
                <w:ilvl w:val="0"/>
                <w:numId w:val="19"/>
              </w:numPr>
              <w:rPr>
                <w:rFonts w:asciiTheme="majorHAnsi" w:hAnsiTheme="majorHAnsi" w:cstheme="majorHAnsi"/>
              </w:rPr>
            </w:pPr>
            <w:r w:rsidRPr="008C1E5B">
              <w:rPr>
                <w:rFonts w:asciiTheme="majorHAnsi" w:hAnsiTheme="majorHAnsi" w:cstheme="majorHAnsi"/>
              </w:rPr>
              <w:t>Use grammatically correct English.</w:t>
            </w:r>
          </w:p>
          <w:p w14:paraId="2CE89C57" w14:textId="1C69986B" w:rsidR="008C1E5B" w:rsidRPr="008C1E5B" w:rsidRDefault="008C1E5B" w:rsidP="008C1E5B">
            <w:pPr>
              <w:pStyle w:val="ListParagraph"/>
              <w:numPr>
                <w:ilvl w:val="0"/>
                <w:numId w:val="19"/>
              </w:numPr>
              <w:rPr>
                <w:rFonts w:asciiTheme="majorHAnsi" w:hAnsiTheme="majorHAnsi" w:cstheme="majorHAnsi"/>
              </w:rPr>
            </w:pPr>
            <w:r w:rsidRPr="008C1E5B">
              <w:rPr>
                <w:rFonts w:asciiTheme="majorHAnsi" w:hAnsiTheme="majorHAnsi" w:cstheme="majorHAnsi"/>
              </w:rPr>
              <w:t>Attend supporting tutorials.</w:t>
            </w:r>
          </w:p>
          <w:p w14:paraId="72C29057" w14:textId="155858AA" w:rsidR="008C1E5B" w:rsidRPr="008C1E5B" w:rsidRDefault="008C1E5B" w:rsidP="008C1E5B">
            <w:pPr>
              <w:pStyle w:val="ListParagraph"/>
              <w:numPr>
                <w:ilvl w:val="0"/>
                <w:numId w:val="19"/>
              </w:numPr>
              <w:rPr>
                <w:rFonts w:asciiTheme="majorHAnsi" w:hAnsiTheme="majorHAnsi" w:cstheme="majorHAnsi"/>
              </w:rPr>
            </w:pPr>
            <w:r w:rsidRPr="008C1E5B">
              <w:rPr>
                <w:rFonts w:asciiTheme="majorHAnsi" w:hAnsiTheme="majorHAnsi" w:cstheme="majorHAnsi"/>
              </w:rPr>
              <w:t>Use a logical structure for your presentation.</w:t>
            </w:r>
          </w:p>
          <w:p w14:paraId="2D285889" w14:textId="57DBCDCC" w:rsidR="008C1E5B" w:rsidRPr="008C1E5B" w:rsidRDefault="008C1E5B" w:rsidP="008C1E5B">
            <w:pPr>
              <w:pStyle w:val="ListParagraph"/>
              <w:numPr>
                <w:ilvl w:val="0"/>
                <w:numId w:val="19"/>
              </w:numPr>
              <w:rPr>
                <w:rFonts w:asciiTheme="majorHAnsi" w:hAnsiTheme="majorHAnsi" w:cstheme="majorHAnsi"/>
              </w:rPr>
            </w:pPr>
            <w:r w:rsidRPr="008C1E5B">
              <w:rPr>
                <w:rFonts w:asciiTheme="majorHAnsi" w:hAnsiTheme="majorHAnsi" w:cstheme="majorHAnsi"/>
              </w:rPr>
              <w:t xml:space="preserve">You must use your own words, analyses and visualisations. </w:t>
            </w:r>
          </w:p>
          <w:p w14:paraId="7FD94E37" w14:textId="31EC3A32" w:rsidR="008C1E5B" w:rsidRPr="008C1E5B" w:rsidRDefault="008C1E5B" w:rsidP="008C1E5B">
            <w:pPr>
              <w:pStyle w:val="ListParagraph"/>
              <w:numPr>
                <w:ilvl w:val="0"/>
                <w:numId w:val="19"/>
              </w:numPr>
              <w:rPr>
                <w:rFonts w:asciiTheme="majorHAnsi" w:hAnsiTheme="majorHAnsi" w:cstheme="majorHAnsi"/>
              </w:rPr>
            </w:pPr>
            <w:r w:rsidRPr="008C1E5B">
              <w:rPr>
                <w:rFonts w:asciiTheme="majorHAnsi" w:hAnsiTheme="majorHAnsi" w:cstheme="majorHAnsi"/>
              </w:rPr>
              <w:t>You must read the assignment brief!</w:t>
            </w:r>
          </w:p>
          <w:p w14:paraId="4E9A9B00" w14:textId="6EEAAC4A" w:rsidR="008C1E5B" w:rsidRPr="008C1E5B" w:rsidRDefault="008C1E5B" w:rsidP="008C1E5B">
            <w:pPr>
              <w:pStyle w:val="ListParagraph"/>
              <w:numPr>
                <w:ilvl w:val="0"/>
                <w:numId w:val="19"/>
              </w:numPr>
              <w:rPr>
                <w:rFonts w:asciiTheme="majorHAnsi" w:hAnsiTheme="majorHAnsi" w:cstheme="majorHAnsi"/>
              </w:rPr>
            </w:pPr>
            <w:r w:rsidRPr="008C1E5B">
              <w:rPr>
                <w:rFonts w:asciiTheme="majorHAnsi" w:hAnsiTheme="majorHAnsi" w:cstheme="majorHAnsi"/>
              </w:rPr>
              <w:lastRenderedPageBreak/>
              <w:t>Inform the unit leader if you have a personal learning plan and require an extension in due time.</w:t>
            </w:r>
          </w:p>
          <w:p w14:paraId="1C393521" w14:textId="77777777" w:rsidR="008C1E5B" w:rsidRPr="008C1E5B" w:rsidRDefault="008C1E5B" w:rsidP="008C1E5B">
            <w:pPr>
              <w:rPr>
                <w:rFonts w:asciiTheme="majorHAnsi" w:hAnsiTheme="majorHAnsi" w:cstheme="majorHAnsi"/>
              </w:rPr>
            </w:pPr>
          </w:p>
          <w:p w14:paraId="59B7FC91" w14:textId="77777777" w:rsidR="008C1E5B" w:rsidRPr="008C1E5B" w:rsidRDefault="008C1E5B" w:rsidP="008C1E5B">
            <w:pPr>
              <w:rPr>
                <w:rFonts w:asciiTheme="majorHAnsi" w:hAnsiTheme="majorHAnsi" w:cstheme="majorHAnsi"/>
              </w:rPr>
            </w:pPr>
            <w:r w:rsidRPr="008C1E5B">
              <w:rPr>
                <w:rFonts w:asciiTheme="majorHAnsi" w:hAnsiTheme="majorHAnsi" w:cstheme="majorHAnsi"/>
              </w:rPr>
              <w:t>What you must NOT do.</w:t>
            </w:r>
          </w:p>
          <w:p w14:paraId="02612EC1" w14:textId="77777777" w:rsidR="008C1E5B" w:rsidRPr="008C1E5B" w:rsidRDefault="008C1E5B" w:rsidP="008C1E5B">
            <w:pPr>
              <w:rPr>
                <w:rFonts w:asciiTheme="majorHAnsi" w:hAnsiTheme="majorHAnsi" w:cstheme="majorHAnsi"/>
              </w:rPr>
            </w:pPr>
          </w:p>
          <w:p w14:paraId="654B610D" w14:textId="5ADF1925" w:rsidR="008C1E5B" w:rsidRPr="008C1E5B" w:rsidRDefault="008C1E5B" w:rsidP="008C1E5B">
            <w:pPr>
              <w:pStyle w:val="ListParagraph"/>
              <w:numPr>
                <w:ilvl w:val="0"/>
                <w:numId w:val="19"/>
              </w:numPr>
              <w:rPr>
                <w:rFonts w:asciiTheme="majorHAnsi" w:hAnsiTheme="majorHAnsi" w:cstheme="majorHAnsi"/>
              </w:rPr>
            </w:pPr>
            <w:r w:rsidRPr="008C1E5B">
              <w:rPr>
                <w:rFonts w:asciiTheme="majorHAnsi" w:hAnsiTheme="majorHAnsi" w:cstheme="majorHAnsi"/>
              </w:rPr>
              <w:t>Do NOT use secondary data or information.</w:t>
            </w:r>
          </w:p>
          <w:p w14:paraId="17D71FBF" w14:textId="57572387" w:rsidR="008C1E5B" w:rsidRPr="008C1E5B" w:rsidRDefault="008C1E5B" w:rsidP="008C1E5B">
            <w:pPr>
              <w:pStyle w:val="ListParagraph"/>
              <w:numPr>
                <w:ilvl w:val="0"/>
                <w:numId w:val="19"/>
              </w:numPr>
              <w:rPr>
                <w:rFonts w:asciiTheme="majorHAnsi" w:hAnsiTheme="majorHAnsi" w:cstheme="majorHAnsi"/>
              </w:rPr>
            </w:pPr>
            <w:r w:rsidRPr="008C1E5B">
              <w:rPr>
                <w:rFonts w:asciiTheme="majorHAnsi" w:hAnsiTheme="majorHAnsi" w:cstheme="majorHAnsi"/>
              </w:rPr>
              <w:t>Do NOT use generic texts books, these will not contain the information you need</w:t>
            </w:r>
          </w:p>
          <w:p w14:paraId="32E99BB5" w14:textId="03ADE484" w:rsidR="008C1E5B" w:rsidRPr="008C1E5B" w:rsidRDefault="008C1E5B" w:rsidP="008C1E5B">
            <w:pPr>
              <w:pStyle w:val="ListParagraph"/>
              <w:numPr>
                <w:ilvl w:val="0"/>
                <w:numId w:val="19"/>
              </w:numPr>
              <w:rPr>
                <w:rFonts w:asciiTheme="majorHAnsi" w:hAnsiTheme="majorHAnsi" w:cstheme="majorHAnsi"/>
              </w:rPr>
            </w:pPr>
            <w:r w:rsidRPr="008C1E5B">
              <w:rPr>
                <w:rFonts w:asciiTheme="majorHAnsi" w:hAnsiTheme="majorHAnsi" w:cstheme="majorHAnsi"/>
              </w:rPr>
              <w:t>Do NOT leave it to the last minute</w:t>
            </w:r>
          </w:p>
          <w:p w14:paraId="470746DF" w14:textId="20A93D11" w:rsidR="008C1E5B" w:rsidRPr="008C1E5B" w:rsidRDefault="008C1E5B" w:rsidP="008C1E5B">
            <w:pPr>
              <w:pStyle w:val="ListParagraph"/>
              <w:numPr>
                <w:ilvl w:val="0"/>
                <w:numId w:val="19"/>
              </w:numPr>
              <w:rPr>
                <w:rFonts w:asciiTheme="majorHAnsi" w:hAnsiTheme="majorHAnsi" w:cstheme="majorHAnsi"/>
              </w:rPr>
            </w:pPr>
            <w:r w:rsidRPr="008C1E5B">
              <w:rPr>
                <w:rFonts w:asciiTheme="majorHAnsi" w:hAnsiTheme="majorHAnsi" w:cstheme="majorHAnsi"/>
              </w:rPr>
              <w:t>Do NOT go over the allowed 10-minute limit, as no work will be marked over this limit</w:t>
            </w:r>
          </w:p>
          <w:p w14:paraId="4C865D02" w14:textId="1DACFE89" w:rsidR="00650744" w:rsidRPr="008C1E5B" w:rsidRDefault="008C1E5B" w:rsidP="008C1E5B">
            <w:pPr>
              <w:pStyle w:val="ListParagraph"/>
              <w:numPr>
                <w:ilvl w:val="0"/>
                <w:numId w:val="19"/>
              </w:numPr>
              <w:rPr>
                <w:rFonts w:asciiTheme="majorHAnsi" w:hAnsiTheme="majorHAnsi" w:cstheme="majorHAnsi"/>
              </w:rPr>
            </w:pPr>
            <w:r w:rsidRPr="008C1E5B">
              <w:rPr>
                <w:rFonts w:asciiTheme="majorHAnsi" w:hAnsiTheme="majorHAnsi" w:cstheme="majorHAnsi"/>
              </w:rPr>
              <w:t>Do NOT submit late</w:t>
            </w:r>
          </w:p>
        </w:tc>
      </w:tr>
      <w:tr w:rsidR="00650744" w14:paraId="4CD1635E" w14:textId="77777777" w:rsidTr="004462E7">
        <w:trPr>
          <w:trHeight w:val="4776"/>
        </w:trPr>
        <w:tc>
          <w:tcPr>
            <w:tcW w:w="9656" w:type="dxa"/>
            <w:gridSpan w:val="6"/>
          </w:tcPr>
          <w:p w14:paraId="050BE769" w14:textId="77777777" w:rsidR="00650744" w:rsidRPr="00650744" w:rsidRDefault="00650744" w:rsidP="00650744">
            <w:pPr>
              <w:rPr>
                <w:rFonts w:asciiTheme="majorHAnsi" w:hAnsiTheme="majorHAnsi" w:cstheme="majorHAnsi"/>
                <w:b/>
                <w:bCs/>
                <w:color w:val="000000" w:themeColor="text1"/>
              </w:rPr>
            </w:pPr>
            <w:r w:rsidRPr="00650744">
              <w:rPr>
                <w:rFonts w:asciiTheme="majorHAnsi" w:hAnsiTheme="majorHAnsi" w:cstheme="majorHAnsi"/>
                <w:b/>
                <w:bCs/>
                <w:color w:val="000000" w:themeColor="text1"/>
              </w:rPr>
              <w:lastRenderedPageBreak/>
              <w:t>Academic Integrity, Academic Misconduct and Plagiarism</w:t>
            </w:r>
          </w:p>
          <w:p w14:paraId="34B95454" w14:textId="77777777" w:rsidR="00650744" w:rsidRPr="00650744" w:rsidRDefault="00650744" w:rsidP="00650744">
            <w:pPr>
              <w:rPr>
                <w:rFonts w:asciiTheme="majorHAnsi" w:hAnsiTheme="majorHAnsi" w:cstheme="majorHAnsi"/>
                <w:b/>
                <w:bCs/>
                <w:color w:val="000000" w:themeColor="text1"/>
              </w:rPr>
            </w:pPr>
          </w:p>
          <w:p w14:paraId="593D632E" w14:textId="77777777" w:rsidR="00650744" w:rsidRDefault="00D52BE1" w:rsidP="00D52BE1">
            <w:pPr>
              <w:jc w:val="both"/>
              <w:rPr>
                <w:rFonts w:asciiTheme="majorHAnsi" w:hAnsiTheme="majorHAnsi" w:cstheme="majorHAnsi"/>
                <w:color w:val="000000" w:themeColor="text1"/>
              </w:rPr>
            </w:pPr>
            <w:r w:rsidRPr="00D52BE1">
              <w:rPr>
                <w:rFonts w:asciiTheme="majorHAnsi" w:hAnsiTheme="majorHAnsi" w:cstheme="majorHAnsi"/>
                <w:color w:val="000000" w:themeColor="text1"/>
              </w:rPr>
              <w:t xml:space="preserve">The originality of your work is key to your learning and all submissions are submitted through Turnitin, you must check your similarity score.  Please refer to the University’s guidelines </w:t>
            </w:r>
            <w:hyperlink r:id="rId13" w:history="1">
              <w:r w:rsidRPr="00657D5F">
                <w:rPr>
                  <w:rStyle w:val="Hyperlink"/>
                  <w:rFonts w:asciiTheme="majorHAnsi" w:hAnsiTheme="majorHAnsi" w:cstheme="majorHAnsi"/>
                </w:rPr>
                <w:t>https://www2.mmu.ac.uk/student-case-management/guidance-for-students/academic-misconduct/</w:t>
              </w:r>
            </w:hyperlink>
            <w:r>
              <w:rPr>
                <w:rFonts w:asciiTheme="majorHAnsi" w:hAnsiTheme="majorHAnsi" w:cstheme="majorHAnsi"/>
                <w:color w:val="000000" w:themeColor="text1"/>
              </w:rPr>
              <w:t xml:space="preserve"> </w:t>
            </w:r>
          </w:p>
          <w:p w14:paraId="27B3E55F" w14:textId="77777777" w:rsidR="00FE1B12" w:rsidRDefault="00FE1B12" w:rsidP="00D52BE1">
            <w:pPr>
              <w:jc w:val="both"/>
              <w:rPr>
                <w:rFonts w:asciiTheme="majorHAnsi" w:hAnsiTheme="majorHAnsi" w:cstheme="majorHAnsi"/>
                <w:color w:val="000000" w:themeColor="text1"/>
              </w:rPr>
            </w:pPr>
          </w:p>
          <w:p w14:paraId="662C5AA5" w14:textId="77777777" w:rsidR="00FE1B12" w:rsidRPr="00FE1B12" w:rsidRDefault="00FE1B12" w:rsidP="00FE1B12">
            <w:pPr>
              <w:jc w:val="both"/>
              <w:rPr>
                <w:rFonts w:asciiTheme="majorHAnsi" w:hAnsiTheme="majorHAnsi" w:cstheme="majorHAnsi"/>
                <w:b/>
                <w:bCs/>
              </w:rPr>
            </w:pPr>
            <w:r w:rsidRPr="00FE1B12">
              <w:rPr>
                <w:rFonts w:asciiTheme="majorHAnsi" w:hAnsiTheme="majorHAnsi" w:cstheme="majorHAnsi"/>
                <w:b/>
                <w:bCs/>
              </w:rPr>
              <w:t xml:space="preserve">Assessment Mitigations:  </w:t>
            </w:r>
          </w:p>
          <w:p w14:paraId="4E9E6515" w14:textId="77777777" w:rsidR="00FE1B12" w:rsidRPr="00FE1B12" w:rsidRDefault="00FE1B12" w:rsidP="00FE1B12">
            <w:pPr>
              <w:jc w:val="both"/>
              <w:rPr>
                <w:rFonts w:asciiTheme="majorHAnsi" w:hAnsiTheme="majorHAnsi" w:cstheme="majorHAnsi"/>
              </w:rPr>
            </w:pPr>
            <w:r w:rsidRPr="00FE1B12">
              <w:rPr>
                <w:rFonts w:asciiTheme="majorHAnsi" w:hAnsiTheme="majorHAnsi" w:cstheme="majorHAnsi"/>
              </w:rPr>
              <w:t xml:space="preserve">Please refer to this link which will take you to MMU Student Life Assessment &amp; Results guidance. Here you will find information for MMU’s assessment mitigations process. Further guidance can be found in this video link for step-by-step instructions on how to apply for your extension via Moodle. </w:t>
            </w:r>
          </w:p>
          <w:p w14:paraId="2D98AD53" w14:textId="77777777" w:rsidR="00FE1B12" w:rsidRPr="00FE1B12" w:rsidRDefault="00FE1B12" w:rsidP="00FE1B12">
            <w:pPr>
              <w:jc w:val="both"/>
              <w:rPr>
                <w:rFonts w:asciiTheme="majorHAnsi" w:hAnsiTheme="majorHAnsi" w:cstheme="majorHAnsi"/>
              </w:rPr>
            </w:pPr>
            <w:r w:rsidRPr="00FE1B12">
              <w:rPr>
                <w:rFonts w:asciiTheme="majorHAnsi" w:hAnsiTheme="majorHAnsi" w:cstheme="majorHAnsi"/>
              </w:rPr>
              <w:t xml:space="preserve"> </w:t>
            </w:r>
          </w:p>
          <w:p w14:paraId="55CDA21F" w14:textId="553E02B2" w:rsidR="00FE1B12" w:rsidRPr="00D52BE1" w:rsidRDefault="00FE1B12" w:rsidP="00FE1B12">
            <w:pPr>
              <w:jc w:val="both"/>
              <w:rPr>
                <w:rFonts w:asciiTheme="majorHAnsi" w:hAnsiTheme="majorHAnsi" w:cstheme="majorHAnsi"/>
                <w:color w:val="0070C0"/>
              </w:rPr>
            </w:pPr>
            <w:r w:rsidRPr="00FE1B12">
              <w:rPr>
                <w:rFonts w:asciiTheme="majorHAnsi" w:hAnsiTheme="majorHAnsi" w:cstheme="majorHAnsi"/>
              </w:rPr>
              <w:t>Please Note: If you think you are unable to submit on time due to a health or some other unforeseen issue you must request this via your unit Moodle page, referring to the guidance in the links provided above</w:t>
            </w:r>
          </w:p>
        </w:tc>
      </w:tr>
      <w:tr w:rsidR="00CB3570" w14:paraId="29F1C2D4" w14:textId="77777777" w:rsidTr="004462E7">
        <w:trPr>
          <w:trHeight w:val="276"/>
        </w:trPr>
        <w:tc>
          <w:tcPr>
            <w:tcW w:w="9656" w:type="dxa"/>
            <w:gridSpan w:val="6"/>
          </w:tcPr>
          <w:p w14:paraId="0B56F4DE" w14:textId="77777777" w:rsidR="00C17786" w:rsidRPr="00C17786" w:rsidRDefault="00C17786" w:rsidP="00C17786">
            <w:pPr>
              <w:rPr>
                <w:rFonts w:asciiTheme="majorHAnsi" w:hAnsiTheme="majorHAnsi"/>
                <w:b/>
                <w:bCs/>
              </w:rPr>
            </w:pPr>
            <w:r w:rsidRPr="00C17786">
              <w:rPr>
                <w:rFonts w:asciiTheme="majorHAnsi" w:hAnsiTheme="majorHAnsi"/>
                <w:b/>
                <w:bCs/>
              </w:rPr>
              <w:t>Feedback and Support:</w:t>
            </w:r>
          </w:p>
          <w:p w14:paraId="21FCA112" w14:textId="77777777" w:rsidR="00C17786" w:rsidRPr="00C17786" w:rsidRDefault="00C17786" w:rsidP="00C17786">
            <w:pPr>
              <w:rPr>
                <w:rFonts w:asciiTheme="majorHAnsi" w:hAnsiTheme="majorHAnsi"/>
              </w:rPr>
            </w:pPr>
          </w:p>
          <w:p w14:paraId="25F7AE98" w14:textId="73BC00C2" w:rsidR="009E3497" w:rsidRPr="009F178F" w:rsidRDefault="00C17786" w:rsidP="00C17786">
            <w:pPr>
              <w:rPr>
                <w:rFonts w:asciiTheme="majorHAnsi" w:hAnsiTheme="majorHAnsi"/>
              </w:rPr>
            </w:pPr>
            <w:r w:rsidRPr="00C17786">
              <w:rPr>
                <w:rFonts w:asciiTheme="majorHAnsi" w:hAnsiTheme="majorHAnsi"/>
              </w:rPr>
              <w:t>One-to-one formative feedback will be given during teaching sessions. Throughout the block, several opportunities will be made available for formative feedback during sessions.</w:t>
            </w:r>
          </w:p>
        </w:tc>
      </w:tr>
    </w:tbl>
    <w:p w14:paraId="376C3794" w14:textId="77777777" w:rsidR="00837F16" w:rsidRDefault="00837F16" w:rsidP="005B73DC"/>
    <w:tbl>
      <w:tblPr>
        <w:tblW w:w="9562"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62"/>
      </w:tblGrid>
      <w:tr w:rsidR="002416BF" w:rsidRPr="009F178F" w14:paraId="301C1F1D" w14:textId="77777777" w:rsidTr="00837F16">
        <w:trPr>
          <w:trHeight w:val="461"/>
        </w:trPr>
        <w:tc>
          <w:tcPr>
            <w:tcW w:w="9562" w:type="dxa"/>
          </w:tcPr>
          <w:p w14:paraId="7B2541A1" w14:textId="77777777" w:rsidR="005B73DC" w:rsidRPr="005B73DC" w:rsidRDefault="005B73DC" w:rsidP="005B73DC">
            <w:pPr>
              <w:rPr>
                <w:b/>
                <w:bCs/>
              </w:rPr>
            </w:pPr>
            <w:r w:rsidRPr="005B73DC">
              <w:rPr>
                <w:b/>
                <w:bCs/>
              </w:rPr>
              <w:t>Resources:</w:t>
            </w:r>
          </w:p>
          <w:p w14:paraId="5F53A4AA" w14:textId="119490AC" w:rsidR="005B73DC" w:rsidRPr="005B73DC" w:rsidRDefault="005B73DC" w:rsidP="005B73DC">
            <w:pPr>
              <w:pStyle w:val="ListParagraph"/>
              <w:numPr>
                <w:ilvl w:val="0"/>
                <w:numId w:val="19"/>
              </w:numPr>
            </w:pPr>
            <w:r w:rsidRPr="005B73DC">
              <w:t>Tutorial support and Moodle resources</w:t>
            </w:r>
          </w:p>
          <w:p w14:paraId="0AEBAB3A" w14:textId="7ADAA15F" w:rsidR="009E3497" w:rsidRPr="009F178F" w:rsidRDefault="005B73DC" w:rsidP="005B73DC">
            <w:pPr>
              <w:pStyle w:val="ListParagraph"/>
              <w:numPr>
                <w:ilvl w:val="0"/>
                <w:numId w:val="19"/>
              </w:numPr>
            </w:pPr>
            <w:r w:rsidRPr="005B73DC">
              <w:t xml:space="preserve">It is also recommended that you keep abreast of business and technological developments via major news sites, industry magazines and websites.  </w:t>
            </w:r>
          </w:p>
          <w:p w14:paraId="22158F03" w14:textId="77777777" w:rsidR="009A1549" w:rsidRPr="009F178F" w:rsidRDefault="009A1549" w:rsidP="00402899">
            <w:pPr>
              <w:rPr>
                <w:rFonts w:asciiTheme="majorHAnsi" w:hAnsiTheme="majorHAnsi"/>
              </w:rPr>
            </w:pPr>
          </w:p>
        </w:tc>
      </w:tr>
      <w:tr w:rsidR="000F2612" w:rsidRPr="009F178F" w14:paraId="6D17BC24" w14:textId="77777777" w:rsidTr="00837F16">
        <w:trPr>
          <w:trHeight w:val="11801"/>
        </w:trPr>
        <w:tc>
          <w:tcPr>
            <w:tcW w:w="9562" w:type="dxa"/>
          </w:tcPr>
          <w:p w14:paraId="104643E3" w14:textId="7081D45B" w:rsidR="000646F4" w:rsidRPr="003F4C0D" w:rsidRDefault="000F2612" w:rsidP="79343EF1">
            <w:pPr>
              <w:rPr>
                <w:rStyle w:val="Hyperlink"/>
                <w:rFonts w:asciiTheme="majorHAnsi" w:eastAsiaTheme="majorEastAsia" w:hAnsiTheme="majorHAnsi" w:cstheme="majorBidi"/>
                <w:b/>
                <w:bCs/>
                <w:color w:val="auto"/>
                <w:u w:val="none"/>
              </w:rPr>
            </w:pPr>
            <w:r w:rsidRPr="79343EF1">
              <w:rPr>
                <w:rFonts w:asciiTheme="majorHAnsi" w:eastAsiaTheme="majorEastAsia" w:hAnsiTheme="majorHAnsi" w:cstheme="majorBidi"/>
                <w:b/>
                <w:bCs/>
              </w:rPr>
              <w:lastRenderedPageBreak/>
              <w:t>Marking Criteria</w:t>
            </w:r>
            <w:r w:rsidR="00324106" w:rsidRPr="79343EF1">
              <w:rPr>
                <w:rFonts w:asciiTheme="majorHAnsi" w:eastAsiaTheme="majorEastAsia" w:hAnsiTheme="majorHAnsi" w:cstheme="majorBidi"/>
                <w:b/>
                <w:bCs/>
              </w:rPr>
              <w:t>:</w:t>
            </w:r>
            <w:r w:rsidRPr="79343EF1">
              <w:rPr>
                <w:rFonts w:asciiTheme="majorHAnsi" w:eastAsiaTheme="majorEastAsia" w:hAnsiTheme="majorHAnsi" w:cstheme="majorBidi"/>
                <w:b/>
                <w:bCs/>
              </w:rPr>
              <w:t xml:space="preserve"> </w:t>
            </w:r>
          </w:p>
          <w:p w14:paraId="4F629ECB" w14:textId="478232B3" w:rsidR="00324106" w:rsidRDefault="00324106" w:rsidP="79343EF1">
            <w:pPr>
              <w:rPr>
                <w:rFonts w:asciiTheme="majorHAnsi" w:eastAsiaTheme="majorEastAsia" w:hAnsiTheme="majorHAnsi" w:cstheme="majorBidi"/>
              </w:rPr>
            </w:pPr>
            <w:r w:rsidRPr="79343EF1">
              <w:rPr>
                <w:rFonts w:asciiTheme="majorHAnsi" w:eastAsiaTheme="majorEastAsia" w:hAnsiTheme="majorHAnsi" w:cstheme="majorBidi"/>
              </w:rPr>
              <w:t xml:space="preserve">Your submission will be marked using the </w:t>
            </w:r>
            <w:r w:rsidRPr="79343EF1">
              <w:rPr>
                <w:rFonts w:asciiTheme="majorHAnsi" w:eastAsiaTheme="majorEastAsia" w:hAnsiTheme="majorHAnsi" w:cstheme="majorBidi"/>
                <w:b/>
                <w:bCs/>
              </w:rPr>
              <w:t>stepped marking scheme</w:t>
            </w:r>
            <w:r w:rsidRPr="79343EF1">
              <w:rPr>
                <w:rFonts w:asciiTheme="majorHAnsi" w:eastAsiaTheme="majorEastAsia" w:hAnsiTheme="majorHAnsi" w:cstheme="majorBidi"/>
              </w:rPr>
              <w:t>. Your grade will show which marking band your work is in, and whether you are at the top, middle, or bottom of the band. Stepped marking is used to simplify the marking process for staff and make it clearer to students in which band their work sits.</w:t>
            </w:r>
          </w:p>
          <w:p w14:paraId="11C65941" w14:textId="77777777" w:rsidR="000646F4" w:rsidRDefault="000646F4" w:rsidP="79343EF1">
            <w:pPr>
              <w:rPr>
                <w:rStyle w:val="Hyperlink"/>
                <w:rFonts w:asciiTheme="majorHAnsi" w:eastAsiaTheme="majorEastAsia" w:hAnsiTheme="majorHAnsi" w:cstheme="majorBidi"/>
                <w:color w:val="8DB3E2" w:themeColor="text2" w:themeTint="66"/>
                <w:sz w:val="22"/>
                <w:szCs w:val="22"/>
              </w:rPr>
            </w:pPr>
          </w:p>
          <w:tbl>
            <w:tblPr>
              <w:tblStyle w:val="TableGrid"/>
              <w:tblW w:w="0" w:type="auto"/>
              <w:tblInd w:w="2959" w:type="dxa"/>
              <w:tblLook w:val="0480" w:firstRow="0" w:lastRow="0" w:firstColumn="1" w:lastColumn="0" w:noHBand="0" w:noVBand="1"/>
            </w:tblPr>
            <w:tblGrid>
              <w:gridCol w:w="1576"/>
              <w:gridCol w:w="1828"/>
            </w:tblGrid>
            <w:tr w:rsidR="003F4C0D" w:rsidRPr="00360E27" w14:paraId="5C3455A5" w14:textId="77777777" w:rsidTr="00837F16">
              <w:trPr>
                <w:trHeight w:val="609"/>
              </w:trPr>
              <w:tc>
                <w:tcPr>
                  <w:tcW w:w="1576" w:type="dxa"/>
                </w:tcPr>
                <w:p w14:paraId="446A7907" w14:textId="78C69AF4" w:rsidR="003F4C0D" w:rsidRDefault="003F4C0D" w:rsidP="79343EF1">
                  <w:pPr>
                    <w:rPr>
                      <w:rFonts w:asciiTheme="majorHAnsi" w:eastAsiaTheme="majorEastAsia" w:hAnsiTheme="majorHAnsi" w:cstheme="majorBidi"/>
                      <w:b/>
                      <w:bCs/>
                      <w:sz w:val="27"/>
                      <w:szCs w:val="27"/>
                    </w:rPr>
                  </w:pPr>
                  <w:r w:rsidRPr="79343EF1">
                    <w:rPr>
                      <w:rFonts w:asciiTheme="majorHAnsi" w:eastAsiaTheme="majorEastAsia" w:hAnsiTheme="majorHAnsi" w:cstheme="majorBidi"/>
                      <w:b/>
                      <w:bCs/>
                      <w:sz w:val="27"/>
                      <w:szCs w:val="27"/>
                    </w:rPr>
                    <w:t>Mark</w:t>
                  </w:r>
                </w:p>
              </w:tc>
              <w:tc>
                <w:tcPr>
                  <w:tcW w:w="1828" w:type="dxa"/>
                </w:tcPr>
                <w:p w14:paraId="7590F750" w14:textId="76C1A98B" w:rsidR="003F4C0D" w:rsidRDefault="003F4C0D" w:rsidP="79343EF1">
                  <w:pPr>
                    <w:rPr>
                      <w:rFonts w:asciiTheme="majorHAnsi" w:eastAsiaTheme="majorEastAsia" w:hAnsiTheme="majorHAnsi" w:cstheme="majorBidi"/>
                      <w:b/>
                      <w:bCs/>
                      <w:sz w:val="27"/>
                      <w:szCs w:val="27"/>
                    </w:rPr>
                  </w:pPr>
                  <w:r w:rsidRPr="79343EF1">
                    <w:rPr>
                      <w:rFonts w:asciiTheme="majorHAnsi" w:eastAsiaTheme="majorEastAsia" w:hAnsiTheme="majorHAnsi" w:cstheme="majorBidi"/>
                      <w:b/>
                      <w:bCs/>
                      <w:sz w:val="27"/>
                      <w:szCs w:val="27"/>
                    </w:rPr>
                    <w:t>UG Classification</w:t>
                  </w:r>
                </w:p>
              </w:tc>
            </w:tr>
            <w:tr w:rsidR="003F4C0D" w:rsidRPr="00360E27" w14:paraId="17542E7F" w14:textId="77777777" w:rsidTr="00837F16">
              <w:trPr>
                <w:trHeight w:val="309"/>
              </w:trPr>
              <w:tc>
                <w:tcPr>
                  <w:tcW w:w="1576" w:type="dxa"/>
                </w:tcPr>
                <w:p w14:paraId="1ACF3280" w14:textId="05267D08" w:rsidR="003F4C0D" w:rsidRDefault="003F4C0D" w:rsidP="79343EF1">
                  <w:pPr>
                    <w:rPr>
                      <w:rFonts w:asciiTheme="majorHAnsi" w:eastAsiaTheme="majorEastAsia" w:hAnsiTheme="majorHAnsi" w:cstheme="majorBidi"/>
                      <w:color w:val="000000" w:themeColor="text1"/>
                      <w:sz w:val="27"/>
                      <w:szCs w:val="27"/>
                    </w:rPr>
                  </w:pPr>
                  <w:r w:rsidRPr="79343EF1">
                    <w:rPr>
                      <w:rFonts w:asciiTheme="majorHAnsi" w:eastAsiaTheme="majorEastAsia" w:hAnsiTheme="majorHAnsi" w:cstheme="majorBidi"/>
                      <w:color w:val="000000" w:themeColor="text1"/>
                      <w:sz w:val="27"/>
                      <w:szCs w:val="27"/>
                    </w:rPr>
                    <w:t>95 - 100%</w:t>
                  </w:r>
                </w:p>
              </w:tc>
              <w:tc>
                <w:tcPr>
                  <w:tcW w:w="1828" w:type="dxa"/>
                </w:tcPr>
                <w:p w14:paraId="585B8347" w14:textId="571C31DB" w:rsidR="003F4C0D" w:rsidRDefault="003F4C0D" w:rsidP="79343EF1">
                  <w:pPr>
                    <w:rPr>
                      <w:rFonts w:asciiTheme="majorHAnsi" w:eastAsiaTheme="majorEastAsia" w:hAnsiTheme="majorHAnsi" w:cstheme="majorBidi"/>
                      <w:color w:val="000000" w:themeColor="text1"/>
                      <w:sz w:val="27"/>
                      <w:szCs w:val="27"/>
                    </w:rPr>
                  </w:pPr>
                  <w:r w:rsidRPr="79343EF1">
                    <w:rPr>
                      <w:rFonts w:asciiTheme="majorHAnsi" w:eastAsiaTheme="majorEastAsia" w:hAnsiTheme="majorHAnsi" w:cstheme="majorBidi"/>
                      <w:color w:val="000000" w:themeColor="text1"/>
                      <w:sz w:val="27"/>
                      <w:szCs w:val="27"/>
                    </w:rPr>
                    <w:t>Outstanding</w:t>
                  </w:r>
                </w:p>
              </w:tc>
            </w:tr>
            <w:tr w:rsidR="003F4C0D" w:rsidRPr="00360E27" w14:paraId="2D7EC4C0" w14:textId="77777777" w:rsidTr="00837F16">
              <w:trPr>
                <w:trHeight w:val="298"/>
              </w:trPr>
              <w:tc>
                <w:tcPr>
                  <w:tcW w:w="1576" w:type="dxa"/>
                </w:tcPr>
                <w:p w14:paraId="06CFA606" w14:textId="0B3AEF11" w:rsidR="003F4C0D" w:rsidRDefault="003F4C0D" w:rsidP="79343EF1">
                  <w:pPr>
                    <w:rPr>
                      <w:rFonts w:asciiTheme="majorHAnsi" w:eastAsiaTheme="majorEastAsia" w:hAnsiTheme="majorHAnsi" w:cstheme="majorBidi"/>
                      <w:color w:val="000000" w:themeColor="text1"/>
                      <w:sz w:val="27"/>
                      <w:szCs w:val="27"/>
                    </w:rPr>
                  </w:pPr>
                  <w:r w:rsidRPr="79343EF1">
                    <w:rPr>
                      <w:rFonts w:asciiTheme="majorHAnsi" w:eastAsiaTheme="majorEastAsia" w:hAnsiTheme="majorHAnsi" w:cstheme="majorBidi"/>
                      <w:color w:val="000000" w:themeColor="text1"/>
                      <w:sz w:val="27"/>
                      <w:szCs w:val="27"/>
                    </w:rPr>
                    <w:t>90%</w:t>
                  </w:r>
                </w:p>
              </w:tc>
              <w:tc>
                <w:tcPr>
                  <w:tcW w:w="1828" w:type="dxa"/>
                </w:tcPr>
                <w:p w14:paraId="01BB8768" w14:textId="487850CB" w:rsidR="003F4C0D" w:rsidRDefault="003F4C0D" w:rsidP="79343EF1">
                  <w:pPr>
                    <w:rPr>
                      <w:rFonts w:asciiTheme="majorHAnsi" w:eastAsiaTheme="majorEastAsia" w:hAnsiTheme="majorHAnsi" w:cstheme="majorBidi"/>
                      <w:color w:val="000000" w:themeColor="text1"/>
                      <w:sz w:val="27"/>
                      <w:szCs w:val="27"/>
                    </w:rPr>
                  </w:pPr>
                  <w:r w:rsidRPr="79343EF1">
                    <w:rPr>
                      <w:rFonts w:asciiTheme="majorHAnsi" w:eastAsiaTheme="majorEastAsia" w:hAnsiTheme="majorHAnsi" w:cstheme="majorBidi"/>
                      <w:color w:val="000000" w:themeColor="text1"/>
                      <w:sz w:val="27"/>
                      <w:szCs w:val="27"/>
                    </w:rPr>
                    <w:t>Very High First</w:t>
                  </w:r>
                </w:p>
              </w:tc>
            </w:tr>
            <w:tr w:rsidR="003F4C0D" w:rsidRPr="00360E27" w14:paraId="1BEEB624" w14:textId="77777777" w:rsidTr="00837F16">
              <w:trPr>
                <w:trHeight w:val="309"/>
              </w:trPr>
              <w:tc>
                <w:tcPr>
                  <w:tcW w:w="1576" w:type="dxa"/>
                </w:tcPr>
                <w:p w14:paraId="07944875" w14:textId="65943ECD" w:rsidR="003F4C0D" w:rsidRDefault="003F4C0D" w:rsidP="79343EF1">
                  <w:pPr>
                    <w:rPr>
                      <w:rFonts w:asciiTheme="majorHAnsi" w:eastAsiaTheme="majorEastAsia" w:hAnsiTheme="majorHAnsi" w:cstheme="majorBidi"/>
                      <w:color w:val="000000" w:themeColor="text1"/>
                      <w:sz w:val="27"/>
                      <w:szCs w:val="27"/>
                    </w:rPr>
                  </w:pPr>
                  <w:r w:rsidRPr="79343EF1">
                    <w:rPr>
                      <w:rFonts w:asciiTheme="majorHAnsi" w:eastAsiaTheme="majorEastAsia" w:hAnsiTheme="majorHAnsi" w:cstheme="majorBidi"/>
                      <w:color w:val="000000" w:themeColor="text1"/>
                      <w:sz w:val="27"/>
                      <w:szCs w:val="27"/>
                    </w:rPr>
                    <w:t>85%</w:t>
                  </w:r>
                </w:p>
              </w:tc>
              <w:tc>
                <w:tcPr>
                  <w:tcW w:w="1828" w:type="dxa"/>
                </w:tcPr>
                <w:p w14:paraId="3466132D" w14:textId="3A6F4CA7" w:rsidR="003F4C0D" w:rsidRDefault="003F4C0D" w:rsidP="79343EF1">
                  <w:pPr>
                    <w:rPr>
                      <w:rFonts w:asciiTheme="majorHAnsi" w:eastAsiaTheme="majorEastAsia" w:hAnsiTheme="majorHAnsi" w:cstheme="majorBidi"/>
                      <w:color w:val="000000" w:themeColor="text1"/>
                      <w:sz w:val="27"/>
                      <w:szCs w:val="27"/>
                    </w:rPr>
                  </w:pPr>
                  <w:r w:rsidRPr="79343EF1">
                    <w:rPr>
                      <w:rFonts w:asciiTheme="majorHAnsi" w:eastAsiaTheme="majorEastAsia" w:hAnsiTheme="majorHAnsi" w:cstheme="majorBidi"/>
                      <w:color w:val="000000" w:themeColor="text1"/>
                      <w:sz w:val="27"/>
                      <w:szCs w:val="27"/>
                    </w:rPr>
                    <w:t>High First</w:t>
                  </w:r>
                </w:p>
              </w:tc>
            </w:tr>
            <w:tr w:rsidR="003F4C0D" w:rsidRPr="00360E27" w14:paraId="4740E82C" w14:textId="77777777" w:rsidTr="00837F16">
              <w:trPr>
                <w:trHeight w:val="298"/>
              </w:trPr>
              <w:tc>
                <w:tcPr>
                  <w:tcW w:w="1576" w:type="dxa"/>
                </w:tcPr>
                <w:p w14:paraId="14E67B3D" w14:textId="714EF8C7" w:rsidR="003F4C0D" w:rsidRDefault="003F4C0D" w:rsidP="79343EF1">
                  <w:pPr>
                    <w:rPr>
                      <w:rFonts w:asciiTheme="majorHAnsi" w:eastAsiaTheme="majorEastAsia" w:hAnsiTheme="majorHAnsi" w:cstheme="majorBidi"/>
                      <w:color w:val="000000" w:themeColor="text1"/>
                      <w:sz w:val="27"/>
                      <w:szCs w:val="27"/>
                    </w:rPr>
                  </w:pPr>
                  <w:r w:rsidRPr="79343EF1">
                    <w:rPr>
                      <w:rFonts w:asciiTheme="majorHAnsi" w:eastAsiaTheme="majorEastAsia" w:hAnsiTheme="majorHAnsi" w:cstheme="majorBidi"/>
                      <w:color w:val="000000" w:themeColor="text1"/>
                      <w:sz w:val="27"/>
                      <w:szCs w:val="27"/>
                    </w:rPr>
                    <w:t>78%</w:t>
                  </w:r>
                </w:p>
              </w:tc>
              <w:tc>
                <w:tcPr>
                  <w:tcW w:w="1828" w:type="dxa"/>
                </w:tcPr>
                <w:p w14:paraId="3CAC0A2D" w14:textId="17847BC4" w:rsidR="003F4C0D" w:rsidRDefault="003F4C0D" w:rsidP="79343EF1">
                  <w:pPr>
                    <w:rPr>
                      <w:rFonts w:asciiTheme="majorHAnsi" w:eastAsiaTheme="majorEastAsia" w:hAnsiTheme="majorHAnsi" w:cstheme="majorBidi"/>
                      <w:color w:val="000000" w:themeColor="text1"/>
                      <w:sz w:val="27"/>
                      <w:szCs w:val="27"/>
                    </w:rPr>
                  </w:pPr>
                  <w:r w:rsidRPr="79343EF1">
                    <w:rPr>
                      <w:rFonts w:asciiTheme="majorHAnsi" w:eastAsiaTheme="majorEastAsia" w:hAnsiTheme="majorHAnsi" w:cstheme="majorBidi"/>
                      <w:color w:val="000000" w:themeColor="text1"/>
                      <w:sz w:val="27"/>
                      <w:szCs w:val="27"/>
                    </w:rPr>
                    <w:t>Mid First</w:t>
                  </w:r>
                </w:p>
              </w:tc>
            </w:tr>
            <w:tr w:rsidR="003F4C0D" w:rsidRPr="00360E27" w14:paraId="42EA6072" w14:textId="77777777" w:rsidTr="00837F16">
              <w:trPr>
                <w:trHeight w:val="309"/>
              </w:trPr>
              <w:tc>
                <w:tcPr>
                  <w:tcW w:w="1576" w:type="dxa"/>
                </w:tcPr>
                <w:p w14:paraId="722D8FA4" w14:textId="72A1D622" w:rsidR="003F4C0D" w:rsidRDefault="003F4C0D" w:rsidP="79343EF1">
                  <w:pPr>
                    <w:rPr>
                      <w:rFonts w:asciiTheme="majorHAnsi" w:eastAsiaTheme="majorEastAsia" w:hAnsiTheme="majorHAnsi" w:cstheme="majorBidi"/>
                      <w:color w:val="000000" w:themeColor="text1"/>
                      <w:sz w:val="27"/>
                      <w:szCs w:val="27"/>
                    </w:rPr>
                  </w:pPr>
                  <w:r w:rsidRPr="79343EF1">
                    <w:rPr>
                      <w:rFonts w:asciiTheme="majorHAnsi" w:eastAsiaTheme="majorEastAsia" w:hAnsiTheme="majorHAnsi" w:cstheme="majorBidi"/>
                      <w:color w:val="000000" w:themeColor="text1"/>
                      <w:sz w:val="27"/>
                      <w:szCs w:val="27"/>
                    </w:rPr>
                    <w:t>75%</w:t>
                  </w:r>
                </w:p>
              </w:tc>
              <w:tc>
                <w:tcPr>
                  <w:tcW w:w="1828" w:type="dxa"/>
                </w:tcPr>
                <w:p w14:paraId="2D80038F" w14:textId="2AE2750E" w:rsidR="003F4C0D" w:rsidRDefault="003F4C0D" w:rsidP="79343EF1">
                  <w:pPr>
                    <w:rPr>
                      <w:rFonts w:asciiTheme="majorHAnsi" w:eastAsiaTheme="majorEastAsia" w:hAnsiTheme="majorHAnsi" w:cstheme="majorBidi"/>
                      <w:color w:val="000000" w:themeColor="text1"/>
                      <w:sz w:val="27"/>
                      <w:szCs w:val="27"/>
                    </w:rPr>
                  </w:pPr>
                  <w:r w:rsidRPr="79343EF1">
                    <w:rPr>
                      <w:rFonts w:asciiTheme="majorHAnsi" w:eastAsiaTheme="majorEastAsia" w:hAnsiTheme="majorHAnsi" w:cstheme="majorBidi"/>
                      <w:color w:val="000000" w:themeColor="text1"/>
                      <w:sz w:val="27"/>
                      <w:szCs w:val="27"/>
                    </w:rPr>
                    <w:t>Low First</w:t>
                  </w:r>
                </w:p>
              </w:tc>
            </w:tr>
            <w:tr w:rsidR="003F4C0D" w:rsidRPr="00360E27" w14:paraId="309AFC68" w14:textId="77777777" w:rsidTr="00837F16">
              <w:trPr>
                <w:trHeight w:val="298"/>
              </w:trPr>
              <w:tc>
                <w:tcPr>
                  <w:tcW w:w="1576" w:type="dxa"/>
                </w:tcPr>
                <w:p w14:paraId="3D846178" w14:textId="703AEBCA" w:rsidR="003F4C0D" w:rsidRDefault="003F4C0D" w:rsidP="79343EF1">
                  <w:pPr>
                    <w:rPr>
                      <w:rFonts w:asciiTheme="majorHAnsi" w:eastAsiaTheme="majorEastAsia" w:hAnsiTheme="majorHAnsi" w:cstheme="majorBidi"/>
                      <w:color w:val="000000" w:themeColor="text1"/>
                      <w:sz w:val="27"/>
                      <w:szCs w:val="27"/>
                    </w:rPr>
                  </w:pPr>
                  <w:r w:rsidRPr="79343EF1">
                    <w:rPr>
                      <w:rFonts w:asciiTheme="majorHAnsi" w:eastAsiaTheme="majorEastAsia" w:hAnsiTheme="majorHAnsi" w:cstheme="majorBidi"/>
                      <w:color w:val="000000" w:themeColor="text1"/>
                      <w:sz w:val="27"/>
                      <w:szCs w:val="27"/>
                    </w:rPr>
                    <w:t>72%</w:t>
                  </w:r>
                </w:p>
              </w:tc>
              <w:tc>
                <w:tcPr>
                  <w:tcW w:w="1828" w:type="dxa"/>
                </w:tcPr>
                <w:p w14:paraId="70E3499F" w14:textId="3217C26B" w:rsidR="003F4C0D" w:rsidRDefault="003F4C0D" w:rsidP="79343EF1">
                  <w:pPr>
                    <w:rPr>
                      <w:rFonts w:asciiTheme="majorHAnsi" w:eastAsiaTheme="majorEastAsia" w:hAnsiTheme="majorHAnsi" w:cstheme="majorBidi"/>
                      <w:color w:val="000000" w:themeColor="text1"/>
                      <w:sz w:val="27"/>
                      <w:szCs w:val="27"/>
                    </w:rPr>
                  </w:pPr>
                  <w:r w:rsidRPr="79343EF1">
                    <w:rPr>
                      <w:rFonts w:asciiTheme="majorHAnsi" w:eastAsiaTheme="majorEastAsia" w:hAnsiTheme="majorHAnsi" w:cstheme="majorBidi"/>
                      <w:color w:val="000000" w:themeColor="text1"/>
                      <w:sz w:val="27"/>
                      <w:szCs w:val="27"/>
                    </w:rPr>
                    <w:t>Marginal First</w:t>
                  </w:r>
                </w:p>
              </w:tc>
            </w:tr>
            <w:tr w:rsidR="003F4C0D" w:rsidRPr="00360E27" w14:paraId="6A3F641E" w14:textId="77777777" w:rsidTr="00837F16">
              <w:trPr>
                <w:trHeight w:val="309"/>
              </w:trPr>
              <w:tc>
                <w:tcPr>
                  <w:tcW w:w="1576" w:type="dxa"/>
                </w:tcPr>
                <w:p w14:paraId="46B16E0B" w14:textId="53067360" w:rsidR="003F4C0D" w:rsidRDefault="003F4C0D" w:rsidP="79343EF1">
                  <w:pPr>
                    <w:rPr>
                      <w:rFonts w:asciiTheme="majorHAnsi" w:eastAsiaTheme="majorEastAsia" w:hAnsiTheme="majorHAnsi" w:cstheme="majorBidi"/>
                      <w:color w:val="000000" w:themeColor="text1"/>
                      <w:sz w:val="27"/>
                      <w:szCs w:val="27"/>
                    </w:rPr>
                  </w:pPr>
                  <w:r w:rsidRPr="79343EF1">
                    <w:rPr>
                      <w:rFonts w:asciiTheme="majorHAnsi" w:eastAsiaTheme="majorEastAsia" w:hAnsiTheme="majorHAnsi" w:cstheme="majorBidi"/>
                      <w:color w:val="000000" w:themeColor="text1"/>
                      <w:sz w:val="27"/>
                      <w:szCs w:val="27"/>
                    </w:rPr>
                    <w:t>68%</w:t>
                  </w:r>
                </w:p>
              </w:tc>
              <w:tc>
                <w:tcPr>
                  <w:tcW w:w="1828" w:type="dxa"/>
                </w:tcPr>
                <w:p w14:paraId="6EC12526" w14:textId="15856D64" w:rsidR="003F4C0D" w:rsidRDefault="003F4C0D" w:rsidP="79343EF1">
                  <w:pPr>
                    <w:rPr>
                      <w:rFonts w:asciiTheme="majorHAnsi" w:eastAsiaTheme="majorEastAsia" w:hAnsiTheme="majorHAnsi" w:cstheme="majorBidi"/>
                      <w:color w:val="000000" w:themeColor="text1"/>
                      <w:sz w:val="27"/>
                      <w:szCs w:val="27"/>
                    </w:rPr>
                  </w:pPr>
                  <w:r w:rsidRPr="79343EF1">
                    <w:rPr>
                      <w:rFonts w:asciiTheme="majorHAnsi" w:eastAsiaTheme="majorEastAsia" w:hAnsiTheme="majorHAnsi" w:cstheme="majorBidi"/>
                      <w:color w:val="000000" w:themeColor="text1"/>
                      <w:sz w:val="27"/>
                      <w:szCs w:val="27"/>
                    </w:rPr>
                    <w:t>High 2.1</w:t>
                  </w:r>
                </w:p>
              </w:tc>
            </w:tr>
            <w:tr w:rsidR="003F4C0D" w:rsidRPr="00360E27" w14:paraId="4CEC0C49" w14:textId="77777777" w:rsidTr="00837F16">
              <w:trPr>
                <w:trHeight w:val="309"/>
              </w:trPr>
              <w:tc>
                <w:tcPr>
                  <w:tcW w:w="1576" w:type="dxa"/>
                </w:tcPr>
                <w:p w14:paraId="311B4E64" w14:textId="384400D3" w:rsidR="003F4C0D" w:rsidRDefault="003F4C0D" w:rsidP="79343EF1">
                  <w:pPr>
                    <w:rPr>
                      <w:rFonts w:asciiTheme="majorHAnsi" w:eastAsiaTheme="majorEastAsia" w:hAnsiTheme="majorHAnsi" w:cstheme="majorBidi"/>
                      <w:color w:val="000000" w:themeColor="text1"/>
                      <w:sz w:val="27"/>
                      <w:szCs w:val="27"/>
                    </w:rPr>
                  </w:pPr>
                  <w:r w:rsidRPr="79343EF1">
                    <w:rPr>
                      <w:rFonts w:asciiTheme="majorHAnsi" w:eastAsiaTheme="majorEastAsia" w:hAnsiTheme="majorHAnsi" w:cstheme="majorBidi"/>
                      <w:color w:val="000000" w:themeColor="text1"/>
                      <w:sz w:val="27"/>
                      <w:szCs w:val="27"/>
                    </w:rPr>
                    <w:t>65%</w:t>
                  </w:r>
                </w:p>
              </w:tc>
              <w:tc>
                <w:tcPr>
                  <w:tcW w:w="1828" w:type="dxa"/>
                </w:tcPr>
                <w:p w14:paraId="3A1E1759" w14:textId="059F4E5C" w:rsidR="003F4C0D" w:rsidRDefault="003F4C0D" w:rsidP="79343EF1">
                  <w:pPr>
                    <w:rPr>
                      <w:rFonts w:asciiTheme="majorHAnsi" w:eastAsiaTheme="majorEastAsia" w:hAnsiTheme="majorHAnsi" w:cstheme="majorBidi"/>
                      <w:color w:val="000000" w:themeColor="text1"/>
                      <w:sz w:val="27"/>
                      <w:szCs w:val="27"/>
                    </w:rPr>
                  </w:pPr>
                  <w:r w:rsidRPr="79343EF1">
                    <w:rPr>
                      <w:rFonts w:asciiTheme="majorHAnsi" w:eastAsiaTheme="majorEastAsia" w:hAnsiTheme="majorHAnsi" w:cstheme="majorBidi"/>
                      <w:color w:val="000000" w:themeColor="text1"/>
                      <w:sz w:val="27"/>
                      <w:szCs w:val="27"/>
                    </w:rPr>
                    <w:t>Mid 2.1</w:t>
                  </w:r>
                </w:p>
              </w:tc>
            </w:tr>
            <w:tr w:rsidR="003F4C0D" w:rsidRPr="00360E27" w14:paraId="3087D83A" w14:textId="77777777" w:rsidTr="00837F16">
              <w:trPr>
                <w:trHeight w:val="298"/>
              </w:trPr>
              <w:tc>
                <w:tcPr>
                  <w:tcW w:w="1576" w:type="dxa"/>
                </w:tcPr>
                <w:p w14:paraId="3E1E2380" w14:textId="3F69C985" w:rsidR="003F4C0D" w:rsidRDefault="003F4C0D" w:rsidP="79343EF1">
                  <w:pPr>
                    <w:rPr>
                      <w:rFonts w:asciiTheme="majorHAnsi" w:eastAsiaTheme="majorEastAsia" w:hAnsiTheme="majorHAnsi" w:cstheme="majorBidi"/>
                      <w:color w:val="000000" w:themeColor="text1"/>
                      <w:sz w:val="27"/>
                      <w:szCs w:val="27"/>
                    </w:rPr>
                  </w:pPr>
                  <w:r w:rsidRPr="79343EF1">
                    <w:rPr>
                      <w:rFonts w:asciiTheme="majorHAnsi" w:eastAsiaTheme="majorEastAsia" w:hAnsiTheme="majorHAnsi" w:cstheme="majorBidi"/>
                      <w:color w:val="000000" w:themeColor="text1"/>
                      <w:sz w:val="27"/>
                      <w:szCs w:val="27"/>
                    </w:rPr>
                    <w:t>62%</w:t>
                  </w:r>
                </w:p>
              </w:tc>
              <w:tc>
                <w:tcPr>
                  <w:tcW w:w="1828" w:type="dxa"/>
                </w:tcPr>
                <w:p w14:paraId="56B4DCBE" w14:textId="0B3BB8C9" w:rsidR="003F4C0D" w:rsidRDefault="003F4C0D" w:rsidP="79343EF1">
                  <w:pPr>
                    <w:rPr>
                      <w:rFonts w:asciiTheme="majorHAnsi" w:eastAsiaTheme="majorEastAsia" w:hAnsiTheme="majorHAnsi" w:cstheme="majorBidi"/>
                      <w:color w:val="000000" w:themeColor="text1"/>
                      <w:sz w:val="27"/>
                      <w:szCs w:val="27"/>
                    </w:rPr>
                  </w:pPr>
                  <w:r w:rsidRPr="79343EF1">
                    <w:rPr>
                      <w:rFonts w:asciiTheme="majorHAnsi" w:eastAsiaTheme="majorEastAsia" w:hAnsiTheme="majorHAnsi" w:cstheme="majorBidi"/>
                      <w:color w:val="000000" w:themeColor="text1"/>
                      <w:sz w:val="27"/>
                      <w:szCs w:val="27"/>
                    </w:rPr>
                    <w:t>Low 2.1</w:t>
                  </w:r>
                </w:p>
              </w:tc>
            </w:tr>
            <w:tr w:rsidR="003F4C0D" w:rsidRPr="00360E27" w14:paraId="01485BE3" w14:textId="77777777" w:rsidTr="00837F16">
              <w:trPr>
                <w:trHeight w:val="309"/>
              </w:trPr>
              <w:tc>
                <w:tcPr>
                  <w:tcW w:w="1576" w:type="dxa"/>
                </w:tcPr>
                <w:p w14:paraId="013D1040" w14:textId="0837CE2A" w:rsidR="003F4C0D" w:rsidRDefault="003F4C0D" w:rsidP="79343EF1">
                  <w:pPr>
                    <w:rPr>
                      <w:rFonts w:asciiTheme="majorHAnsi" w:eastAsiaTheme="majorEastAsia" w:hAnsiTheme="majorHAnsi" w:cstheme="majorBidi"/>
                      <w:color w:val="000000" w:themeColor="text1"/>
                      <w:sz w:val="27"/>
                      <w:szCs w:val="27"/>
                    </w:rPr>
                  </w:pPr>
                  <w:r w:rsidRPr="79343EF1">
                    <w:rPr>
                      <w:rFonts w:asciiTheme="majorHAnsi" w:eastAsiaTheme="majorEastAsia" w:hAnsiTheme="majorHAnsi" w:cstheme="majorBidi"/>
                      <w:color w:val="000000" w:themeColor="text1"/>
                      <w:sz w:val="27"/>
                      <w:szCs w:val="27"/>
                    </w:rPr>
                    <w:t>58%</w:t>
                  </w:r>
                </w:p>
              </w:tc>
              <w:tc>
                <w:tcPr>
                  <w:tcW w:w="1828" w:type="dxa"/>
                </w:tcPr>
                <w:p w14:paraId="65F73542" w14:textId="48ECF7E4" w:rsidR="003F4C0D" w:rsidRDefault="003F4C0D" w:rsidP="79343EF1">
                  <w:pPr>
                    <w:rPr>
                      <w:rFonts w:asciiTheme="majorHAnsi" w:eastAsiaTheme="majorEastAsia" w:hAnsiTheme="majorHAnsi" w:cstheme="majorBidi"/>
                      <w:color w:val="000000" w:themeColor="text1"/>
                      <w:sz w:val="27"/>
                      <w:szCs w:val="27"/>
                    </w:rPr>
                  </w:pPr>
                  <w:r w:rsidRPr="79343EF1">
                    <w:rPr>
                      <w:rFonts w:asciiTheme="majorHAnsi" w:eastAsiaTheme="majorEastAsia" w:hAnsiTheme="majorHAnsi" w:cstheme="majorBidi"/>
                      <w:color w:val="000000" w:themeColor="text1"/>
                      <w:sz w:val="27"/>
                      <w:szCs w:val="27"/>
                    </w:rPr>
                    <w:t>High 2.2</w:t>
                  </w:r>
                </w:p>
              </w:tc>
            </w:tr>
            <w:tr w:rsidR="003F4C0D" w:rsidRPr="00360E27" w14:paraId="4E698A0A" w14:textId="77777777" w:rsidTr="00837F16">
              <w:trPr>
                <w:trHeight w:val="298"/>
              </w:trPr>
              <w:tc>
                <w:tcPr>
                  <w:tcW w:w="1576" w:type="dxa"/>
                </w:tcPr>
                <w:p w14:paraId="6EC6589E" w14:textId="74DCCAF3" w:rsidR="003F4C0D" w:rsidRDefault="003F4C0D" w:rsidP="79343EF1">
                  <w:pPr>
                    <w:rPr>
                      <w:rFonts w:asciiTheme="majorHAnsi" w:eastAsiaTheme="majorEastAsia" w:hAnsiTheme="majorHAnsi" w:cstheme="majorBidi"/>
                      <w:color w:val="000000" w:themeColor="text1"/>
                      <w:sz w:val="27"/>
                      <w:szCs w:val="27"/>
                    </w:rPr>
                  </w:pPr>
                  <w:r w:rsidRPr="79343EF1">
                    <w:rPr>
                      <w:rFonts w:asciiTheme="majorHAnsi" w:eastAsiaTheme="majorEastAsia" w:hAnsiTheme="majorHAnsi" w:cstheme="majorBidi"/>
                      <w:color w:val="000000" w:themeColor="text1"/>
                      <w:sz w:val="27"/>
                      <w:szCs w:val="27"/>
                    </w:rPr>
                    <w:t>55%</w:t>
                  </w:r>
                </w:p>
              </w:tc>
              <w:tc>
                <w:tcPr>
                  <w:tcW w:w="1828" w:type="dxa"/>
                </w:tcPr>
                <w:p w14:paraId="20D1815A" w14:textId="5459AAF6" w:rsidR="003F4C0D" w:rsidRDefault="003F4C0D" w:rsidP="79343EF1">
                  <w:pPr>
                    <w:rPr>
                      <w:rFonts w:asciiTheme="majorHAnsi" w:eastAsiaTheme="majorEastAsia" w:hAnsiTheme="majorHAnsi" w:cstheme="majorBidi"/>
                      <w:color w:val="000000" w:themeColor="text1"/>
                      <w:sz w:val="27"/>
                      <w:szCs w:val="27"/>
                    </w:rPr>
                  </w:pPr>
                  <w:r w:rsidRPr="79343EF1">
                    <w:rPr>
                      <w:rFonts w:asciiTheme="majorHAnsi" w:eastAsiaTheme="majorEastAsia" w:hAnsiTheme="majorHAnsi" w:cstheme="majorBidi"/>
                      <w:color w:val="000000" w:themeColor="text1"/>
                      <w:sz w:val="27"/>
                      <w:szCs w:val="27"/>
                    </w:rPr>
                    <w:t>Mid 2.2</w:t>
                  </w:r>
                </w:p>
              </w:tc>
            </w:tr>
            <w:tr w:rsidR="003F4C0D" w:rsidRPr="00360E27" w14:paraId="578A35F1" w14:textId="77777777" w:rsidTr="00837F16">
              <w:trPr>
                <w:trHeight w:val="309"/>
              </w:trPr>
              <w:tc>
                <w:tcPr>
                  <w:tcW w:w="1576" w:type="dxa"/>
                </w:tcPr>
                <w:p w14:paraId="6940D123" w14:textId="4E5588BE" w:rsidR="003F4C0D" w:rsidRDefault="003F4C0D" w:rsidP="79343EF1">
                  <w:pPr>
                    <w:rPr>
                      <w:rFonts w:asciiTheme="majorHAnsi" w:eastAsiaTheme="majorEastAsia" w:hAnsiTheme="majorHAnsi" w:cstheme="majorBidi"/>
                      <w:color w:val="000000" w:themeColor="text1"/>
                      <w:sz w:val="27"/>
                      <w:szCs w:val="27"/>
                    </w:rPr>
                  </w:pPr>
                  <w:r w:rsidRPr="79343EF1">
                    <w:rPr>
                      <w:rFonts w:asciiTheme="majorHAnsi" w:eastAsiaTheme="majorEastAsia" w:hAnsiTheme="majorHAnsi" w:cstheme="majorBidi"/>
                      <w:color w:val="000000" w:themeColor="text1"/>
                      <w:sz w:val="27"/>
                      <w:szCs w:val="27"/>
                    </w:rPr>
                    <w:t>52%</w:t>
                  </w:r>
                </w:p>
              </w:tc>
              <w:tc>
                <w:tcPr>
                  <w:tcW w:w="1828" w:type="dxa"/>
                </w:tcPr>
                <w:p w14:paraId="7371E543" w14:textId="0B007C4C" w:rsidR="003F4C0D" w:rsidRDefault="003F4C0D" w:rsidP="79343EF1">
                  <w:pPr>
                    <w:rPr>
                      <w:rFonts w:asciiTheme="majorHAnsi" w:eastAsiaTheme="majorEastAsia" w:hAnsiTheme="majorHAnsi" w:cstheme="majorBidi"/>
                      <w:color w:val="000000" w:themeColor="text1"/>
                      <w:sz w:val="27"/>
                      <w:szCs w:val="27"/>
                    </w:rPr>
                  </w:pPr>
                  <w:r w:rsidRPr="79343EF1">
                    <w:rPr>
                      <w:rFonts w:asciiTheme="majorHAnsi" w:eastAsiaTheme="majorEastAsia" w:hAnsiTheme="majorHAnsi" w:cstheme="majorBidi"/>
                      <w:color w:val="000000" w:themeColor="text1"/>
                      <w:sz w:val="27"/>
                      <w:szCs w:val="27"/>
                    </w:rPr>
                    <w:t>Low 2.2</w:t>
                  </w:r>
                </w:p>
              </w:tc>
            </w:tr>
            <w:tr w:rsidR="003F4C0D" w:rsidRPr="00360E27" w14:paraId="58415498" w14:textId="77777777" w:rsidTr="00837F16">
              <w:trPr>
                <w:trHeight w:val="298"/>
              </w:trPr>
              <w:tc>
                <w:tcPr>
                  <w:tcW w:w="1576" w:type="dxa"/>
                </w:tcPr>
                <w:p w14:paraId="5E0AE910" w14:textId="3646F09E" w:rsidR="003F4C0D" w:rsidRDefault="003F4C0D" w:rsidP="79343EF1">
                  <w:pPr>
                    <w:rPr>
                      <w:rFonts w:asciiTheme="majorHAnsi" w:eastAsiaTheme="majorEastAsia" w:hAnsiTheme="majorHAnsi" w:cstheme="majorBidi"/>
                      <w:color w:val="000000" w:themeColor="text1"/>
                      <w:sz w:val="27"/>
                      <w:szCs w:val="27"/>
                    </w:rPr>
                  </w:pPr>
                  <w:r w:rsidRPr="79343EF1">
                    <w:rPr>
                      <w:rFonts w:asciiTheme="majorHAnsi" w:eastAsiaTheme="majorEastAsia" w:hAnsiTheme="majorHAnsi" w:cstheme="majorBidi"/>
                      <w:color w:val="000000" w:themeColor="text1"/>
                      <w:sz w:val="27"/>
                      <w:szCs w:val="27"/>
                    </w:rPr>
                    <w:t>48%</w:t>
                  </w:r>
                </w:p>
              </w:tc>
              <w:tc>
                <w:tcPr>
                  <w:tcW w:w="1828" w:type="dxa"/>
                </w:tcPr>
                <w:p w14:paraId="34B08E24" w14:textId="255C77C3" w:rsidR="003F4C0D" w:rsidRDefault="003F4C0D" w:rsidP="79343EF1">
                  <w:pPr>
                    <w:rPr>
                      <w:rFonts w:asciiTheme="majorHAnsi" w:eastAsiaTheme="majorEastAsia" w:hAnsiTheme="majorHAnsi" w:cstheme="majorBidi"/>
                      <w:color w:val="000000" w:themeColor="text1"/>
                      <w:sz w:val="27"/>
                      <w:szCs w:val="27"/>
                    </w:rPr>
                  </w:pPr>
                  <w:r w:rsidRPr="79343EF1">
                    <w:rPr>
                      <w:rFonts w:asciiTheme="majorHAnsi" w:eastAsiaTheme="majorEastAsia" w:hAnsiTheme="majorHAnsi" w:cstheme="majorBidi"/>
                      <w:color w:val="000000" w:themeColor="text1"/>
                      <w:sz w:val="27"/>
                      <w:szCs w:val="27"/>
                    </w:rPr>
                    <w:t>High third</w:t>
                  </w:r>
                </w:p>
              </w:tc>
            </w:tr>
            <w:tr w:rsidR="003F4C0D" w:rsidRPr="00360E27" w14:paraId="77D97C60" w14:textId="77777777" w:rsidTr="00837F16">
              <w:trPr>
                <w:trHeight w:val="309"/>
              </w:trPr>
              <w:tc>
                <w:tcPr>
                  <w:tcW w:w="1576" w:type="dxa"/>
                </w:tcPr>
                <w:p w14:paraId="460CDDA9" w14:textId="5A8A681E" w:rsidR="003F4C0D" w:rsidRDefault="003F4C0D" w:rsidP="79343EF1">
                  <w:pPr>
                    <w:rPr>
                      <w:rFonts w:asciiTheme="majorHAnsi" w:eastAsiaTheme="majorEastAsia" w:hAnsiTheme="majorHAnsi" w:cstheme="majorBidi"/>
                      <w:color w:val="000000" w:themeColor="text1"/>
                      <w:sz w:val="27"/>
                      <w:szCs w:val="27"/>
                    </w:rPr>
                  </w:pPr>
                  <w:r w:rsidRPr="79343EF1">
                    <w:rPr>
                      <w:rFonts w:asciiTheme="majorHAnsi" w:eastAsiaTheme="majorEastAsia" w:hAnsiTheme="majorHAnsi" w:cstheme="majorBidi"/>
                      <w:color w:val="000000" w:themeColor="text1"/>
                      <w:sz w:val="27"/>
                      <w:szCs w:val="27"/>
                    </w:rPr>
                    <w:t>45%</w:t>
                  </w:r>
                </w:p>
              </w:tc>
              <w:tc>
                <w:tcPr>
                  <w:tcW w:w="1828" w:type="dxa"/>
                </w:tcPr>
                <w:p w14:paraId="62C52AF2" w14:textId="72E9FD06" w:rsidR="003F4C0D" w:rsidRDefault="003F4C0D" w:rsidP="79343EF1">
                  <w:pPr>
                    <w:rPr>
                      <w:rFonts w:asciiTheme="majorHAnsi" w:eastAsiaTheme="majorEastAsia" w:hAnsiTheme="majorHAnsi" w:cstheme="majorBidi"/>
                      <w:color w:val="000000" w:themeColor="text1"/>
                      <w:sz w:val="27"/>
                      <w:szCs w:val="27"/>
                    </w:rPr>
                  </w:pPr>
                  <w:r w:rsidRPr="79343EF1">
                    <w:rPr>
                      <w:rFonts w:asciiTheme="majorHAnsi" w:eastAsiaTheme="majorEastAsia" w:hAnsiTheme="majorHAnsi" w:cstheme="majorBidi"/>
                      <w:color w:val="000000" w:themeColor="text1"/>
                      <w:sz w:val="27"/>
                      <w:szCs w:val="27"/>
                    </w:rPr>
                    <w:t>Mid third</w:t>
                  </w:r>
                </w:p>
              </w:tc>
            </w:tr>
            <w:tr w:rsidR="003F4C0D" w:rsidRPr="00360E27" w14:paraId="2450E609" w14:textId="77777777" w:rsidTr="00837F16">
              <w:trPr>
                <w:trHeight w:val="298"/>
              </w:trPr>
              <w:tc>
                <w:tcPr>
                  <w:tcW w:w="1576" w:type="dxa"/>
                </w:tcPr>
                <w:p w14:paraId="32A40180" w14:textId="0FBF09D0" w:rsidR="003F4C0D" w:rsidRDefault="003F4C0D" w:rsidP="79343EF1">
                  <w:pPr>
                    <w:rPr>
                      <w:rFonts w:asciiTheme="majorHAnsi" w:eastAsiaTheme="majorEastAsia" w:hAnsiTheme="majorHAnsi" w:cstheme="majorBidi"/>
                      <w:color w:val="000000" w:themeColor="text1"/>
                      <w:sz w:val="27"/>
                      <w:szCs w:val="27"/>
                    </w:rPr>
                  </w:pPr>
                  <w:r w:rsidRPr="79343EF1">
                    <w:rPr>
                      <w:rFonts w:asciiTheme="majorHAnsi" w:eastAsiaTheme="majorEastAsia" w:hAnsiTheme="majorHAnsi" w:cstheme="majorBidi"/>
                      <w:color w:val="000000" w:themeColor="text1"/>
                      <w:sz w:val="27"/>
                      <w:szCs w:val="27"/>
                    </w:rPr>
                    <w:t>42%</w:t>
                  </w:r>
                </w:p>
              </w:tc>
              <w:tc>
                <w:tcPr>
                  <w:tcW w:w="1828" w:type="dxa"/>
                </w:tcPr>
                <w:p w14:paraId="2FC962EB" w14:textId="7572EA86" w:rsidR="003F4C0D" w:rsidRDefault="003F4C0D" w:rsidP="79343EF1">
                  <w:pPr>
                    <w:rPr>
                      <w:rFonts w:asciiTheme="majorHAnsi" w:eastAsiaTheme="majorEastAsia" w:hAnsiTheme="majorHAnsi" w:cstheme="majorBidi"/>
                      <w:color w:val="000000" w:themeColor="text1"/>
                      <w:sz w:val="27"/>
                      <w:szCs w:val="27"/>
                    </w:rPr>
                  </w:pPr>
                  <w:r w:rsidRPr="79343EF1">
                    <w:rPr>
                      <w:rFonts w:asciiTheme="majorHAnsi" w:eastAsiaTheme="majorEastAsia" w:hAnsiTheme="majorHAnsi" w:cstheme="majorBidi"/>
                      <w:color w:val="000000" w:themeColor="text1"/>
                      <w:sz w:val="27"/>
                      <w:szCs w:val="27"/>
                    </w:rPr>
                    <w:t>Low third</w:t>
                  </w:r>
                </w:p>
              </w:tc>
            </w:tr>
            <w:tr w:rsidR="003F4C0D" w:rsidRPr="00360E27" w14:paraId="337AA856" w14:textId="77777777" w:rsidTr="00837F16">
              <w:trPr>
                <w:trHeight w:val="309"/>
              </w:trPr>
              <w:tc>
                <w:tcPr>
                  <w:tcW w:w="1576" w:type="dxa"/>
                </w:tcPr>
                <w:p w14:paraId="5B7BADC0" w14:textId="5E81F55F" w:rsidR="003F4C0D" w:rsidRDefault="003F4C0D" w:rsidP="79343EF1">
                  <w:pPr>
                    <w:rPr>
                      <w:rFonts w:asciiTheme="majorHAnsi" w:eastAsiaTheme="majorEastAsia" w:hAnsiTheme="majorHAnsi" w:cstheme="majorBidi"/>
                      <w:color w:val="000000" w:themeColor="text1"/>
                      <w:sz w:val="27"/>
                      <w:szCs w:val="27"/>
                    </w:rPr>
                  </w:pPr>
                  <w:r w:rsidRPr="79343EF1">
                    <w:rPr>
                      <w:rFonts w:asciiTheme="majorHAnsi" w:eastAsiaTheme="majorEastAsia" w:hAnsiTheme="majorHAnsi" w:cstheme="majorBidi"/>
                      <w:color w:val="000000" w:themeColor="text1"/>
                      <w:sz w:val="27"/>
                      <w:szCs w:val="27"/>
                    </w:rPr>
                    <w:t>38%</w:t>
                  </w:r>
                </w:p>
              </w:tc>
              <w:tc>
                <w:tcPr>
                  <w:tcW w:w="1828" w:type="dxa"/>
                </w:tcPr>
                <w:p w14:paraId="3E17D6D7" w14:textId="2FA4B557" w:rsidR="003F4C0D" w:rsidRDefault="003F4C0D" w:rsidP="79343EF1">
                  <w:pPr>
                    <w:rPr>
                      <w:rFonts w:asciiTheme="majorHAnsi" w:eastAsiaTheme="majorEastAsia" w:hAnsiTheme="majorHAnsi" w:cstheme="majorBidi"/>
                      <w:color w:val="000000" w:themeColor="text1"/>
                      <w:sz w:val="27"/>
                      <w:szCs w:val="27"/>
                    </w:rPr>
                  </w:pPr>
                  <w:r w:rsidRPr="79343EF1">
                    <w:rPr>
                      <w:rFonts w:asciiTheme="majorHAnsi" w:eastAsiaTheme="majorEastAsia" w:hAnsiTheme="majorHAnsi" w:cstheme="majorBidi"/>
                      <w:color w:val="000000" w:themeColor="text1"/>
                      <w:sz w:val="27"/>
                      <w:szCs w:val="27"/>
                    </w:rPr>
                    <w:t>Marginal Fail</w:t>
                  </w:r>
                </w:p>
              </w:tc>
            </w:tr>
            <w:tr w:rsidR="003F4C0D" w:rsidRPr="00360E27" w14:paraId="1FFECC63" w14:textId="77777777" w:rsidTr="00837F16">
              <w:trPr>
                <w:trHeight w:val="298"/>
              </w:trPr>
              <w:tc>
                <w:tcPr>
                  <w:tcW w:w="1576" w:type="dxa"/>
                </w:tcPr>
                <w:p w14:paraId="3FCD78F1" w14:textId="06AAFC1C" w:rsidR="003F4C0D" w:rsidRDefault="003F4C0D" w:rsidP="79343EF1">
                  <w:pPr>
                    <w:rPr>
                      <w:rFonts w:asciiTheme="majorHAnsi" w:eastAsiaTheme="majorEastAsia" w:hAnsiTheme="majorHAnsi" w:cstheme="majorBidi"/>
                      <w:color w:val="000000" w:themeColor="text1"/>
                      <w:sz w:val="27"/>
                      <w:szCs w:val="27"/>
                    </w:rPr>
                  </w:pPr>
                  <w:r w:rsidRPr="79343EF1">
                    <w:rPr>
                      <w:rFonts w:asciiTheme="majorHAnsi" w:eastAsiaTheme="majorEastAsia" w:hAnsiTheme="majorHAnsi" w:cstheme="majorBidi"/>
                      <w:color w:val="000000" w:themeColor="text1"/>
                      <w:sz w:val="27"/>
                      <w:szCs w:val="27"/>
                    </w:rPr>
                    <w:t>35%</w:t>
                  </w:r>
                </w:p>
              </w:tc>
              <w:tc>
                <w:tcPr>
                  <w:tcW w:w="1828" w:type="dxa"/>
                </w:tcPr>
                <w:p w14:paraId="366C1BA3" w14:textId="444D018D" w:rsidR="003F4C0D" w:rsidRDefault="003F4C0D" w:rsidP="79343EF1">
                  <w:pPr>
                    <w:rPr>
                      <w:rFonts w:asciiTheme="majorHAnsi" w:eastAsiaTheme="majorEastAsia" w:hAnsiTheme="majorHAnsi" w:cstheme="majorBidi"/>
                      <w:color w:val="000000" w:themeColor="text1"/>
                      <w:sz w:val="27"/>
                      <w:szCs w:val="27"/>
                    </w:rPr>
                  </w:pPr>
                  <w:r w:rsidRPr="79343EF1">
                    <w:rPr>
                      <w:rFonts w:asciiTheme="majorHAnsi" w:eastAsiaTheme="majorEastAsia" w:hAnsiTheme="majorHAnsi" w:cstheme="majorBidi"/>
                      <w:color w:val="000000" w:themeColor="text1"/>
                      <w:sz w:val="27"/>
                      <w:szCs w:val="27"/>
                    </w:rPr>
                    <w:t xml:space="preserve"> </w:t>
                  </w:r>
                </w:p>
              </w:tc>
            </w:tr>
            <w:tr w:rsidR="003F4C0D" w:rsidRPr="00360E27" w14:paraId="26C46F83" w14:textId="77777777" w:rsidTr="00837F16">
              <w:trPr>
                <w:trHeight w:val="309"/>
              </w:trPr>
              <w:tc>
                <w:tcPr>
                  <w:tcW w:w="1576" w:type="dxa"/>
                </w:tcPr>
                <w:p w14:paraId="6BA6973D" w14:textId="2EC96723" w:rsidR="003F4C0D" w:rsidRDefault="003F4C0D" w:rsidP="79343EF1">
                  <w:pPr>
                    <w:rPr>
                      <w:rFonts w:asciiTheme="majorHAnsi" w:eastAsiaTheme="majorEastAsia" w:hAnsiTheme="majorHAnsi" w:cstheme="majorBidi"/>
                      <w:color w:val="000000" w:themeColor="text1"/>
                      <w:sz w:val="27"/>
                      <w:szCs w:val="27"/>
                    </w:rPr>
                  </w:pPr>
                  <w:r w:rsidRPr="79343EF1">
                    <w:rPr>
                      <w:rFonts w:asciiTheme="majorHAnsi" w:eastAsiaTheme="majorEastAsia" w:hAnsiTheme="majorHAnsi" w:cstheme="majorBidi"/>
                      <w:color w:val="000000" w:themeColor="text1"/>
                      <w:sz w:val="27"/>
                      <w:szCs w:val="27"/>
                    </w:rPr>
                    <w:t>32%</w:t>
                  </w:r>
                </w:p>
              </w:tc>
              <w:tc>
                <w:tcPr>
                  <w:tcW w:w="1828" w:type="dxa"/>
                </w:tcPr>
                <w:p w14:paraId="045E063E" w14:textId="68B1A112" w:rsidR="003F4C0D" w:rsidRDefault="003F4C0D" w:rsidP="79343EF1">
                  <w:pPr>
                    <w:rPr>
                      <w:rFonts w:asciiTheme="majorHAnsi" w:eastAsiaTheme="majorEastAsia" w:hAnsiTheme="majorHAnsi" w:cstheme="majorBidi"/>
                      <w:color w:val="000000" w:themeColor="text1"/>
                      <w:sz w:val="27"/>
                      <w:szCs w:val="27"/>
                    </w:rPr>
                  </w:pPr>
                  <w:r w:rsidRPr="79343EF1">
                    <w:rPr>
                      <w:rFonts w:asciiTheme="majorHAnsi" w:eastAsiaTheme="majorEastAsia" w:hAnsiTheme="majorHAnsi" w:cstheme="majorBidi"/>
                      <w:color w:val="000000" w:themeColor="text1"/>
                      <w:sz w:val="27"/>
                      <w:szCs w:val="27"/>
                    </w:rPr>
                    <w:t xml:space="preserve"> </w:t>
                  </w:r>
                </w:p>
              </w:tc>
            </w:tr>
            <w:tr w:rsidR="003F4C0D" w:rsidRPr="00360E27" w14:paraId="7D20D9BC" w14:textId="77777777" w:rsidTr="00837F16">
              <w:trPr>
                <w:trHeight w:val="298"/>
              </w:trPr>
              <w:tc>
                <w:tcPr>
                  <w:tcW w:w="1576" w:type="dxa"/>
                </w:tcPr>
                <w:p w14:paraId="772ABD17" w14:textId="34F791A6" w:rsidR="003F4C0D" w:rsidRDefault="003F4C0D" w:rsidP="79343EF1">
                  <w:pPr>
                    <w:rPr>
                      <w:rFonts w:asciiTheme="majorHAnsi" w:eastAsiaTheme="majorEastAsia" w:hAnsiTheme="majorHAnsi" w:cstheme="majorBidi"/>
                      <w:color w:val="000000" w:themeColor="text1"/>
                      <w:sz w:val="27"/>
                      <w:szCs w:val="27"/>
                    </w:rPr>
                  </w:pPr>
                  <w:r w:rsidRPr="79343EF1">
                    <w:rPr>
                      <w:rFonts w:asciiTheme="majorHAnsi" w:eastAsiaTheme="majorEastAsia" w:hAnsiTheme="majorHAnsi" w:cstheme="majorBidi"/>
                      <w:color w:val="000000" w:themeColor="text1"/>
                      <w:sz w:val="27"/>
                      <w:szCs w:val="27"/>
                    </w:rPr>
                    <w:t>28%</w:t>
                  </w:r>
                </w:p>
              </w:tc>
              <w:tc>
                <w:tcPr>
                  <w:tcW w:w="1828" w:type="dxa"/>
                </w:tcPr>
                <w:p w14:paraId="21C574A8" w14:textId="10336984" w:rsidR="003F4C0D" w:rsidRDefault="003F4C0D" w:rsidP="79343EF1">
                  <w:pPr>
                    <w:rPr>
                      <w:rFonts w:asciiTheme="majorHAnsi" w:eastAsiaTheme="majorEastAsia" w:hAnsiTheme="majorHAnsi" w:cstheme="majorBidi"/>
                      <w:color w:val="000000" w:themeColor="text1"/>
                      <w:sz w:val="27"/>
                      <w:szCs w:val="27"/>
                    </w:rPr>
                  </w:pPr>
                  <w:r w:rsidRPr="79343EF1">
                    <w:rPr>
                      <w:rFonts w:asciiTheme="majorHAnsi" w:eastAsiaTheme="majorEastAsia" w:hAnsiTheme="majorHAnsi" w:cstheme="majorBidi"/>
                      <w:color w:val="000000" w:themeColor="text1"/>
                      <w:sz w:val="27"/>
                      <w:szCs w:val="27"/>
                    </w:rPr>
                    <w:t>Clear Fail</w:t>
                  </w:r>
                </w:p>
              </w:tc>
            </w:tr>
            <w:tr w:rsidR="003F4C0D" w:rsidRPr="00360E27" w14:paraId="7C193538" w14:textId="77777777" w:rsidTr="00837F16">
              <w:trPr>
                <w:trHeight w:val="309"/>
              </w:trPr>
              <w:tc>
                <w:tcPr>
                  <w:tcW w:w="1576" w:type="dxa"/>
                </w:tcPr>
                <w:p w14:paraId="47A08EF9" w14:textId="6E600DEA" w:rsidR="003F4C0D" w:rsidRDefault="003F4C0D" w:rsidP="79343EF1">
                  <w:pPr>
                    <w:rPr>
                      <w:rFonts w:asciiTheme="majorHAnsi" w:eastAsiaTheme="majorEastAsia" w:hAnsiTheme="majorHAnsi" w:cstheme="majorBidi"/>
                      <w:color w:val="000000" w:themeColor="text1"/>
                      <w:sz w:val="27"/>
                      <w:szCs w:val="27"/>
                    </w:rPr>
                  </w:pPr>
                  <w:r w:rsidRPr="79343EF1">
                    <w:rPr>
                      <w:rFonts w:asciiTheme="majorHAnsi" w:eastAsiaTheme="majorEastAsia" w:hAnsiTheme="majorHAnsi" w:cstheme="majorBidi"/>
                      <w:color w:val="000000" w:themeColor="text1"/>
                      <w:sz w:val="27"/>
                      <w:szCs w:val="27"/>
                    </w:rPr>
                    <w:t>25%</w:t>
                  </w:r>
                </w:p>
              </w:tc>
              <w:tc>
                <w:tcPr>
                  <w:tcW w:w="1828" w:type="dxa"/>
                </w:tcPr>
                <w:p w14:paraId="6EF67538" w14:textId="1B99AF63" w:rsidR="003F4C0D" w:rsidRDefault="003F4C0D" w:rsidP="79343EF1">
                  <w:pPr>
                    <w:rPr>
                      <w:rFonts w:asciiTheme="majorHAnsi" w:eastAsiaTheme="majorEastAsia" w:hAnsiTheme="majorHAnsi" w:cstheme="majorBidi"/>
                      <w:color w:val="000000" w:themeColor="text1"/>
                      <w:sz w:val="27"/>
                      <w:szCs w:val="27"/>
                    </w:rPr>
                  </w:pPr>
                  <w:r w:rsidRPr="79343EF1">
                    <w:rPr>
                      <w:rFonts w:asciiTheme="majorHAnsi" w:eastAsiaTheme="majorEastAsia" w:hAnsiTheme="majorHAnsi" w:cstheme="majorBidi"/>
                      <w:color w:val="000000" w:themeColor="text1"/>
                      <w:sz w:val="27"/>
                      <w:szCs w:val="27"/>
                    </w:rPr>
                    <w:t xml:space="preserve"> </w:t>
                  </w:r>
                </w:p>
              </w:tc>
            </w:tr>
            <w:tr w:rsidR="003F4C0D" w:rsidRPr="00360E27" w14:paraId="55E610AE" w14:textId="77777777" w:rsidTr="00837F16">
              <w:trPr>
                <w:trHeight w:val="298"/>
              </w:trPr>
              <w:tc>
                <w:tcPr>
                  <w:tcW w:w="1576" w:type="dxa"/>
                </w:tcPr>
                <w:p w14:paraId="222A493C" w14:textId="0CF4D8F9" w:rsidR="003F4C0D" w:rsidRDefault="003F4C0D" w:rsidP="79343EF1">
                  <w:pPr>
                    <w:rPr>
                      <w:rFonts w:asciiTheme="majorHAnsi" w:eastAsiaTheme="majorEastAsia" w:hAnsiTheme="majorHAnsi" w:cstheme="majorBidi"/>
                      <w:color w:val="000000" w:themeColor="text1"/>
                      <w:sz w:val="27"/>
                      <w:szCs w:val="27"/>
                    </w:rPr>
                  </w:pPr>
                  <w:r w:rsidRPr="79343EF1">
                    <w:rPr>
                      <w:rFonts w:asciiTheme="majorHAnsi" w:eastAsiaTheme="majorEastAsia" w:hAnsiTheme="majorHAnsi" w:cstheme="majorBidi"/>
                      <w:color w:val="000000" w:themeColor="text1"/>
                      <w:sz w:val="27"/>
                      <w:szCs w:val="27"/>
                    </w:rPr>
                    <w:t>22%</w:t>
                  </w:r>
                </w:p>
              </w:tc>
              <w:tc>
                <w:tcPr>
                  <w:tcW w:w="1828" w:type="dxa"/>
                </w:tcPr>
                <w:p w14:paraId="40B4267C" w14:textId="1E741F14" w:rsidR="003F4C0D" w:rsidRDefault="003F4C0D" w:rsidP="79343EF1">
                  <w:pPr>
                    <w:rPr>
                      <w:rFonts w:asciiTheme="majorHAnsi" w:eastAsiaTheme="majorEastAsia" w:hAnsiTheme="majorHAnsi" w:cstheme="majorBidi"/>
                      <w:color w:val="000000" w:themeColor="text1"/>
                      <w:sz w:val="27"/>
                      <w:szCs w:val="27"/>
                    </w:rPr>
                  </w:pPr>
                  <w:r w:rsidRPr="79343EF1">
                    <w:rPr>
                      <w:rFonts w:asciiTheme="majorHAnsi" w:eastAsiaTheme="majorEastAsia" w:hAnsiTheme="majorHAnsi" w:cstheme="majorBidi"/>
                      <w:color w:val="000000" w:themeColor="text1"/>
                      <w:sz w:val="27"/>
                      <w:szCs w:val="27"/>
                    </w:rPr>
                    <w:t xml:space="preserve"> </w:t>
                  </w:r>
                </w:p>
              </w:tc>
            </w:tr>
            <w:tr w:rsidR="003F4C0D" w:rsidRPr="00360E27" w14:paraId="3A67FFF4" w14:textId="77777777" w:rsidTr="00837F16">
              <w:trPr>
                <w:trHeight w:val="309"/>
              </w:trPr>
              <w:tc>
                <w:tcPr>
                  <w:tcW w:w="1576" w:type="dxa"/>
                </w:tcPr>
                <w:p w14:paraId="4E0299C0" w14:textId="01E67B26" w:rsidR="003F4C0D" w:rsidRDefault="003F4C0D" w:rsidP="79343EF1">
                  <w:pPr>
                    <w:rPr>
                      <w:rFonts w:asciiTheme="majorHAnsi" w:eastAsiaTheme="majorEastAsia" w:hAnsiTheme="majorHAnsi" w:cstheme="majorBidi"/>
                      <w:color w:val="000000" w:themeColor="text1"/>
                      <w:sz w:val="27"/>
                      <w:szCs w:val="27"/>
                    </w:rPr>
                  </w:pPr>
                  <w:r w:rsidRPr="79343EF1">
                    <w:rPr>
                      <w:rFonts w:asciiTheme="majorHAnsi" w:eastAsiaTheme="majorEastAsia" w:hAnsiTheme="majorHAnsi" w:cstheme="majorBidi"/>
                      <w:color w:val="000000" w:themeColor="text1"/>
                      <w:sz w:val="27"/>
                      <w:szCs w:val="27"/>
                    </w:rPr>
                    <w:t>18%</w:t>
                  </w:r>
                </w:p>
              </w:tc>
              <w:tc>
                <w:tcPr>
                  <w:tcW w:w="1828" w:type="dxa"/>
                </w:tcPr>
                <w:p w14:paraId="3A5E6535" w14:textId="3A4B2875" w:rsidR="003F4C0D" w:rsidRDefault="003F4C0D" w:rsidP="79343EF1">
                  <w:pPr>
                    <w:rPr>
                      <w:rFonts w:asciiTheme="majorHAnsi" w:eastAsiaTheme="majorEastAsia" w:hAnsiTheme="majorHAnsi" w:cstheme="majorBidi"/>
                      <w:color w:val="000000" w:themeColor="text1"/>
                      <w:sz w:val="27"/>
                      <w:szCs w:val="27"/>
                    </w:rPr>
                  </w:pPr>
                  <w:r w:rsidRPr="79343EF1">
                    <w:rPr>
                      <w:rFonts w:asciiTheme="majorHAnsi" w:eastAsiaTheme="majorEastAsia" w:hAnsiTheme="majorHAnsi" w:cstheme="majorBidi"/>
                      <w:color w:val="000000" w:themeColor="text1"/>
                      <w:sz w:val="27"/>
                      <w:szCs w:val="27"/>
                    </w:rPr>
                    <w:t>Very poor Fail</w:t>
                  </w:r>
                </w:p>
              </w:tc>
            </w:tr>
            <w:tr w:rsidR="003F4C0D" w:rsidRPr="00360E27" w14:paraId="6C8DC797" w14:textId="77777777" w:rsidTr="00837F16">
              <w:trPr>
                <w:trHeight w:val="309"/>
              </w:trPr>
              <w:tc>
                <w:tcPr>
                  <w:tcW w:w="1576" w:type="dxa"/>
                </w:tcPr>
                <w:p w14:paraId="21DB6FAB" w14:textId="1F87594F" w:rsidR="003F4C0D" w:rsidRDefault="003F4C0D" w:rsidP="79343EF1">
                  <w:pPr>
                    <w:rPr>
                      <w:rFonts w:asciiTheme="majorHAnsi" w:eastAsiaTheme="majorEastAsia" w:hAnsiTheme="majorHAnsi" w:cstheme="majorBidi"/>
                      <w:color w:val="000000" w:themeColor="text1"/>
                      <w:sz w:val="27"/>
                      <w:szCs w:val="27"/>
                    </w:rPr>
                  </w:pPr>
                  <w:r w:rsidRPr="79343EF1">
                    <w:rPr>
                      <w:rFonts w:asciiTheme="majorHAnsi" w:eastAsiaTheme="majorEastAsia" w:hAnsiTheme="majorHAnsi" w:cstheme="majorBidi"/>
                      <w:color w:val="000000" w:themeColor="text1"/>
                      <w:sz w:val="27"/>
                      <w:szCs w:val="27"/>
                    </w:rPr>
                    <w:t>15%</w:t>
                  </w:r>
                </w:p>
              </w:tc>
              <w:tc>
                <w:tcPr>
                  <w:tcW w:w="1828" w:type="dxa"/>
                </w:tcPr>
                <w:p w14:paraId="1DE1EE88" w14:textId="25E51382" w:rsidR="003F4C0D" w:rsidRDefault="003F4C0D" w:rsidP="79343EF1">
                  <w:pPr>
                    <w:rPr>
                      <w:rFonts w:asciiTheme="majorHAnsi" w:eastAsiaTheme="majorEastAsia" w:hAnsiTheme="majorHAnsi" w:cstheme="majorBidi"/>
                      <w:color w:val="000000" w:themeColor="text1"/>
                      <w:sz w:val="27"/>
                      <w:szCs w:val="27"/>
                    </w:rPr>
                  </w:pPr>
                  <w:r w:rsidRPr="79343EF1">
                    <w:rPr>
                      <w:rFonts w:asciiTheme="majorHAnsi" w:eastAsiaTheme="majorEastAsia" w:hAnsiTheme="majorHAnsi" w:cstheme="majorBidi"/>
                      <w:color w:val="000000" w:themeColor="text1"/>
                      <w:sz w:val="27"/>
                      <w:szCs w:val="27"/>
                    </w:rPr>
                    <w:t xml:space="preserve"> </w:t>
                  </w:r>
                </w:p>
              </w:tc>
            </w:tr>
            <w:tr w:rsidR="003F4C0D" w:rsidRPr="00360E27" w14:paraId="0C88513C" w14:textId="77777777" w:rsidTr="00837F16">
              <w:trPr>
                <w:trHeight w:val="298"/>
              </w:trPr>
              <w:tc>
                <w:tcPr>
                  <w:tcW w:w="1576" w:type="dxa"/>
                </w:tcPr>
                <w:p w14:paraId="01C6439D" w14:textId="7A37BFF2" w:rsidR="003F4C0D" w:rsidRDefault="003F4C0D" w:rsidP="79343EF1">
                  <w:pPr>
                    <w:rPr>
                      <w:rFonts w:asciiTheme="majorHAnsi" w:eastAsiaTheme="majorEastAsia" w:hAnsiTheme="majorHAnsi" w:cstheme="majorBidi"/>
                      <w:color w:val="000000" w:themeColor="text1"/>
                      <w:sz w:val="27"/>
                      <w:szCs w:val="27"/>
                    </w:rPr>
                  </w:pPr>
                  <w:r w:rsidRPr="79343EF1">
                    <w:rPr>
                      <w:rFonts w:asciiTheme="majorHAnsi" w:eastAsiaTheme="majorEastAsia" w:hAnsiTheme="majorHAnsi" w:cstheme="majorBidi"/>
                      <w:color w:val="000000" w:themeColor="text1"/>
                      <w:sz w:val="27"/>
                      <w:szCs w:val="27"/>
                    </w:rPr>
                    <w:t>12%</w:t>
                  </w:r>
                </w:p>
              </w:tc>
              <w:tc>
                <w:tcPr>
                  <w:tcW w:w="1828" w:type="dxa"/>
                </w:tcPr>
                <w:p w14:paraId="1EF802E6" w14:textId="26528A04" w:rsidR="003F4C0D" w:rsidRDefault="003F4C0D" w:rsidP="79343EF1">
                  <w:pPr>
                    <w:rPr>
                      <w:rFonts w:asciiTheme="majorHAnsi" w:eastAsiaTheme="majorEastAsia" w:hAnsiTheme="majorHAnsi" w:cstheme="majorBidi"/>
                      <w:color w:val="000000" w:themeColor="text1"/>
                      <w:sz w:val="27"/>
                      <w:szCs w:val="27"/>
                    </w:rPr>
                  </w:pPr>
                  <w:r w:rsidRPr="79343EF1">
                    <w:rPr>
                      <w:rFonts w:asciiTheme="majorHAnsi" w:eastAsiaTheme="majorEastAsia" w:hAnsiTheme="majorHAnsi" w:cstheme="majorBidi"/>
                      <w:color w:val="000000" w:themeColor="text1"/>
                      <w:sz w:val="27"/>
                      <w:szCs w:val="27"/>
                    </w:rPr>
                    <w:t xml:space="preserve"> </w:t>
                  </w:r>
                </w:p>
              </w:tc>
            </w:tr>
            <w:tr w:rsidR="003F4C0D" w:rsidRPr="00360E27" w14:paraId="6BF7D32B" w14:textId="77777777" w:rsidTr="00837F16">
              <w:trPr>
                <w:trHeight w:val="309"/>
              </w:trPr>
              <w:tc>
                <w:tcPr>
                  <w:tcW w:w="1576" w:type="dxa"/>
                </w:tcPr>
                <w:p w14:paraId="056B61B3" w14:textId="2061D286" w:rsidR="003F4C0D" w:rsidRDefault="003F4C0D" w:rsidP="79343EF1">
                  <w:pPr>
                    <w:rPr>
                      <w:rFonts w:asciiTheme="majorHAnsi" w:eastAsiaTheme="majorEastAsia" w:hAnsiTheme="majorHAnsi" w:cstheme="majorBidi"/>
                      <w:color w:val="000000" w:themeColor="text1"/>
                      <w:sz w:val="27"/>
                      <w:szCs w:val="27"/>
                    </w:rPr>
                  </w:pPr>
                  <w:r w:rsidRPr="79343EF1">
                    <w:rPr>
                      <w:rFonts w:asciiTheme="majorHAnsi" w:eastAsiaTheme="majorEastAsia" w:hAnsiTheme="majorHAnsi" w:cstheme="majorBidi"/>
                      <w:color w:val="000000" w:themeColor="text1"/>
                      <w:sz w:val="27"/>
                      <w:szCs w:val="27"/>
                    </w:rPr>
                    <w:t>8%</w:t>
                  </w:r>
                </w:p>
              </w:tc>
              <w:tc>
                <w:tcPr>
                  <w:tcW w:w="1828" w:type="dxa"/>
                </w:tcPr>
                <w:p w14:paraId="5E736961" w14:textId="1BD09DA4" w:rsidR="003F4C0D" w:rsidRDefault="003F4C0D" w:rsidP="79343EF1">
                  <w:pPr>
                    <w:rPr>
                      <w:rFonts w:asciiTheme="majorHAnsi" w:eastAsiaTheme="majorEastAsia" w:hAnsiTheme="majorHAnsi" w:cstheme="majorBidi"/>
                      <w:color w:val="000000" w:themeColor="text1"/>
                      <w:sz w:val="27"/>
                      <w:szCs w:val="27"/>
                    </w:rPr>
                  </w:pPr>
                  <w:r w:rsidRPr="79343EF1">
                    <w:rPr>
                      <w:rFonts w:asciiTheme="majorHAnsi" w:eastAsiaTheme="majorEastAsia" w:hAnsiTheme="majorHAnsi" w:cstheme="majorBidi"/>
                      <w:color w:val="000000" w:themeColor="text1"/>
                      <w:sz w:val="27"/>
                      <w:szCs w:val="27"/>
                    </w:rPr>
                    <w:t xml:space="preserve"> </w:t>
                  </w:r>
                </w:p>
              </w:tc>
            </w:tr>
            <w:tr w:rsidR="003F4C0D" w:rsidRPr="00360E27" w14:paraId="778EF038" w14:textId="77777777" w:rsidTr="00837F16">
              <w:trPr>
                <w:trHeight w:val="298"/>
              </w:trPr>
              <w:tc>
                <w:tcPr>
                  <w:tcW w:w="1576" w:type="dxa"/>
                </w:tcPr>
                <w:p w14:paraId="17EDA2CD" w14:textId="1011AF63" w:rsidR="003F4C0D" w:rsidRDefault="003F4C0D" w:rsidP="79343EF1">
                  <w:pPr>
                    <w:rPr>
                      <w:rFonts w:asciiTheme="majorHAnsi" w:eastAsiaTheme="majorEastAsia" w:hAnsiTheme="majorHAnsi" w:cstheme="majorBidi"/>
                      <w:color w:val="000000" w:themeColor="text1"/>
                      <w:sz w:val="27"/>
                      <w:szCs w:val="27"/>
                    </w:rPr>
                  </w:pPr>
                  <w:r w:rsidRPr="79343EF1">
                    <w:rPr>
                      <w:rFonts w:asciiTheme="majorHAnsi" w:eastAsiaTheme="majorEastAsia" w:hAnsiTheme="majorHAnsi" w:cstheme="majorBidi"/>
                      <w:color w:val="000000" w:themeColor="text1"/>
                      <w:sz w:val="27"/>
                      <w:szCs w:val="27"/>
                    </w:rPr>
                    <w:t>5%</w:t>
                  </w:r>
                </w:p>
              </w:tc>
              <w:tc>
                <w:tcPr>
                  <w:tcW w:w="1828" w:type="dxa"/>
                </w:tcPr>
                <w:p w14:paraId="64DEA5E7" w14:textId="0BC4545E" w:rsidR="003F4C0D" w:rsidRDefault="003F4C0D" w:rsidP="79343EF1">
                  <w:pPr>
                    <w:rPr>
                      <w:rFonts w:asciiTheme="majorHAnsi" w:eastAsiaTheme="majorEastAsia" w:hAnsiTheme="majorHAnsi" w:cstheme="majorBidi"/>
                      <w:color w:val="000000" w:themeColor="text1"/>
                      <w:sz w:val="27"/>
                      <w:szCs w:val="27"/>
                    </w:rPr>
                  </w:pPr>
                  <w:r w:rsidRPr="79343EF1">
                    <w:rPr>
                      <w:rFonts w:asciiTheme="majorHAnsi" w:eastAsiaTheme="majorEastAsia" w:hAnsiTheme="majorHAnsi" w:cstheme="majorBidi"/>
                      <w:color w:val="000000" w:themeColor="text1"/>
                      <w:sz w:val="27"/>
                      <w:szCs w:val="27"/>
                    </w:rPr>
                    <w:t xml:space="preserve"> </w:t>
                  </w:r>
                </w:p>
              </w:tc>
            </w:tr>
            <w:tr w:rsidR="003F4C0D" w:rsidRPr="00360E27" w14:paraId="2577194E" w14:textId="77777777" w:rsidTr="00837F16">
              <w:trPr>
                <w:trHeight w:val="309"/>
              </w:trPr>
              <w:tc>
                <w:tcPr>
                  <w:tcW w:w="1576" w:type="dxa"/>
                </w:tcPr>
                <w:p w14:paraId="6A5AA910" w14:textId="2ABE0FAB" w:rsidR="003F4C0D" w:rsidRDefault="003F4C0D" w:rsidP="79343EF1">
                  <w:pPr>
                    <w:rPr>
                      <w:rFonts w:asciiTheme="majorHAnsi" w:eastAsiaTheme="majorEastAsia" w:hAnsiTheme="majorHAnsi" w:cstheme="majorBidi"/>
                      <w:color w:val="000000" w:themeColor="text1"/>
                      <w:sz w:val="27"/>
                      <w:szCs w:val="27"/>
                    </w:rPr>
                  </w:pPr>
                  <w:r w:rsidRPr="79343EF1">
                    <w:rPr>
                      <w:rFonts w:asciiTheme="majorHAnsi" w:eastAsiaTheme="majorEastAsia" w:hAnsiTheme="majorHAnsi" w:cstheme="majorBidi"/>
                      <w:color w:val="000000" w:themeColor="text1"/>
                      <w:sz w:val="27"/>
                      <w:szCs w:val="27"/>
                    </w:rPr>
                    <w:t>2%</w:t>
                  </w:r>
                </w:p>
              </w:tc>
              <w:tc>
                <w:tcPr>
                  <w:tcW w:w="1828" w:type="dxa"/>
                </w:tcPr>
                <w:p w14:paraId="61EC3B95" w14:textId="5C587776" w:rsidR="003F4C0D" w:rsidRDefault="003F4C0D" w:rsidP="79343EF1">
                  <w:pPr>
                    <w:rPr>
                      <w:rFonts w:asciiTheme="majorHAnsi" w:eastAsiaTheme="majorEastAsia" w:hAnsiTheme="majorHAnsi" w:cstheme="majorBidi"/>
                      <w:color w:val="000000" w:themeColor="text1"/>
                      <w:sz w:val="27"/>
                      <w:szCs w:val="27"/>
                    </w:rPr>
                  </w:pPr>
                  <w:r w:rsidRPr="79343EF1">
                    <w:rPr>
                      <w:rFonts w:asciiTheme="majorHAnsi" w:eastAsiaTheme="majorEastAsia" w:hAnsiTheme="majorHAnsi" w:cstheme="majorBidi"/>
                      <w:color w:val="000000" w:themeColor="text1"/>
                      <w:sz w:val="27"/>
                      <w:szCs w:val="27"/>
                    </w:rPr>
                    <w:t xml:space="preserve"> </w:t>
                  </w:r>
                </w:p>
              </w:tc>
            </w:tr>
            <w:tr w:rsidR="003F4C0D" w:rsidRPr="00360E27" w14:paraId="43BEC932" w14:textId="77777777" w:rsidTr="00837F16">
              <w:trPr>
                <w:trHeight w:val="609"/>
              </w:trPr>
              <w:tc>
                <w:tcPr>
                  <w:tcW w:w="1576" w:type="dxa"/>
                </w:tcPr>
                <w:p w14:paraId="28DA31D3" w14:textId="34094ADA" w:rsidR="003F4C0D" w:rsidRDefault="003F4C0D" w:rsidP="79343EF1">
                  <w:pPr>
                    <w:rPr>
                      <w:rFonts w:asciiTheme="majorHAnsi" w:eastAsiaTheme="majorEastAsia" w:hAnsiTheme="majorHAnsi" w:cstheme="majorBidi"/>
                      <w:color w:val="000000" w:themeColor="text1"/>
                      <w:sz w:val="27"/>
                      <w:szCs w:val="27"/>
                    </w:rPr>
                  </w:pPr>
                  <w:r w:rsidRPr="79343EF1">
                    <w:rPr>
                      <w:rFonts w:asciiTheme="majorHAnsi" w:eastAsiaTheme="majorEastAsia" w:hAnsiTheme="majorHAnsi" w:cstheme="majorBidi"/>
                      <w:color w:val="000000" w:themeColor="text1"/>
                      <w:sz w:val="27"/>
                      <w:szCs w:val="27"/>
                    </w:rPr>
                    <w:t>0%</w:t>
                  </w:r>
                </w:p>
              </w:tc>
              <w:tc>
                <w:tcPr>
                  <w:tcW w:w="1828" w:type="dxa"/>
                </w:tcPr>
                <w:p w14:paraId="10CB0B6C" w14:textId="0F5B5B91" w:rsidR="003F4C0D" w:rsidRDefault="003F4C0D" w:rsidP="79343EF1">
                  <w:pPr>
                    <w:rPr>
                      <w:rFonts w:asciiTheme="majorHAnsi" w:eastAsiaTheme="majorEastAsia" w:hAnsiTheme="majorHAnsi" w:cstheme="majorBidi"/>
                      <w:color w:val="000000" w:themeColor="text1"/>
                      <w:sz w:val="27"/>
                      <w:szCs w:val="27"/>
                    </w:rPr>
                  </w:pPr>
                  <w:r w:rsidRPr="79343EF1">
                    <w:rPr>
                      <w:rFonts w:asciiTheme="majorHAnsi" w:eastAsiaTheme="majorEastAsia" w:hAnsiTheme="majorHAnsi" w:cstheme="majorBidi"/>
                      <w:color w:val="000000" w:themeColor="text1"/>
                      <w:sz w:val="27"/>
                      <w:szCs w:val="27"/>
                    </w:rPr>
                    <w:t>Non submission</w:t>
                  </w:r>
                </w:p>
              </w:tc>
            </w:tr>
          </w:tbl>
          <w:p w14:paraId="581CA2F1" w14:textId="77777777" w:rsidR="000646F4" w:rsidRDefault="000646F4" w:rsidP="79343EF1">
            <w:pPr>
              <w:rPr>
                <w:rFonts w:asciiTheme="majorHAnsi" w:eastAsiaTheme="majorEastAsia" w:hAnsiTheme="majorHAnsi" w:cstheme="majorBidi"/>
              </w:rPr>
            </w:pPr>
          </w:p>
          <w:p w14:paraId="2F7D183E" w14:textId="2D310C09" w:rsidR="00C629AA" w:rsidRPr="009F178F" w:rsidRDefault="00C629AA" w:rsidP="79343EF1">
            <w:pPr>
              <w:rPr>
                <w:rFonts w:asciiTheme="majorHAnsi" w:eastAsiaTheme="majorEastAsia" w:hAnsiTheme="majorHAnsi" w:cstheme="majorBidi"/>
              </w:rPr>
            </w:pPr>
          </w:p>
        </w:tc>
      </w:tr>
    </w:tbl>
    <w:p w14:paraId="1BABE2D7" w14:textId="2E142213" w:rsidR="00EB0E4B" w:rsidRPr="009F178F" w:rsidRDefault="00EB0E4B" w:rsidP="00402899">
      <w:pPr>
        <w:rPr>
          <w:rFonts w:asciiTheme="majorHAnsi" w:hAnsiTheme="majorHAnsi"/>
        </w:rPr>
        <w:sectPr w:rsidR="00EB0E4B" w:rsidRPr="009F178F" w:rsidSect="00CB3570">
          <w:footerReference w:type="default" r:id="rId14"/>
          <w:pgSz w:w="11900" w:h="16840"/>
          <w:pgMar w:top="558" w:right="843" w:bottom="753" w:left="1276" w:header="708" w:footer="708" w:gutter="0"/>
          <w:cols w:space="708"/>
          <w:docGrid w:linePitch="360"/>
        </w:sectPr>
      </w:pPr>
    </w:p>
    <w:p w14:paraId="16C8D814" w14:textId="5911648D" w:rsidR="00324106" w:rsidRPr="004D392B" w:rsidRDefault="004D392B" w:rsidP="004D392B">
      <w:pPr>
        <w:rPr>
          <w:rFonts w:asciiTheme="majorHAnsi" w:hAnsiTheme="majorHAnsi"/>
          <w:b/>
          <w:u w:val="single"/>
        </w:rPr>
      </w:pPr>
      <w:r w:rsidRPr="004D392B">
        <w:rPr>
          <w:rFonts w:asciiTheme="majorHAnsi" w:hAnsiTheme="majorHAnsi"/>
          <w:b/>
          <w:u w:val="single"/>
        </w:rPr>
        <w:lastRenderedPageBreak/>
        <w:t>Assessment Marking Criteria* (Include Programme learning Outcomes Assessment Criteria as necessary)</w:t>
      </w:r>
      <w:r>
        <w:rPr>
          <w:rFonts w:asciiTheme="majorHAnsi" w:hAnsiTheme="majorHAnsi"/>
          <w:b/>
          <w:u w:val="single"/>
        </w:rPr>
        <w:t xml:space="preserve"> </w:t>
      </w:r>
      <w:r w:rsidRPr="004D392B">
        <w:rPr>
          <w:rFonts w:asciiTheme="majorHAnsi" w:hAnsiTheme="majorHAnsi"/>
          <w:b/>
          <w:u w:val="single"/>
        </w:rPr>
        <w:t>Individual Report</w:t>
      </w:r>
    </w:p>
    <w:p w14:paraId="23AD5EF6" w14:textId="77777777" w:rsidR="00324106" w:rsidRDefault="00324106" w:rsidP="00324106">
      <w:pPr>
        <w:jc w:val="center"/>
        <w:rPr>
          <w:rFonts w:ascii="Arial" w:hAnsi="Arial" w:cs="Arial"/>
          <w:b/>
          <w:sz w:val="28"/>
          <w:szCs w:val="28"/>
        </w:rPr>
      </w:pPr>
    </w:p>
    <w:tbl>
      <w:tblPr>
        <w:tblStyle w:val="TableGrid"/>
        <w:tblpPr w:leftFromText="180" w:rightFromText="180" w:vertAnchor="text" w:horzAnchor="margin" w:tblpXSpec="center" w:tblpY="61"/>
        <w:tblW w:w="15812" w:type="dxa"/>
        <w:tblLook w:val="04A0" w:firstRow="1" w:lastRow="0" w:firstColumn="1" w:lastColumn="0" w:noHBand="0" w:noVBand="1"/>
      </w:tblPr>
      <w:tblGrid>
        <w:gridCol w:w="1586"/>
        <w:gridCol w:w="1573"/>
        <w:gridCol w:w="1575"/>
        <w:gridCol w:w="1578"/>
        <w:gridCol w:w="1577"/>
        <w:gridCol w:w="1584"/>
        <w:gridCol w:w="1575"/>
        <w:gridCol w:w="1578"/>
        <w:gridCol w:w="1567"/>
        <w:gridCol w:w="1619"/>
      </w:tblGrid>
      <w:tr w:rsidR="0022015E" w14:paraId="73E0FD4E" w14:textId="77777777" w:rsidTr="00D47DF6">
        <w:tc>
          <w:tcPr>
            <w:tcW w:w="0" w:type="auto"/>
          </w:tcPr>
          <w:p w14:paraId="31BDDA19" w14:textId="77777777" w:rsidR="0022015E" w:rsidRPr="00A427BF" w:rsidRDefault="0022015E" w:rsidP="00D47DF6">
            <w:pPr>
              <w:jc w:val="center"/>
              <w:rPr>
                <w:rFonts w:cstheme="majorHAnsi"/>
              </w:rPr>
            </w:pPr>
            <w:r>
              <w:rPr>
                <w:rFonts w:cstheme="majorHAnsi"/>
                <w:b/>
                <w:bCs/>
              </w:rPr>
              <w:t>Area</w:t>
            </w:r>
          </w:p>
        </w:tc>
        <w:tc>
          <w:tcPr>
            <w:tcW w:w="0" w:type="auto"/>
          </w:tcPr>
          <w:p w14:paraId="5B64C97F" w14:textId="77777777" w:rsidR="0022015E" w:rsidRPr="00A427BF" w:rsidRDefault="0022015E" w:rsidP="00D47DF6">
            <w:pPr>
              <w:jc w:val="center"/>
              <w:rPr>
                <w:rFonts w:cstheme="majorHAnsi"/>
              </w:rPr>
            </w:pPr>
            <w:r w:rsidRPr="00A427BF">
              <w:rPr>
                <w:rFonts w:cstheme="majorHAnsi"/>
                <w:b/>
                <w:bCs/>
              </w:rPr>
              <w:t>0-19%</w:t>
            </w:r>
          </w:p>
        </w:tc>
        <w:tc>
          <w:tcPr>
            <w:tcW w:w="0" w:type="auto"/>
          </w:tcPr>
          <w:p w14:paraId="4492FF5D" w14:textId="77777777" w:rsidR="0022015E" w:rsidRPr="00A427BF" w:rsidRDefault="0022015E" w:rsidP="00D47DF6">
            <w:pPr>
              <w:jc w:val="center"/>
              <w:rPr>
                <w:rFonts w:cstheme="majorHAnsi"/>
              </w:rPr>
            </w:pPr>
            <w:r w:rsidRPr="00A427BF">
              <w:rPr>
                <w:rFonts w:cstheme="majorHAnsi"/>
                <w:b/>
                <w:bCs/>
              </w:rPr>
              <w:t>20-29%</w:t>
            </w:r>
          </w:p>
        </w:tc>
        <w:tc>
          <w:tcPr>
            <w:tcW w:w="0" w:type="auto"/>
          </w:tcPr>
          <w:p w14:paraId="565B7C6F" w14:textId="77777777" w:rsidR="0022015E" w:rsidRPr="00A427BF" w:rsidRDefault="0022015E" w:rsidP="00D47DF6">
            <w:pPr>
              <w:jc w:val="center"/>
              <w:rPr>
                <w:rFonts w:cstheme="majorHAnsi"/>
              </w:rPr>
            </w:pPr>
            <w:r w:rsidRPr="00A427BF">
              <w:rPr>
                <w:rFonts w:cstheme="majorHAnsi"/>
                <w:b/>
                <w:bCs/>
              </w:rPr>
              <w:t>30-39%</w:t>
            </w:r>
          </w:p>
        </w:tc>
        <w:tc>
          <w:tcPr>
            <w:tcW w:w="0" w:type="auto"/>
          </w:tcPr>
          <w:p w14:paraId="0EC18C83" w14:textId="77777777" w:rsidR="0022015E" w:rsidRPr="00A427BF" w:rsidRDefault="0022015E" w:rsidP="00D47DF6">
            <w:pPr>
              <w:jc w:val="center"/>
              <w:rPr>
                <w:rFonts w:cstheme="majorHAnsi"/>
              </w:rPr>
            </w:pPr>
            <w:r w:rsidRPr="00A427BF">
              <w:rPr>
                <w:rFonts w:cstheme="majorHAnsi"/>
                <w:b/>
                <w:bCs/>
              </w:rPr>
              <w:t>40-49%</w:t>
            </w:r>
          </w:p>
        </w:tc>
        <w:tc>
          <w:tcPr>
            <w:tcW w:w="0" w:type="auto"/>
          </w:tcPr>
          <w:p w14:paraId="32383D6E" w14:textId="77777777" w:rsidR="0022015E" w:rsidRPr="00A427BF" w:rsidRDefault="0022015E" w:rsidP="00D47DF6">
            <w:pPr>
              <w:jc w:val="center"/>
              <w:rPr>
                <w:rFonts w:cstheme="majorHAnsi"/>
              </w:rPr>
            </w:pPr>
            <w:r w:rsidRPr="00A427BF">
              <w:rPr>
                <w:rFonts w:cstheme="majorHAnsi"/>
                <w:b/>
                <w:bCs/>
              </w:rPr>
              <w:t>50-59%</w:t>
            </w:r>
          </w:p>
        </w:tc>
        <w:tc>
          <w:tcPr>
            <w:tcW w:w="0" w:type="auto"/>
          </w:tcPr>
          <w:p w14:paraId="32997583" w14:textId="77777777" w:rsidR="0022015E" w:rsidRPr="00A427BF" w:rsidRDefault="0022015E" w:rsidP="00D47DF6">
            <w:pPr>
              <w:jc w:val="center"/>
              <w:rPr>
                <w:rFonts w:cstheme="majorHAnsi"/>
              </w:rPr>
            </w:pPr>
            <w:r w:rsidRPr="00A427BF">
              <w:rPr>
                <w:rFonts w:cstheme="majorHAnsi"/>
                <w:b/>
                <w:bCs/>
              </w:rPr>
              <w:t>60-69%</w:t>
            </w:r>
          </w:p>
        </w:tc>
        <w:tc>
          <w:tcPr>
            <w:tcW w:w="0" w:type="auto"/>
          </w:tcPr>
          <w:p w14:paraId="443DE02E" w14:textId="71CE6F93" w:rsidR="0022015E" w:rsidRPr="00A427BF" w:rsidRDefault="0022015E" w:rsidP="00D47DF6">
            <w:pPr>
              <w:jc w:val="center"/>
              <w:rPr>
                <w:rFonts w:cstheme="majorHAnsi"/>
              </w:rPr>
            </w:pPr>
            <w:r w:rsidRPr="00A427BF">
              <w:rPr>
                <w:rFonts w:cstheme="majorHAnsi"/>
                <w:b/>
                <w:bCs/>
              </w:rPr>
              <w:t>70-7</w:t>
            </w:r>
            <w:r w:rsidR="00A3508C">
              <w:rPr>
                <w:rFonts w:cstheme="majorHAnsi"/>
                <w:b/>
                <w:bCs/>
              </w:rPr>
              <w:t>8</w:t>
            </w:r>
            <w:r w:rsidRPr="00A427BF">
              <w:rPr>
                <w:rFonts w:cstheme="majorHAnsi"/>
                <w:b/>
                <w:bCs/>
              </w:rPr>
              <w:t>%</w:t>
            </w:r>
          </w:p>
        </w:tc>
        <w:tc>
          <w:tcPr>
            <w:tcW w:w="0" w:type="auto"/>
          </w:tcPr>
          <w:p w14:paraId="14CE2A64" w14:textId="76276A25" w:rsidR="0022015E" w:rsidRPr="00A427BF" w:rsidRDefault="00A3508C" w:rsidP="00D47DF6">
            <w:pPr>
              <w:jc w:val="center"/>
              <w:rPr>
                <w:rFonts w:cstheme="majorHAnsi"/>
              </w:rPr>
            </w:pPr>
            <w:r>
              <w:rPr>
                <w:rFonts w:cstheme="majorHAnsi"/>
                <w:b/>
                <w:bCs/>
              </w:rPr>
              <w:t>79</w:t>
            </w:r>
            <w:r w:rsidR="0022015E" w:rsidRPr="00A427BF">
              <w:rPr>
                <w:rFonts w:cstheme="majorHAnsi"/>
                <w:b/>
                <w:bCs/>
              </w:rPr>
              <w:t>-89%</w:t>
            </w:r>
          </w:p>
        </w:tc>
        <w:tc>
          <w:tcPr>
            <w:tcW w:w="0" w:type="auto"/>
          </w:tcPr>
          <w:p w14:paraId="443D0476" w14:textId="77777777" w:rsidR="0022015E" w:rsidRPr="00A427BF" w:rsidRDefault="0022015E" w:rsidP="00D47DF6">
            <w:pPr>
              <w:jc w:val="center"/>
              <w:rPr>
                <w:rFonts w:cstheme="majorHAnsi"/>
                <w:b/>
                <w:bCs/>
              </w:rPr>
            </w:pPr>
            <w:r w:rsidRPr="00A427BF">
              <w:rPr>
                <w:rFonts w:cstheme="majorHAnsi"/>
                <w:b/>
                <w:bCs/>
              </w:rPr>
              <w:t>90-100%</w:t>
            </w:r>
          </w:p>
        </w:tc>
      </w:tr>
      <w:tr w:rsidR="0022015E" w14:paraId="3B6C372B" w14:textId="77777777" w:rsidTr="00D47DF6">
        <w:tc>
          <w:tcPr>
            <w:tcW w:w="0" w:type="auto"/>
            <w:vAlign w:val="center"/>
          </w:tcPr>
          <w:p w14:paraId="19627C65" w14:textId="77777777" w:rsidR="0022015E" w:rsidRPr="00A427BF" w:rsidRDefault="0022015E" w:rsidP="00D47DF6">
            <w:pPr>
              <w:jc w:val="center"/>
              <w:rPr>
                <w:sz w:val="20"/>
                <w:szCs w:val="20"/>
              </w:rPr>
            </w:pPr>
            <w:r w:rsidRPr="00A427BF">
              <w:rPr>
                <w:b/>
                <w:bCs/>
                <w:sz w:val="20"/>
                <w:szCs w:val="20"/>
              </w:rPr>
              <w:t>Criteria 1:</w:t>
            </w:r>
            <w:r w:rsidRPr="00A427BF">
              <w:rPr>
                <w:sz w:val="20"/>
                <w:szCs w:val="20"/>
              </w:rPr>
              <w:t xml:space="preserve"> Statistical Analysis</w:t>
            </w:r>
          </w:p>
          <w:p w14:paraId="724AE742" w14:textId="77777777" w:rsidR="0022015E" w:rsidRPr="00A427BF" w:rsidRDefault="0022015E" w:rsidP="00D47DF6">
            <w:pPr>
              <w:jc w:val="center"/>
              <w:rPr>
                <w:sz w:val="20"/>
                <w:szCs w:val="20"/>
              </w:rPr>
            </w:pPr>
          </w:p>
          <w:p w14:paraId="3E96D480" w14:textId="77777777" w:rsidR="0022015E" w:rsidRPr="00A427BF" w:rsidRDefault="0022015E" w:rsidP="00D47DF6">
            <w:pPr>
              <w:jc w:val="center"/>
              <w:rPr>
                <w:rFonts w:cstheme="majorHAnsi"/>
                <w:sz w:val="20"/>
                <w:szCs w:val="20"/>
              </w:rPr>
            </w:pPr>
          </w:p>
        </w:tc>
        <w:tc>
          <w:tcPr>
            <w:tcW w:w="0" w:type="auto"/>
          </w:tcPr>
          <w:p w14:paraId="3B63005A" w14:textId="77777777" w:rsidR="0022015E" w:rsidRPr="00A427BF" w:rsidRDefault="0022015E" w:rsidP="00D47DF6">
            <w:pPr>
              <w:jc w:val="center"/>
              <w:rPr>
                <w:rFonts w:cstheme="majorHAnsi"/>
                <w:sz w:val="20"/>
                <w:szCs w:val="20"/>
              </w:rPr>
            </w:pPr>
            <w:r w:rsidRPr="00A427BF">
              <w:rPr>
                <w:sz w:val="20"/>
                <w:szCs w:val="20"/>
              </w:rPr>
              <w:t>no appropriate analysis undertaken</w:t>
            </w:r>
          </w:p>
        </w:tc>
        <w:tc>
          <w:tcPr>
            <w:tcW w:w="0" w:type="auto"/>
          </w:tcPr>
          <w:p w14:paraId="60114BF8" w14:textId="77777777" w:rsidR="0022015E" w:rsidRPr="00A427BF" w:rsidRDefault="0022015E" w:rsidP="00D47DF6">
            <w:pPr>
              <w:jc w:val="center"/>
              <w:rPr>
                <w:rFonts w:cstheme="majorHAnsi"/>
                <w:sz w:val="20"/>
                <w:szCs w:val="20"/>
              </w:rPr>
            </w:pPr>
            <w:r w:rsidRPr="00A427BF">
              <w:rPr>
                <w:sz w:val="20"/>
                <w:szCs w:val="20"/>
              </w:rPr>
              <w:t>Very little appropriate analysis undertaken</w:t>
            </w:r>
          </w:p>
        </w:tc>
        <w:tc>
          <w:tcPr>
            <w:tcW w:w="0" w:type="auto"/>
          </w:tcPr>
          <w:p w14:paraId="129C49AE" w14:textId="77777777" w:rsidR="0022015E" w:rsidRPr="00A427BF" w:rsidRDefault="0022015E" w:rsidP="00D47DF6">
            <w:pPr>
              <w:jc w:val="center"/>
              <w:rPr>
                <w:rFonts w:cstheme="majorHAnsi"/>
                <w:sz w:val="20"/>
                <w:szCs w:val="20"/>
              </w:rPr>
            </w:pPr>
            <w:r w:rsidRPr="00A427BF">
              <w:rPr>
                <w:sz w:val="20"/>
                <w:szCs w:val="20"/>
              </w:rPr>
              <w:t>Little appropriate analysis undertaken</w:t>
            </w:r>
          </w:p>
        </w:tc>
        <w:tc>
          <w:tcPr>
            <w:tcW w:w="0" w:type="auto"/>
          </w:tcPr>
          <w:p w14:paraId="10C350DC" w14:textId="77777777" w:rsidR="0022015E" w:rsidRPr="00A427BF" w:rsidRDefault="0022015E" w:rsidP="00D47DF6">
            <w:pPr>
              <w:jc w:val="center"/>
              <w:rPr>
                <w:rFonts w:cstheme="majorHAnsi"/>
                <w:sz w:val="20"/>
                <w:szCs w:val="20"/>
              </w:rPr>
            </w:pPr>
            <w:r w:rsidRPr="00A427BF">
              <w:rPr>
                <w:sz w:val="20"/>
                <w:szCs w:val="20"/>
              </w:rPr>
              <w:t>Some appropriate analysis undertaken</w:t>
            </w:r>
          </w:p>
        </w:tc>
        <w:tc>
          <w:tcPr>
            <w:tcW w:w="0" w:type="auto"/>
          </w:tcPr>
          <w:p w14:paraId="3001C7B0" w14:textId="77777777" w:rsidR="0022015E" w:rsidRPr="00A427BF" w:rsidRDefault="0022015E" w:rsidP="00D47DF6">
            <w:pPr>
              <w:jc w:val="center"/>
              <w:rPr>
                <w:rFonts w:cstheme="majorHAnsi"/>
                <w:sz w:val="20"/>
                <w:szCs w:val="20"/>
              </w:rPr>
            </w:pPr>
            <w:r w:rsidRPr="00A427BF">
              <w:rPr>
                <w:sz w:val="20"/>
                <w:szCs w:val="20"/>
              </w:rPr>
              <w:t>Appropriate analysis undertaken for each task</w:t>
            </w:r>
          </w:p>
        </w:tc>
        <w:tc>
          <w:tcPr>
            <w:tcW w:w="0" w:type="auto"/>
          </w:tcPr>
          <w:p w14:paraId="4F567484" w14:textId="77777777" w:rsidR="0022015E" w:rsidRPr="00A427BF" w:rsidRDefault="0022015E" w:rsidP="00D47DF6">
            <w:pPr>
              <w:jc w:val="center"/>
              <w:rPr>
                <w:rFonts w:cstheme="majorHAnsi"/>
                <w:sz w:val="20"/>
                <w:szCs w:val="20"/>
              </w:rPr>
            </w:pPr>
            <w:r w:rsidRPr="00A427BF">
              <w:rPr>
                <w:sz w:val="20"/>
                <w:szCs w:val="20"/>
              </w:rPr>
              <w:t>Effective analysis undertaken for each task</w:t>
            </w:r>
          </w:p>
        </w:tc>
        <w:tc>
          <w:tcPr>
            <w:tcW w:w="0" w:type="auto"/>
          </w:tcPr>
          <w:p w14:paraId="42C0D407" w14:textId="77777777" w:rsidR="0022015E" w:rsidRPr="00A427BF" w:rsidRDefault="0022015E" w:rsidP="00D47DF6">
            <w:pPr>
              <w:jc w:val="center"/>
              <w:rPr>
                <w:rFonts w:cstheme="majorHAnsi"/>
                <w:sz w:val="20"/>
                <w:szCs w:val="20"/>
              </w:rPr>
            </w:pPr>
            <w:r w:rsidRPr="00A427BF">
              <w:rPr>
                <w:sz w:val="20"/>
                <w:szCs w:val="20"/>
              </w:rPr>
              <w:t>Comprehensive analysis undertaken for each task</w:t>
            </w:r>
          </w:p>
        </w:tc>
        <w:tc>
          <w:tcPr>
            <w:tcW w:w="0" w:type="auto"/>
          </w:tcPr>
          <w:p w14:paraId="7A92F5D8" w14:textId="77777777" w:rsidR="0022015E" w:rsidRPr="00A427BF" w:rsidRDefault="0022015E" w:rsidP="00D47DF6">
            <w:pPr>
              <w:jc w:val="center"/>
              <w:rPr>
                <w:rFonts w:cstheme="majorHAnsi"/>
                <w:sz w:val="20"/>
                <w:szCs w:val="20"/>
              </w:rPr>
            </w:pPr>
            <w:r w:rsidRPr="00A427BF">
              <w:rPr>
                <w:sz w:val="20"/>
                <w:szCs w:val="20"/>
              </w:rPr>
              <w:t>Extensive  analysis undertaken for each task</w:t>
            </w:r>
          </w:p>
        </w:tc>
        <w:tc>
          <w:tcPr>
            <w:tcW w:w="0" w:type="auto"/>
          </w:tcPr>
          <w:p w14:paraId="72EE4F7C" w14:textId="77777777" w:rsidR="0022015E" w:rsidRPr="00A427BF" w:rsidRDefault="0022015E" w:rsidP="00D47DF6">
            <w:pPr>
              <w:jc w:val="center"/>
              <w:rPr>
                <w:sz w:val="20"/>
                <w:szCs w:val="20"/>
              </w:rPr>
            </w:pPr>
            <w:r w:rsidRPr="00A427BF">
              <w:rPr>
                <w:sz w:val="20"/>
                <w:szCs w:val="20"/>
              </w:rPr>
              <w:t>Professional level analysis undertaken for each task</w:t>
            </w:r>
          </w:p>
        </w:tc>
      </w:tr>
      <w:tr w:rsidR="0022015E" w14:paraId="40F009F0" w14:textId="77777777" w:rsidTr="00D47DF6">
        <w:tc>
          <w:tcPr>
            <w:tcW w:w="0" w:type="auto"/>
            <w:vAlign w:val="center"/>
          </w:tcPr>
          <w:p w14:paraId="418D2E7C" w14:textId="77777777" w:rsidR="0022015E" w:rsidRPr="00A427BF" w:rsidRDefault="0022015E" w:rsidP="00D47DF6">
            <w:pPr>
              <w:jc w:val="center"/>
              <w:rPr>
                <w:sz w:val="20"/>
                <w:szCs w:val="20"/>
              </w:rPr>
            </w:pPr>
            <w:r w:rsidRPr="00A427BF">
              <w:rPr>
                <w:b/>
                <w:bCs/>
                <w:sz w:val="20"/>
                <w:szCs w:val="20"/>
              </w:rPr>
              <w:t>Criteria 2:</w:t>
            </w:r>
            <w:r w:rsidRPr="00A427BF">
              <w:rPr>
                <w:sz w:val="20"/>
                <w:szCs w:val="20"/>
              </w:rPr>
              <w:t xml:space="preserve"> Interpretation of analytical outputs  </w:t>
            </w:r>
            <w:r w:rsidRPr="00A427BF">
              <w:rPr>
                <w:sz w:val="20"/>
                <w:szCs w:val="20"/>
                <w:highlight w:val="yellow"/>
              </w:rPr>
              <w:t>PLO 4.1.2</w:t>
            </w:r>
          </w:p>
          <w:p w14:paraId="603D17EC" w14:textId="77777777" w:rsidR="0022015E" w:rsidRPr="00A427BF" w:rsidRDefault="0022015E" w:rsidP="00D47DF6">
            <w:pPr>
              <w:jc w:val="center"/>
              <w:rPr>
                <w:sz w:val="20"/>
                <w:szCs w:val="20"/>
              </w:rPr>
            </w:pPr>
          </w:p>
          <w:p w14:paraId="22CBA083" w14:textId="77777777" w:rsidR="0022015E" w:rsidRPr="00A427BF" w:rsidRDefault="0022015E" w:rsidP="00D47DF6">
            <w:pPr>
              <w:jc w:val="center"/>
              <w:rPr>
                <w:rFonts w:cstheme="majorHAnsi"/>
                <w:sz w:val="20"/>
                <w:szCs w:val="20"/>
              </w:rPr>
            </w:pPr>
          </w:p>
        </w:tc>
        <w:tc>
          <w:tcPr>
            <w:tcW w:w="0" w:type="auto"/>
          </w:tcPr>
          <w:p w14:paraId="78D98B04" w14:textId="77777777" w:rsidR="0022015E" w:rsidRPr="00A427BF" w:rsidRDefault="0022015E" w:rsidP="00D47DF6">
            <w:pPr>
              <w:jc w:val="center"/>
              <w:rPr>
                <w:rFonts w:cstheme="majorHAnsi"/>
                <w:sz w:val="20"/>
                <w:szCs w:val="20"/>
              </w:rPr>
            </w:pPr>
            <w:r w:rsidRPr="00A427BF">
              <w:rPr>
                <w:sz w:val="20"/>
                <w:szCs w:val="20"/>
              </w:rPr>
              <w:t>no useful interpretation of analytical outputs</w:t>
            </w:r>
          </w:p>
        </w:tc>
        <w:tc>
          <w:tcPr>
            <w:tcW w:w="0" w:type="auto"/>
          </w:tcPr>
          <w:p w14:paraId="4CB718F4" w14:textId="77777777" w:rsidR="0022015E" w:rsidRPr="00A427BF" w:rsidRDefault="0022015E" w:rsidP="00D47DF6">
            <w:pPr>
              <w:jc w:val="center"/>
              <w:rPr>
                <w:rFonts w:cstheme="majorHAnsi"/>
                <w:sz w:val="20"/>
                <w:szCs w:val="20"/>
              </w:rPr>
            </w:pPr>
            <w:r w:rsidRPr="00A427BF">
              <w:rPr>
                <w:sz w:val="20"/>
                <w:szCs w:val="20"/>
              </w:rPr>
              <w:t>Very little  useful interpretation of analytical outputs</w:t>
            </w:r>
          </w:p>
        </w:tc>
        <w:tc>
          <w:tcPr>
            <w:tcW w:w="0" w:type="auto"/>
          </w:tcPr>
          <w:p w14:paraId="27453643" w14:textId="77777777" w:rsidR="0022015E" w:rsidRPr="00A427BF" w:rsidRDefault="0022015E" w:rsidP="00D47DF6">
            <w:pPr>
              <w:jc w:val="center"/>
              <w:rPr>
                <w:rFonts w:cstheme="majorHAnsi"/>
                <w:sz w:val="20"/>
                <w:szCs w:val="20"/>
              </w:rPr>
            </w:pPr>
            <w:r w:rsidRPr="00A427BF">
              <w:rPr>
                <w:sz w:val="20"/>
                <w:szCs w:val="20"/>
              </w:rPr>
              <w:t>Little useful interpretation of analytical outputs</w:t>
            </w:r>
          </w:p>
        </w:tc>
        <w:tc>
          <w:tcPr>
            <w:tcW w:w="0" w:type="auto"/>
          </w:tcPr>
          <w:p w14:paraId="253F7837" w14:textId="77777777" w:rsidR="0022015E" w:rsidRPr="00A427BF" w:rsidRDefault="0022015E" w:rsidP="00D47DF6">
            <w:pPr>
              <w:jc w:val="center"/>
              <w:rPr>
                <w:rFonts w:cstheme="majorHAnsi"/>
                <w:sz w:val="20"/>
                <w:szCs w:val="20"/>
              </w:rPr>
            </w:pPr>
            <w:r w:rsidRPr="00A427BF">
              <w:rPr>
                <w:sz w:val="20"/>
                <w:szCs w:val="20"/>
              </w:rPr>
              <w:t>Some useful interpretation of the analytical outputs.</w:t>
            </w:r>
          </w:p>
        </w:tc>
        <w:tc>
          <w:tcPr>
            <w:tcW w:w="0" w:type="auto"/>
          </w:tcPr>
          <w:p w14:paraId="0EF3A196" w14:textId="77777777" w:rsidR="0022015E" w:rsidRPr="00A427BF" w:rsidRDefault="0022015E" w:rsidP="00D47DF6">
            <w:pPr>
              <w:jc w:val="center"/>
              <w:rPr>
                <w:rFonts w:cstheme="majorHAnsi"/>
                <w:sz w:val="20"/>
                <w:szCs w:val="20"/>
              </w:rPr>
            </w:pPr>
            <w:r w:rsidRPr="00A427BF">
              <w:rPr>
                <w:sz w:val="20"/>
                <w:szCs w:val="20"/>
              </w:rPr>
              <w:t>Appropriate interpretation of each analytical task</w:t>
            </w:r>
          </w:p>
        </w:tc>
        <w:tc>
          <w:tcPr>
            <w:tcW w:w="0" w:type="auto"/>
          </w:tcPr>
          <w:p w14:paraId="338AB589" w14:textId="77777777" w:rsidR="0022015E" w:rsidRPr="00A427BF" w:rsidRDefault="0022015E" w:rsidP="00D47DF6">
            <w:pPr>
              <w:jc w:val="center"/>
              <w:rPr>
                <w:rFonts w:cstheme="majorHAnsi"/>
                <w:sz w:val="20"/>
                <w:szCs w:val="20"/>
              </w:rPr>
            </w:pPr>
            <w:r w:rsidRPr="00A427BF">
              <w:rPr>
                <w:sz w:val="20"/>
                <w:szCs w:val="20"/>
              </w:rPr>
              <w:t>Effective interpretation of each analytical task</w:t>
            </w:r>
          </w:p>
        </w:tc>
        <w:tc>
          <w:tcPr>
            <w:tcW w:w="0" w:type="auto"/>
          </w:tcPr>
          <w:p w14:paraId="6B630B87" w14:textId="77777777" w:rsidR="0022015E" w:rsidRPr="00A427BF" w:rsidRDefault="0022015E" w:rsidP="00D47DF6">
            <w:pPr>
              <w:jc w:val="center"/>
              <w:rPr>
                <w:rFonts w:cstheme="majorHAnsi"/>
                <w:sz w:val="20"/>
                <w:szCs w:val="20"/>
              </w:rPr>
            </w:pPr>
            <w:r w:rsidRPr="00A427BF">
              <w:rPr>
                <w:sz w:val="20"/>
                <w:szCs w:val="20"/>
              </w:rPr>
              <w:t>Comprehensive interpretation of each analytical task</w:t>
            </w:r>
          </w:p>
        </w:tc>
        <w:tc>
          <w:tcPr>
            <w:tcW w:w="0" w:type="auto"/>
          </w:tcPr>
          <w:p w14:paraId="51BE342D" w14:textId="77777777" w:rsidR="0022015E" w:rsidRPr="00A427BF" w:rsidRDefault="0022015E" w:rsidP="00D47DF6">
            <w:pPr>
              <w:jc w:val="center"/>
              <w:rPr>
                <w:rFonts w:cstheme="majorHAnsi"/>
                <w:sz w:val="20"/>
                <w:szCs w:val="20"/>
              </w:rPr>
            </w:pPr>
            <w:r w:rsidRPr="00A427BF">
              <w:rPr>
                <w:sz w:val="20"/>
                <w:szCs w:val="20"/>
              </w:rPr>
              <w:t>Extensive  interpretation of each analytical task</w:t>
            </w:r>
          </w:p>
        </w:tc>
        <w:tc>
          <w:tcPr>
            <w:tcW w:w="0" w:type="auto"/>
          </w:tcPr>
          <w:p w14:paraId="08E47F30" w14:textId="77777777" w:rsidR="0022015E" w:rsidRPr="00A427BF" w:rsidRDefault="0022015E" w:rsidP="00D47DF6">
            <w:pPr>
              <w:jc w:val="center"/>
              <w:rPr>
                <w:sz w:val="20"/>
                <w:szCs w:val="20"/>
              </w:rPr>
            </w:pPr>
            <w:r w:rsidRPr="00A427BF">
              <w:rPr>
                <w:sz w:val="20"/>
                <w:szCs w:val="20"/>
              </w:rPr>
              <w:t>Professional level interpretation of each analytical task</w:t>
            </w:r>
          </w:p>
        </w:tc>
      </w:tr>
      <w:tr w:rsidR="0022015E" w14:paraId="514B71B1" w14:textId="77777777" w:rsidTr="00D47DF6">
        <w:tc>
          <w:tcPr>
            <w:tcW w:w="0" w:type="auto"/>
            <w:vAlign w:val="center"/>
          </w:tcPr>
          <w:p w14:paraId="53BA0A30" w14:textId="77777777" w:rsidR="0022015E" w:rsidRPr="00A427BF" w:rsidRDefault="0022015E" w:rsidP="00D47DF6">
            <w:pPr>
              <w:jc w:val="center"/>
              <w:rPr>
                <w:sz w:val="20"/>
                <w:szCs w:val="20"/>
              </w:rPr>
            </w:pPr>
            <w:r w:rsidRPr="00A427BF">
              <w:rPr>
                <w:b/>
                <w:bCs/>
                <w:sz w:val="20"/>
                <w:szCs w:val="20"/>
              </w:rPr>
              <w:t>Criteria 3:</w:t>
            </w:r>
            <w:r w:rsidRPr="00A427BF">
              <w:rPr>
                <w:sz w:val="20"/>
                <w:szCs w:val="20"/>
              </w:rPr>
              <w:t xml:space="preserve"> Communication of the full task  </w:t>
            </w:r>
            <w:r w:rsidRPr="00A427BF">
              <w:rPr>
                <w:sz w:val="20"/>
                <w:szCs w:val="20"/>
                <w:highlight w:val="yellow"/>
              </w:rPr>
              <w:t>PLO 4.1.1</w:t>
            </w:r>
          </w:p>
          <w:p w14:paraId="2325B0A6" w14:textId="77777777" w:rsidR="0022015E" w:rsidRPr="00A427BF" w:rsidRDefault="0022015E" w:rsidP="00D47DF6">
            <w:pPr>
              <w:jc w:val="center"/>
              <w:rPr>
                <w:sz w:val="20"/>
                <w:szCs w:val="20"/>
              </w:rPr>
            </w:pPr>
          </w:p>
          <w:p w14:paraId="77F6A8A4" w14:textId="77777777" w:rsidR="0022015E" w:rsidRPr="00A427BF" w:rsidRDefault="0022015E" w:rsidP="00D47DF6">
            <w:pPr>
              <w:jc w:val="center"/>
              <w:rPr>
                <w:rFonts w:cstheme="majorHAnsi"/>
                <w:sz w:val="20"/>
                <w:szCs w:val="20"/>
              </w:rPr>
            </w:pPr>
          </w:p>
        </w:tc>
        <w:tc>
          <w:tcPr>
            <w:tcW w:w="0" w:type="auto"/>
          </w:tcPr>
          <w:p w14:paraId="4CB0A1B3" w14:textId="77777777" w:rsidR="0022015E" w:rsidRPr="00A427BF" w:rsidRDefault="0022015E" w:rsidP="00D47DF6">
            <w:pPr>
              <w:jc w:val="center"/>
              <w:rPr>
                <w:rFonts w:cstheme="majorHAnsi"/>
                <w:sz w:val="20"/>
                <w:szCs w:val="20"/>
              </w:rPr>
            </w:pPr>
            <w:r w:rsidRPr="00A427BF">
              <w:rPr>
                <w:sz w:val="20"/>
                <w:szCs w:val="20"/>
              </w:rPr>
              <w:t>No  communication to a wider company audience</w:t>
            </w:r>
          </w:p>
        </w:tc>
        <w:tc>
          <w:tcPr>
            <w:tcW w:w="0" w:type="auto"/>
          </w:tcPr>
          <w:p w14:paraId="2F382F43" w14:textId="77777777" w:rsidR="0022015E" w:rsidRPr="00A427BF" w:rsidRDefault="0022015E" w:rsidP="00D47DF6">
            <w:pPr>
              <w:jc w:val="center"/>
              <w:rPr>
                <w:rFonts w:cstheme="majorHAnsi"/>
                <w:sz w:val="20"/>
                <w:szCs w:val="20"/>
              </w:rPr>
            </w:pPr>
            <w:r w:rsidRPr="00A427BF">
              <w:rPr>
                <w:sz w:val="20"/>
                <w:szCs w:val="20"/>
              </w:rPr>
              <w:t>Incorrect communication to a wider company audience</w:t>
            </w:r>
          </w:p>
        </w:tc>
        <w:tc>
          <w:tcPr>
            <w:tcW w:w="0" w:type="auto"/>
          </w:tcPr>
          <w:p w14:paraId="1979F203" w14:textId="77777777" w:rsidR="0022015E" w:rsidRPr="00A427BF" w:rsidRDefault="0022015E" w:rsidP="00D47DF6">
            <w:pPr>
              <w:jc w:val="center"/>
              <w:rPr>
                <w:rFonts w:cstheme="majorHAnsi"/>
                <w:sz w:val="20"/>
                <w:szCs w:val="20"/>
              </w:rPr>
            </w:pPr>
            <w:r w:rsidRPr="00A427BF">
              <w:rPr>
                <w:sz w:val="20"/>
                <w:szCs w:val="20"/>
              </w:rPr>
              <w:t>Inappropriate communication to a wider company audience</w:t>
            </w:r>
          </w:p>
        </w:tc>
        <w:tc>
          <w:tcPr>
            <w:tcW w:w="0" w:type="auto"/>
          </w:tcPr>
          <w:p w14:paraId="76461A4E" w14:textId="77777777" w:rsidR="0022015E" w:rsidRPr="00A427BF" w:rsidRDefault="0022015E" w:rsidP="00D47DF6">
            <w:pPr>
              <w:jc w:val="center"/>
              <w:rPr>
                <w:rFonts w:cstheme="majorHAnsi"/>
                <w:sz w:val="20"/>
                <w:szCs w:val="20"/>
              </w:rPr>
            </w:pPr>
            <w:r w:rsidRPr="00A427BF">
              <w:rPr>
                <w:sz w:val="20"/>
                <w:szCs w:val="20"/>
              </w:rPr>
              <w:t>Adequate communication to a wider company audience</w:t>
            </w:r>
          </w:p>
        </w:tc>
        <w:tc>
          <w:tcPr>
            <w:tcW w:w="0" w:type="auto"/>
          </w:tcPr>
          <w:p w14:paraId="7A6C0B88" w14:textId="77777777" w:rsidR="0022015E" w:rsidRPr="00A427BF" w:rsidRDefault="0022015E" w:rsidP="00D47DF6">
            <w:pPr>
              <w:jc w:val="center"/>
              <w:rPr>
                <w:rFonts w:cstheme="majorHAnsi"/>
                <w:sz w:val="20"/>
                <w:szCs w:val="20"/>
              </w:rPr>
            </w:pPr>
            <w:r w:rsidRPr="00A427BF">
              <w:rPr>
                <w:sz w:val="20"/>
                <w:szCs w:val="20"/>
              </w:rPr>
              <w:t>Appropriate communication to a wider company audience</w:t>
            </w:r>
          </w:p>
        </w:tc>
        <w:tc>
          <w:tcPr>
            <w:tcW w:w="0" w:type="auto"/>
          </w:tcPr>
          <w:p w14:paraId="1E036183" w14:textId="77777777" w:rsidR="0022015E" w:rsidRPr="00A427BF" w:rsidRDefault="0022015E" w:rsidP="00D47DF6">
            <w:pPr>
              <w:jc w:val="center"/>
              <w:rPr>
                <w:rFonts w:cstheme="majorHAnsi"/>
                <w:sz w:val="20"/>
                <w:szCs w:val="20"/>
              </w:rPr>
            </w:pPr>
            <w:r w:rsidRPr="00A427BF">
              <w:rPr>
                <w:sz w:val="20"/>
                <w:szCs w:val="20"/>
              </w:rPr>
              <w:t>Effective communication to a wider company audience</w:t>
            </w:r>
          </w:p>
        </w:tc>
        <w:tc>
          <w:tcPr>
            <w:tcW w:w="0" w:type="auto"/>
          </w:tcPr>
          <w:p w14:paraId="02C090DF" w14:textId="77777777" w:rsidR="0022015E" w:rsidRPr="00A427BF" w:rsidRDefault="0022015E" w:rsidP="00D47DF6">
            <w:pPr>
              <w:jc w:val="center"/>
              <w:rPr>
                <w:rFonts w:cstheme="majorHAnsi"/>
                <w:sz w:val="20"/>
                <w:szCs w:val="20"/>
              </w:rPr>
            </w:pPr>
            <w:r w:rsidRPr="00A427BF">
              <w:rPr>
                <w:sz w:val="20"/>
                <w:szCs w:val="20"/>
              </w:rPr>
              <w:t>Comprehensive communication to a wider company audience</w:t>
            </w:r>
          </w:p>
        </w:tc>
        <w:tc>
          <w:tcPr>
            <w:tcW w:w="0" w:type="auto"/>
          </w:tcPr>
          <w:p w14:paraId="308269EB" w14:textId="77777777" w:rsidR="0022015E" w:rsidRPr="00A427BF" w:rsidRDefault="0022015E" w:rsidP="00D47DF6">
            <w:pPr>
              <w:jc w:val="center"/>
              <w:rPr>
                <w:rFonts w:cstheme="majorHAnsi"/>
                <w:sz w:val="20"/>
                <w:szCs w:val="20"/>
              </w:rPr>
            </w:pPr>
            <w:r w:rsidRPr="00A427BF">
              <w:rPr>
                <w:sz w:val="20"/>
                <w:szCs w:val="20"/>
              </w:rPr>
              <w:t>Extensive  communication to a wider company audience</w:t>
            </w:r>
          </w:p>
        </w:tc>
        <w:tc>
          <w:tcPr>
            <w:tcW w:w="0" w:type="auto"/>
          </w:tcPr>
          <w:p w14:paraId="16262AFA" w14:textId="77777777" w:rsidR="0022015E" w:rsidRPr="00A427BF" w:rsidRDefault="0022015E" w:rsidP="00D47DF6">
            <w:pPr>
              <w:jc w:val="center"/>
              <w:rPr>
                <w:sz w:val="20"/>
                <w:szCs w:val="20"/>
              </w:rPr>
            </w:pPr>
            <w:r w:rsidRPr="00A427BF">
              <w:rPr>
                <w:sz w:val="20"/>
                <w:szCs w:val="20"/>
              </w:rPr>
              <w:t>Professional level communication to a wider company audience</w:t>
            </w:r>
          </w:p>
        </w:tc>
      </w:tr>
      <w:tr w:rsidR="0022015E" w14:paraId="2D6ADAAA" w14:textId="77777777" w:rsidTr="00D47DF6">
        <w:tc>
          <w:tcPr>
            <w:tcW w:w="0" w:type="auto"/>
            <w:vAlign w:val="center"/>
          </w:tcPr>
          <w:p w14:paraId="565567F8" w14:textId="77777777" w:rsidR="0022015E" w:rsidRPr="00A427BF" w:rsidRDefault="0022015E" w:rsidP="00D47DF6">
            <w:pPr>
              <w:jc w:val="center"/>
              <w:rPr>
                <w:rFonts w:cstheme="majorHAnsi"/>
                <w:sz w:val="20"/>
                <w:szCs w:val="20"/>
              </w:rPr>
            </w:pPr>
            <w:r w:rsidRPr="00A427BF">
              <w:rPr>
                <w:rFonts w:cstheme="majorHAnsi"/>
                <w:sz w:val="20"/>
                <w:szCs w:val="20"/>
              </w:rPr>
              <w:t>Professional presentation and supporting material</w:t>
            </w:r>
          </w:p>
          <w:p w14:paraId="258278AD" w14:textId="77777777" w:rsidR="0022015E" w:rsidRPr="00A427BF" w:rsidRDefault="0022015E" w:rsidP="00D47DF6">
            <w:pPr>
              <w:jc w:val="center"/>
              <w:rPr>
                <w:rFonts w:cstheme="majorHAnsi"/>
                <w:sz w:val="20"/>
                <w:szCs w:val="20"/>
              </w:rPr>
            </w:pPr>
            <w:r w:rsidRPr="00A427BF">
              <w:rPr>
                <w:rFonts w:cstheme="majorHAnsi"/>
                <w:sz w:val="20"/>
                <w:szCs w:val="20"/>
                <w:highlight w:val="yellow"/>
              </w:rPr>
              <w:t>PLO 4.1.1</w:t>
            </w:r>
          </w:p>
        </w:tc>
        <w:tc>
          <w:tcPr>
            <w:tcW w:w="0" w:type="auto"/>
          </w:tcPr>
          <w:p w14:paraId="195C47B0" w14:textId="77777777" w:rsidR="0022015E" w:rsidRPr="00A427BF" w:rsidRDefault="0022015E" w:rsidP="00D47DF6">
            <w:pPr>
              <w:jc w:val="center"/>
              <w:rPr>
                <w:rFonts w:cstheme="majorHAnsi"/>
                <w:sz w:val="20"/>
                <w:szCs w:val="20"/>
              </w:rPr>
            </w:pPr>
            <w:r w:rsidRPr="00A427BF">
              <w:rPr>
                <w:rFonts w:cstheme="majorHAnsi"/>
                <w:sz w:val="20"/>
                <w:szCs w:val="20"/>
              </w:rPr>
              <w:t>No presentation is given or not visually engaging and no valid argument presented.</w:t>
            </w:r>
          </w:p>
        </w:tc>
        <w:tc>
          <w:tcPr>
            <w:tcW w:w="0" w:type="auto"/>
          </w:tcPr>
          <w:p w14:paraId="0436DF51" w14:textId="77777777" w:rsidR="0022015E" w:rsidRPr="00A427BF" w:rsidRDefault="0022015E" w:rsidP="00D47DF6">
            <w:pPr>
              <w:jc w:val="center"/>
              <w:rPr>
                <w:rFonts w:cstheme="majorHAnsi"/>
                <w:sz w:val="20"/>
                <w:szCs w:val="20"/>
              </w:rPr>
            </w:pPr>
            <w:r w:rsidRPr="00A427BF">
              <w:rPr>
                <w:rFonts w:cstheme="majorHAnsi"/>
                <w:sz w:val="20"/>
                <w:szCs w:val="20"/>
              </w:rPr>
              <w:t>Incorrect presentation is given or not visually engaging and incorrect argument presented.</w:t>
            </w:r>
          </w:p>
        </w:tc>
        <w:tc>
          <w:tcPr>
            <w:tcW w:w="0" w:type="auto"/>
          </w:tcPr>
          <w:p w14:paraId="4821D8A1" w14:textId="77777777" w:rsidR="0022015E" w:rsidRPr="00A427BF" w:rsidRDefault="0022015E" w:rsidP="00D47DF6">
            <w:pPr>
              <w:jc w:val="center"/>
              <w:rPr>
                <w:rFonts w:cstheme="majorHAnsi"/>
                <w:sz w:val="20"/>
                <w:szCs w:val="20"/>
              </w:rPr>
            </w:pPr>
            <w:r w:rsidRPr="00A427BF">
              <w:rPr>
                <w:rFonts w:cstheme="majorHAnsi"/>
                <w:sz w:val="20"/>
                <w:szCs w:val="20"/>
              </w:rPr>
              <w:t>Little  presentation is given, some slides are visually engaging and few valid argument presented.</w:t>
            </w:r>
          </w:p>
        </w:tc>
        <w:tc>
          <w:tcPr>
            <w:tcW w:w="0" w:type="auto"/>
          </w:tcPr>
          <w:p w14:paraId="558066CA" w14:textId="77777777" w:rsidR="0022015E" w:rsidRPr="00A427BF" w:rsidRDefault="0022015E" w:rsidP="00D47DF6">
            <w:pPr>
              <w:jc w:val="center"/>
              <w:rPr>
                <w:rFonts w:cstheme="majorHAnsi"/>
                <w:sz w:val="20"/>
                <w:szCs w:val="20"/>
              </w:rPr>
            </w:pPr>
            <w:r w:rsidRPr="00A427BF">
              <w:rPr>
                <w:rFonts w:cstheme="majorHAnsi"/>
                <w:sz w:val="20"/>
                <w:szCs w:val="20"/>
              </w:rPr>
              <w:t>Some useful slides are given which are visually engaging with some valid argument presented.</w:t>
            </w:r>
          </w:p>
        </w:tc>
        <w:tc>
          <w:tcPr>
            <w:tcW w:w="0" w:type="auto"/>
          </w:tcPr>
          <w:p w14:paraId="39F4261B" w14:textId="77777777" w:rsidR="0022015E" w:rsidRPr="00A427BF" w:rsidRDefault="0022015E" w:rsidP="00D47DF6">
            <w:pPr>
              <w:jc w:val="center"/>
              <w:rPr>
                <w:rFonts w:cstheme="majorHAnsi"/>
                <w:sz w:val="20"/>
                <w:szCs w:val="20"/>
              </w:rPr>
            </w:pPr>
            <w:r w:rsidRPr="00A427BF">
              <w:rPr>
                <w:rFonts w:cstheme="majorHAnsi"/>
                <w:sz w:val="20"/>
                <w:szCs w:val="20"/>
              </w:rPr>
              <w:t>Appropiate presentation is given or somewhat visually engaging with some appropiate valid argument presented.</w:t>
            </w:r>
          </w:p>
        </w:tc>
        <w:tc>
          <w:tcPr>
            <w:tcW w:w="0" w:type="auto"/>
          </w:tcPr>
          <w:p w14:paraId="6666A1AA" w14:textId="77777777" w:rsidR="0022015E" w:rsidRPr="00A427BF" w:rsidRDefault="0022015E" w:rsidP="00D47DF6">
            <w:pPr>
              <w:jc w:val="center"/>
              <w:rPr>
                <w:rFonts w:cstheme="majorHAnsi"/>
                <w:sz w:val="20"/>
                <w:szCs w:val="20"/>
              </w:rPr>
            </w:pPr>
            <w:r w:rsidRPr="00A427BF">
              <w:rPr>
                <w:rFonts w:cstheme="majorHAnsi"/>
                <w:sz w:val="20"/>
                <w:szCs w:val="20"/>
              </w:rPr>
              <w:t>Effective and engaging presentation is given with effective and valid argument presented.</w:t>
            </w:r>
          </w:p>
        </w:tc>
        <w:tc>
          <w:tcPr>
            <w:tcW w:w="0" w:type="auto"/>
          </w:tcPr>
          <w:p w14:paraId="0A54D805" w14:textId="77777777" w:rsidR="0022015E" w:rsidRPr="00A427BF" w:rsidRDefault="0022015E" w:rsidP="00D47DF6">
            <w:pPr>
              <w:jc w:val="center"/>
              <w:rPr>
                <w:rFonts w:cstheme="majorHAnsi"/>
                <w:sz w:val="20"/>
                <w:szCs w:val="20"/>
              </w:rPr>
            </w:pPr>
            <w:r w:rsidRPr="00A427BF">
              <w:rPr>
                <w:rFonts w:cstheme="majorHAnsi"/>
                <w:sz w:val="20"/>
                <w:szCs w:val="20"/>
              </w:rPr>
              <w:t>Comprehnsive presentation with visually engaging slides along with valid arguments.</w:t>
            </w:r>
          </w:p>
        </w:tc>
        <w:tc>
          <w:tcPr>
            <w:tcW w:w="0" w:type="auto"/>
          </w:tcPr>
          <w:p w14:paraId="73EFE273" w14:textId="77777777" w:rsidR="0022015E" w:rsidRPr="00A427BF" w:rsidRDefault="0022015E" w:rsidP="00D47DF6">
            <w:pPr>
              <w:jc w:val="center"/>
              <w:rPr>
                <w:rFonts w:cstheme="majorHAnsi"/>
                <w:sz w:val="20"/>
                <w:szCs w:val="20"/>
              </w:rPr>
            </w:pPr>
            <w:r w:rsidRPr="00A427BF">
              <w:rPr>
                <w:rFonts w:cstheme="majorHAnsi"/>
                <w:sz w:val="20"/>
                <w:szCs w:val="20"/>
              </w:rPr>
              <w:t>Excellent presentation, visually engaging and excellent arguments.</w:t>
            </w:r>
          </w:p>
        </w:tc>
        <w:tc>
          <w:tcPr>
            <w:tcW w:w="0" w:type="auto"/>
          </w:tcPr>
          <w:p w14:paraId="54CF3D2D" w14:textId="77777777" w:rsidR="0022015E" w:rsidRPr="00A427BF" w:rsidRDefault="0022015E" w:rsidP="00D47DF6">
            <w:pPr>
              <w:jc w:val="center"/>
              <w:rPr>
                <w:rFonts w:cstheme="majorHAnsi"/>
                <w:sz w:val="20"/>
                <w:szCs w:val="20"/>
                <w:lang w:val="en-US"/>
              </w:rPr>
            </w:pPr>
            <w:r w:rsidRPr="00A427BF">
              <w:rPr>
                <w:rFonts w:cstheme="majorHAnsi"/>
                <w:sz w:val="20"/>
                <w:szCs w:val="20"/>
                <w:lang w:val="en-US"/>
              </w:rPr>
              <w:t>Levels of professionalism are indicated in the presentation slides, which are expected from early-career business managers.</w:t>
            </w:r>
          </w:p>
        </w:tc>
      </w:tr>
    </w:tbl>
    <w:p w14:paraId="1289234B" w14:textId="1614DF9E" w:rsidR="00B31F68" w:rsidRDefault="00B31F68" w:rsidP="00324106"/>
    <w:sectPr w:rsidR="00B31F68" w:rsidSect="000F1F6F">
      <w:pgSz w:w="16840" w:h="11900" w:orient="landscape"/>
      <w:pgMar w:top="630" w:right="1440" w:bottom="843"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FE3828" w14:textId="77777777" w:rsidR="002F0152" w:rsidRDefault="002F0152" w:rsidP="00B928A8">
      <w:r>
        <w:separator/>
      </w:r>
    </w:p>
  </w:endnote>
  <w:endnote w:type="continuationSeparator" w:id="0">
    <w:p w14:paraId="7359D9A3" w14:textId="77777777" w:rsidR="002F0152" w:rsidRDefault="002F0152" w:rsidP="00B928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ucida Grande">
    <w:altName w:val="Arial"/>
    <w:charset w:val="00"/>
    <w:family w:val="swiss"/>
    <w:pitch w:val="variable"/>
    <w:sig w:usb0="00000000" w:usb1="5000A1FF" w:usb2="00000000" w:usb3="00000000" w:csb0="000001BF" w:csb1="00000000"/>
  </w:font>
  <w:font w:name="Times">
    <w:panose1 w:val="02020603050405020304"/>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757198"/>
      <w:docPartObj>
        <w:docPartGallery w:val="Page Numbers (Bottom of Page)"/>
        <w:docPartUnique/>
      </w:docPartObj>
    </w:sdtPr>
    <w:sdtEndPr>
      <w:rPr>
        <w:noProof/>
      </w:rPr>
    </w:sdtEndPr>
    <w:sdtContent>
      <w:p w14:paraId="3F3F1B0E" w14:textId="0CDFE8F2" w:rsidR="005A7572" w:rsidRDefault="005A757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4A3808E" w14:textId="77777777" w:rsidR="00674439" w:rsidRDefault="006744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8D28CB" w14:textId="77777777" w:rsidR="002F0152" w:rsidRDefault="002F0152" w:rsidP="00B928A8">
      <w:r>
        <w:separator/>
      </w:r>
    </w:p>
  </w:footnote>
  <w:footnote w:type="continuationSeparator" w:id="0">
    <w:p w14:paraId="7ED9BE0F" w14:textId="77777777" w:rsidR="002F0152" w:rsidRDefault="002F0152" w:rsidP="00B928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50244"/>
    <w:multiLevelType w:val="hybridMultilevel"/>
    <w:tmpl w:val="F0F6A174"/>
    <w:lvl w:ilvl="0" w:tplc="747C3A9C">
      <w:numFmt w:val="bullet"/>
      <w:lvlText w:val="•"/>
      <w:lvlJc w:val="left"/>
      <w:pPr>
        <w:ind w:left="1080" w:hanging="72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A06235"/>
    <w:multiLevelType w:val="hybridMultilevel"/>
    <w:tmpl w:val="B5E6AD92"/>
    <w:lvl w:ilvl="0" w:tplc="747C3A9C">
      <w:numFmt w:val="bullet"/>
      <w:lvlText w:val="•"/>
      <w:lvlJc w:val="left"/>
      <w:pPr>
        <w:ind w:left="1080" w:hanging="72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D31A9B"/>
    <w:multiLevelType w:val="hybridMultilevel"/>
    <w:tmpl w:val="B78C2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C53F81"/>
    <w:multiLevelType w:val="hybridMultilevel"/>
    <w:tmpl w:val="95E4F8AE"/>
    <w:lvl w:ilvl="0" w:tplc="CCD0BBB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D9D02F5"/>
    <w:multiLevelType w:val="hybridMultilevel"/>
    <w:tmpl w:val="E8886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3C35192"/>
    <w:multiLevelType w:val="hybridMultilevel"/>
    <w:tmpl w:val="33082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500FF2"/>
    <w:multiLevelType w:val="hybridMultilevel"/>
    <w:tmpl w:val="211CBAAC"/>
    <w:lvl w:ilvl="0" w:tplc="5EBE03C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A086A60"/>
    <w:multiLevelType w:val="hybridMultilevel"/>
    <w:tmpl w:val="A8E857C0"/>
    <w:lvl w:ilvl="0" w:tplc="14D8F7D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22A4D04"/>
    <w:multiLevelType w:val="hybridMultilevel"/>
    <w:tmpl w:val="8B8CF1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BC7200"/>
    <w:multiLevelType w:val="hybridMultilevel"/>
    <w:tmpl w:val="580E90A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14429A1"/>
    <w:multiLevelType w:val="hybridMultilevel"/>
    <w:tmpl w:val="98E65F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4F700F3"/>
    <w:multiLevelType w:val="hybridMultilevel"/>
    <w:tmpl w:val="AA72683C"/>
    <w:lvl w:ilvl="0" w:tplc="14D8F7D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DCB3C5E"/>
    <w:multiLevelType w:val="hybridMultilevel"/>
    <w:tmpl w:val="672466B4"/>
    <w:lvl w:ilvl="0" w:tplc="14D8F7D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516F640C"/>
    <w:multiLevelType w:val="hybridMultilevel"/>
    <w:tmpl w:val="697076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644400E"/>
    <w:multiLevelType w:val="hybridMultilevel"/>
    <w:tmpl w:val="211CBAAC"/>
    <w:lvl w:ilvl="0" w:tplc="5EBE03C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0C77717"/>
    <w:multiLevelType w:val="hybridMultilevel"/>
    <w:tmpl w:val="211CBAAC"/>
    <w:lvl w:ilvl="0" w:tplc="5EBE03C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0F2608A"/>
    <w:multiLevelType w:val="hybridMultilevel"/>
    <w:tmpl w:val="D7D0DAB4"/>
    <w:lvl w:ilvl="0" w:tplc="747C3A9C">
      <w:numFmt w:val="bullet"/>
      <w:lvlText w:val="•"/>
      <w:lvlJc w:val="left"/>
      <w:pPr>
        <w:ind w:left="1080" w:hanging="72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DDD0F4D"/>
    <w:multiLevelType w:val="hybridMultilevel"/>
    <w:tmpl w:val="6B4E0C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4756AB6"/>
    <w:multiLevelType w:val="hybridMultilevel"/>
    <w:tmpl w:val="3BF449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C383EF5"/>
    <w:multiLevelType w:val="hybridMultilevel"/>
    <w:tmpl w:val="A8E857C0"/>
    <w:lvl w:ilvl="0" w:tplc="14D8F7D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F413AB2"/>
    <w:multiLevelType w:val="hybridMultilevel"/>
    <w:tmpl w:val="DCDCA1DC"/>
    <w:lvl w:ilvl="0" w:tplc="14D8F7D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57726695">
    <w:abstractNumId w:val="18"/>
  </w:num>
  <w:num w:numId="2" w16cid:durableId="1373069653">
    <w:abstractNumId w:val="8"/>
  </w:num>
  <w:num w:numId="3" w16cid:durableId="1434548515">
    <w:abstractNumId w:val="5"/>
  </w:num>
  <w:num w:numId="4" w16cid:durableId="126898648">
    <w:abstractNumId w:val="2"/>
  </w:num>
  <w:num w:numId="5" w16cid:durableId="1096445605">
    <w:abstractNumId w:val="4"/>
  </w:num>
  <w:num w:numId="6" w16cid:durableId="1818838772">
    <w:abstractNumId w:val="3"/>
  </w:num>
  <w:num w:numId="7" w16cid:durableId="1937518738">
    <w:abstractNumId w:val="20"/>
  </w:num>
  <w:num w:numId="8" w16cid:durableId="711809885">
    <w:abstractNumId w:val="12"/>
  </w:num>
  <w:num w:numId="9" w16cid:durableId="575750251">
    <w:abstractNumId w:val="11"/>
  </w:num>
  <w:num w:numId="10" w16cid:durableId="1802917636">
    <w:abstractNumId w:val="19"/>
  </w:num>
  <w:num w:numId="11" w16cid:durableId="436026381">
    <w:abstractNumId w:val="14"/>
  </w:num>
  <w:num w:numId="12" w16cid:durableId="916011411">
    <w:abstractNumId w:val="6"/>
  </w:num>
  <w:num w:numId="13" w16cid:durableId="1280992931">
    <w:abstractNumId w:val="7"/>
  </w:num>
  <w:num w:numId="14" w16cid:durableId="103504971">
    <w:abstractNumId w:val="17"/>
  </w:num>
  <w:num w:numId="15" w16cid:durableId="1030911140">
    <w:abstractNumId w:val="15"/>
  </w:num>
  <w:num w:numId="16" w16cid:durableId="1059088949">
    <w:abstractNumId w:val="13"/>
  </w:num>
  <w:num w:numId="17" w16cid:durableId="1471364384">
    <w:abstractNumId w:val="10"/>
  </w:num>
  <w:num w:numId="18" w16cid:durableId="1725905694">
    <w:abstractNumId w:val="9"/>
  </w:num>
  <w:num w:numId="19" w16cid:durableId="178740688">
    <w:abstractNumId w:val="0"/>
  </w:num>
  <w:num w:numId="20" w16cid:durableId="1737556223">
    <w:abstractNumId w:val="16"/>
  </w:num>
  <w:num w:numId="21" w16cid:durableId="5856529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2899"/>
    <w:rsid w:val="00005C4E"/>
    <w:rsid w:val="0000727D"/>
    <w:rsid w:val="000105C6"/>
    <w:rsid w:val="000562F5"/>
    <w:rsid w:val="000646F4"/>
    <w:rsid w:val="000802EF"/>
    <w:rsid w:val="00082033"/>
    <w:rsid w:val="00084226"/>
    <w:rsid w:val="00095A07"/>
    <w:rsid w:val="000A5DE6"/>
    <w:rsid w:val="000F1C45"/>
    <w:rsid w:val="000F1F6F"/>
    <w:rsid w:val="000F2612"/>
    <w:rsid w:val="00104C52"/>
    <w:rsid w:val="0011311A"/>
    <w:rsid w:val="001134A1"/>
    <w:rsid w:val="00184638"/>
    <w:rsid w:val="00193809"/>
    <w:rsid w:val="001A7911"/>
    <w:rsid w:val="001B371A"/>
    <w:rsid w:val="001D7101"/>
    <w:rsid w:val="001E4866"/>
    <w:rsid w:val="001E70B4"/>
    <w:rsid w:val="00215DF8"/>
    <w:rsid w:val="0022015E"/>
    <w:rsid w:val="002215BC"/>
    <w:rsid w:val="00233932"/>
    <w:rsid w:val="002416BF"/>
    <w:rsid w:val="00243D01"/>
    <w:rsid w:val="00283ADF"/>
    <w:rsid w:val="002C2D38"/>
    <w:rsid w:val="002F0152"/>
    <w:rsid w:val="002F2CFE"/>
    <w:rsid w:val="00304DA2"/>
    <w:rsid w:val="0031306A"/>
    <w:rsid w:val="00316EBC"/>
    <w:rsid w:val="00324106"/>
    <w:rsid w:val="0036086F"/>
    <w:rsid w:val="003609A7"/>
    <w:rsid w:val="00360E27"/>
    <w:rsid w:val="00392F17"/>
    <w:rsid w:val="003C6F9D"/>
    <w:rsid w:val="003D4DE6"/>
    <w:rsid w:val="003E243F"/>
    <w:rsid w:val="003F17D6"/>
    <w:rsid w:val="003F4C0D"/>
    <w:rsid w:val="003F6E5B"/>
    <w:rsid w:val="00402899"/>
    <w:rsid w:val="004042BD"/>
    <w:rsid w:val="00426BA9"/>
    <w:rsid w:val="004274A9"/>
    <w:rsid w:val="004462E7"/>
    <w:rsid w:val="0047547D"/>
    <w:rsid w:val="004B3860"/>
    <w:rsid w:val="004C061A"/>
    <w:rsid w:val="004D392B"/>
    <w:rsid w:val="004F5C1C"/>
    <w:rsid w:val="00556D66"/>
    <w:rsid w:val="005A7572"/>
    <w:rsid w:val="005A75F0"/>
    <w:rsid w:val="005B317B"/>
    <w:rsid w:val="005B73DC"/>
    <w:rsid w:val="005E1357"/>
    <w:rsid w:val="005E1810"/>
    <w:rsid w:val="005F16AE"/>
    <w:rsid w:val="005F6658"/>
    <w:rsid w:val="006126CE"/>
    <w:rsid w:val="006222F0"/>
    <w:rsid w:val="006228D5"/>
    <w:rsid w:val="0062562E"/>
    <w:rsid w:val="006262F8"/>
    <w:rsid w:val="00635F09"/>
    <w:rsid w:val="006432A0"/>
    <w:rsid w:val="00645D11"/>
    <w:rsid w:val="00650744"/>
    <w:rsid w:val="006536A1"/>
    <w:rsid w:val="00665D5B"/>
    <w:rsid w:val="00674439"/>
    <w:rsid w:val="006A160B"/>
    <w:rsid w:val="006F3335"/>
    <w:rsid w:val="007102F4"/>
    <w:rsid w:val="0071719D"/>
    <w:rsid w:val="00726522"/>
    <w:rsid w:val="00736A1E"/>
    <w:rsid w:val="00766F95"/>
    <w:rsid w:val="007975FA"/>
    <w:rsid w:val="007C3EF3"/>
    <w:rsid w:val="007D179A"/>
    <w:rsid w:val="007D4E49"/>
    <w:rsid w:val="007E40C5"/>
    <w:rsid w:val="00837F16"/>
    <w:rsid w:val="00853439"/>
    <w:rsid w:val="00876D34"/>
    <w:rsid w:val="008861CE"/>
    <w:rsid w:val="008A6959"/>
    <w:rsid w:val="008C043A"/>
    <w:rsid w:val="008C1E5B"/>
    <w:rsid w:val="00910DC9"/>
    <w:rsid w:val="00923761"/>
    <w:rsid w:val="0093110C"/>
    <w:rsid w:val="00970B41"/>
    <w:rsid w:val="00984F17"/>
    <w:rsid w:val="00987ACF"/>
    <w:rsid w:val="00990E11"/>
    <w:rsid w:val="00992679"/>
    <w:rsid w:val="009946FF"/>
    <w:rsid w:val="0099659E"/>
    <w:rsid w:val="009A1549"/>
    <w:rsid w:val="009B0977"/>
    <w:rsid w:val="009B11BB"/>
    <w:rsid w:val="009B3279"/>
    <w:rsid w:val="009C247D"/>
    <w:rsid w:val="009D10FD"/>
    <w:rsid w:val="009D1E0C"/>
    <w:rsid w:val="009E3497"/>
    <w:rsid w:val="009E695C"/>
    <w:rsid w:val="009F0828"/>
    <w:rsid w:val="009F178F"/>
    <w:rsid w:val="00A05863"/>
    <w:rsid w:val="00A3508C"/>
    <w:rsid w:val="00A42D92"/>
    <w:rsid w:val="00A51489"/>
    <w:rsid w:val="00A5688F"/>
    <w:rsid w:val="00A61A85"/>
    <w:rsid w:val="00A7508D"/>
    <w:rsid w:val="00AB30C7"/>
    <w:rsid w:val="00B22284"/>
    <w:rsid w:val="00B24C22"/>
    <w:rsid w:val="00B27244"/>
    <w:rsid w:val="00B31F68"/>
    <w:rsid w:val="00B33CC7"/>
    <w:rsid w:val="00B53BF3"/>
    <w:rsid w:val="00B56A97"/>
    <w:rsid w:val="00B61206"/>
    <w:rsid w:val="00B710CC"/>
    <w:rsid w:val="00B928A8"/>
    <w:rsid w:val="00BA52E5"/>
    <w:rsid w:val="00BB56D0"/>
    <w:rsid w:val="00BC3FF1"/>
    <w:rsid w:val="00BC6563"/>
    <w:rsid w:val="00BD0F9D"/>
    <w:rsid w:val="00BD34C5"/>
    <w:rsid w:val="00BE60E0"/>
    <w:rsid w:val="00C0325A"/>
    <w:rsid w:val="00C17786"/>
    <w:rsid w:val="00C27AB6"/>
    <w:rsid w:val="00C45B33"/>
    <w:rsid w:val="00C629AA"/>
    <w:rsid w:val="00C97F51"/>
    <w:rsid w:val="00CA4B72"/>
    <w:rsid w:val="00CB3570"/>
    <w:rsid w:val="00CB7365"/>
    <w:rsid w:val="00CC1981"/>
    <w:rsid w:val="00CD6B2C"/>
    <w:rsid w:val="00CE017D"/>
    <w:rsid w:val="00CE06E0"/>
    <w:rsid w:val="00CE63A1"/>
    <w:rsid w:val="00CF1CCC"/>
    <w:rsid w:val="00CF65D2"/>
    <w:rsid w:val="00D22F2B"/>
    <w:rsid w:val="00D32F45"/>
    <w:rsid w:val="00D52BE1"/>
    <w:rsid w:val="00D637BD"/>
    <w:rsid w:val="00D652F4"/>
    <w:rsid w:val="00D743EB"/>
    <w:rsid w:val="00D802D5"/>
    <w:rsid w:val="00D904F9"/>
    <w:rsid w:val="00D95874"/>
    <w:rsid w:val="00DA002B"/>
    <w:rsid w:val="00DA64C0"/>
    <w:rsid w:val="00E02F3D"/>
    <w:rsid w:val="00E165D9"/>
    <w:rsid w:val="00E232B5"/>
    <w:rsid w:val="00E2660B"/>
    <w:rsid w:val="00E40A69"/>
    <w:rsid w:val="00E43EF8"/>
    <w:rsid w:val="00E52E5D"/>
    <w:rsid w:val="00E64CC5"/>
    <w:rsid w:val="00E6720A"/>
    <w:rsid w:val="00E77C3B"/>
    <w:rsid w:val="00EA4A32"/>
    <w:rsid w:val="00EA7E16"/>
    <w:rsid w:val="00EB0E4B"/>
    <w:rsid w:val="00EB5189"/>
    <w:rsid w:val="00F13F8E"/>
    <w:rsid w:val="00F340F6"/>
    <w:rsid w:val="00F56893"/>
    <w:rsid w:val="00F72D69"/>
    <w:rsid w:val="00F7716C"/>
    <w:rsid w:val="00F80E19"/>
    <w:rsid w:val="00F86388"/>
    <w:rsid w:val="00FE10EF"/>
    <w:rsid w:val="00FE1B12"/>
    <w:rsid w:val="00FE3F4A"/>
    <w:rsid w:val="00FF0306"/>
    <w:rsid w:val="00FF2383"/>
    <w:rsid w:val="00FF75D2"/>
    <w:rsid w:val="10FE0EF1"/>
    <w:rsid w:val="296D5CFF"/>
    <w:rsid w:val="3CE5C12D"/>
    <w:rsid w:val="3E81918E"/>
    <w:rsid w:val="79343EF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D53581B"/>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02899"/>
    <w:rPr>
      <w:rFonts w:ascii="Lucida Grande" w:hAnsi="Lucida Grande"/>
      <w:sz w:val="18"/>
      <w:szCs w:val="18"/>
    </w:rPr>
  </w:style>
  <w:style w:type="character" w:customStyle="1" w:styleId="BalloonTextChar">
    <w:name w:val="Balloon Text Char"/>
    <w:basedOn w:val="DefaultParagraphFont"/>
    <w:link w:val="BalloonText"/>
    <w:uiPriority w:val="99"/>
    <w:semiHidden/>
    <w:rsid w:val="00402899"/>
    <w:rPr>
      <w:rFonts w:ascii="Lucida Grande" w:hAnsi="Lucida Grande"/>
      <w:sz w:val="18"/>
      <w:szCs w:val="18"/>
    </w:rPr>
  </w:style>
  <w:style w:type="paragraph" w:styleId="ListParagraph">
    <w:name w:val="List Paragraph"/>
    <w:basedOn w:val="Normal"/>
    <w:uiPriority w:val="34"/>
    <w:qFormat/>
    <w:rsid w:val="00D95874"/>
    <w:pPr>
      <w:ind w:left="720"/>
      <w:contextualSpacing/>
    </w:pPr>
  </w:style>
  <w:style w:type="table" w:styleId="TableGrid">
    <w:name w:val="Table Grid"/>
    <w:basedOn w:val="TableNormal"/>
    <w:uiPriority w:val="59"/>
    <w:rsid w:val="00CE06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A6959"/>
    <w:pPr>
      <w:spacing w:before="100" w:beforeAutospacing="1" w:after="100" w:afterAutospacing="1"/>
    </w:pPr>
    <w:rPr>
      <w:rFonts w:ascii="Times" w:hAnsi="Times" w:cs="Times New Roman"/>
      <w:sz w:val="20"/>
      <w:szCs w:val="20"/>
    </w:rPr>
  </w:style>
  <w:style w:type="paragraph" w:styleId="Header">
    <w:name w:val="header"/>
    <w:basedOn w:val="Normal"/>
    <w:link w:val="HeaderChar"/>
    <w:uiPriority w:val="99"/>
    <w:unhideWhenUsed/>
    <w:rsid w:val="00B928A8"/>
    <w:pPr>
      <w:tabs>
        <w:tab w:val="center" w:pos="4513"/>
        <w:tab w:val="right" w:pos="9026"/>
      </w:tabs>
    </w:pPr>
  </w:style>
  <w:style w:type="character" w:customStyle="1" w:styleId="HeaderChar">
    <w:name w:val="Header Char"/>
    <w:basedOn w:val="DefaultParagraphFont"/>
    <w:link w:val="Header"/>
    <w:uiPriority w:val="99"/>
    <w:rsid w:val="00B928A8"/>
  </w:style>
  <w:style w:type="paragraph" w:styleId="Footer">
    <w:name w:val="footer"/>
    <w:basedOn w:val="Normal"/>
    <w:link w:val="FooterChar"/>
    <w:uiPriority w:val="99"/>
    <w:unhideWhenUsed/>
    <w:rsid w:val="00B928A8"/>
    <w:pPr>
      <w:tabs>
        <w:tab w:val="center" w:pos="4513"/>
        <w:tab w:val="right" w:pos="9026"/>
      </w:tabs>
    </w:pPr>
  </w:style>
  <w:style w:type="character" w:customStyle="1" w:styleId="FooterChar">
    <w:name w:val="Footer Char"/>
    <w:basedOn w:val="DefaultParagraphFont"/>
    <w:link w:val="Footer"/>
    <w:uiPriority w:val="99"/>
    <w:rsid w:val="00B928A8"/>
  </w:style>
  <w:style w:type="character" w:styleId="CommentReference">
    <w:name w:val="annotation reference"/>
    <w:basedOn w:val="DefaultParagraphFont"/>
    <w:uiPriority w:val="99"/>
    <w:semiHidden/>
    <w:unhideWhenUsed/>
    <w:rsid w:val="00CF1CCC"/>
    <w:rPr>
      <w:sz w:val="16"/>
      <w:szCs w:val="16"/>
    </w:rPr>
  </w:style>
  <w:style w:type="paragraph" w:styleId="CommentText">
    <w:name w:val="annotation text"/>
    <w:basedOn w:val="Normal"/>
    <w:link w:val="CommentTextChar"/>
    <w:uiPriority w:val="99"/>
    <w:semiHidden/>
    <w:unhideWhenUsed/>
    <w:rsid w:val="00CF1CCC"/>
    <w:rPr>
      <w:sz w:val="20"/>
      <w:szCs w:val="20"/>
    </w:rPr>
  </w:style>
  <w:style w:type="character" w:customStyle="1" w:styleId="CommentTextChar">
    <w:name w:val="Comment Text Char"/>
    <w:basedOn w:val="DefaultParagraphFont"/>
    <w:link w:val="CommentText"/>
    <w:uiPriority w:val="99"/>
    <w:semiHidden/>
    <w:rsid w:val="00CF1CCC"/>
    <w:rPr>
      <w:sz w:val="20"/>
      <w:szCs w:val="20"/>
    </w:rPr>
  </w:style>
  <w:style w:type="paragraph" w:styleId="CommentSubject">
    <w:name w:val="annotation subject"/>
    <w:basedOn w:val="CommentText"/>
    <w:next w:val="CommentText"/>
    <w:link w:val="CommentSubjectChar"/>
    <w:uiPriority w:val="99"/>
    <w:semiHidden/>
    <w:unhideWhenUsed/>
    <w:rsid w:val="00CF1CCC"/>
    <w:rPr>
      <w:b/>
      <w:bCs/>
    </w:rPr>
  </w:style>
  <w:style w:type="character" w:customStyle="1" w:styleId="CommentSubjectChar">
    <w:name w:val="Comment Subject Char"/>
    <w:basedOn w:val="CommentTextChar"/>
    <w:link w:val="CommentSubject"/>
    <w:uiPriority w:val="99"/>
    <w:semiHidden/>
    <w:rsid w:val="00CF1CCC"/>
    <w:rPr>
      <w:b/>
      <w:bCs/>
      <w:sz w:val="20"/>
      <w:szCs w:val="20"/>
    </w:rPr>
  </w:style>
  <w:style w:type="character" w:styleId="Hyperlink">
    <w:name w:val="Hyperlink"/>
    <w:basedOn w:val="DefaultParagraphFont"/>
    <w:uiPriority w:val="99"/>
    <w:unhideWhenUsed/>
    <w:rsid w:val="00CF1CCC"/>
    <w:rPr>
      <w:color w:val="0000FF" w:themeColor="hyperlink"/>
      <w:u w:val="single"/>
    </w:rPr>
  </w:style>
  <w:style w:type="character" w:styleId="FollowedHyperlink">
    <w:name w:val="FollowedHyperlink"/>
    <w:basedOn w:val="DefaultParagraphFont"/>
    <w:uiPriority w:val="99"/>
    <w:semiHidden/>
    <w:unhideWhenUsed/>
    <w:rsid w:val="00BC6563"/>
    <w:rPr>
      <w:color w:val="800080" w:themeColor="followedHyperlink"/>
      <w:u w:val="single"/>
    </w:rPr>
  </w:style>
  <w:style w:type="paragraph" w:styleId="Revision">
    <w:name w:val="Revision"/>
    <w:hidden/>
    <w:uiPriority w:val="99"/>
    <w:semiHidden/>
    <w:rsid w:val="001E70B4"/>
  </w:style>
  <w:style w:type="character" w:customStyle="1" w:styleId="UnresolvedMention1">
    <w:name w:val="Unresolved Mention1"/>
    <w:basedOn w:val="DefaultParagraphFont"/>
    <w:uiPriority w:val="99"/>
    <w:semiHidden/>
    <w:unhideWhenUsed/>
    <w:rsid w:val="00984F17"/>
    <w:rPr>
      <w:color w:val="605E5C"/>
      <w:shd w:val="clear" w:color="auto" w:fill="E1DFDD"/>
    </w:rPr>
  </w:style>
  <w:style w:type="paragraph" w:customStyle="1" w:styleId="paragraph">
    <w:name w:val="paragraph"/>
    <w:basedOn w:val="Normal"/>
    <w:rsid w:val="001E4866"/>
    <w:pPr>
      <w:spacing w:before="100" w:beforeAutospacing="1" w:after="100" w:afterAutospacing="1"/>
    </w:pPr>
    <w:rPr>
      <w:rFonts w:ascii="Times New Roman" w:eastAsia="Times New Roman" w:hAnsi="Times New Roman" w:cs="Times New Roman"/>
      <w:lang w:eastAsia="en-GB"/>
    </w:rPr>
  </w:style>
  <w:style w:type="character" w:customStyle="1" w:styleId="normaltextrun">
    <w:name w:val="normaltextrun"/>
    <w:basedOn w:val="DefaultParagraphFont"/>
    <w:rsid w:val="001E4866"/>
  </w:style>
  <w:style w:type="character" w:customStyle="1" w:styleId="eop">
    <w:name w:val="eop"/>
    <w:basedOn w:val="DefaultParagraphFont"/>
    <w:rsid w:val="001E4866"/>
  </w:style>
  <w:style w:type="character" w:styleId="UnresolvedMention">
    <w:name w:val="Unresolved Mention"/>
    <w:basedOn w:val="DefaultParagraphFont"/>
    <w:uiPriority w:val="99"/>
    <w:semiHidden/>
    <w:unhideWhenUsed/>
    <w:rsid w:val="00426B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041712">
      <w:bodyDiv w:val="1"/>
      <w:marLeft w:val="0"/>
      <w:marRight w:val="0"/>
      <w:marTop w:val="0"/>
      <w:marBottom w:val="0"/>
      <w:divBdr>
        <w:top w:val="none" w:sz="0" w:space="0" w:color="auto"/>
        <w:left w:val="none" w:sz="0" w:space="0" w:color="auto"/>
        <w:bottom w:val="none" w:sz="0" w:space="0" w:color="auto"/>
        <w:right w:val="none" w:sz="0" w:space="0" w:color="auto"/>
      </w:divBdr>
      <w:divsChild>
        <w:div w:id="1037849767">
          <w:marLeft w:val="0"/>
          <w:marRight w:val="0"/>
          <w:marTop w:val="210"/>
          <w:marBottom w:val="210"/>
          <w:divBdr>
            <w:top w:val="none" w:sz="0" w:space="0" w:color="auto"/>
            <w:left w:val="none" w:sz="0" w:space="0" w:color="auto"/>
            <w:bottom w:val="none" w:sz="0" w:space="0" w:color="auto"/>
            <w:right w:val="none" w:sz="0" w:space="0" w:color="auto"/>
          </w:divBdr>
          <w:divsChild>
            <w:div w:id="420221705">
              <w:marLeft w:val="0"/>
              <w:marRight w:val="0"/>
              <w:marTop w:val="0"/>
              <w:marBottom w:val="0"/>
              <w:divBdr>
                <w:top w:val="none" w:sz="0" w:space="0" w:color="auto"/>
                <w:left w:val="none" w:sz="0" w:space="0" w:color="auto"/>
                <w:bottom w:val="none" w:sz="0" w:space="0" w:color="auto"/>
                <w:right w:val="none" w:sz="0" w:space="0" w:color="auto"/>
              </w:divBdr>
              <w:divsChild>
                <w:div w:id="99942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875210">
          <w:marLeft w:val="0"/>
          <w:marRight w:val="0"/>
          <w:marTop w:val="210"/>
          <w:marBottom w:val="210"/>
          <w:divBdr>
            <w:top w:val="none" w:sz="0" w:space="0" w:color="auto"/>
            <w:left w:val="none" w:sz="0" w:space="0" w:color="auto"/>
            <w:bottom w:val="none" w:sz="0" w:space="0" w:color="auto"/>
            <w:right w:val="none" w:sz="0" w:space="0" w:color="auto"/>
          </w:divBdr>
          <w:divsChild>
            <w:div w:id="646713591">
              <w:marLeft w:val="0"/>
              <w:marRight w:val="0"/>
              <w:marTop w:val="0"/>
              <w:marBottom w:val="0"/>
              <w:divBdr>
                <w:top w:val="none" w:sz="0" w:space="0" w:color="auto"/>
                <w:left w:val="none" w:sz="0" w:space="0" w:color="auto"/>
                <w:bottom w:val="none" w:sz="0" w:space="0" w:color="auto"/>
                <w:right w:val="none" w:sz="0" w:space="0" w:color="auto"/>
              </w:divBdr>
            </w:div>
          </w:divsChild>
        </w:div>
        <w:div w:id="1428815972">
          <w:marLeft w:val="0"/>
          <w:marRight w:val="0"/>
          <w:marTop w:val="210"/>
          <w:marBottom w:val="210"/>
          <w:divBdr>
            <w:top w:val="none" w:sz="0" w:space="0" w:color="auto"/>
            <w:left w:val="none" w:sz="0" w:space="0" w:color="auto"/>
            <w:bottom w:val="none" w:sz="0" w:space="0" w:color="auto"/>
            <w:right w:val="none" w:sz="0" w:space="0" w:color="auto"/>
          </w:divBdr>
          <w:divsChild>
            <w:div w:id="69188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107937">
      <w:bodyDiv w:val="1"/>
      <w:marLeft w:val="0"/>
      <w:marRight w:val="0"/>
      <w:marTop w:val="0"/>
      <w:marBottom w:val="0"/>
      <w:divBdr>
        <w:top w:val="none" w:sz="0" w:space="0" w:color="auto"/>
        <w:left w:val="none" w:sz="0" w:space="0" w:color="auto"/>
        <w:bottom w:val="none" w:sz="0" w:space="0" w:color="auto"/>
        <w:right w:val="none" w:sz="0" w:space="0" w:color="auto"/>
      </w:divBdr>
      <w:divsChild>
        <w:div w:id="8338854">
          <w:marLeft w:val="0"/>
          <w:marRight w:val="0"/>
          <w:marTop w:val="210"/>
          <w:marBottom w:val="210"/>
          <w:divBdr>
            <w:top w:val="none" w:sz="0" w:space="0" w:color="auto"/>
            <w:left w:val="none" w:sz="0" w:space="0" w:color="auto"/>
            <w:bottom w:val="none" w:sz="0" w:space="0" w:color="auto"/>
            <w:right w:val="none" w:sz="0" w:space="0" w:color="auto"/>
          </w:divBdr>
          <w:divsChild>
            <w:div w:id="121845223">
              <w:marLeft w:val="0"/>
              <w:marRight w:val="0"/>
              <w:marTop w:val="0"/>
              <w:marBottom w:val="0"/>
              <w:divBdr>
                <w:top w:val="none" w:sz="0" w:space="0" w:color="auto"/>
                <w:left w:val="none" w:sz="0" w:space="0" w:color="auto"/>
                <w:bottom w:val="none" w:sz="0" w:space="0" w:color="auto"/>
                <w:right w:val="none" w:sz="0" w:space="0" w:color="auto"/>
              </w:divBdr>
              <w:divsChild>
                <w:div w:id="83368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7379">
          <w:marLeft w:val="0"/>
          <w:marRight w:val="0"/>
          <w:marTop w:val="210"/>
          <w:marBottom w:val="210"/>
          <w:divBdr>
            <w:top w:val="none" w:sz="0" w:space="0" w:color="auto"/>
            <w:left w:val="none" w:sz="0" w:space="0" w:color="auto"/>
            <w:bottom w:val="none" w:sz="0" w:space="0" w:color="auto"/>
            <w:right w:val="none" w:sz="0" w:space="0" w:color="auto"/>
          </w:divBdr>
          <w:divsChild>
            <w:div w:id="390618939">
              <w:marLeft w:val="0"/>
              <w:marRight w:val="0"/>
              <w:marTop w:val="0"/>
              <w:marBottom w:val="0"/>
              <w:divBdr>
                <w:top w:val="none" w:sz="0" w:space="0" w:color="auto"/>
                <w:left w:val="none" w:sz="0" w:space="0" w:color="auto"/>
                <w:bottom w:val="none" w:sz="0" w:space="0" w:color="auto"/>
                <w:right w:val="none" w:sz="0" w:space="0" w:color="auto"/>
              </w:divBdr>
            </w:div>
          </w:divsChild>
        </w:div>
        <w:div w:id="316811034">
          <w:marLeft w:val="0"/>
          <w:marRight w:val="0"/>
          <w:marTop w:val="210"/>
          <w:marBottom w:val="210"/>
          <w:divBdr>
            <w:top w:val="none" w:sz="0" w:space="0" w:color="auto"/>
            <w:left w:val="none" w:sz="0" w:space="0" w:color="auto"/>
            <w:bottom w:val="none" w:sz="0" w:space="0" w:color="auto"/>
            <w:right w:val="none" w:sz="0" w:space="0" w:color="auto"/>
          </w:divBdr>
          <w:divsChild>
            <w:div w:id="182153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993973">
      <w:bodyDiv w:val="1"/>
      <w:marLeft w:val="0"/>
      <w:marRight w:val="0"/>
      <w:marTop w:val="0"/>
      <w:marBottom w:val="0"/>
      <w:divBdr>
        <w:top w:val="none" w:sz="0" w:space="0" w:color="auto"/>
        <w:left w:val="none" w:sz="0" w:space="0" w:color="auto"/>
        <w:bottom w:val="none" w:sz="0" w:space="0" w:color="auto"/>
        <w:right w:val="none" w:sz="0" w:space="0" w:color="auto"/>
      </w:divBdr>
      <w:divsChild>
        <w:div w:id="1109354448">
          <w:marLeft w:val="0"/>
          <w:marRight w:val="0"/>
          <w:marTop w:val="0"/>
          <w:marBottom w:val="0"/>
          <w:divBdr>
            <w:top w:val="none" w:sz="0" w:space="0" w:color="auto"/>
            <w:left w:val="none" w:sz="0" w:space="0" w:color="auto"/>
            <w:bottom w:val="none" w:sz="0" w:space="0" w:color="auto"/>
            <w:right w:val="none" w:sz="0" w:space="0" w:color="auto"/>
          </w:divBdr>
          <w:divsChild>
            <w:div w:id="1879392663">
              <w:marLeft w:val="0"/>
              <w:marRight w:val="0"/>
              <w:marTop w:val="0"/>
              <w:marBottom w:val="0"/>
              <w:divBdr>
                <w:top w:val="none" w:sz="0" w:space="0" w:color="auto"/>
                <w:left w:val="none" w:sz="0" w:space="0" w:color="auto"/>
                <w:bottom w:val="none" w:sz="0" w:space="0" w:color="auto"/>
                <w:right w:val="none" w:sz="0" w:space="0" w:color="auto"/>
              </w:divBdr>
              <w:divsChild>
                <w:div w:id="176502837">
                  <w:marLeft w:val="0"/>
                  <w:marRight w:val="0"/>
                  <w:marTop w:val="0"/>
                  <w:marBottom w:val="0"/>
                  <w:divBdr>
                    <w:top w:val="none" w:sz="0" w:space="0" w:color="auto"/>
                    <w:left w:val="none" w:sz="0" w:space="0" w:color="auto"/>
                    <w:bottom w:val="none" w:sz="0" w:space="0" w:color="auto"/>
                    <w:right w:val="none" w:sz="0" w:space="0" w:color="auto"/>
                  </w:divBdr>
                </w:div>
              </w:divsChild>
            </w:div>
            <w:div w:id="139615901">
              <w:marLeft w:val="0"/>
              <w:marRight w:val="0"/>
              <w:marTop w:val="0"/>
              <w:marBottom w:val="0"/>
              <w:divBdr>
                <w:top w:val="none" w:sz="0" w:space="0" w:color="auto"/>
                <w:left w:val="none" w:sz="0" w:space="0" w:color="auto"/>
                <w:bottom w:val="none" w:sz="0" w:space="0" w:color="auto"/>
                <w:right w:val="none" w:sz="0" w:space="0" w:color="auto"/>
              </w:divBdr>
              <w:divsChild>
                <w:div w:id="1783382858">
                  <w:marLeft w:val="0"/>
                  <w:marRight w:val="0"/>
                  <w:marTop w:val="0"/>
                  <w:marBottom w:val="0"/>
                  <w:divBdr>
                    <w:top w:val="none" w:sz="0" w:space="0" w:color="auto"/>
                    <w:left w:val="none" w:sz="0" w:space="0" w:color="auto"/>
                    <w:bottom w:val="none" w:sz="0" w:space="0" w:color="auto"/>
                    <w:right w:val="none" w:sz="0" w:space="0" w:color="auto"/>
                  </w:divBdr>
                </w:div>
              </w:divsChild>
            </w:div>
            <w:div w:id="98915783">
              <w:marLeft w:val="0"/>
              <w:marRight w:val="0"/>
              <w:marTop w:val="0"/>
              <w:marBottom w:val="0"/>
              <w:divBdr>
                <w:top w:val="none" w:sz="0" w:space="0" w:color="auto"/>
                <w:left w:val="none" w:sz="0" w:space="0" w:color="auto"/>
                <w:bottom w:val="none" w:sz="0" w:space="0" w:color="auto"/>
                <w:right w:val="none" w:sz="0" w:space="0" w:color="auto"/>
              </w:divBdr>
              <w:divsChild>
                <w:div w:id="1237979360">
                  <w:marLeft w:val="0"/>
                  <w:marRight w:val="0"/>
                  <w:marTop w:val="0"/>
                  <w:marBottom w:val="0"/>
                  <w:divBdr>
                    <w:top w:val="none" w:sz="0" w:space="0" w:color="auto"/>
                    <w:left w:val="none" w:sz="0" w:space="0" w:color="auto"/>
                    <w:bottom w:val="none" w:sz="0" w:space="0" w:color="auto"/>
                    <w:right w:val="none" w:sz="0" w:space="0" w:color="auto"/>
                  </w:divBdr>
                </w:div>
                <w:div w:id="20129119">
                  <w:marLeft w:val="0"/>
                  <w:marRight w:val="0"/>
                  <w:marTop w:val="0"/>
                  <w:marBottom w:val="0"/>
                  <w:divBdr>
                    <w:top w:val="none" w:sz="0" w:space="0" w:color="auto"/>
                    <w:left w:val="none" w:sz="0" w:space="0" w:color="auto"/>
                    <w:bottom w:val="none" w:sz="0" w:space="0" w:color="auto"/>
                    <w:right w:val="none" w:sz="0" w:space="0" w:color="auto"/>
                  </w:divBdr>
                </w:div>
                <w:div w:id="108927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985648">
      <w:bodyDiv w:val="1"/>
      <w:marLeft w:val="0"/>
      <w:marRight w:val="0"/>
      <w:marTop w:val="0"/>
      <w:marBottom w:val="0"/>
      <w:divBdr>
        <w:top w:val="none" w:sz="0" w:space="0" w:color="auto"/>
        <w:left w:val="none" w:sz="0" w:space="0" w:color="auto"/>
        <w:bottom w:val="none" w:sz="0" w:space="0" w:color="auto"/>
        <w:right w:val="none" w:sz="0" w:space="0" w:color="auto"/>
      </w:divBdr>
      <w:divsChild>
        <w:div w:id="650792801">
          <w:marLeft w:val="0"/>
          <w:marRight w:val="0"/>
          <w:marTop w:val="0"/>
          <w:marBottom w:val="0"/>
          <w:divBdr>
            <w:top w:val="none" w:sz="0" w:space="0" w:color="auto"/>
            <w:left w:val="none" w:sz="0" w:space="0" w:color="auto"/>
            <w:bottom w:val="none" w:sz="0" w:space="0" w:color="auto"/>
            <w:right w:val="none" w:sz="0" w:space="0" w:color="auto"/>
          </w:divBdr>
          <w:divsChild>
            <w:div w:id="453256502">
              <w:marLeft w:val="0"/>
              <w:marRight w:val="0"/>
              <w:marTop w:val="0"/>
              <w:marBottom w:val="0"/>
              <w:divBdr>
                <w:top w:val="none" w:sz="0" w:space="0" w:color="auto"/>
                <w:left w:val="none" w:sz="0" w:space="0" w:color="auto"/>
                <w:bottom w:val="none" w:sz="0" w:space="0" w:color="auto"/>
                <w:right w:val="none" w:sz="0" w:space="0" w:color="auto"/>
              </w:divBdr>
              <w:divsChild>
                <w:div w:id="75531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323202">
      <w:bodyDiv w:val="1"/>
      <w:marLeft w:val="0"/>
      <w:marRight w:val="0"/>
      <w:marTop w:val="0"/>
      <w:marBottom w:val="0"/>
      <w:divBdr>
        <w:top w:val="none" w:sz="0" w:space="0" w:color="auto"/>
        <w:left w:val="none" w:sz="0" w:space="0" w:color="auto"/>
        <w:bottom w:val="none" w:sz="0" w:space="0" w:color="auto"/>
        <w:right w:val="none" w:sz="0" w:space="0" w:color="auto"/>
      </w:divBdr>
    </w:div>
    <w:div w:id="1740323887">
      <w:bodyDiv w:val="1"/>
      <w:marLeft w:val="0"/>
      <w:marRight w:val="0"/>
      <w:marTop w:val="0"/>
      <w:marBottom w:val="0"/>
      <w:divBdr>
        <w:top w:val="none" w:sz="0" w:space="0" w:color="auto"/>
        <w:left w:val="none" w:sz="0" w:space="0" w:color="auto"/>
        <w:bottom w:val="none" w:sz="0" w:space="0" w:color="auto"/>
        <w:right w:val="none" w:sz="0" w:space="0" w:color="auto"/>
      </w:divBdr>
      <w:divsChild>
        <w:div w:id="1400441706">
          <w:marLeft w:val="0"/>
          <w:marRight w:val="0"/>
          <w:marTop w:val="0"/>
          <w:marBottom w:val="0"/>
          <w:divBdr>
            <w:top w:val="none" w:sz="0" w:space="0" w:color="auto"/>
            <w:left w:val="none" w:sz="0" w:space="0" w:color="auto"/>
            <w:bottom w:val="none" w:sz="0" w:space="0" w:color="auto"/>
            <w:right w:val="none" w:sz="0" w:space="0" w:color="auto"/>
          </w:divBdr>
        </w:div>
        <w:div w:id="2053990244">
          <w:marLeft w:val="0"/>
          <w:marRight w:val="0"/>
          <w:marTop w:val="0"/>
          <w:marBottom w:val="0"/>
          <w:divBdr>
            <w:top w:val="none" w:sz="0" w:space="0" w:color="auto"/>
            <w:left w:val="none" w:sz="0" w:space="0" w:color="auto"/>
            <w:bottom w:val="none" w:sz="0" w:space="0" w:color="auto"/>
            <w:right w:val="none" w:sz="0" w:space="0" w:color="auto"/>
          </w:divBdr>
        </w:div>
        <w:div w:id="428086323">
          <w:marLeft w:val="0"/>
          <w:marRight w:val="0"/>
          <w:marTop w:val="0"/>
          <w:marBottom w:val="0"/>
          <w:divBdr>
            <w:top w:val="none" w:sz="0" w:space="0" w:color="auto"/>
            <w:left w:val="none" w:sz="0" w:space="0" w:color="auto"/>
            <w:bottom w:val="none" w:sz="0" w:space="0" w:color="auto"/>
            <w:right w:val="none" w:sz="0" w:space="0" w:color="auto"/>
          </w:divBdr>
        </w:div>
      </w:divsChild>
    </w:div>
    <w:div w:id="1944725843">
      <w:bodyDiv w:val="1"/>
      <w:marLeft w:val="0"/>
      <w:marRight w:val="0"/>
      <w:marTop w:val="0"/>
      <w:marBottom w:val="0"/>
      <w:divBdr>
        <w:top w:val="none" w:sz="0" w:space="0" w:color="auto"/>
        <w:left w:val="none" w:sz="0" w:space="0" w:color="auto"/>
        <w:bottom w:val="none" w:sz="0" w:space="0" w:color="auto"/>
        <w:right w:val="none" w:sz="0" w:space="0" w:color="auto"/>
      </w:divBdr>
      <w:divsChild>
        <w:div w:id="178204111">
          <w:marLeft w:val="0"/>
          <w:marRight w:val="0"/>
          <w:marTop w:val="0"/>
          <w:marBottom w:val="0"/>
          <w:divBdr>
            <w:top w:val="none" w:sz="0" w:space="0" w:color="auto"/>
            <w:left w:val="none" w:sz="0" w:space="0" w:color="auto"/>
            <w:bottom w:val="none" w:sz="0" w:space="0" w:color="auto"/>
            <w:right w:val="none" w:sz="0" w:space="0" w:color="auto"/>
          </w:divBdr>
          <w:divsChild>
            <w:div w:id="313873040">
              <w:marLeft w:val="0"/>
              <w:marRight w:val="0"/>
              <w:marTop w:val="0"/>
              <w:marBottom w:val="0"/>
              <w:divBdr>
                <w:top w:val="none" w:sz="0" w:space="0" w:color="auto"/>
                <w:left w:val="none" w:sz="0" w:space="0" w:color="auto"/>
                <w:bottom w:val="none" w:sz="0" w:space="0" w:color="auto"/>
                <w:right w:val="none" w:sz="0" w:space="0" w:color="auto"/>
              </w:divBdr>
              <w:divsChild>
                <w:div w:id="163749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2.mmu.ac.uk/student-case-management/guidance-for-students/academic-misconduct/"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m.fayyaz@mmu.ac.uk"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DABEF799E235E49A94FA48B9E26CE7F" ma:contentTypeVersion="14" ma:contentTypeDescription="Create a new document." ma:contentTypeScope="" ma:versionID="8ec0dc584cb53045d891a946dc89f382">
  <xsd:schema xmlns:xsd="http://www.w3.org/2001/XMLSchema" xmlns:xs="http://www.w3.org/2001/XMLSchema" xmlns:p="http://schemas.microsoft.com/office/2006/metadata/properties" xmlns:ns2="52f89168-11dd-4827-9057-a70d8395f6fd" xmlns:ns3="fa7f7151-0ba0-400b-944d-3dd2b538197d" targetNamespace="http://schemas.microsoft.com/office/2006/metadata/properties" ma:root="true" ma:fieldsID="00170cfddd18c0b2cd6ec23af84e335a" ns2:_="" ns3:_="">
    <xsd:import namespace="52f89168-11dd-4827-9057-a70d8395f6fd"/>
    <xsd:import namespace="fa7f7151-0ba0-400b-944d-3dd2b538197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LengthInSecond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f89168-11dd-4827-9057-a70d8395f6f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5e77f69b-ca52-484e-ad16-9ccf1349719f}" ma:internalName="TaxCatchAll" ma:showField="CatchAllData" ma:web="52f89168-11dd-4827-9057-a70d8395f6f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a7f7151-0ba0-400b-944d-3dd2b538197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e9d4c506-e2aa-436a-9dbd-af2c157961c0"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fa7f7151-0ba0-400b-944d-3dd2b538197d">
      <Terms xmlns="http://schemas.microsoft.com/office/infopath/2007/PartnerControls"/>
    </lcf76f155ced4ddcb4097134ff3c332f>
    <TaxCatchAll xmlns="52f89168-11dd-4827-9057-a70d8395f6fd"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3D44DED-9AA5-4852-BF38-1DDC5B0B11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2f89168-11dd-4827-9057-a70d8395f6fd"/>
    <ds:schemaRef ds:uri="fa7f7151-0ba0-400b-944d-3dd2b53819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D1497C0-9BC9-46FF-B1B2-021C0F5C650D}">
  <ds:schemaRefs>
    <ds:schemaRef ds:uri="http://schemas.openxmlformats.org/officeDocument/2006/bibliography"/>
  </ds:schemaRefs>
</ds:datastoreItem>
</file>

<file path=customXml/itemProps3.xml><?xml version="1.0" encoding="utf-8"?>
<ds:datastoreItem xmlns:ds="http://schemas.openxmlformats.org/officeDocument/2006/customXml" ds:itemID="{083BF905-F8CF-4DD3-8EAC-2A8E15527144}">
  <ds:schemaRefs>
    <ds:schemaRef ds:uri="http://schemas.microsoft.com/office/2006/metadata/properties"/>
    <ds:schemaRef ds:uri="http://schemas.microsoft.com/office/infopath/2007/PartnerControls"/>
    <ds:schemaRef ds:uri="fa7f7151-0ba0-400b-944d-3dd2b538197d"/>
    <ds:schemaRef ds:uri="52f89168-11dd-4827-9057-a70d8395f6fd"/>
  </ds:schemaRefs>
</ds:datastoreItem>
</file>

<file path=customXml/itemProps4.xml><?xml version="1.0" encoding="utf-8"?>
<ds:datastoreItem xmlns:ds="http://schemas.openxmlformats.org/officeDocument/2006/customXml" ds:itemID="{0FB5073A-CEBB-4C6D-AC68-2179CF5C1E0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5</Pages>
  <Words>1329</Words>
  <Characters>7838</Characters>
  <Application>Microsoft Office Word</Application>
  <DocSecurity>0</DocSecurity>
  <Lines>461</Lines>
  <Paragraphs>199</Paragraphs>
  <ScaleCrop>false</ScaleCrop>
  <Company>Manchester Metropolitan University</Company>
  <LinksUpToDate>false</LinksUpToDate>
  <CharactersWithSpaces>8968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Ruth McQuater</dc:creator>
  <cp:lastModifiedBy>Muhammad Fayyaz</cp:lastModifiedBy>
  <cp:revision>34</cp:revision>
  <cp:lastPrinted>2016-05-23T12:50:00Z</cp:lastPrinted>
  <dcterms:created xsi:type="dcterms:W3CDTF">2023-12-19T18:05:00Z</dcterms:created>
  <dcterms:modified xsi:type="dcterms:W3CDTF">2023-12-19T18:34:00Z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0x0101009DABEF799E235E49A94FA48B9E26CE7F</vt:lpwstr>
  </property>
  <property fmtid="{D5CDD505-2E9C-101B-9397-08002B2CF9AE}" pid="3" name="MediaServiceImageTags">
    <vt:lpwstr/>
  </property>
  <property fmtid="{D5CDD505-2E9C-101B-9397-08002B2CF9AE}" pid="4" name="GrammarlyDocumentId">
    <vt:lpwstr>c722740ec704ff14e32cb3f14a8c341385f512df4b9447c2855a6aaa4bccca70</vt:lpwstr>
  </property>
</Properties>
</file>