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2800" w:after="5600"/>
        <w:rPr/>
      </w:pPr>
      <w:r>
        <w:rPr/>
        <w:t>ОТЧЕТ</w:t>
        <w:br/>
        <w:t>ПО ЛАБОРАТОРНОЙ РАБОТЕ №7</w:t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5"/>
        <w:rPr/>
      </w:pPr>
      <w:r>
        <w:rPr/>
        <w:t xml:space="preserve">Цель работы: </w:t>
      </w:r>
      <w:r>
        <w:rPr>
          <w:b w:val="false"/>
          <w:bCs w:val="false"/>
        </w:rPr>
        <w:t>Ознакомиться с созданием шаблонов функций и классов. Изучить написание контейнерных шаблонных классов и их применение для построения различных структур данных.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5"/>
        <w:rPr/>
      </w:pPr>
      <w:r>
        <w:rPr/>
        <w:t xml:space="preserve">Задание: </w:t>
      </w:r>
      <w:r>
        <w:rPr>
          <w:b w:val="false"/>
          <w:bCs w:val="false"/>
        </w:rPr>
        <w:t>Задание представляет собой типовую задачу по разработке шаблонов стандартных структур данных. Протестировать структуру данных. В качестве хранимых объектов использовать встроенные типы С++ (int и char).</w:t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  <w:t>Исходные коды модулей проекта:</w:t>
      </w:r>
    </w:p>
    <w:p>
      <w:pPr>
        <w:pStyle w:val="Style16"/>
        <w:rPr>
          <w:lang w:val="en-US"/>
        </w:rPr>
      </w:pPr>
      <w:r>
        <w:rPr>
          <w:lang w:val="en-US"/>
        </w:rPr>
        <w:t>//Stack.h</w:t>
      </w:r>
    </w:p>
    <w:p>
      <w:pPr>
        <w:pStyle w:val="Style16"/>
        <w:rPr>
          <w:lang w:val="en-US"/>
        </w:rPr>
      </w:pPr>
      <w:r>
        <w:rPr>
          <w:lang w:val="en-US"/>
        </w:rPr>
        <w:t>#ifndef STACK_H</w:t>
      </w:r>
    </w:p>
    <w:p>
      <w:pPr>
        <w:pStyle w:val="Style16"/>
        <w:rPr>
          <w:lang w:val="en-US"/>
        </w:rPr>
      </w:pPr>
      <w:r>
        <w:rPr>
          <w:lang w:val="en-US"/>
        </w:rPr>
        <w:t>#define STACK_H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Класс исключения без STL</w:t>
      </w:r>
    </w:p>
    <w:p>
      <w:pPr>
        <w:pStyle w:val="Style16"/>
        <w:rPr>
          <w:lang w:val="en-US"/>
        </w:rPr>
      </w:pPr>
      <w:r>
        <w:rPr>
          <w:lang w:val="en-US"/>
        </w:rPr>
        <w:t>class StackException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 message[100];</w:t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StackException(const char* msg)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strncpy(message, msg, sizeof(message) - 1);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message[sizeof(message) - 1] = '\0';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what()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message;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template&lt;typename T, size_t Capacity = 10&gt;</w:t>
      </w:r>
    </w:p>
    <w:p>
      <w:pPr>
        <w:pStyle w:val="Style16"/>
        <w:rPr>
          <w:lang w:val="en-US"/>
        </w:rPr>
      </w:pPr>
      <w:r>
        <w:rPr>
          <w:lang w:val="en-US"/>
        </w:rPr>
        <w:t>class Stack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T* data;           // Динамический массив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topIndex;   // Индекс верхнего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capacity;   // Текущая емкость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Увеличение емкости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resize()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size_t newCapacity = capacity * 2;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T* newData = new T[newCapacity];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Копируем элементы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(size_t i = 0; i &lt; topIndex;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newData[i] = data[i];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data = newData;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capacity = newCapacity;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увеличен. Новая емкость: %zu\n", capacity);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Stack() : capacity(Capacity), topIndex(0)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data = new T[capacity];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создан с емкостью: %zu\n", capacity);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~Stack()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уничтожен\n");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Stack(const Stack&amp; other) : capacity(other.capacity), topIndex(other.topIndex)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data = new T[capacity];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(size_t i = 0; i &lt; topIndex;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data[i] = other.data[i];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скопирован\n");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Stack&amp; operator=(const Stack&amp;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delete[] data;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capacity = other.capacity;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topIndex = other.topIndex;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data = new T[capacity];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(size_t i = 0; i &lt; topIndex;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data[i] = other.data[i];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printf("Стек присвоен\n");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Добавление элемента в стек (загрузка)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push(const T&amp; value)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(topIndex &gt;= capacity)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resize();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data[topIndex] = value;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topIndex++;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printf("Элемент добавлен в стек. Текущий размер: %zu\n", topIndex);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Извлечение элемента из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 pop()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throw StackException("Попытка извлечения из пустого стека");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topIndex--;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 value = data[topIndex];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printf("Элемент извлечен из стека. Текущий размер: %zu\n", topIndex);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value;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Просмотр верхнего элемента без извлечения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 peek()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throw StackException("Стек пуст");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data[topIndex - 1];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Проверка на пустоту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isEmpty()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topIndex ==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Получение текущего размера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size()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topIndex;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Получение емкости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getCapacity()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capacity;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Вывод содержимого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printf("Стек пуст\n");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vertAlign w:val="superscript"/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printf("Содержимое стека (размер: %zu, емкость: %zu):\n", topIndex, capacity);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(int i = topIndex - 1; i &gt;= 0; --i) {</w:t>
      </w:r>
    </w:p>
    <w:p>
      <w:pPr>
        <w:pStyle w:val="Style16"/>
        <w:rPr>
          <w:vertAlign w:val="superscript"/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printf("[%d] ", i);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Специальный вывод для char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constexpr (sizeof(T) == sizeof(char))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printf("'%c'\n", data[i]);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printf("%d\n", data[i]);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L7.cpp</w:t>
        <w:br/>
        <w:t>#include "Stack.h"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работы с int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demonstrateIntStack()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printf("=== Демонстрация стека для int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Создаем стек для int с начальной емкостью 3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Stack&lt;int, 3&gt; intStack;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Добавляем элементы (будет происходить увеличение размера)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printf("\n1. Добавление элементов в стек:\n");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1; i &lt;= 7;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intStack.push(i * 11);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Просмотр верхнего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printf("\n2. Верхний элемент: %d\n", intStack.peek());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Извлечение элементов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printf("\n3. Извлечение элементов из стека:\n");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(!intStack.isEmpty())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value = intStack.pop();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printf("Извлечено: %d\n", value);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printf("Состояние после извлечения всех элементов: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работы с char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demonstrateCharStack()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стека для char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Создаем стек для char с начальной емкостью 2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Stack&lt;char, 2&gt; charStack;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Добавляем элементы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printf("\n1. Добавление символов в стек:\n");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 chars[] = {'A', 'B', 'C', 'D', 'E'};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5;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charStack.push(chars[i]);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Просмотр верхнего элемента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printf("\n2. Верхний элемент: '%c'\n", charStack.peek());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Извлечение некоторых элементов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printf("\n3. Извлечение 2 элементов:\n");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2;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char value = charStack.pop();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printf("Извлечено: '%c'\n", value);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printf("Состояние после извлечения 2 элементов:\n");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Добавление еще элементов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printf("\n4. Добавление новых символов:\n");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charStack.push('X');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charStack.push('Y');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charStack.push('Z');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обработки ошибок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demonstrateErrorHandling()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обработки ошибок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Stack&lt;int, 2&gt; errorStack;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Попытка извлечения из пустого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printf("1. Попытка извлечения из пустого стека:\n");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errorStack.pop();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StackException&amp;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Попытка просмотра пустого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printf("\n2. Попытка просмотра пустого стека:\n");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errorStack.peek();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StackException&amp;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Корректные операции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printf("\n3. Корректные операции:\n");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errorStack.push(100);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errorStack.push(200);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errorStack.display();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printf("Верхний элемент: %d\n", errorStack.peek());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printf("Извлечено: %d\n", errorStack.pop());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printf("Извлечено: %d\n", errorStack.pop());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Снова попытка извлечения из пустого стека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printf("\n4. Снова попытка извлечения из пустого стека:\n");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try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errorStack.pop();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printf("Ошибка: исключение не было брошено!\n");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catch (const StackException&amp; 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printf("Поймано исключение: %s\n", e.what());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копирования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demonstrateCopying()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копирования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Stack&lt;int, 4&gt; original;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original.push(10);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original.push(20);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original.push(30);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printf("Оригинальный стек:\n");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original.display();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Stack&lt;int, 4&gt; copy1 = original;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printf("\nСкопированный стек (конструктор копирования):\n");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copy1.display();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Stack&lt;int, 4&gt; copy2;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copy2 = original;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printf("\nСкопированный стек (оператор присваивания):\n");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copy2.display();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Изменение копии не влияет на оригинал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copy1.push(40);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printf("\nПосле изменения копии:\n");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printf("Оригинал:\n");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original.display();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printf("Копия:\n");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copy1.display();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разных размеров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demonstrateDifferentSizes()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разных начальных размеров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Стек с маленькой начальной емкостью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Stack&lt;int, 2&gt; smallStack;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printf("Маленький стек (емкость 2):\n");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1; i &lt;= 5; ++i)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smallStack.push(i);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smallStack.display();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Стек с большой начальной емкостью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Stack&lt;char, 10&gt; bigStack;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printf("\nБольшой стек (емкость 10):\n");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(char c = 'A'; c &lt;= 'D'; ++c)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bigStack.push(c);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bigStack.display();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int main()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printf("=== Демонстрация шаблонного стека на динамическом массиве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Демонстрация для int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demonstrateIntStack();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// Демонстрация для char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demonstrateCharStack();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Демонстрация обработки ошибок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demonstrateErrorHandling();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Демонстрация копирования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demonstrateCopying();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Демонстрация разных размеров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demonstrateDifferentSizes();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Все тесты завершены успешно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5"/>
        <w:rPr>
          <w:lang w:val="en-US"/>
        </w:rPr>
      </w:pPr>
      <w:r>
        <w:rPr/>
      </w:r>
      <w:r>
        <w:br w:type="page"/>
      </w:r>
    </w:p>
    <w:p>
      <w:pPr>
        <w:pStyle w:val="Style15"/>
        <w:rPr>
          <w:lang w:val="en-US"/>
        </w:rPr>
      </w:pPr>
      <w:r>
        <w:rPr/>
        <w:t>Выводы:</w:t>
      </w:r>
    </w:p>
    <w:p>
      <w:pPr>
        <w:pStyle w:val="BodyText"/>
        <w:rPr>
          <w:lang w:val="en-US"/>
        </w:rPr>
      </w:pPr>
      <w:r>
        <w:rPr>
          <w:lang w:val="en-US"/>
        </w:rPr>
        <w:t>В результате выполнения лабораторной работы были успешно освоены принципы создания и применения шаблонов в языке C++. На практическом примере разработки контейнерной структуры данных были изучены механизмы создания шаблонных функций и классов, позволяющих реализовывать универсальные и типонезависимые решения.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В ходе работы была разработана и протестирована шаблонная структура данных, демонстрирующая фундаментальный принцип generic programming. Особое внимание уделялось обеспечению корректной работы шаблона с различными типами данных, для чего проводилось тестирование на встроенных типах языка (int и char). Это позволило убедиться в универсальности и надежности реализованного решения.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Практическая значимость работы заключается в создании переиспользуемого компонента, который может быть применен для работы с различными типами данных без модификации исходного кода. Разработанная структура демонстрирует все преимущества шаблонного подхода: типобезопасность, эффективность и гибкость использования, что соответствует современным стандартам разработки на языке C++.</w:t>
      </w:r>
    </w:p>
    <w:p>
      <w:pPr>
        <w:pStyle w:val="Normal"/>
        <w:ind w:hanging="0" w:left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3"/>
        <w:ind w:hanging="0" w:left="0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1. В чем смысл использования шаблонов?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Шаблоны позволяют создавать </w:t>
      </w:r>
      <w:r>
        <w:rPr>
          <w:rStyle w:val="Strong"/>
          <w:lang w:val="en-US"/>
        </w:rPr>
        <w:t>обобщенный код</w:t>
      </w:r>
      <w:r>
        <w:rPr>
          <w:lang w:val="en-US"/>
        </w:rPr>
        <w:t>, который работает с разными типами данных без их явного указания. Основные преимущества: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Повторное использование кода</w:t>
      </w:r>
      <w:r>
        <w:rPr>
          <w:lang w:val="en-US"/>
        </w:rPr>
        <w:t xml:space="preserve"> — одна реализация для многих типов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Type safety</w:t>
      </w:r>
      <w:r>
        <w:rPr>
          <w:lang w:val="en-US"/>
        </w:rPr>
        <w:t xml:space="preserve"> — проверка типов на этапе компиляции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Исключение дублирования кода</w:t>
      </w:r>
      <w:r>
        <w:rPr>
          <w:lang w:val="en-US"/>
        </w:rPr>
        <w:t xml:space="preserve"> — не нужно писать одинаковые функции/классы для разных типов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2. Каковы синтаксис/семантика шаблонов функций?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Синтаксис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 functionName(T parameter)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тело функции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Семантика</w:t>
      </w:r>
      <w:r>
        <w:rPr>
          <w:lang w:val="en-US"/>
        </w:rPr>
        <w:t>: компилятор генерирует конкретные версии функции для каждого используемого типа.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 max(T a, T b)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return (a &gt; b) ? a : b;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3. Каковы синтаксис/семантика шаблонов классов?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Синтаксис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ClassName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члены класса, использующие T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Семантика</w:t>
      </w:r>
      <w:r>
        <w:rPr>
          <w:lang w:val="en-US"/>
        </w:rPr>
        <w:t>: компилятор создает отдельный класс для каждого конкретного типа.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Stack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private: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T* data;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void push(T value);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 pop();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4. Что такое параметры шаблона функции?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Параметры шаблона — это типы или значения, которые передаются в шаблон. Бывают: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Параметры-типы</w:t>
      </w:r>
      <w:r>
        <w:rPr>
          <w:lang w:val="en-US"/>
        </w:rPr>
        <w:t xml:space="preserve"> (</w:t>
      </w:r>
      <w:r>
        <w:rPr>
          <w:rStyle w:val="SourceText"/>
          <w:lang w:val="en-US"/>
        </w:rPr>
        <w:t>typename T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class T</w:t>
      </w:r>
      <w:r>
        <w:rPr>
          <w:lang w:val="en-US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Параметры-не типы</w:t>
      </w:r>
      <w:r>
        <w:rPr>
          <w:lang w:val="en-US"/>
        </w:rPr>
        <w:t xml:space="preserve"> (целые числа, указатели, ссылки)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T, int size&gt;  // T - параметр-тип, size - параметр-не тип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Array { ... };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5. Перечислите основные свойства параметров шаблона функции.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Могут быть </w:t>
      </w:r>
      <w:r>
        <w:rPr>
          <w:rStyle w:val="Strong"/>
          <w:lang w:val="en-US"/>
        </w:rPr>
        <w:t>типами</w:t>
      </w:r>
      <w:r>
        <w:rPr>
          <w:lang w:val="en-US"/>
        </w:rPr>
        <w:t xml:space="preserve"> или </w:t>
      </w:r>
      <w:r>
        <w:rPr>
          <w:rStyle w:val="Strong"/>
          <w:lang w:val="en-US"/>
        </w:rPr>
        <w:t>значениями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Поддерживают </w:t>
      </w:r>
      <w:r>
        <w:rPr>
          <w:rStyle w:val="Strong"/>
          <w:lang w:val="en-US"/>
        </w:rPr>
        <w:t>значения по умолчанию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Может быть </w:t>
      </w:r>
      <w:r>
        <w:rPr>
          <w:rStyle w:val="Strong"/>
          <w:lang w:val="en-US"/>
        </w:rPr>
        <w:t>несколько параметров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Поддерживают </w:t>
      </w:r>
      <w:r>
        <w:rPr>
          <w:rStyle w:val="Strong"/>
          <w:lang w:val="en-US"/>
        </w:rPr>
        <w:t>шаблонные параметры шаблонов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6. Как записывать параметр шаблона?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          // параметр-тип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&lt;class T&gt;            // альтернатива typename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&lt;int N&gt;              // параметр-не тип (целое)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 = int&gt;   // параметр со значением по умолчанию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7. Можно ли перегружать параметризованные функции?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Да</w:t>
      </w:r>
      <w:r>
        <w:rPr>
          <w:lang w:val="en-US"/>
        </w:rPr>
        <w:t>, шаблонные функции можно перегружать: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Шаблонную функцию с обычной функцией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Несколько шаблонных функций между собой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 void func(T a) {}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 void func(T* a) {}  // перегрузка для указателей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void func(int a) {}                       // перегрузка обычной функцией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8. Перечислите основные свойства параметризованных классов.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Могут иметь </w:t>
      </w:r>
      <w:r>
        <w:rPr>
          <w:rStyle w:val="Strong"/>
          <w:lang w:val="en-US"/>
        </w:rPr>
        <w:t>статические члены</w:t>
      </w:r>
      <w:r>
        <w:rPr>
          <w:lang w:val="en-US"/>
        </w:rPr>
        <w:t xml:space="preserve"> (для каждой специализации свои)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Поддерживают </w:t>
      </w:r>
      <w:r>
        <w:rPr>
          <w:rStyle w:val="Strong"/>
          <w:lang w:val="en-US"/>
        </w:rPr>
        <w:t>наследование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Могут содержать </w:t>
      </w:r>
      <w:r>
        <w:rPr>
          <w:rStyle w:val="Strong"/>
          <w:lang w:val="en-US"/>
        </w:rPr>
        <w:t>вложенные классы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Поддерживают </w:t>
      </w:r>
      <w:r>
        <w:rPr>
          <w:rStyle w:val="Strong"/>
          <w:lang w:val="en-US"/>
        </w:rPr>
        <w:t>специализацию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Могут иметь </w:t>
      </w:r>
      <w:r>
        <w:rPr>
          <w:rStyle w:val="Strong"/>
          <w:lang w:val="en-US"/>
        </w:rPr>
        <w:t>дружественные функции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9. Может ли быть пустым список параметров шаблона? Объясните.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Нет</w:t>
      </w:r>
      <w:r>
        <w:rPr>
          <w:lang w:val="en-US"/>
        </w:rPr>
        <w:t>, список параметров шаблона не может быть пустым. Должен быть указан хотя бы один параметр, иначе компилятор выдаст ошибку.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10. Как вызвать параметризованную функцию без параметров?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Если тип не выводится из аргументов, нужно явно указать тип: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 create()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return T();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Вызов: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auto obj = create&lt;int&gt;();     // явное указание типа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11. Все ли компонентные функции параметризованного класса являются параметризованными?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Да</w:t>
      </w:r>
      <w:r>
        <w:rPr>
          <w:lang w:val="en-US"/>
        </w:rPr>
        <w:t>, все функции-члены шаблонного класса автоматически становятся шаблонными с теми же параметрами, что и класс.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12. Являются ли дружественные функции, описанные в параметризованном классе, параметризованными?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Зависит от объявления</w:t>
      </w:r>
      <w:r>
        <w:rPr>
          <w:lang w:val="en-US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Если объявлены внутри класса — </w:t>
      </w:r>
      <w:r>
        <w:rPr>
          <w:rStyle w:val="Strong"/>
          <w:lang w:val="en-US"/>
        </w:rPr>
        <w:t>да</w:t>
      </w:r>
      <w:r>
        <w:rPr>
          <w:lang w:val="en-US"/>
        </w:rPr>
        <w:t>, становятся шаблонными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Если объявлены снаружи — могут быть как шаблонными, так и обычными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MyClass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friend void friendFunc(MyClass&lt;T&gt; obj);  // шаблонная функция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13. Могут ли шаблоны классов содержать виртуальные компонентные функции?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Да</w:t>
      </w:r>
      <w:r>
        <w:rPr>
          <w:lang w:val="en-US"/>
        </w:rPr>
        <w:t>, могут. Однако сама виртуальная функция не может быть шаблонной.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virtual void func() { ... }  // допустимо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template &lt;typename U&gt; virtual void wrong() {}  // ОШИБКА!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3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14. Как определяются компонентные функции параметризованных классов вне определения шаблона класса?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С использованием полной квалификации с параметрами шаблона: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MyClass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void memberFunc();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Определение вне класса: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void MyClass&lt;T&gt;::memberFunc()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реализация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Для специализированных версий</w:t>
      </w:r>
      <w:r>
        <w:rPr>
          <w:lang w:val="en-US"/>
        </w:rPr>
        <w:t>:</w:t>
      </w:r>
    </w:p>
    <w:p>
      <w:pPr>
        <w:pStyle w:val="PreformattedTex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template &lt;&gt;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void MyClass&lt;int&gt;::memberFunc()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специализированная реализация для int</w:t>
      </w:r>
    </w:p>
    <w:p>
      <w:pPr>
        <w:pStyle w:val="PreformattedText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rPr/>
    </w:pPr>
    <w:r>
      <w:rPr/>
      <w:t>МИНИСТЕРСТВО ОБРАЗОВАНИЯ И НАУКИ РОССИЙСКОЙ ФЕДЕРАЦИИ</w:t>
    </w:r>
  </w:p>
  <w:p>
    <w:pPr>
      <w:pStyle w:val="Style20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19"/>
      <w:rPr/>
    </w:pPr>
    <w:r>
      <w:rPr/>
      <w:t>«НОВОСИБИРСКИЙ ГОСУДАРСТВЕННЫЙ ТЕХНИЧЕСКИЙ УНИВЕРСИТЕТ»</w:t>
    </w:r>
  </w:p>
  <w:p>
    <w:pPr>
      <w:pStyle w:val="Style18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dwaita Sans" w:cs="Free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4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">
    <w:name w:val="Endnote Character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6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8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0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1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LibreOffice/25.2.6.2$Linux_X86_64 LibreOffice_project/520$Build-2</Application>
  <AppVersion>15.0000</AppVersion>
  <Pages>14</Pages>
  <Words>1711</Words>
  <Characters>11433</Characters>
  <CharactersWithSpaces>14476</CharactersWithSpaces>
  <Paragraphs>441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2025-10-30T21:47:51Z</dcterms:modified>
  <cp:revision>15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