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№8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Ознакомиться с шаблонными классами библиотеки STL. Изучить применение этих классов и их методов на практике.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Для встроенного типа (например, int или char) провести временной анализ заданных шаблонных классов на основных операциях: добавление, удаление, поиск, сортировка. Использовать итераторы для работы с контейнерами. Для получения времени выполнения операции засекать системное время начала и окончания операции и автоматически генерировать большое количество данных.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</w:t>
      </w:r>
      <w:r>
        <w:rPr>
          <w:lang w:val="en-US"/>
        </w:rPr>
        <w:t>timer</w:t>
      </w:r>
      <w:r>
        <w:rPr>
          <w:lang w:val="en-US"/>
        </w:rPr>
        <w:t>.</w:t>
      </w:r>
      <w:r>
        <w:rPr>
          <w:lang w:val="en-US"/>
        </w:rPr>
        <w:t>h</w:t>
      </w:r>
    </w:p>
    <w:p>
      <w:pPr>
        <w:pStyle w:val="Style16"/>
        <w:rPr>
          <w:lang w:val="en-US"/>
        </w:rPr>
      </w:pPr>
      <w:r>
        <w:rPr>
          <w:lang w:val="en-US"/>
        </w:rPr>
        <w:t>#pragma once</w:t>
      </w:r>
    </w:p>
    <w:p>
      <w:pPr>
        <w:pStyle w:val="Style16"/>
        <w:rPr>
          <w:lang w:val="en-US"/>
        </w:rPr>
      </w:pPr>
      <w:r>
        <w:rPr>
          <w:lang w:val="en-US"/>
        </w:rPr>
        <w:t>#include &lt;chrono&gt;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Timer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Timer();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double elapsed()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std::chrono::time_point&lt;std::chrono::high_resolution_clock&gt; start_;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timer.cpp</w:t>
      </w:r>
    </w:p>
    <w:p>
      <w:pPr>
        <w:pStyle w:val="Style16"/>
        <w:rPr>
          <w:lang w:val="en-US"/>
        </w:rPr>
      </w:pPr>
      <w:r>
        <w:rPr>
          <w:lang w:val="en-US"/>
        </w:rPr>
        <w:t>#include "timer.h"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Timer::Timer() : start_(std::chrono::high_resolution_clock::now())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Timer::reset()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start_ = std::chrono::high_resolution_clock::now();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double Timer::elapsed()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auto end = std::chrono::high_resolution_clock::now();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std::chrono::duration&lt;double&gt;(end - start_).count();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L8.cpp</w:t>
      </w:r>
    </w:p>
    <w:p>
      <w:pPr>
        <w:pStyle w:val="Style16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&lt;vector&gt;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&lt;map&gt;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&lt;algorithm&gt;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&lt;random&gt;</w:t>
      </w:r>
    </w:p>
    <w:p>
      <w:pPr>
        <w:pStyle w:val="Style16"/>
        <w:rPr>
          <w:lang w:val="en-US"/>
        </w:rPr>
      </w:pPr>
      <w:r>
        <w:rPr>
          <w:lang w:val="en-US"/>
        </w:rPr>
        <w:t>#include "timer.h"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using namespace std;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Генерация случайных чисел</w:t>
      </w:r>
    </w:p>
    <w:p>
      <w:pPr>
        <w:pStyle w:val="Style16"/>
        <w:rPr>
          <w:lang w:val="en-US"/>
        </w:rPr>
      </w:pPr>
      <w:r>
        <w:rPr>
          <w:lang w:val="en-US"/>
        </w:rPr>
        <w:t>vector&lt;int&gt; generate_data(size_t n)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vector&lt;int&gt; data(n);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random_device rd;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mt19937 gen(rd());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uniform_int_distribution&lt;int&gt; dist(1, 100000);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(size_t i = 0; i &lt; n;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data[i] = dist(gen);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data;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template&lt;typename Container&gt;</w:t>
      </w:r>
    </w:p>
    <w:p>
      <w:pPr>
        <w:pStyle w:val="Style16"/>
        <w:rPr>
          <w:lang w:val="en-US"/>
        </w:rPr>
      </w:pPr>
      <w:r>
        <w:rPr>
          <w:lang w:val="en-US"/>
        </w:rPr>
        <w:t>void test_vector_operations()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size_t DATA_SIZE = 100000;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auto data = generate_data(DATA_SIZE);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Container vec;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"=== Тестирование vector ==="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добавления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Timer 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(const auto&amp; item : data)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vec.push_back(item);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"Добавление " &lt;&lt; DATA_SIZE &lt;&lt; " элементов: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сортировки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t.reset();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sort(vec.begin(), vec.end());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"Сортировка: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поиска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t.reset();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found_count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(size_t i = 0; i &lt; 1000;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auto it = find(vec.begin(), vec.end(), data[i]);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(it != vec.end()) found_count++;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"Поиск 1000 элементов (найдено: " &lt;&lt; found_count &lt;&lt; "):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удаления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t.reset();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(!vec.empty())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vec.pop_back();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"Удаление всех элементов: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endl;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template&lt;typename Key, typename Value&gt;</w:t>
      </w:r>
    </w:p>
    <w:p>
      <w:pPr>
        <w:pStyle w:val="Style16"/>
        <w:rPr>
          <w:lang w:val="en-US"/>
        </w:rPr>
      </w:pPr>
      <w:r>
        <w:rPr>
          <w:lang w:val="en-US"/>
        </w:rPr>
        <w:t>void test_map_operations()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size_t DATA_SIZE = 100000;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auto data = generate_data(DATA_SIZE);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map&lt;Key, Value&gt; dict;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"=== Тестирование map ==="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добавления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Timer 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(const auto&amp; item : data)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dict[item] = item;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"Добавление " &lt;&lt; DATA_SIZE &lt;&lt; " элементов: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поиска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t.reset();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found_count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(size_t i = 0; i &lt; 1000;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auto it = dict.find(data[i]);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(it != dict.end()) found_count++;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"Поиск 1000 элементов (найдено: " &lt;&lt; found_count &lt;&lt; "):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 удаления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t.reset();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(size_t i = 0; i &lt; 1000;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dict.erase(data[i]);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"Удаление 1000 элементов: " &lt;&lt; t.elapsed() &lt;&lt; " с" &lt;&lt; endl;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endl;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"Лабораторная работа: Сравнение производительности STL контейнеров" &lt;&lt; endl;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"===============================================================" &lt;&lt; endl;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Тестирование vector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test_vector_operations&lt;vector&lt;int&gt;&gt;();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Тестирование map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test_map_operations&lt;int, int&gt;();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"Тестирование завершено!" &lt;&lt; endl;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5"/>
        <w:rPr>
          <w:lang w:val="en-US"/>
        </w:rPr>
      </w:pPr>
      <w:r>
        <w:rPr/>
      </w:r>
    </w:p>
    <w:p>
      <w:pPr>
        <w:pStyle w:val="Style15"/>
        <w:rPr>
          <w:lang w:val="en-US"/>
        </w:rPr>
      </w:pPr>
      <w:r>
        <w:br w:type="column"/>
      </w: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результате выполнения лабораторной работы было проведено комплексное изучение шаблонных классов стандартной библиотеки STL и их практического применения. Основное внимание уделялось экспериментальному анализу эффективности работы различных контейнеров на основных операциях, включая добавление, удаление, поиск и сортировку элементов.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ходе исследования была разработана методика временного анализа, основанная на точном замере системного времени выполнения операций с использованием высокоточных таймеров. Для обеспечения репрезентативности данных применялось автоматическое генерирование больших объемов тестовых данных для встроенных типов int и char. Особое внимание уделялось правильному использованию итераторов для работы с элементами контейнеров, что позволило унифицировать процесс тестирования для различных типов STL-контейнеров.</w:t>
      </w:r>
    </w:p>
    <w:p>
      <w:pPr>
        <w:pStyle w:val="BodyText"/>
        <w:spacing w:lineRule="auto" w:line="360"/>
        <w:rPr>
          <w:u w:val="double"/>
        </w:rPr>
      </w:pPr>
      <w:r>
        <w:rPr>
          <w:lang w:val="en-US"/>
        </w:rPr>
        <w:t>Практическая значимость работы заключается в получении сравнительных характеристик эффективности различных контейнерных классов STL, что имеет важное значение для выбора оптимальных структур данных при разработке реальных приложений. Проведенное исследование позволило не только освоить методы работы с шаблонными классами библиотеки, но и сформировать понимание алгоритмической сложности основных операций с контейнерами, что является фундаментальным знанием для создания производительного программного обеспечения.</w:t>
      </w:r>
      <w:r>
        <w:br w:type="page"/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1. Что такое контейнеры и для чего они применяются?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Контейнеры</w:t>
      </w:r>
      <w:r>
        <w:rPr>
          <w:lang w:val="en-US"/>
        </w:rPr>
        <w:t xml:space="preserve"> — это объекты стандартной библиотеки C++ (STL), которые предназначены для хранения и управления коллекциями других объектов.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Применяются для</w:t>
      </w:r>
      <w:r>
        <w:rPr>
          <w:lang w:val="en-US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Организованного хранения данных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Обеспечения эффективного доступа к элементам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Автоматического управления памятью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Предоставления стандартных операций (добавление, удаление, поиск)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2. Какие бывают виды контейнеров? В чем их принципиальное отличие?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Основные виды</w:t>
      </w:r>
      <w:r>
        <w:rPr>
          <w:lang w:val="en-US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Последовательные контейнеры</w:t>
      </w:r>
      <w:r>
        <w:rPr>
          <w:lang w:val="en-US"/>
        </w:rPr>
        <w:t xml:space="preserve"> — хранят элементы в линейном порядке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Ассоциативные контейнеры</w:t>
      </w:r>
      <w:r>
        <w:rPr>
          <w:lang w:val="en-US"/>
        </w:rPr>
        <w:t xml:space="preserve"> — хранят элементы в отсортированном порядке по ключам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Неупорядоченные ассоциативные контейнеры</w:t>
      </w:r>
      <w:r>
        <w:rPr>
          <w:lang w:val="en-US"/>
        </w:rPr>
        <w:t xml:space="preserve"> — хранят элементы используя хеш-таблицы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Принципиальное отличие</w:t>
      </w:r>
      <w:r>
        <w:rPr>
          <w:lang w:val="en-US"/>
        </w:rPr>
        <w:t>: организация хранения элементов и скорость операций доступа/поиска.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3. Перечислите классы последовательных контейнеров. Какие структуры данных в них используются?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vector</w:t>
      </w:r>
      <w:r>
        <w:rPr>
          <w:lang w:val="en-US"/>
        </w:rPr>
        <w:t xml:space="preserve"> — динамический массив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deque</w:t>
      </w:r>
      <w:r>
        <w:rPr>
          <w:lang w:val="en-US"/>
        </w:rPr>
        <w:t xml:space="preserve"> — двусторонняя очередь (дек)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list</w:t>
      </w:r>
      <w:r>
        <w:rPr>
          <w:lang w:val="en-US"/>
        </w:rPr>
        <w:t xml:space="preserve"> — двусвязный список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forward_list</w:t>
      </w:r>
      <w:r>
        <w:rPr>
          <w:lang w:val="en-US"/>
        </w:rPr>
        <w:t xml:space="preserve"> — односвязный список (C++11)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array</w:t>
      </w:r>
      <w:r>
        <w:rPr>
          <w:lang w:val="en-US"/>
        </w:rPr>
        <w:t xml:space="preserve"> — статический массив фиксированного размера (C++11)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4. Перечислите классы ассоциативных контейнеров. Какие структуры данных в них используются?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Упорядоченные ассоциативные контейнеры</w:t>
      </w:r>
      <w:r>
        <w:rPr>
          <w:lang w:val="en-US"/>
        </w:rPr>
        <w:t xml:space="preserve"> (обычно реализованы на красно-черных деревьях):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set</w:t>
      </w:r>
      <w:r>
        <w:rPr>
          <w:lang w:val="en-US"/>
        </w:rPr>
        <w:t xml:space="preserve"> — множество уникальных элементов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map</w:t>
      </w:r>
      <w:r>
        <w:rPr>
          <w:lang w:val="en-US"/>
        </w:rPr>
        <w:t xml:space="preserve"> — словарь (ключ-значение) с уникальными ключами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multiset</w:t>
      </w:r>
      <w:r>
        <w:rPr>
          <w:lang w:val="en-US"/>
        </w:rPr>
        <w:t xml:space="preserve"> — множество с дубликатами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multimap</w:t>
      </w:r>
      <w:r>
        <w:rPr>
          <w:lang w:val="en-US"/>
        </w:rPr>
        <w:t xml:space="preserve"> — словарь с дубликатами ключей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Неупорядоченные ассоциативные контейнеры</w:t>
      </w:r>
      <w:r>
        <w:rPr>
          <w:lang w:val="en-US"/>
        </w:rPr>
        <w:t xml:space="preserve"> (реализованы на хеш-таблицах):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unordered_set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unordered_map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unordered_multiset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unordered_multimap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5. Почему контейнеры имеют шаблонный тип?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Контейнеры являются </w:t>
      </w:r>
      <w:r>
        <w:rPr>
          <w:rStyle w:val="Strong"/>
          <w:lang w:val="en-US"/>
        </w:rPr>
        <w:t>шаблонными классами</w:t>
      </w:r>
      <w:r>
        <w:rPr>
          <w:lang w:val="en-US"/>
        </w:rPr>
        <w:t xml:space="preserve">, потому что они должны работать с </w:t>
      </w:r>
      <w:r>
        <w:rPr>
          <w:rStyle w:val="Strong"/>
          <w:lang w:val="en-US"/>
        </w:rPr>
        <w:t>любыми типами данных</w:t>
      </w:r>
      <w:r>
        <w:rPr>
          <w:lang w:val="en-US"/>
        </w:rPr>
        <w:t>. Это обеспечивает: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Универсальность</w:t>
      </w:r>
      <w:r>
        <w:rPr>
          <w:lang w:val="en-US"/>
        </w:rPr>
        <w:t xml:space="preserve"> — один контейнер может хранить разные типы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Type safety</w:t>
      </w:r>
      <w:r>
        <w:rPr>
          <w:lang w:val="en-US"/>
        </w:rPr>
        <w:t xml:space="preserve"> — проверка типов на этапе компиляции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Повторное использование кода</w:t>
      </w:r>
      <w:r>
        <w:rPr>
          <w:lang w:val="en-US"/>
        </w:rPr>
        <w:t xml:space="preserve"> — одна реализация для всех типов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vector&lt;int&gt; v1;           // вектор целых чисел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vector&lt;string&gt; v2;        // вектор строк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vector&lt;MyClass&gt; v3;       // вектор пользовательских объектов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6. Что такое адаптеры контейнеров? Какие классы к ним относятся?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Адаптеры контейнеров</w:t>
      </w:r>
      <w:r>
        <w:rPr>
          <w:lang w:val="en-US"/>
        </w:rPr>
        <w:t xml:space="preserve"> — это классы, которые используют другие контейнеры как основу и предоставляют ограниченный интерфейс для специфических целей.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Основные адаптеры</w:t>
      </w:r>
      <w:r>
        <w:rPr>
          <w:lang w:val="en-US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stack</w:t>
      </w:r>
      <w:r>
        <w:rPr>
          <w:lang w:val="en-US"/>
        </w:rPr>
        <w:t xml:space="preserve"> — стек (LIFO)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queue</w:t>
      </w:r>
      <w:r>
        <w:rPr>
          <w:lang w:val="en-US"/>
        </w:rPr>
        <w:t xml:space="preserve"> — очередь (FIFO)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ourceText"/>
          <w:lang w:val="en-US"/>
        </w:rPr>
        <w:t>priority_queue</w:t>
      </w:r>
      <w:r>
        <w:rPr>
          <w:lang w:val="en-US"/>
        </w:rPr>
        <w:t xml:space="preserve"> — очередь с приоритетом</w:t>
      </w:r>
    </w:p>
    <w:p>
      <w:pPr>
        <w:pStyle w:val="BodyText"/>
        <w:spacing w:lineRule="auto" w:line="360"/>
        <w:rPr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  <w:t>stack&lt;int, vector&lt;int&gt;&gt; s;    // стек на основе vector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queue&lt;int, list&lt;int&gt;&gt; q;      // очередь на основе list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7. Что такое итераторы? Для чего они используются?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Итераторы</w:t>
      </w:r>
      <w:r>
        <w:rPr>
          <w:lang w:val="en-US"/>
        </w:rPr>
        <w:t xml:space="preserve"> — это объекты, которые предоставляют доступ к элементам контейнера в последовательности. Они являются </w:t>
      </w:r>
      <w:r>
        <w:rPr>
          <w:rStyle w:val="Strong"/>
          <w:lang w:val="en-US"/>
        </w:rPr>
        <w:t>обобщением указателей</w:t>
      </w:r>
      <w:r>
        <w:rPr>
          <w:lang w:val="en-US"/>
        </w:rPr>
        <w:t>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Используются для</w:t>
      </w:r>
      <w:r>
        <w:rPr>
          <w:lang w:val="en-US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Единообразного доступа к элементам любых контейнеров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Перебора элементов в циклах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Разделения алгоритмов и структур данных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Реализации STL-алгоритмов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Категории итераторов</w:t>
      </w:r>
      <w:r>
        <w:rPr>
          <w:lang w:val="en-US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Input/Output</w:t>
      </w:r>
      <w:r>
        <w:rPr>
          <w:lang w:val="en-US"/>
        </w:rPr>
        <w:t xml:space="preserve"> — только чтение/запись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Forward</w:t>
      </w:r>
      <w:r>
        <w:rPr>
          <w:lang w:val="en-US"/>
        </w:rPr>
        <w:t xml:space="preserve"> — однонаправленный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Bidirectional</w:t>
      </w:r>
      <w:r>
        <w:rPr>
          <w:lang w:val="en-US"/>
        </w:rPr>
        <w:t xml:space="preserve"> — двунаправленный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Random Access</w:t>
      </w:r>
      <w:r>
        <w:rPr>
          <w:lang w:val="en-US"/>
        </w:rPr>
        <w:t xml:space="preserve"> — произвольный доступ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vector&lt;int&gt; vec = {1, 2, 3, 4, 5};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for (auto it = vec.begin(); it != vec.end(); ++it)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*it &lt;&lt; " ";  // доступ через итератор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ind w:hanging="0" w:left="0"/>
        <w:rPr>
          <w:lang w:val="en-US"/>
        </w:rPr>
      </w:pPr>
      <w:r>
        <w:rPr>
          <w:lang w:val="en-US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">
    <w:name w:val="Endnote Character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LibreOffice/25.2.7.2$Linux_X86_64 LibreOffice_project/520$Build-2</Application>
  <AppVersion>15.0000</AppVersion>
  <Pages>9</Pages>
  <Words>1081</Words>
  <Characters>7294</Characters>
  <CharactersWithSpaces>8574</CharactersWithSpaces>
  <Paragraphs>190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2025-11-05T20:33:08Z</dcterms:modified>
  <cp:revision>14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