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horzAnchor="margin" w:tblpY="1260"/>
        <w:tblW w:w="10458" w:type="dxa"/>
        <w:tblLook w:val="04A0"/>
      </w:tblPr>
      <w:tblGrid>
        <w:gridCol w:w="1680"/>
        <w:gridCol w:w="1464"/>
        <w:gridCol w:w="1739"/>
        <w:gridCol w:w="1680"/>
        <w:gridCol w:w="1379"/>
        <w:gridCol w:w="1584"/>
        <w:gridCol w:w="932"/>
      </w:tblGrid>
      <w:tr w:rsidR="000863DA" w:rsidRPr="00E42864" w:rsidTr="000863DA">
        <w:trPr>
          <w:cnfStyle w:val="100000000000"/>
        </w:trPr>
        <w:tc>
          <w:tcPr>
            <w:cnfStyle w:val="001000000000"/>
            <w:tcW w:w="1680" w:type="dxa"/>
          </w:tcPr>
          <w:p w:rsidR="00184BAF" w:rsidRPr="00E42864" w:rsidRDefault="00184BAF" w:rsidP="000863DA">
            <w:pPr>
              <w:rPr>
                <w:sz w:val="28"/>
              </w:rPr>
            </w:pPr>
            <w:r w:rsidRPr="00E42864">
              <w:rPr>
                <w:sz w:val="28"/>
              </w:rPr>
              <w:t>Investment Name</w:t>
            </w:r>
          </w:p>
        </w:tc>
        <w:tc>
          <w:tcPr>
            <w:tcW w:w="1138" w:type="dxa"/>
          </w:tcPr>
          <w:p w:rsidR="00184BAF" w:rsidRPr="00E42864" w:rsidRDefault="0094591E" w:rsidP="000863DA">
            <w:pPr>
              <w:cnfStyle w:val="100000000000"/>
              <w:rPr>
                <w:sz w:val="28"/>
              </w:rPr>
            </w:pPr>
            <w:r>
              <w:rPr>
                <w:sz w:val="28"/>
              </w:rPr>
              <w:t>Minimum</w:t>
            </w:r>
          </w:p>
        </w:tc>
        <w:tc>
          <w:tcPr>
            <w:tcW w:w="1795" w:type="dxa"/>
          </w:tcPr>
          <w:p w:rsidR="00184BAF" w:rsidRPr="00E42864" w:rsidRDefault="0094591E" w:rsidP="000863DA">
            <w:pPr>
              <w:cnfStyle w:val="100000000000"/>
              <w:rPr>
                <w:sz w:val="28"/>
              </w:rPr>
            </w:pPr>
            <w:r>
              <w:rPr>
                <w:sz w:val="28"/>
              </w:rPr>
              <w:t>Maximum</w:t>
            </w:r>
          </w:p>
        </w:tc>
        <w:tc>
          <w:tcPr>
            <w:tcW w:w="1680" w:type="dxa"/>
          </w:tcPr>
          <w:p w:rsidR="00184BAF" w:rsidRPr="00E42864" w:rsidRDefault="00184BAF" w:rsidP="000863DA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Type of Investment</w:t>
            </w:r>
          </w:p>
        </w:tc>
        <w:tc>
          <w:tcPr>
            <w:tcW w:w="1379" w:type="dxa"/>
          </w:tcPr>
          <w:p w:rsidR="00184BAF" w:rsidRPr="00E42864" w:rsidRDefault="00184BAF" w:rsidP="000863DA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Profit Margin Duration</w:t>
            </w:r>
          </w:p>
        </w:tc>
        <w:tc>
          <w:tcPr>
            <w:tcW w:w="1796" w:type="dxa"/>
          </w:tcPr>
          <w:p w:rsidR="00184BAF" w:rsidRPr="00E42864" w:rsidRDefault="00F22B98" w:rsidP="00F22B98">
            <w:pPr>
              <w:jc w:val="center"/>
              <w:cnfStyle w:val="100000000000"/>
              <w:rPr>
                <w:sz w:val="28"/>
              </w:rPr>
            </w:pPr>
            <w:r>
              <w:rPr>
                <w:sz w:val="28"/>
              </w:rPr>
              <w:t>ROI</w:t>
            </w:r>
          </w:p>
        </w:tc>
        <w:tc>
          <w:tcPr>
            <w:tcW w:w="990" w:type="dxa"/>
          </w:tcPr>
          <w:p w:rsidR="00184BAF" w:rsidRPr="00E42864" w:rsidRDefault="00184BAF" w:rsidP="000863DA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Tax</w:t>
            </w:r>
          </w:p>
        </w:tc>
      </w:tr>
      <w:tr w:rsidR="00E42864" w:rsidRPr="00E42864" w:rsidTr="000863DA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94591E" w:rsidP="000863DA">
            <w:pPr>
              <w:jc w:val="center"/>
              <w:rPr>
                <w:sz w:val="28"/>
              </w:rPr>
            </w:pPr>
            <w:r w:rsidRPr="0094591E">
              <w:rPr>
                <w:sz w:val="28"/>
              </w:rPr>
              <w:t xml:space="preserve">EVLN </w:t>
            </w:r>
            <w:r w:rsidR="00B956D3">
              <w:rPr>
                <w:sz w:val="28"/>
              </w:rPr>
              <w:t>Plan A</w:t>
            </w:r>
          </w:p>
        </w:tc>
        <w:tc>
          <w:tcPr>
            <w:tcW w:w="1138" w:type="dxa"/>
          </w:tcPr>
          <w:p w:rsidR="00184BAF" w:rsidRPr="00E42864" w:rsidRDefault="00B956D3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$10</w:t>
            </w:r>
            <w:r w:rsidR="00184BAF" w:rsidRPr="00E42864">
              <w:rPr>
                <w:sz w:val="28"/>
              </w:rPr>
              <w:t>0</w:t>
            </w:r>
          </w:p>
        </w:tc>
        <w:tc>
          <w:tcPr>
            <w:tcW w:w="1795" w:type="dxa"/>
          </w:tcPr>
          <w:p w:rsidR="00184BAF" w:rsidRPr="00E42864" w:rsidRDefault="00B956D3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$1</w:t>
            </w:r>
            <w:r w:rsidR="0094591E">
              <w:rPr>
                <w:sz w:val="28"/>
              </w:rPr>
              <w:t>000</w:t>
            </w:r>
          </w:p>
        </w:tc>
        <w:tc>
          <w:tcPr>
            <w:tcW w:w="1680" w:type="dxa"/>
          </w:tcPr>
          <w:p w:rsidR="00184BAF" w:rsidRPr="00E42864" w:rsidRDefault="00184BAF" w:rsidP="000863DA">
            <w:pPr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Short term</w:t>
            </w:r>
          </w:p>
        </w:tc>
        <w:tc>
          <w:tcPr>
            <w:tcW w:w="1379" w:type="dxa"/>
          </w:tcPr>
          <w:p w:rsidR="00184BAF" w:rsidRPr="00E42864" w:rsidRDefault="00B956D3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30</w:t>
            </w:r>
            <w:r w:rsidR="0094591E">
              <w:rPr>
                <w:sz w:val="28"/>
              </w:rPr>
              <w:t xml:space="preserve"> Days</w:t>
            </w:r>
          </w:p>
        </w:tc>
        <w:tc>
          <w:tcPr>
            <w:tcW w:w="1796" w:type="dxa"/>
          </w:tcPr>
          <w:p w:rsidR="00184BAF" w:rsidRPr="00E42864" w:rsidRDefault="001C25C6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6</w:t>
            </w:r>
            <w:r w:rsidR="00F22B98">
              <w:rPr>
                <w:sz w:val="28"/>
              </w:rPr>
              <w:t>%</w:t>
            </w:r>
          </w:p>
        </w:tc>
        <w:tc>
          <w:tcPr>
            <w:tcW w:w="990" w:type="dxa"/>
          </w:tcPr>
          <w:p w:rsidR="00184BAF" w:rsidRPr="00E42864" w:rsidRDefault="00184BAF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0863DA" w:rsidRPr="00E42864" w:rsidTr="000863DA">
        <w:trPr>
          <w:cnfStyle w:val="000000010000"/>
        </w:trPr>
        <w:tc>
          <w:tcPr>
            <w:cnfStyle w:val="001000000000"/>
            <w:tcW w:w="1680" w:type="dxa"/>
          </w:tcPr>
          <w:p w:rsidR="00184BAF" w:rsidRPr="00E42864" w:rsidRDefault="0094591E" w:rsidP="000863DA">
            <w:pPr>
              <w:jc w:val="center"/>
              <w:rPr>
                <w:sz w:val="28"/>
              </w:rPr>
            </w:pPr>
            <w:r w:rsidRPr="0094591E">
              <w:rPr>
                <w:sz w:val="28"/>
              </w:rPr>
              <w:t xml:space="preserve">EVLN </w:t>
            </w:r>
            <w:r w:rsidR="00B956D3">
              <w:rPr>
                <w:sz w:val="28"/>
              </w:rPr>
              <w:t>Plan B</w:t>
            </w:r>
          </w:p>
        </w:tc>
        <w:tc>
          <w:tcPr>
            <w:tcW w:w="1138" w:type="dxa"/>
          </w:tcPr>
          <w:p w:rsidR="00184BAF" w:rsidRPr="00E42864" w:rsidRDefault="00184BAF" w:rsidP="000863DA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</w:t>
            </w:r>
            <w:r w:rsidR="0094591E">
              <w:rPr>
                <w:sz w:val="28"/>
              </w:rPr>
              <w:t>10</w:t>
            </w:r>
            <w:r w:rsidRPr="00E42864">
              <w:rPr>
                <w:sz w:val="28"/>
              </w:rPr>
              <w:t>00</w:t>
            </w:r>
          </w:p>
        </w:tc>
        <w:tc>
          <w:tcPr>
            <w:tcW w:w="1795" w:type="dxa"/>
          </w:tcPr>
          <w:p w:rsidR="00184BAF" w:rsidRPr="00E42864" w:rsidRDefault="00254E40" w:rsidP="000863DA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$5</w:t>
            </w:r>
            <w:r w:rsidR="0094591E">
              <w:rPr>
                <w:sz w:val="28"/>
              </w:rPr>
              <w:t>0</w:t>
            </w:r>
            <w:r w:rsidRPr="00E42864">
              <w:rPr>
                <w:sz w:val="28"/>
              </w:rPr>
              <w:t>00</w:t>
            </w:r>
          </w:p>
        </w:tc>
        <w:tc>
          <w:tcPr>
            <w:tcW w:w="1680" w:type="dxa"/>
          </w:tcPr>
          <w:p w:rsidR="00184BAF" w:rsidRPr="00E42864" w:rsidRDefault="00254E40" w:rsidP="000863DA">
            <w:pPr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Mid term</w:t>
            </w:r>
          </w:p>
        </w:tc>
        <w:tc>
          <w:tcPr>
            <w:tcW w:w="1379" w:type="dxa"/>
          </w:tcPr>
          <w:p w:rsidR="00184BAF" w:rsidRPr="00E42864" w:rsidRDefault="00B956D3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 xml:space="preserve">30 </w:t>
            </w:r>
            <w:r w:rsidR="00F22B98">
              <w:rPr>
                <w:sz w:val="28"/>
              </w:rPr>
              <w:t>Days</w:t>
            </w:r>
          </w:p>
        </w:tc>
        <w:tc>
          <w:tcPr>
            <w:tcW w:w="1796" w:type="dxa"/>
          </w:tcPr>
          <w:p w:rsidR="00184BAF" w:rsidRPr="00E42864" w:rsidRDefault="001C25C6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10</w:t>
            </w:r>
            <w:r w:rsidR="0036275A">
              <w:rPr>
                <w:sz w:val="28"/>
              </w:rPr>
              <w:t>%</w:t>
            </w:r>
          </w:p>
        </w:tc>
        <w:tc>
          <w:tcPr>
            <w:tcW w:w="990" w:type="dxa"/>
          </w:tcPr>
          <w:p w:rsidR="00184BAF" w:rsidRPr="00E42864" w:rsidRDefault="00E42864" w:rsidP="000863DA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E42864" w:rsidRPr="00E42864" w:rsidTr="000863DA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F22B98" w:rsidP="000863DA">
            <w:pPr>
              <w:jc w:val="center"/>
              <w:rPr>
                <w:sz w:val="28"/>
              </w:rPr>
            </w:pPr>
            <w:r w:rsidRPr="00F22B98">
              <w:rPr>
                <w:sz w:val="28"/>
              </w:rPr>
              <w:t xml:space="preserve">EVLN </w:t>
            </w:r>
            <w:r w:rsidR="00B956D3">
              <w:rPr>
                <w:sz w:val="28"/>
              </w:rPr>
              <w:t>Plan C</w:t>
            </w:r>
          </w:p>
        </w:tc>
        <w:tc>
          <w:tcPr>
            <w:tcW w:w="1138" w:type="dxa"/>
          </w:tcPr>
          <w:p w:rsidR="00184BAF" w:rsidRPr="00E42864" w:rsidRDefault="00254E40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$</w:t>
            </w:r>
            <w:r w:rsidR="0036275A">
              <w:rPr>
                <w:sz w:val="28"/>
              </w:rPr>
              <w:t>2000</w:t>
            </w:r>
          </w:p>
        </w:tc>
        <w:tc>
          <w:tcPr>
            <w:tcW w:w="1795" w:type="dxa"/>
          </w:tcPr>
          <w:p w:rsidR="00184BAF" w:rsidRPr="00E42864" w:rsidRDefault="0036275A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$7</w:t>
            </w:r>
            <w:r w:rsidR="00254E40" w:rsidRPr="00E42864">
              <w:rPr>
                <w:sz w:val="28"/>
              </w:rPr>
              <w:t>000</w:t>
            </w:r>
          </w:p>
        </w:tc>
        <w:tc>
          <w:tcPr>
            <w:tcW w:w="1680" w:type="dxa"/>
          </w:tcPr>
          <w:p w:rsidR="00184BAF" w:rsidRPr="00E42864" w:rsidRDefault="00254E40" w:rsidP="000863DA">
            <w:pPr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Long term</w:t>
            </w:r>
          </w:p>
        </w:tc>
        <w:tc>
          <w:tcPr>
            <w:tcW w:w="1379" w:type="dxa"/>
          </w:tcPr>
          <w:p w:rsidR="00184BAF" w:rsidRPr="00E42864" w:rsidRDefault="00B956D3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60</w:t>
            </w:r>
            <w:r w:rsidR="0036275A">
              <w:rPr>
                <w:sz w:val="28"/>
              </w:rPr>
              <w:t xml:space="preserve"> Days</w:t>
            </w:r>
          </w:p>
        </w:tc>
        <w:tc>
          <w:tcPr>
            <w:tcW w:w="1796" w:type="dxa"/>
          </w:tcPr>
          <w:p w:rsidR="00184BAF" w:rsidRPr="00E42864" w:rsidRDefault="001C25C6" w:rsidP="000863DA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18</w:t>
            </w:r>
            <w:r w:rsidR="0036275A">
              <w:rPr>
                <w:sz w:val="28"/>
              </w:rPr>
              <w:t>%</w:t>
            </w:r>
          </w:p>
        </w:tc>
        <w:tc>
          <w:tcPr>
            <w:tcW w:w="990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0863DA" w:rsidRPr="00E42864" w:rsidTr="000863DA">
        <w:trPr>
          <w:cnfStyle w:val="000000010000"/>
        </w:trPr>
        <w:tc>
          <w:tcPr>
            <w:cnfStyle w:val="001000000000"/>
            <w:tcW w:w="1680" w:type="dxa"/>
          </w:tcPr>
          <w:p w:rsidR="00184BAF" w:rsidRPr="00E42864" w:rsidRDefault="00F22B98" w:rsidP="000863DA">
            <w:pPr>
              <w:jc w:val="center"/>
              <w:rPr>
                <w:sz w:val="28"/>
              </w:rPr>
            </w:pPr>
            <w:r w:rsidRPr="00F22B98">
              <w:rPr>
                <w:sz w:val="28"/>
              </w:rPr>
              <w:t xml:space="preserve">EVLN </w:t>
            </w:r>
            <w:r w:rsidR="00B956D3">
              <w:rPr>
                <w:sz w:val="28"/>
              </w:rPr>
              <w:t>Plan D</w:t>
            </w:r>
          </w:p>
        </w:tc>
        <w:tc>
          <w:tcPr>
            <w:tcW w:w="1138" w:type="dxa"/>
          </w:tcPr>
          <w:p w:rsidR="00184BAF" w:rsidRPr="00E42864" w:rsidRDefault="0036275A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$1</w:t>
            </w:r>
            <w:r w:rsidR="00254E40" w:rsidRPr="00E42864">
              <w:rPr>
                <w:sz w:val="28"/>
              </w:rPr>
              <w:t>0,000</w:t>
            </w:r>
          </w:p>
        </w:tc>
        <w:tc>
          <w:tcPr>
            <w:tcW w:w="1795" w:type="dxa"/>
          </w:tcPr>
          <w:p w:rsidR="00184BAF" w:rsidRPr="00E42864" w:rsidRDefault="0036275A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680" w:type="dxa"/>
          </w:tcPr>
          <w:p w:rsidR="00184BAF" w:rsidRPr="00E42864" w:rsidRDefault="00E42864" w:rsidP="000863DA">
            <w:pPr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Long term</w:t>
            </w:r>
          </w:p>
        </w:tc>
        <w:tc>
          <w:tcPr>
            <w:tcW w:w="1379" w:type="dxa"/>
          </w:tcPr>
          <w:p w:rsidR="00184BAF" w:rsidRPr="00E42864" w:rsidRDefault="00B956D3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60</w:t>
            </w:r>
            <w:r w:rsidR="0036275A">
              <w:rPr>
                <w:sz w:val="28"/>
              </w:rPr>
              <w:t xml:space="preserve"> Days</w:t>
            </w:r>
          </w:p>
        </w:tc>
        <w:tc>
          <w:tcPr>
            <w:tcW w:w="1796" w:type="dxa"/>
          </w:tcPr>
          <w:p w:rsidR="00184BAF" w:rsidRPr="00E42864" w:rsidRDefault="001C25C6" w:rsidP="000863DA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31</w:t>
            </w:r>
            <w:r w:rsidR="0036275A">
              <w:rPr>
                <w:sz w:val="28"/>
              </w:rPr>
              <w:t>%</w:t>
            </w:r>
          </w:p>
        </w:tc>
        <w:tc>
          <w:tcPr>
            <w:tcW w:w="990" w:type="dxa"/>
          </w:tcPr>
          <w:p w:rsidR="00184BAF" w:rsidRPr="00E42864" w:rsidRDefault="00E42864" w:rsidP="000863DA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E42864" w:rsidRPr="00E42864" w:rsidTr="000863DA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184BAF" w:rsidP="000863DA">
            <w:pPr>
              <w:jc w:val="center"/>
              <w:rPr>
                <w:sz w:val="28"/>
              </w:rPr>
            </w:pPr>
          </w:p>
        </w:tc>
        <w:tc>
          <w:tcPr>
            <w:tcW w:w="1138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795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680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379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796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990" w:type="dxa"/>
          </w:tcPr>
          <w:p w:rsidR="00184BAF" w:rsidRPr="00E42864" w:rsidRDefault="00E42864" w:rsidP="000863DA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</w:tbl>
    <w:p w:rsidR="0033008C" w:rsidRPr="000863DA" w:rsidRDefault="00B956D3" w:rsidP="000863DA">
      <w:pPr>
        <w:jc w:val="center"/>
        <w:rPr>
          <w:b/>
          <w:color w:val="1F497D" w:themeColor="text2"/>
          <w:sz w:val="44"/>
        </w:rPr>
      </w:pPr>
      <w:r>
        <w:rPr>
          <w:b/>
          <w:color w:val="1F497D" w:themeColor="text2"/>
          <w:sz w:val="44"/>
        </w:rPr>
        <w:t>Investment</w:t>
      </w:r>
      <w:r w:rsidR="000863DA" w:rsidRPr="000863DA">
        <w:rPr>
          <w:b/>
          <w:color w:val="1F497D" w:themeColor="text2"/>
          <w:sz w:val="44"/>
        </w:rPr>
        <w:t xml:space="preserve"> Plan</w:t>
      </w:r>
      <w:r w:rsidR="0036275A">
        <w:rPr>
          <w:b/>
          <w:color w:val="1F497D" w:themeColor="text2"/>
          <w:sz w:val="44"/>
        </w:rPr>
        <w:t xml:space="preserve"> for </w:t>
      </w:r>
      <w:proofErr w:type="spellStart"/>
      <w:r w:rsidR="0036275A">
        <w:rPr>
          <w:b/>
          <w:color w:val="1F497D" w:themeColor="text2"/>
          <w:sz w:val="44"/>
        </w:rPr>
        <w:t>Prostrategy</w:t>
      </w:r>
      <w:proofErr w:type="spellEnd"/>
    </w:p>
    <w:sectPr w:rsidR="0033008C" w:rsidRPr="000863DA" w:rsidSect="005A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BAF"/>
    <w:rsid w:val="000863DA"/>
    <w:rsid w:val="00184BAF"/>
    <w:rsid w:val="001C25C6"/>
    <w:rsid w:val="00254E40"/>
    <w:rsid w:val="0036275A"/>
    <w:rsid w:val="003C5A52"/>
    <w:rsid w:val="005A2696"/>
    <w:rsid w:val="0063535B"/>
    <w:rsid w:val="0094591E"/>
    <w:rsid w:val="00B956D3"/>
    <w:rsid w:val="00CC23D3"/>
    <w:rsid w:val="00E42864"/>
    <w:rsid w:val="00F2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84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2022-07-03T23:05:00Z</dcterms:created>
  <dcterms:modified xsi:type="dcterms:W3CDTF">2022-07-09T02:15:00Z</dcterms:modified>
</cp:coreProperties>
</file>