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25"/>
          <w:sz-cs w:val="25"/>
          <w:spacing w:val="0"/>
          <w:color w:val="535353"/>
        </w:rPr>
        <w:t xml:space="preserve">FIRST LINE PERFORMANCE  ·  Mentoring Proposal  ·  September 21, 2026</w:t>
        <w:br/>
        <w:t xml:space="preserve">Prepared by Scott Maslowe, Magnum Appus, for Alex Leve and Bryan Hogan</w:t>
      </w:r>
    </w:p>
    <w:p>
      <w:pPr>
        <w:spacing w:after="53"/>
      </w:pPr>
      <w:r>
        <w:rPr>
          <w:rFonts w:ascii="Helvetica" w:hAnsi="Helvetica" w:cs="Helvetica"/>
          <w:sz w:val="53"/>
          <w:sz-cs w:val="53"/>
          <w:b/>
          <w:spacing w:val="0"/>
        </w:rPr>
        <w:t xml:space="preserve">Film Room Mentoring</w:t>
      </w:r>
    </w:p>
    <w:p>
      <w:pPr>
        <w:spacing w:after="213"/>
      </w:pPr>
      <w:r>
        <w:rPr>
          <w:rFonts w:ascii="Helvetica" w:hAnsi="Helvetica" w:cs="Helvetica"/>
          <w:sz w:val="25"/>
          <w:sz-cs w:val="25"/>
          <w:spacing w:val="0"/>
          <w:color w:val="535353"/>
        </w:rPr>
        <w:t xml:space="preserve">How I think we make FLP mentoring the best thing on the market, and how the mechanics work.</w:t>
      </w:r>
    </w:p>
    <w:p>
      <w:pPr>
        <w:spacing w:after="213"/>
      </w:pPr>
      <w:r>
        <w:rPr>
          <w:rFonts w:ascii="Helvetica" w:hAnsi="Helvetica" w:cs="Helvetica"/>
          <w:sz w:val="29"/>
          <w:sz-cs w:val="29"/>
          <w:spacing w:val="0"/>
        </w:rPr>
        <w:t xml:space="preserve">Alex, Bryan, here's where I landed on mentoring after chewing on it for a couple of days and looking hard at everybody else who sells athlete-to-kid mentoring right now. Short version: they all sell the same thing, a college or pro player on a video call talking to a kid about confidence and goals. Good product, real market, nobody's differentiated. We can be, and it costs us almost nothing extra, because we already have the one thing none of them have: the kid's own game film, uploaded, reviewed, sitting right there.</w:t>
      </w:r>
    </w:p>
    <w:p>
      <w:pPr>
        <w:spacing w:after="106"/>
      </w:pPr>
      <w:r>
        <w:rPr>
          <w:rFonts w:ascii="Helvetica" w:hAnsi="Helvetica" w:cs="Helvetica"/>
          <w:sz w:val="34"/>
          <w:sz-cs w:val="34"/>
          <w:b/>
          <w:spacing w:val="0"/>
        </w:rPr>
        <w:t xml:space="preserve">The idea in one sentence</w:t>
      </w:r>
    </w:p>
    <w:p>
      <w:pPr>
        <w:spacing w:after="213"/>
      </w:pPr>
      <w:r>
        <w:rPr>
          <w:rFonts w:ascii="Helvetica" w:hAnsi="Helvetica" w:cs="Helvetica"/>
          <w:sz w:val="29"/>
          <w:sz-cs w:val="29"/>
          <w:spacing w:val="0"/>
        </w:rPr>
        <w:t xml:space="preserve">Every FLP mentoring session is a </w:t>
      </w:r>
      <w:r>
        <w:rPr>
          <w:rFonts w:ascii="Helvetica" w:hAnsi="Helvetica" w:cs="Helvetica"/>
          <w:sz w:val="29"/>
          <w:sz-cs w:val="29"/>
          <w:b/>
          <w:spacing w:val="0"/>
        </w:rPr>
        <w:t xml:space="preserve">Film Room</w:t>
      </w:r>
      <w:r>
        <w:rPr>
          <w:rFonts w:ascii="Helvetica" w:hAnsi="Helvetica" w:cs="Helvetica"/>
          <w:sz w:val="29"/>
          <w:sz-cs w:val="29"/>
          <w:spacing w:val="0"/>
        </w:rPr>
        <w:t xml:space="preserve">: a recorded live call where the FLP Mentor and the youth athlete watch the athlete's own film together and talk through it in real time. The session starts from the mentor's worksheet, ends with the mentor updating that worksheet, and the string of breakdowns and sessions becomes one running </w:t>
      </w:r>
      <w:r>
        <w:rPr>
          <w:rFonts w:ascii="Helvetica" w:hAnsi="Helvetica" w:cs="Helvetica"/>
          <w:sz w:val="29"/>
          <w:sz-cs w:val="29"/>
          <w:b/>
          <w:spacing w:val="0"/>
        </w:rPr>
        <w:t xml:space="preserve">Development Log</w:t>
      </w:r>
      <w:r>
        <w:rPr>
          <w:rFonts w:ascii="Helvetica" w:hAnsi="Helvetica" w:cs="Helvetica"/>
          <w:sz w:val="29"/>
          <w:sz-cs w:val="29"/>
          <w:spacing w:val="0"/>
        </w:rPr>
        <w:t xml:space="preserve"> the parent can read from the first order on. Everybody else sells a conversation. We sell a documented development arc with the kid's own footage as the proof.</w:t>
      </w:r>
    </w:p>
    <w:p>
      <w:pPr>
        <w:spacing w:after="106"/>
      </w:pPr>
      <w:r>
        <w:rPr>
          <w:rFonts w:ascii="Helvetica" w:hAnsi="Helvetica" w:cs="Helvetica"/>
          <w:sz w:val="34"/>
          <w:sz-cs w:val="34"/>
          <w:b/>
          <w:spacing w:val="0"/>
        </w:rPr>
        <w:t xml:space="preserve">Why this wins</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It answers the question every mentoring call struggles with:</w:t>
      </w:r>
      <w:r>
        <w:rPr>
          <w:rFonts w:ascii="Helvetica" w:hAnsi="Helvetica" w:cs="Helvetica"/>
          <w:sz w:val="29"/>
          <w:sz-cs w:val="29"/>
          <w:spacing w:val="0"/>
        </w:rPr>
        <w:t xml:space="preserve"> what do we talk about? The film is the agenda. Pause, point, rewind, ask the kid what he saw. That exchange is the product.</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It compounds.</w:t>
      </w:r>
      <w:r>
        <w:rPr>
          <w:rFonts w:ascii="Helvetica" w:hAnsi="Helvetica" w:cs="Helvetica"/>
          <w:sz w:val="29"/>
          <w:sz-cs w:val="29"/>
          <w:spacing w:val="0"/>
        </w:rPr>
        <w:t xml:space="preserve"> Breakdown leads to session leads to next breakdown, and the log gets more valuable every time. That's retention we don't have to buy.</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It's the safest offering in the space, in writing.</w:t>
      </w:r>
      <w:r>
        <w:rPr>
          <w:rFonts w:ascii="Helvetica" w:hAnsi="Helvetica" w:cs="Helvetica"/>
          <w:sz w:val="29"/>
          <w:sz-cs w:val="29"/>
          <w:spacing w:val="0"/>
        </w:rPr>
        <w:t xml:space="preserve"> Parent books, parent can join, always recorded, no texting, no WhatsApp, no side channels, and a written recap after every session. When a rink or an association asks, we have an answer nobody else has.</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Zero acquisition cost.</w:t>
      </w:r>
      <w:r>
        <w:rPr>
          <w:rFonts w:ascii="Helvetica" w:hAnsi="Helvetica" w:cs="Helvetica"/>
          <w:sz w:val="29"/>
          <w:sz-cs w:val="29"/>
          <w:spacing w:val="0"/>
        </w:rPr>
        <w:t xml:space="preserve"> The customer is already on the page, watching a stranger say smart things about their kid. The offer to go through it live shows up right there.</w:t>
      </w:r>
    </w:p>
    <w:p>
      <w:pPr>
        <w:spacing w:after="106"/>
      </w:pPr>
      <w:r>
        <w:rPr>
          <w:rFonts w:ascii="Helvetica" w:hAnsi="Helvetica" w:cs="Helvetica"/>
          <w:sz w:val="34"/>
          <w:sz-cs w:val="34"/>
          <w:b/>
          <w:spacing w:val="0"/>
        </w:rPr>
        <w:t xml:space="preserve">How a session works</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Two doors in.</w:t>
      </w:r>
      <w:r>
        <w:rPr>
          <w:rFonts w:ascii="Helvetica" w:hAnsi="Helvetica" w:cs="Helvetica"/>
          <w:sz w:val="29"/>
          <w:sz-cs w:val="29"/>
          <w:spacing w:val="0"/>
        </w:rPr>
        <w:t xml:space="preserve"> From a delivered breakdown ("Go through this live with your FLP Mentor," one tap to the mentor's open slots) or from the mentor marketplace, where every profile shows session prices and a Book button. A marketplace booking asks the parent to upload a clip or pick one on file, so there's always film.</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Before.</w:t>
      </w:r>
      <w:r>
        <w:rPr>
          <w:rFonts w:ascii="Helvetica" w:hAnsi="Helvetica" w:cs="Helvetica"/>
          <w:sz w:val="29"/>
          <w:sz-cs w:val="29"/>
          <w:spacing w:val="0"/>
        </w:rPr>
        <w:t xml:space="preserve"> The mentor's prep screen shows the youth athlete's profile, the last worksheet, the parent's one-line note on what to cover, and the film cued to the first clip. Five minutes of prep.</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During.</w:t>
      </w:r>
      <w:r>
        <w:rPr>
          <w:rFonts w:ascii="Helvetica" w:hAnsi="Helvetica" w:cs="Helvetica"/>
          <w:sz w:val="29"/>
          <w:sz-cs w:val="29"/>
          <w:spacing w:val="0"/>
        </w:rPr>
        <w:t xml:space="preserve"> A recorded video call inside FLP. The mentor shares the film and drives it.</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After.</w:t>
      </w:r>
      <w:r>
        <w:rPr>
          <w:rFonts w:ascii="Helvetica" w:hAnsi="Helvetica" w:cs="Helvetica"/>
          <w:sz w:val="29"/>
          <w:sz-cs w:val="29"/>
          <w:spacing w:val="0"/>
        </w:rPr>
        <w:t xml:space="preserve"> Within 24 hours the mentor fills in a short recap: three takeaways, one or two drills, one next step. It lands in the Development Log, the parent gets an email, and rates the session on the same 1-to-5 scale with the same 3-star gate.</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Continuity.</w:t>
      </w:r>
      <w:r>
        <w:rPr>
          <w:rFonts w:ascii="Helvetica" w:hAnsi="Helvetica" w:cs="Helvetica"/>
          <w:sz w:val="29"/>
          <w:sz-cs w:val="29"/>
          <w:spacing w:val="0"/>
        </w:rPr>
        <w:t xml:space="preserve"> Same mentor by default. Rebook in one tap. If the mentor's unavailable, the parent gets the same wait-or-second-choice prompt we use for breakdowns.</w:t>
      </w:r>
    </w:p>
    <w:p>
      <w:pPr>
        <w:spacing w:after="106"/>
      </w:pPr>
      <w:r>
        <w:rPr>
          <w:rFonts w:ascii="Helvetica" w:hAnsi="Helvetica" w:cs="Helvetica"/>
          <w:sz w:val="34"/>
          <w:sz-cs w:val="34"/>
          <w:b/>
          <w:spacing w:val="0"/>
        </w:rPr>
        <w:t xml:space="preserve">Formats and pricing</w:t>
      </w:r>
    </w:p>
    <w:p>
      <w:pPr>
        <w:spacing w:after="213"/>
      </w:pPr>
      <w:r>
        <w:rPr>
          <w:rFonts w:ascii="Helvetica" w:hAnsi="Helvetica" w:cs="Helvetica"/>
          <w:sz w:val="29"/>
          <w:sz-cs w:val="29"/>
          <w:spacing w:val="0"/>
        </w:rPr>
        <w:t xml:space="preserve">Prices follow the breakdown tiers and use the same splits: 60/40 for NCAA and PWHL, 70/30 for Pro.</w:t>
      </w:r>
    </w:p>
    <w:p>
      <w:pPr/>
      <w:r>
        <w:rPr>
          <w:rFonts w:ascii="Helvetica" w:hAnsi="Helvetica" w:cs="Helvetica"/>
          <w:sz w:val="26"/>
          <w:sz-cs w:val="26"/>
          <w:b/>
          <w:spacing w:val="0"/>
        </w:rPr>
        <w:t xml:space="preserve">Format</w:t>
      </w:r>
    </w:p>
    <w:p>
      <w:pPr/>
      <w:r>
        <w:rPr>
          <w:rFonts w:ascii="Helvetica" w:hAnsi="Helvetica" w:cs="Helvetica"/>
          <w:sz w:val="26"/>
          <w:sz-cs w:val="26"/>
          <w:b/>
          <w:spacing w:val="0"/>
        </w:rPr>
        <w:t xml:space="preserve">Length</w:t>
      </w:r>
    </w:p>
    <w:p>
      <w:pPr/>
      <w:r>
        <w:rPr>
          <w:rFonts w:ascii="Helvetica" w:hAnsi="Helvetica" w:cs="Helvetica"/>
          <w:sz w:val="26"/>
          <w:sz-cs w:val="26"/>
          <w:b/>
          <w:spacing w:val="0"/>
        </w:rPr>
        <w:t xml:space="preserve">NCAA</w:t>
      </w:r>
    </w:p>
    <w:p>
      <w:pPr/>
      <w:r>
        <w:rPr>
          <w:rFonts w:ascii="Helvetica" w:hAnsi="Helvetica" w:cs="Helvetica"/>
          <w:sz w:val="26"/>
          <w:sz-cs w:val="26"/>
          <w:b/>
          <w:spacing w:val="0"/>
        </w:rPr>
        <w:t xml:space="preserve">PWHL</w:t>
      </w:r>
    </w:p>
    <w:p>
      <w:pPr/>
      <w:r>
        <w:rPr>
          <w:rFonts w:ascii="Helvetica" w:hAnsi="Helvetica" w:cs="Helvetica"/>
          <w:sz w:val="26"/>
          <w:sz-cs w:val="26"/>
          <w:b/>
          <w:spacing w:val="0"/>
        </w:rPr>
        <w:t xml:space="preserve">Pro</w:t>
      </w:r>
    </w:p>
    <w:p>
      <w:pPr/>
      <w:r>
        <w:rPr>
          <w:rFonts w:ascii="Helvetica" w:hAnsi="Helvetica" w:cs="Helvetica"/>
          <w:sz w:val="26"/>
          <w:sz-cs w:val="26"/>
          <w:b/>
          <w:spacing w:val="0"/>
        </w:rPr>
        <w:t xml:space="preserve">What it's for</w:t>
      </w:r>
    </w:p>
    <w:p>
      <w:pPr/>
      <w:r>
        <w:rPr>
          <w:rFonts w:ascii="Helvetica" w:hAnsi="Helvetica" w:cs="Helvetica"/>
          <w:sz w:val="26"/>
          <w:sz-cs w:val="26"/>
          <w:b/>
          <w:spacing w:val="0"/>
        </w:rPr>
        <w:t xml:space="preserve">Film Room</w:t>
      </w:r>
      <w:r>
        <w:rPr>
          <w:rFonts w:ascii="Helvetica" w:hAnsi="Helvetica" w:cs="Helvetica"/>
          <w:sz w:val="26"/>
          <w:sz-cs w:val="26"/>
          <w:spacing w:val="0"/>
        </w:rPr>
        <w:t xml:space="preserve"/>
      </w:r>
    </w:p>
    <w:p>
      <w:pPr/>
      <w:r>
        <w:rPr>
          <w:rFonts w:ascii="Helvetica" w:hAnsi="Helvetica" w:cs="Helvetica"/>
          <w:sz w:val="26"/>
          <w:sz-cs w:val="26"/>
          <w:spacing w:val="0"/>
        </w:rPr>
        <w:t xml:space="preserve">30 min</w:t>
      </w:r>
    </w:p>
    <w:p>
      <w:pPr/>
      <w:r>
        <w:rPr>
          <w:rFonts w:ascii="Helvetica" w:hAnsi="Helvetica" w:cs="Helvetica"/>
          <w:sz w:val="26"/>
          <w:sz-cs w:val="26"/>
          <w:spacing w:val="0"/>
        </w:rPr>
        <w:t xml:space="preserve">$89</w:t>
      </w:r>
    </w:p>
    <w:p>
      <w:pPr/>
      <w:r>
        <w:rPr>
          <w:rFonts w:ascii="Helvetica" w:hAnsi="Helvetica" w:cs="Helvetica"/>
          <w:sz w:val="26"/>
          <w:sz-cs w:val="26"/>
          <w:spacing w:val="0"/>
        </w:rPr>
        <w:t xml:space="preserve">$119</w:t>
      </w:r>
    </w:p>
    <w:p>
      <w:pPr/>
      <w:r>
        <w:rPr>
          <w:rFonts w:ascii="Helvetica" w:hAnsi="Helvetica" w:cs="Helvetica"/>
          <w:sz w:val="26"/>
          <w:sz-cs w:val="26"/>
          <w:spacing w:val="0"/>
        </w:rPr>
        <w:t xml:space="preserve">$349</w:t>
      </w:r>
    </w:p>
    <w:p>
      <w:pPr/>
      <w:r>
        <w:rPr>
          <w:rFonts w:ascii="Helvetica" w:hAnsi="Helvetica" w:cs="Helvetica"/>
          <w:sz w:val="26"/>
          <w:sz-cs w:val="26"/>
          <w:spacing w:val="0"/>
        </w:rPr>
        <w:t xml:space="preserve">The standard session. One game, three or four situations, one drill to leave with.</w:t>
      </w:r>
    </w:p>
    <w:p>
      <w:pPr/>
      <w:r>
        <w:rPr>
          <w:rFonts w:ascii="Helvetica" w:hAnsi="Helvetica" w:cs="Helvetica"/>
          <w:sz w:val="26"/>
          <w:sz-cs w:val="26"/>
          <w:b/>
          <w:spacing w:val="0"/>
        </w:rPr>
        <w:t xml:space="preserve">Film Room, extended</w:t>
      </w:r>
      <w:r>
        <w:rPr>
          <w:rFonts w:ascii="Helvetica" w:hAnsi="Helvetica" w:cs="Helvetica"/>
          <w:sz w:val="26"/>
          <w:sz-cs w:val="26"/>
          <w:spacing w:val="0"/>
        </w:rPr>
        <w:t xml:space="preserve"/>
      </w:r>
    </w:p>
    <w:p>
      <w:pPr/>
      <w:r>
        <w:rPr>
          <w:rFonts w:ascii="Helvetica" w:hAnsi="Helvetica" w:cs="Helvetica"/>
          <w:sz w:val="26"/>
          <w:sz-cs w:val="26"/>
          <w:spacing w:val="0"/>
        </w:rPr>
        <w:t xml:space="preserve">60 min</w:t>
      </w:r>
    </w:p>
    <w:p>
      <w:pPr/>
      <w:r>
        <w:rPr>
          <w:rFonts w:ascii="Helvetica" w:hAnsi="Helvetica" w:cs="Helvetica"/>
          <w:sz w:val="26"/>
          <w:sz-cs w:val="26"/>
          <w:spacing w:val="0"/>
        </w:rPr>
        <w:t xml:space="preserve">$149</w:t>
      </w:r>
    </w:p>
    <w:p>
      <w:pPr/>
      <w:r>
        <w:rPr>
          <w:rFonts w:ascii="Helvetica" w:hAnsi="Helvetica" w:cs="Helvetica"/>
          <w:sz w:val="26"/>
          <w:sz-cs w:val="26"/>
          <w:spacing w:val="0"/>
        </w:rPr>
        <w:t xml:space="preserve">$199</w:t>
      </w:r>
    </w:p>
    <w:p>
      <w:pPr/>
      <w:r>
        <w:rPr>
          <w:rFonts w:ascii="Helvetica" w:hAnsi="Helvetica" w:cs="Helvetica"/>
          <w:sz w:val="26"/>
          <w:sz-cs w:val="26"/>
          <w:spacing w:val="0"/>
        </w:rPr>
        <w:t xml:space="preserve">$599</w:t>
      </w:r>
    </w:p>
    <w:p>
      <w:pPr/>
      <w:r>
        <w:rPr>
          <w:rFonts w:ascii="Helvetica" w:hAnsi="Helvetica" w:cs="Helvetica"/>
          <w:sz w:val="26"/>
          <w:sz-cs w:val="26"/>
          <w:spacing w:val="0"/>
        </w:rPr>
        <w:t xml:space="preserve">Full-game walk-through, or a goalie session, which needs the time.</w:t>
      </w:r>
    </w:p>
    <w:p>
      <w:pPr/>
      <w:r>
        <w:rPr>
          <w:rFonts w:ascii="Helvetica" w:hAnsi="Helvetica" w:cs="Helvetica"/>
          <w:sz w:val="26"/>
          <w:sz-cs w:val="26"/>
          <w:b/>
          <w:spacing w:val="0"/>
        </w:rPr>
        <w:t xml:space="preserve">Breakdown add-on</w:t>
      </w:r>
      <w:r>
        <w:rPr>
          <w:rFonts w:ascii="Helvetica" w:hAnsi="Helvetica" w:cs="Helvetica"/>
          <w:sz w:val="26"/>
          <w:sz-cs w:val="26"/>
          <w:spacing w:val="0"/>
        </w:rPr>
        <w:t xml:space="preserve"/>
      </w:r>
    </w:p>
    <w:p>
      <w:pPr/>
      <w:r>
        <w:rPr>
          <w:rFonts w:ascii="Helvetica" w:hAnsi="Helvetica" w:cs="Helvetica"/>
          <w:sz w:val="26"/>
          <w:sz-cs w:val="26"/>
          <w:spacing w:val="0"/>
        </w:rPr>
        <w:t xml:space="preserve">30 min</w:t>
      </w:r>
    </w:p>
    <w:p>
      <w:pPr/>
      <w:r>
        <w:rPr>
          <w:rFonts w:ascii="Helvetica" w:hAnsi="Helvetica" w:cs="Helvetica"/>
          <w:sz w:val="26"/>
          <w:sz-cs w:val="26"/>
          <w:spacing w:val="0"/>
        </w:rPr>
        <w:t xml:space="preserve">$69</w:t>
      </w:r>
    </w:p>
    <w:p>
      <w:pPr/>
      <w:r>
        <w:rPr>
          <w:rFonts w:ascii="Helvetica" w:hAnsi="Helvetica" w:cs="Helvetica"/>
          <w:sz w:val="26"/>
          <w:sz-cs w:val="26"/>
          <w:spacing w:val="0"/>
        </w:rPr>
        <w:t xml:space="preserve">$99</w:t>
      </w:r>
    </w:p>
    <w:p>
      <w:pPr/>
      <w:r>
        <w:rPr>
          <w:rFonts w:ascii="Helvetica" w:hAnsi="Helvetica" w:cs="Helvetica"/>
          <w:sz w:val="26"/>
          <w:sz-cs w:val="26"/>
          <w:spacing w:val="0"/>
        </w:rPr>
        <w:t xml:space="preserve">$299</w:t>
      </w:r>
    </w:p>
    <w:p>
      <w:pPr/>
      <w:r>
        <w:rPr>
          <w:rFonts w:ascii="Helvetica" w:hAnsi="Helvetica" w:cs="Helvetica"/>
          <w:sz w:val="26"/>
          <w:sz-cs w:val="26"/>
          <w:spacing w:val="0"/>
        </w:rPr>
        <w:t xml:space="preserve">The upsell. Booked from a delivered breakdown within 14 days. Priced under the standalone because the film work is done.</w:t>
      </w:r>
    </w:p>
    <w:p>
      <w:pPr/>
      <w:r>
        <w:rPr>
          <w:rFonts w:ascii="Helvetica" w:hAnsi="Helvetica" w:cs="Helvetica"/>
          <w:sz w:val="26"/>
          <w:sz-cs w:val="26"/>
          <w:b/>
          <w:spacing w:val="0"/>
        </w:rPr>
        <w:t xml:space="preserve">Season Arc</w:t>
      </w:r>
      <w:r>
        <w:rPr>
          <w:rFonts w:ascii="Helvetica" w:hAnsi="Helvetica" w:cs="Helvetica"/>
          <w:sz w:val="26"/>
          <w:sz-cs w:val="26"/>
          <w:spacing w:val="0"/>
        </w:rPr>
        <w:t xml:space="preserve"/>
      </w:r>
    </w:p>
    <w:p>
      <w:pPr/>
      <w:r>
        <w:rPr>
          <w:rFonts w:ascii="Helvetica" w:hAnsi="Helvetica" w:cs="Helvetica"/>
          <w:sz w:val="26"/>
          <w:sz-cs w:val="26"/>
          <w:spacing w:val="0"/>
        </w:rPr>
        <w:t xml:space="preserve">4 × 30 min</w:t>
      </w:r>
    </w:p>
    <w:p>
      <w:pPr/>
      <w:r>
        <w:rPr>
          <w:rFonts w:ascii="Helvetica" w:hAnsi="Helvetica" w:cs="Helvetica"/>
          <w:sz w:val="26"/>
          <w:sz-cs w:val="26"/>
          <w:spacing w:val="0"/>
        </w:rPr>
        <w:t xml:space="preserve">$299</w:t>
      </w:r>
    </w:p>
    <w:p>
      <w:pPr/>
      <w:r>
        <w:rPr>
          <w:rFonts w:ascii="Helvetica" w:hAnsi="Helvetica" w:cs="Helvetica"/>
          <w:sz w:val="26"/>
          <w:sz-cs w:val="26"/>
          <w:spacing w:val="0"/>
        </w:rPr>
        <w:t xml:space="preserve">$399</w:t>
      </w:r>
    </w:p>
    <w:p>
      <w:pPr/>
      <w:r>
        <w:rPr>
          <w:rFonts w:ascii="Helvetica" w:hAnsi="Helvetica" w:cs="Helvetica"/>
          <w:sz w:val="26"/>
          <w:sz-cs w:val="26"/>
          <w:spacing w:val="0"/>
        </w:rPr>
        <w:t xml:space="preserve">$1,199</w:t>
      </w:r>
    </w:p>
    <w:p>
      <w:pPr/>
      <w:r>
        <w:rPr>
          <w:rFonts w:ascii="Helvetica" w:hAnsi="Helvetica" w:cs="Helvetica"/>
          <w:sz w:val="26"/>
          <w:sz-cs w:val="26"/>
          <w:spacing w:val="0"/>
        </w:rPr>
        <w:t xml:space="preserve">Four sessions inside eight weeks, prepaid, about 15% off. Ties a family to one mentor for two months.</w:t>
      </w:r>
    </w:p>
    <w:p>
      <w:pPr>
        <w:spacing w:after="213"/>
      </w:pPr>
      <w:r>
        <w:rPr>
          <w:rFonts w:ascii="Helvetica" w:hAnsi="Helvetica" w:cs="Helvetica"/>
          <w:sz w:val="29"/>
          <w:sz-cs w:val="29"/>
          <w:spacing w:val="0"/>
        </w:rPr>
        <w:t xml:space="preserve">For scale, the biggest player in this space charges $49 to $59 for a D1 athlete's time with no film and no record. Our NCAA session at $89 includes the film, the recording, and the written recap. That's a premium we can defend, not a stretch. An NCAA mentor clears $53 for a half hour, which is what keeps the supply side interested.</w:t>
      </w:r>
    </w:p>
    <w:p>
      <w:pPr>
        <w:spacing w:after="106"/>
      </w:pPr>
      <w:r>
        <w:rPr>
          <w:rFonts w:ascii="Helvetica" w:hAnsi="Helvetica" w:cs="Helvetica"/>
          <w:sz w:val="34"/>
          <w:sz-cs w:val="34"/>
          <w:b/>
          <w:spacing w:val="0"/>
        </w:rPr>
        <w:t xml:space="preserve">The rules</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Availability.</w:t>
      </w:r>
      <w:r>
        <w:rPr>
          <w:rFonts w:ascii="Helvetica" w:hAnsi="Helvetica" w:cs="Helvetica"/>
          <w:sz w:val="29"/>
          <w:sz-cs w:val="29"/>
          <w:spacing w:val="0"/>
        </w:rPr>
        <w:t xml:space="preserve"> Mentors set recurring weekly windows, say Tuesday and Thursday 7 to 9 pm, plus a sessions-on-deck cap like breakdowns. The marketplace only shows slots inside those windows.</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Booking.</w:t>
      </w:r>
      <w:r>
        <w:rPr>
          <w:rFonts w:ascii="Helvetica" w:hAnsi="Helvetica" w:cs="Helvetica"/>
          <w:sz w:val="29"/>
          <w:sz-cs w:val="29"/>
          <w:spacing w:val="0"/>
        </w:rPr>
        <w:t xml:space="preserve"> Parent picks a slot, pays at booking, gets a calendar invite. Reminders at 24 hours and 1 hour to both sides, email now, push once the apps are out.</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Cancel or reschedule.</w:t>
      </w:r>
      <w:r>
        <w:rPr>
          <w:rFonts w:ascii="Helvetica" w:hAnsi="Helvetica" w:cs="Helvetica"/>
          <w:sz w:val="29"/>
          <w:sz-cs w:val="29"/>
          <w:spacing w:val="0"/>
        </w:rPr>
        <w:t xml:space="preserve"> Free up to 24 hours before. Inside 24 hours the parent forfeits the session. A mentor who cancels inside 24 hours triggers a full refund and a mark on their scorecard.</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No-shows.</w:t>
      </w:r>
      <w:r>
        <w:rPr>
          <w:rFonts w:ascii="Helvetica" w:hAnsi="Helvetica" w:cs="Helvetica"/>
          <w:sz w:val="29"/>
          <w:sz-cs w:val="29"/>
          <w:spacing w:val="0"/>
        </w:rPr>
        <w:t xml:space="preserve"> Ten-minute grace. Youth athlete no-show: charged, one courtesy rebook per family. Mentor no-show: full refund, scorecard mark, second one gets an admin review.</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Recordings.</w:t>
      </w:r>
      <w:r>
        <w:rPr>
          <w:rFonts w:ascii="Helvetica" w:hAnsi="Helvetica" w:cs="Helvetica"/>
          <w:sz w:val="29"/>
          <w:sz-cs w:val="29"/>
          <w:spacing w:val="0"/>
        </w:rPr>
        <w:t xml:space="preserve"> Locked on at the platform level, both sides see the notice when they join, kept 90 days for your review, then deleted on schedule. You can watch any session from the admin panel.</w:t>
      </w:r>
    </w:p>
    <w:p>
      <w:pPr>
        <w:ind w:left="720" w:first-line="-720"/>
        <w:spacing w:after="106"/>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Quality Control Audit</w:t>
      </w:r>
      <w:r>
        <w:rPr>
          <w:rFonts w:ascii="Helvetica" w:hAnsi="Helvetica" w:cs="Helvetica"/>
          <w:sz w:val="29"/>
          <w:sz-cs w:val="29"/>
          <w:spacing w:val="0"/>
        </w:rPr>
        <w:t xml:space="preserve"> applies to sessions exactly as it does to breakdowns.</w:t>
      </w:r>
    </w:p>
    <w:p>
      <w:pPr>
        <w:spacing w:after="106"/>
      </w:pPr>
      <w:r>
        <w:rPr>
          <w:rFonts w:ascii="Helvetica" w:hAnsi="Helvetica" w:cs="Helvetica"/>
          <w:sz w:val="34"/>
          <w:sz-cs w:val="34"/>
          <w:b/>
          <w:spacing w:val="0"/>
        </w:rPr>
        <w:t xml:space="preserve">What ships when</w:t>
      </w:r>
    </w:p>
    <w:p>
      <w:pPr>
        <w:spacing w:after="213"/>
      </w:pPr>
      <w:r>
        <w:rPr>
          <w:rFonts w:ascii="Helvetica" w:hAnsi="Helvetica" w:cs="Helvetica"/>
          <w:sz w:val="29"/>
          <w:sz-cs w:val="29"/>
          <w:spacing w:val="0"/>
        </w:rPr>
        <w:t xml:space="preserve">Inside the current build: booking and availability, the recorded call with the parent join link, reminders, the mentor's recap form, the Development Log, the add-on offer on the breakdown page, and the QCA path. The mentor shares the film from their own screen, which works on day one with nothing custom.</w:t>
      </w:r>
    </w:p>
    <w:p>
      <w:pPr>
        <w:spacing w:after="213"/>
      </w:pPr>
      <w:r>
        <w:rPr>
          <w:rFonts w:ascii="Helvetica" w:hAnsi="Helvetica" w:cs="Helvetica"/>
          <w:sz w:val="29"/>
          <w:sz-cs w:val="29"/>
          <w:spacing w:val="0"/>
        </w:rPr>
        <w:t xml:space="preserve">After launch, when it's earned it: a synchronized player inside the call where both sides see the same frame and the mentor's pointer draws on it. Then Position Rooms, small-group sessions by position at around $39 a seat, as the front door for families who aren't ready for 1-to-1 yet.</w:t>
      </w:r>
    </w:p>
    <w:p>
      <w:pPr>
        <w:spacing w:after="106"/>
      </w:pPr>
      <w:r>
        <w:rPr>
          <w:rFonts w:ascii="Helvetica" w:hAnsi="Helvetica" w:cs="Helvetica"/>
          <w:sz w:val="34"/>
          <w:sz-cs w:val="34"/>
          <w:b/>
          <w:spacing w:val="0"/>
        </w:rPr>
        <w:t xml:space="preserve">What I need from you</w:t>
      </w:r>
    </w:p>
    <w:p>
      <w:pPr>
        <w:ind w:left="720" w:first-line="-720"/>
        <w:spacing w:after="106"/>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four formats and prices above, or your numbers.</w:t>
      </w:r>
    </w:p>
    <w:p>
      <w:pPr>
        <w:ind w:left="720" w:first-line="-720"/>
        <w:spacing w:after="106"/>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The 24-hour cancellation window and the no-show rules.</w:t>
      </w:r>
    </w:p>
    <w:p>
      <w:pPr>
        <w:ind w:left="720" w:first-line="-720"/>
        <w:spacing w:after="106"/>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Recording retention: 90 days, or longer.</w:t>
      </w:r>
    </w:p>
    <w:p>
      <w:pPr>
        <w:ind w:left="720" w:first-line="-720"/>
        <w:spacing w:after="106"/>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Whether "parent present" is the family's choice or our default under a certain age.</w:t>
      </w:r>
    </w:p>
    <w:p>
      <w:pPr>
        <w:ind w:left="720" w:first-line="-720"/>
        <w:spacing w:after="106"/>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Whether mentors can decline a session booking the way they decline a breakdown, or whether an open slot is a commitment.</w:t>
      </w:r>
    </w:p>
    <w:p>
      <w:pPr>
        <w:spacing w:after="213"/>
      </w:pPr>
      <w:r>
        <w:rPr>
          <w:rFonts w:ascii="Helvetica" w:hAnsi="Helvetica" w:cs="Helvetica"/>
          <w:sz w:val="29"/>
          <w:sz-cs w:val="29"/>
          <w:spacing w:val="0"/>
        </w:rPr>
        <w:t xml:space="preserve">Give me those five and I'll build it. Let's get this beautiful beast in the air.</w:t>
      </w:r>
    </w:p>
    <w:p>
      <w:pPr>
        <w:spacing w:after="213"/>
      </w:pPr>
      <w:r>
        <w:rPr>
          <w:rFonts w:ascii="Helvetica" w:hAnsi="Helvetica" w:cs="Helvetica"/>
          <w:sz w:val="29"/>
          <w:sz-cs w:val="29"/>
          <w:spacing w:val="0"/>
        </w:rPr>
        <w:t xml:space="preserve">SM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