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部署手册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eclipse中导入工程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Jdk8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Tomcat：apache-tomcat-9.0.11-windows-x64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数据库：MySQL5.5.6绿色版，项目数据库名字为psychological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(1)针对视频功能server.xml 中修改如下配置（被注释掉了，去掉注释）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&lt;Connector SSLEnabled="true" maxThreads="150" port="8443"       protocol="org.apache.coyote.http11.Http11NioProtocol"&gt;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&lt;SSLHostConfig&gt;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&lt;Certificate certificateKeystoreFile="D:/keystore"                     certificateKeystorePassword="123456" type="RSA"/&gt;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&lt;/SSLHostConfig&gt;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&lt;/Connector&gt;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并且在 D:下生成 keystore 文件.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在网页用 https 协议，8443端口访问才能启动摄像头与语音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针对支付宝扫码支付功能：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支付宝支付为沙箱环境下，需要在手机下载沙箱环境下的支付宝软件，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下载二维码（安卓）为：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572260" cy="1835150"/>
            <wp:effectExtent l="0" t="0" r="8890" b="12700"/>
            <wp:docPr id="4" name="图片 4" descr="下载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二维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登录的账号为：jhwuat2067@sandbox.com密码：111111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支付宝订单生成</w:t>
      </w:r>
    </w:p>
    <w:p>
      <w:pPr>
        <w:numPr>
          <w:ilvl w:val="0"/>
          <w:numId w:val="0"/>
        </w:numPr>
        <w:ind w:leftChars="0" w:firstLine="562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生成订单需要工程部署在外网服务器上，所以我们采用的本地的Tomcat+花生壳内网穿透技术。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如果想扫码支付生成订单，</w:t>
      </w:r>
    </w:p>
    <w:p>
      <w:pPr>
        <w:numPr>
          <w:ilvl w:val="0"/>
          <w:numId w:val="3"/>
        </w:numPr>
        <w:ind w:left="0" w:leftChars="0" w:firstLine="40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需要在本地tomcat的server.xml文件的150行左右的作如下修改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230" cy="482600"/>
            <wp:effectExtent l="0" t="0" r="7620" b="12700"/>
            <wp:docPr id="5" name="图片 5" descr="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配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需要将本地的IPV4地址传给小组，小组会配置花生壳的映射工作。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3.针对微博登录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config.properties中redirect_URI的值要和在微博开放平台应用后台登记的相同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2A00FF"/>
          <w:sz w:val="16"/>
          <w:highlight w:val="white"/>
        </w:rPr>
      </w:pPr>
      <w:r>
        <w:rPr>
          <w:rFonts w:hint="eastAsia" w:ascii="Consolas" w:hAnsi="Consolas" w:eastAsia="Consolas"/>
          <w:color w:val="000000"/>
          <w:sz w:val="16"/>
          <w:highlight w:val="white"/>
        </w:rPr>
        <w:t>redirect_URI =</w:t>
      </w:r>
      <w:r>
        <w:rPr>
          <w:rFonts w:hint="eastAsia" w:ascii="Consolas" w:hAnsi="Consolas" w:eastAsia="Consolas"/>
          <w:color w:val="2A00FF"/>
          <w:sz w:val="16"/>
          <w:highlight w:val="white"/>
        </w:rPr>
        <w:t>http://127.0.0.1:8080/psychological/loginWeiboAuth2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16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16"/>
          <w:highlight w:val="white"/>
          <w:lang w:val="en-US" w:eastAsia="zh-CN"/>
        </w:rPr>
        <w:drawing>
          <wp:inline distT="0" distB="0" distL="114300" distR="114300">
            <wp:extent cx="5272405" cy="1024890"/>
            <wp:effectExtent l="0" t="0" r="4445" b="3810"/>
            <wp:docPr id="1" name="图片 1" descr="QGMG{YD2M4`132C_%X@DK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GMG{YD2M4`132C_%X@DK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16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16"/>
          <w:highlight w:val="white"/>
          <w:lang w:val="en-US" w:eastAsia="zh-CN"/>
        </w:rPr>
        <w:drawing>
          <wp:inline distT="0" distB="0" distL="114300" distR="114300">
            <wp:extent cx="5269230" cy="1466850"/>
            <wp:effectExtent l="0" t="0" r="7620" b="0"/>
            <wp:docPr id="2" name="图片 2" descr="HV~3}K6T085W13LAN3R(T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V~3}K6T085W13LAN3R(T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其他人访问到此网站的链接为：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https：//ip:8443/工程名/首页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示例：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"https://10.7.84.199:8443/psychologicalprj/main.jsp"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8"/>
          <w:szCs w:val="28"/>
          <w:lang w:val="en-US" w:eastAsia="zh-CN"/>
        </w:rPr>
        <w:t>https://10.7.84.199:8443/psychologicalprj/main.jsp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关于网站注册登录的说明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（1）如果使用账号密码登录，则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咨询端登录可以使用此账号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账号：15226502915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密码：123456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用户端可以使用此账号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账号：16235842563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密码：985741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（2）如果使用手机号注册登录，则直接获取验证码登录即可（验证码免费使用100条，现在还剩20条）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6.咨询师端涉及到的搜索功能没有实现，全网站的搜索功能在菜单栏的搜索框和搜索页面中。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863A1"/>
    <w:multiLevelType w:val="singleLevel"/>
    <w:tmpl w:val="BEB863A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89B8877"/>
    <w:multiLevelType w:val="singleLevel"/>
    <w:tmpl w:val="489B88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1F9F13"/>
    <w:multiLevelType w:val="singleLevel"/>
    <w:tmpl w:val="621F9F1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30B323A"/>
    <w:multiLevelType w:val="singleLevel"/>
    <w:tmpl w:val="630B323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D1B35"/>
    <w:rsid w:val="042354C6"/>
    <w:rsid w:val="1DEE4F1B"/>
    <w:rsid w:val="24432153"/>
    <w:rsid w:val="267832D8"/>
    <w:rsid w:val="2B3A2DFE"/>
    <w:rsid w:val="3AD8127D"/>
    <w:rsid w:val="47944F7B"/>
    <w:rsid w:val="496D388E"/>
    <w:rsid w:val="5BA93A59"/>
    <w:rsid w:val="6EE24E66"/>
    <w:rsid w:val="6F8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2018-12-29T06:55:00Z</dcterms:created>
  <dc:creator>CS♚</dc:creator>
  <cp:lastModifiedBy>CS♚</cp:lastModifiedBy>
  <dcterms:modified xsi:type="dcterms:W3CDTF">2019-01-02T05:23:47Z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