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0" w:firstLineChars="800"/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《辉煌中国》观后感</w:t>
      </w:r>
    </w:p>
    <w:p>
      <w:pPr>
        <w:ind w:firstLine="600" w:firstLineChars="200"/>
        <w:rPr>
          <w:rFonts w:hint="eastAsia" w:asciiTheme="minorEastAsia" w:hAnsiTheme="minorEastAsia"/>
          <w:color w:val="000000" w:themeColor="text1"/>
          <w:sz w:val="30"/>
          <w:szCs w:val="30"/>
        </w:rPr>
      </w:pPr>
      <w:r>
        <w:rPr>
          <w:rFonts w:hint="eastAsia" w:asciiTheme="minorEastAsia" w:hAnsiTheme="minorEastAsia"/>
          <w:color w:val="000000" w:themeColor="text1"/>
          <w:sz w:val="30"/>
          <w:szCs w:val="30"/>
        </w:rPr>
        <w:t>11月12日晚，我们在班干部的带领下观看了《辉煌中国》的第一集</w:t>
      </w:r>
      <w:r>
        <w:rPr>
          <w:rFonts w:hint="eastAsia" w:asciiTheme="minorEastAsia" w:hAnsiTheme="minorEastAsia"/>
          <w:color w:val="000000" w:themeColor="text1"/>
          <w:sz w:val="30"/>
          <w:szCs w:val="30"/>
        </w:rPr>
        <w:t>——《圆梦工程》</w:t>
      </w:r>
    </w:p>
    <w:p>
      <w:pPr>
        <w:ind w:firstLine="600" w:firstLineChars="200"/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  <w:t>《圆梦工程》不仅实现了孙中山先生描绘的蓝图，而且让中国人民创造的许多成就远远超出了孙中山先生百年前的《建国方略》设想。中国的跨海大桥，世界级的;中国的高速公路总里程13.1万公里，位居世界第一。中国高铁，总里程超过第2至第10位国家的总和，其中近六成都是这五年建成的。 　　</w:t>
      </w:r>
    </w:p>
    <w:p>
      <w:pPr>
        <w:ind w:firstLine="600" w:firstLineChars="200"/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  <w:t>事实证明，我国高速公路网的普及，不仅缩短了城市与城市间的距离，而且让更多的农村人从高速公路网获得了实惠。进城打工方便了。特别是高铁投入运营，人们出外旅游更方便快捷。原来从北京到上海需要十几个小时，如今只需要4.5小时，就可以抵达目的地。 　　</w:t>
      </w:r>
    </w:p>
    <w:p>
      <w:pPr>
        <w:ind w:firstLine="600" w:firstLineChars="200"/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  <w:t>但时针指向改革开放初期，国人才知道，中国人只能生产初级的产品，高新尖技术产品被发达国家所掌握，中国制造与世界先进技术水平存在很大差距。经过中国人民的不懈努力于创造，特别是近5年的发展，让世界刮目相看，“高铁，中国产的动车，这个是中国的一张亮丽的名片。”中国制造向世界进军。在巴西里约热内卢就有中国产的地铁，并且为奥运健儿提供良好的服务。 　　中国网更让世界垂青。原来的中国网民在世界排名第三，但随之一跃成为世界第一网民大国，网民已经超过7亿，且这个数字还在不断上升。习近平总书记在2015年第二届世界互联网大会上：</w:t>
      </w:r>
      <w:r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  <w:t>“可以说世界因互联网而更多彩，生活因互联网而更丰富。我们的目标就是要让互联网发展成果惠及13多亿中国人民，更好地造福各国人民。”数据显示，我国网络覆盖已经惠及8.9亿人。 　　《圆梦工程》是砥砺奋进的五年，是真抓实干的五年，也是中国制造取得历史性巨大成就的五年。古人云：德耀中华，而《圆梦工程》则智耀中华，充分展示出中国人的创造与不断进取精神和对幸福生活的向往!</w:t>
      </w:r>
    </w:p>
    <w:p>
      <w:pPr>
        <w:ind w:firstLine="600" w:firstLineChars="200"/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  <w:t>通过这次纪录片的观看，让人们了解到，科技创新的发展成果给中国带来翻天覆地的变</w:t>
      </w:r>
      <w:r>
        <w:rPr>
          <w:rFonts w:hint="eastAsia" w:ascii="微软雅黑" w:hAnsi="微软雅黑" w:eastAsia="微软雅黑"/>
          <w:color w:val="000000" w:themeColor="text1"/>
          <w:szCs w:val="21"/>
          <w:shd w:val="clear" w:color="auto" w:fill="FFFFFF"/>
        </w:rPr>
        <w:t>化，</w:t>
      </w:r>
      <w:r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  <w:t>交通变得如此发达，人们出门旅游十分方便，走南闯北带来诸多便利，也给诸多行业带来福利，旅游业、快递服务业、交通运输业的业绩水平都有明显的提高，交通条件发达带动中国经济收增长入。 　　</w:t>
      </w:r>
    </w:p>
    <w:p>
      <w:pPr>
        <w:ind w:firstLine="600" w:firstLineChars="200"/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  <w:t>总的来说，要坚持贯彻落实科学发展观，坚持人才强国战略，科技创新，在世界竞争中打下扎实基础，为人民群众能够过上幸福美好的日子而努力奋斗。</w:t>
      </w:r>
    </w:p>
    <w:p>
      <w:pPr>
        <w:ind w:firstLine="600" w:firstLineChars="200"/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  <w:t>作为新时代的大学生，我们应努力学习专业知识，为实现自己的梦想而努力奋斗，同时，心怀天下，将自己与和国家相连，努力为实现中华民族伟大复兴而不忘初心，继续前进。</w:t>
      </w:r>
    </w:p>
    <w:p>
      <w:pPr>
        <w:ind w:firstLine="600" w:firstLineChars="200"/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</w:pPr>
      <w:r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  <w:t>这五年，砥砺奋进，不畏艰险；</w:t>
      </w:r>
    </w:p>
    <w:p>
      <w:pPr>
        <w:ind w:firstLine="600" w:firstLineChars="200"/>
        <w:rPr>
          <w:color w:val="000000" w:themeColor="text1"/>
          <w:sz w:val="28"/>
          <w:szCs w:val="28"/>
        </w:rPr>
      </w:pPr>
      <w:r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  <w:t>看明朝，继续前行，辉煌中国！</w:t>
      </w:r>
      <w:r>
        <w:rPr>
          <w:rFonts w:hint="eastAsia" w:asciiTheme="minorEastAsia" w:hAnsiTheme="minorEastAsia"/>
          <w:color w:val="000000" w:themeColor="text1"/>
          <w:sz w:val="30"/>
          <w:szCs w:val="30"/>
          <w:shd w:val="clear" w:color="auto" w:fill="FFFFFF"/>
        </w:rPr>
        <w:br w:type="textWrapping"/>
      </w:r>
      <w:r>
        <w:rPr>
          <w:rFonts w:hint="eastAsia" w:ascii="微软雅黑" w:hAnsi="微软雅黑" w:eastAsia="微软雅黑"/>
          <w:color w:val="000000" w:themeColor="text1"/>
          <w:szCs w:val="21"/>
        </w:rPr>
        <w:br w:type="textWrapping"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标题 Char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158</Words>
  <Characters>901</Characters>
  <Lines>7</Lines>
  <Paragraphs>2</Paragraphs>
  <TotalTime>0</TotalTime>
  <ScaleCrop>false</ScaleCrop>
  <LinksUpToDate>false</LinksUpToDate>
  <CharactersWithSpaces>1057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2017-11-12T22:34:00Z</dcterms:created>
  <dc:creator>USER-</dc:creator>
  <cp:lastModifiedBy>iPhone</cp:lastModifiedBy>
  <dcterms:modified xsi:type="dcterms:W3CDTF">2017-11-15T22:06:00Z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2052-7.7.1</vt:lpwstr>
  </property>
</Properties>
</file>