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IMPLEMENTATION GUIDE</w:t>
      </w:r>
    </w:p>
    <w:p>
      <w:pPr>
        <w:jc w:val="center"/>
      </w:pPr>
      <w:r>
        <w:rPr>
          <w:i/>
          <w:color w:val="5A6473"/>
        </w:rPr>
        <w:t>Step-by-step build sequence • what • how • why • evidence</w:t>
      </w:r>
    </w:p>
    <w:p>
      <w:r>
        <w:t>Project: SAMSum-Based Intelligent Conversation Summarization and Action-Item Extraction</w:t>
      </w:r>
    </w:p>
    <w:p>
      <w:r>
        <w:t>Document status: Version 0.2 — updated 15 October 2026</w:t>
      </w:r>
    </w:p>
    <w:p>
      <w:r>
        <w:t>Working rule: Record proposed choices as proposed until the team verifies them. Never report unrun experiments as results.</w:t>
      </w:r>
    </w:p>
    <w:p>
      <w:pPr>
        <w:pStyle w:val="Heading1"/>
      </w:pPr>
      <w:r>
        <w:t>How to use this guide</w:t>
      </w:r>
    </w:p>
    <w:p>
      <w:r>
        <w:t>Complete steps in order. Each step has an objective, implementation action, reason, and evidence to save. Do not mark a step complete until the output has been run and checked.</w:t>
      </w:r>
    </w:p>
    <w:p>
      <w:pPr>
        <w:pStyle w:val="Heading2"/>
      </w:pPr>
      <w:r>
        <w:t>Step 0 — Inspect the existing GitHub repository</w:t>
      </w:r>
    </w:p>
    <w:p>
      <w:r>
        <w:t>How: review README, folders, notebooks, dependency files, data handling, commits, and current status before editing.</w:t>
      </w:r>
    </w:p>
    <w:p>
      <w:r>
        <w:t>Why: avoid duplicating work or deleting an existing teammate's implementation.</w:t>
      </w:r>
    </w:p>
    <w:p>
      <w:r>
        <w:t>Evidence to save: Evidence: repository inventory, current branch, commit hash, issues/blockers.</w:t>
      </w:r>
    </w:p>
    <w:p>
      <w:pPr>
        <w:pStyle w:val="Heading2"/>
      </w:pPr>
      <w:r>
        <w:t>Step 1 — Create a reproducible Python environment</w:t>
      </w:r>
    </w:p>
    <w:p>
      <w:r>
        <w:t>How: create `.venv`, install approved requirements, run import and model smoke tests, save `requirements-lock.txt`.</w:t>
      </w:r>
    </w:p>
    <w:p>
      <w:r>
        <w:t>Why: team members should be able to reproduce results and diagnose environment differences.</w:t>
      </w:r>
    </w:p>
    <w:p>
      <w:r>
        <w:t>Evidence to save: Evidence: Python/package versions, smoke-test output, elapsed model load/generation time.</w:t>
      </w:r>
    </w:p>
    <w:p>
      <w:pPr>
        <w:pStyle w:val="Heading2"/>
      </w:pPr>
      <w:r>
        <w:t>Step 2 — Load and audit SAMSum</w:t>
      </w:r>
    </w:p>
    <w:p>
      <w:r>
        <w:t>How: read train/validation/test files; verify columns, row counts, missing values, duplicates, dialogue/summary lengths, and sample records.</w:t>
      </w:r>
    </w:p>
    <w:p>
      <w:r>
        <w:t>Why: establish that the input data is correct and understand the task before modeling.</w:t>
      </w:r>
    </w:p>
    <w:p>
      <w:r>
        <w:t>Evidence to save: Evidence: dataset source/version, split counts, schema, missing-value table, examples, preprocessing decisions.</w:t>
      </w:r>
    </w:p>
    <w:p>
      <w:pPr>
        <w:pStyle w:val="Heading2"/>
      </w:pPr>
      <w:r>
        <w:t>Step 3 — Establish the pretrained baseline</w:t>
      </w:r>
    </w:p>
    <w:p>
      <w:r>
        <w:t>How: load the selected causal LM and tokenizer; write a simple prompt; generate outputs for at least three representative dialogues.</w:t>
      </w:r>
    </w:p>
    <w:p>
      <w:r>
        <w:t>Why: obtain a baseline before adding prompt complexity.</w:t>
      </w:r>
    </w:p>
    <w:p>
      <w:r>
        <w:t>Evidence to save: Evidence: model ID, revision if available, prompt text/version, generation parameters, input IDs, outputs, runtime.</w:t>
      </w:r>
    </w:p>
    <w:p>
      <w:pPr>
        <w:pStyle w:val="Heading2"/>
      </w:pPr>
      <w:r>
        <w:t>Step 4 — Compare prompt strategies (E2)</w:t>
      </w:r>
    </w:p>
    <w:p>
      <w:r>
        <w:t>How: compare zero-shot, few-shot, role/context-based, and constraint-based prompts. Keep the model and decoding settings fixed.</w:t>
      </w:r>
    </w:p>
    <w:p>
      <w:r>
        <w:t>Why: isolate the effect of prompt design instead of mixing several changes.</w:t>
      </w:r>
    </w:p>
    <w:p>
      <w:r>
        <w:t>Evidence to save: Evidence: prompt variants, examples used, outputs, rubric scores, observations.</w:t>
      </w:r>
    </w:p>
    <w:p>
      <w:pPr>
        <w:pStyle w:val="Heading2"/>
      </w:pPr>
      <w:r>
        <w:t>Step 5 — Compare decoding settings (E3)</w:t>
      </w:r>
    </w:p>
    <w:p>
      <w:r>
        <w:t>How: compare greedy decoding against sampling; test temperature and at least one of top-k/top-p. Use the same dialogues and prompts.</w:t>
      </w:r>
    </w:p>
    <w:p>
      <w:r>
        <w:t>Why: show the trade-off between repeatability and output diversity.</w:t>
      </w:r>
    </w:p>
    <w:p>
      <w:r>
        <w:t>Evidence to save: Evidence: complete generation config, repeated outputs for sampling, quality/variability notes.</w:t>
      </w:r>
    </w:p>
    <w:p>
      <w:pPr>
        <w:pStyle w:val="Heading2"/>
      </w:pPr>
      <w:r>
        <w:t>Step 6 — Add structured JSON output (E4)</w:t>
      </w:r>
    </w:p>
    <w:p>
      <w:r>
        <w:t>How: define a JSON schema with `summary` (string) and `action_items` (array of objects); validate parsed model output; handle invalid JSON without crashing.</w:t>
      </w:r>
    </w:p>
    <w:p>
      <w:r>
        <w:t>Why: downstream systems need predictable structure and explicit error handling.</w:t>
      </w:r>
    </w:p>
    <w:p>
      <w:r>
        <w:t>Evidence to save: Evidence: schema file, valid and invalid examples, validation logs, recovery behavior.</w:t>
      </w:r>
    </w:p>
    <w:p>
      <w:pPr>
        <w:pStyle w:val="Heading2"/>
      </w:pPr>
      <w:r>
        <w:t>Step 7 — Build a reusable prompt and callable function (E5)</w:t>
      </w:r>
    </w:p>
    <w:p>
      <w:r>
        <w:t>How: implement a function such as `summarize_dialogue(dialogue, style, max_summary_sentences, decoding_config)` with documented input/output schema.</w:t>
      </w:r>
    </w:p>
    <w:p>
      <w:r>
        <w:t>Why: separate reusable application logic from notebook experimentation and demonstrate tool/function use.</w:t>
      </w:r>
    </w:p>
    <w:p>
      <w:r>
        <w:t>Evidence to save: Evidence: function signature, input validation, invocation example, output, error case.</w:t>
      </w:r>
    </w:p>
    <w:p>
      <w:pPr>
        <w:pStyle w:val="Heading2"/>
      </w:pPr>
      <w:r>
        <w:t>Step 8 — Evaluate systematically</w:t>
      </w:r>
    </w:p>
    <w:p>
      <w:r>
        <w:t>How: select a validation sample for prompt selection and a separate held-out test sample for final reporting. Use at least four criteria and ROUGE as a supporting metric.</w:t>
      </w:r>
    </w:p>
    <w:p>
      <w:r>
        <w:t>Why: one attractive example is not evidence of overall quality; held-out evaluation reduces selection bias.</w:t>
      </w:r>
    </w:p>
    <w:p>
      <w:r>
        <w:t>Evidence to save: Evidence: sample IDs/selection method, rubric, scores, metric code, limitations.</w:t>
      </w:r>
    </w:p>
    <w:p>
      <w:pPr>
        <w:pStyle w:val="Heading2"/>
      </w:pPr>
      <w:r>
        <w:t>Step 9 — Analyze failure cases (E6)</w:t>
      </w:r>
    </w:p>
    <w:p>
      <w:r>
        <w:t>How: capture at least three failures, e.g. invented action, omitted key fact, wrong speaker attribution, malformed JSON, or overlong summary.</w:t>
      </w:r>
    </w:p>
    <w:p>
      <w:r>
        <w:t>Why: a credible GenAI project must describe where the model fails, not only happy paths.</w:t>
      </w:r>
    </w:p>
    <w:p>
      <w:r>
        <w:t>Evidence to save: Evidence: dialogue, generated result, expected interpretation, error category, root-cause hypothesis, mitigation.</w:t>
      </w:r>
    </w:p>
    <w:p>
      <w:pPr>
        <w:pStyle w:val="Heading2"/>
      </w:pPr>
      <w:r>
        <w:t>Step 10 — Integrate and reproduce (E7)</w:t>
      </w:r>
    </w:p>
    <w:p>
      <w:r>
        <w:t>How: run the full notebook from a clean kernel; ensure paths are relative; verify outputs and README instructions.</w:t>
      </w:r>
    </w:p>
    <w:p>
      <w:r>
        <w:t>Why: integration catches hidden state and environment assumptions.</w:t>
      </w:r>
    </w:p>
    <w:p>
      <w:r>
        <w:t>Evidence to save: Evidence: clean-run checklist, final notebook, dependency lock, saved experiment outputs.</w:t>
      </w:r>
    </w:p>
    <w:p>
      <w:pPr>
        <w:pStyle w:val="Heading2"/>
      </w:pPr>
      <w:r>
        <w:t>Step 11 — Prepare report and presentation</w:t>
      </w:r>
    </w:p>
    <w:p>
      <w:r>
        <w:t>How: write from actual evidence; include method, comparisons, metrics, failures, limitations, responsible-use controls, and contribution statements.</w:t>
      </w:r>
    </w:p>
    <w:p>
      <w:r>
        <w:t>Why: the report and demo should explain decisions and findings, not merely show code.</w:t>
      </w:r>
    </w:p>
    <w:p>
      <w:r>
        <w:t>Evidence to save: Evidence: 10–15-page report excluding appendices/references; 8–10-minute demo; final checklist.</w:t>
      </w:r>
    </w:p>
    <w:p>
      <w:pPr>
        <w:pStyle w:val="Heading1"/>
      </w:pPr>
      <w:r>
        <w:t>Suggested repository structure</w:t>
      </w:r>
    </w:p>
    <w:p>
      <w:r>
        <w:rPr>
          <w:rFonts w:ascii="Consolas" w:hAnsi="Consolas"/>
          <w:sz w:val="16"/>
        </w:rPr>
        <w:t>samsum-generative-ai-project_grp_19/</w:t>
        <w:br/>
        <w:t>├── README.md</w:t>
        <w:br/>
        <w:t>├── requirements.txt</w:t>
        <w:br/>
        <w:t>├── requirements-lock.txt          # generated after smoke test</w:t>
        <w:br/>
        <w:t>├── .gitignore</w:t>
        <w:br/>
        <w:t>├── docs/</w:t>
        <w:br/>
        <w:t>│   ├── 01_Master_Project_Plan.docx</w:t>
        <w:br/>
        <w:t>│   ├── 02_Prerequisites_and_Environment_Setup.docx</w:t>
        <w:br/>
        <w:t>│   ├── 03_Implementation_Guide.docx</w:t>
        <w:br/>
        <w:t>│   ├── 04_Experiment_and_Decision_Log.xlsx or .csv</w:t>
        <w:br/>
        <w:t>│   └── decisions/</w:t>
        <w:br/>
        <w:t>├── data/</w:t>
        <w:br/>
        <w:t>│   ├── raw/                       # source files; commit only if allowed/appropriate</w:t>
        <w:br/>
        <w:t>│   └── processed/                 # generated files; normally ignored</w:t>
        <w:br/>
        <w:t>├── notebooks/</w:t>
        <w:br/>
        <w:t>│   ├── 01_dataset_audit.ipynb</w:t>
        <w:br/>
        <w:t>│   ├── 02_baseline_and_prompts.ipynb</w:t>
        <w:br/>
        <w:t>│   ├── 03_decoding_and_json.ipynb</w:t>
        <w:br/>
        <w:t>│   └── 04_evaluation_and_failures.ipynb</w:t>
        <w:br/>
        <w:t>├── src/</w:t>
        <w:br/>
        <w:t>│   ├── prompting.py</w:t>
        <w:br/>
        <w:t>│   ├── summarizer.py</w:t>
        <w:br/>
        <w:t>│   ├── output_schema.json</w:t>
        <w:br/>
        <w:t>│   └── evaluation.py</w:t>
        <w:br/>
        <w:t>├── experiments/</w:t>
        <w:br/>
        <w:t>│   ├── prompt_log.csv</w:t>
        <w:br/>
        <w:t>│   ├── decoding_results.csv</w:t>
        <w:br/>
        <w:t>│   └── failure_cases.csv</w:t>
        <w:br/>
        <w:t>├── outputs/                       # generated outputs; ignore unless curated artifacts</w:t>
        <w:br/>
        <w:t>├── report/</w:t>
        <w:br/>
        <w:t>└── presentation/</w:t>
      </w:r>
    </w:p>
    <w:p>
      <w:pPr>
        <w:pStyle w:val="Heading1"/>
      </w:pPr>
      <w:r>
        <w:t>Experiment naming convention</w:t>
      </w:r>
    </w:p>
    <w:p>
      <w:r>
        <w:t>Use IDs E1–E7 from the assignment. Each run should record: run_id, date/time, owner, commit hash, dataset split and sample IDs, model ID, prompt version, decoding parameters, package-lock reference, output path, evaluation criteria, results, interpretation, and decision.</w:t>
      </w:r>
    </w:p>
    <w:p>
      <w:pPr>
        <w:pStyle w:val="Heading1"/>
      </w:pPr>
      <w:r>
        <w:t>Implementation quality rules</w:t>
      </w:r>
    </w:p>
    <w:p>
      <w:pPr>
        <w:pStyle w:val="ListBullet"/>
      </w:pPr>
      <w:r>
        <w:t>One main variable changes per controlled comparison.</w:t>
      </w:r>
    </w:p>
    <w:p>
      <w:pPr>
        <w:pStyle w:val="ListBullet"/>
      </w:pPr>
      <w:r>
        <w:t>Never tune on the held-out test sample.</w:t>
      </w:r>
    </w:p>
    <w:p>
      <w:pPr>
        <w:pStyle w:val="ListBullet"/>
      </w:pPr>
      <w:r>
        <w:t>Save raw model output before parsing or cleaning it.</w:t>
      </w:r>
    </w:p>
    <w:p>
      <w:pPr>
        <w:pStyle w:val="ListBullet"/>
      </w:pPr>
      <w:r>
        <w:t>Do not silently repair invalid JSON; log the failure and the repair/fallback path.</w:t>
      </w:r>
    </w:p>
    <w:p>
      <w:pPr>
        <w:pStyle w:val="ListBullet"/>
      </w:pPr>
      <w:r>
        <w:t>Keep secrets, tokens, personal data, `.venv`, model caches, and large generated artifacts out of Git.</w:t>
      </w:r>
    </w:p>
    <w:p>
      <w:pPr>
        <w:pStyle w:val="ListBullet"/>
      </w:pPr>
      <w:r>
        <w:t>Use relative paths and set random seeds where applicable; record that sampling can still vary.</w:t>
      </w:r>
    </w:p>
    <w:p>
      <w:pPr>
        <w:pStyle w:val="ListBullet"/>
      </w:pPr>
      <w:r>
        <w:t>Mark all results as pending until the experiment actually runs.</w:t>
      </w:r>
    </w:p>
    <w:p>
      <w:r>
        <w:br w:type="page"/>
      </w:r>
    </w:p>
    <w:p>
      <w:pPr>
        <w:pStyle w:val="Heading1"/>
      </w:pPr>
      <w:r>
        <w:t>Update 002 — Verified Windows Environment and D: Drive Status</w:t>
      </w:r>
    </w:p>
    <w:p>
      <w:r>
        <w:t>Status recorded on 15 October 2026 from the user's PowerShell outputs. This section supersedes earlier proposed setup values where they differ, while preserving earlier baseline observations as historical records.</w:t>
      </w:r>
    </w:p>
    <w:p>
      <w:pPr>
        <w:pStyle w:val="Heading2"/>
      </w:pPr>
      <w:r>
        <w:t>Verified machine and repository</w:t>
      </w:r>
    </w:p>
    <w:p>
      <w:pPr>
        <w:pStyle w:val="ListBullet"/>
      </w:pPr>
      <w:r>
        <w:t>Project root: D:\BITS-Projects\samsum-generative-ai-project_grp_19</w:t>
      </w:r>
    </w:p>
    <w:p>
      <w:pPr>
        <w:pStyle w:val="ListBullet"/>
      </w:pPr>
      <w:r>
        <w:t>Laptop: Lenovo IdeaPad Slim 5; Intel Core Ultra 5 125H; 16 GB RAM; 1 TB SSD; Windows.</w:t>
      </w:r>
    </w:p>
    <w:p>
      <w:pPr>
        <w:pStyle w:val="ListBullet"/>
      </w:pPr>
      <w:r>
        <w:t>Available D: drive space at the latest check: 173.41 GB free.</w:t>
      </w:r>
    </w:p>
    <w:p>
      <w:pPr>
        <w:pStyle w:val="ListBullet"/>
      </w:pPr>
      <w:r>
        <w:t>Git repository: samsum-generative-ai-project_grp_19; branch main; latest commit bc1b6bd (Initial commit); branch up to date with origin/main.</w:t>
      </w:r>
    </w:p>
    <w:p>
      <w:pPr>
        <w:pStyle w:val="ListBullet"/>
      </w:pPr>
      <w:r>
        <w:t>Python executable: D:\BITS-Projects\samsum-generative-ai-project_grp_19\.venv\Scripts\python.exe</w:t>
      </w:r>
    </w:p>
    <w:p>
      <w:pPr>
        <w:pStyle w:val="ListBullet"/>
      </w:pPr>
      <w:r>
        <w:t>Python version: 3.13.9 (Anaconda-packaged interpreter used to create the repository-local virtual environment).</w:t>
      </w:r>
    </w:p>
    <w:p>
      <w:pPr>
        <w:pStyle w:val="ListBullet"/>
      </w:pPr>
      <w:r>
        <w:t>CPU-only PyTorch: 2.13.0+cpu; torch.cuda.is_available() returned False.</w:t>
      </w:r>
    </w:p>
    <w:p>
      <w:pPr>
        <w:pStyle w:val="ListBullet"/>
      </w:pPr>
      <w:r>
        <w:t>Verified package versions: NumPy 2.5.4; pandas 3.0.6; Transformers 5.19.0; Accelerate 1.15.0; jsonschema 4.26.0; rouge-score 0.1.2; Jupyter 1.1.1; ipykernel 7.4.0; matplotlib 3.11.2; scikit-learn 1.9.1; huggingface-hub 2.2.0.</w:t>
      </w:r>
    </w:p>
    <w:p>
      <w:pPr>
        <w:pStyle w:val="ListBullet"/>
      </w:pPr>
      <w:r>
        <w:t>Verification: imports succeeded for torch, numpy, pandas, transformers, accelerate, and jsonschema; tensor test returned [6, 8]; pip check returned 'No broken requirements found.'</w:t>
      </w:r>
    </w:p>
    <w:p>
      <w:pPr>
        <w:pStyle w:val="ListBullet"/>
      </w:pPr>
      <w:r>
        <w:t>requirements-lock.txt was created in the D: project root using pip freeze. It is currently untracked in Git; review it and add it to Git only after confirming .gitignore excludes .venv and generated caches.</w:t>
      </w:r>
    </w:p>
    <w:p>
      <w:pPr>
        <w:pStyle w:val="ListBullet"/>
      </w:pPr>
      <w:r>
        <w:t>Jupyter kernel name: samsum-generative-ai; display name: Python (SAMSum Project). The kernel.json is stored under %APPDATA% on C:, which is normal, and its argv points to the Python executable under the D: project root.</w:t>
      </w:r>
    </w:p>
    <w:p>
      <w:pPr>
        <w:pStyle w:val="ListBullet"/>
      </w:pPr>
      <w:r>
        <w:t>The destination copy's Git repository is accessible. A previous Move-Item attempt hit a permission error on the original C: .git folder. Do not delete the original C: folder until the D: copy and any needed files have been checked.</w:t>
      </w:r>
    </w:p>
    <w:p>
      <w:pPr>
        <w:pStyle w:val="Heading2"/>
      </w:pPr>
      <w:r>
        <w:t>Commands verified</w:t>
      </w:r>
    </w:p>
    <w:p>
      <w:pPr>
        <w:spacing w:after="60"/>
        <w:ind w:left="360"/>
      </w:pPr>
      <w:r>
        <w:rPr>
          <w:rFonts w:ascii="Consolas" w:hAnsi="Consolas"/>
          <w:sz w:val="18"/>
        </w:rPr>
        <w:t>Set-Location "D:\BITS-Projects\samsum-generative-ai-project_grp_19"</w:t>
      </w:r>
    </w:p>
    <w:p>
      <w:pPr>
        <w:spacing w:after="60"/>
        <w:ind w:left="360"/>
      </w:pPr>
      <w:r>
        <w:rPr>
          <w:rFonts w:ascii="Consolas" w:hAnsi="Consolas"/>
          <w:sz w:val="18"/>
        </w:rPr>
        <w:t>&amp; "D:\BITS-Projects\samsum-generative-ai-project_grp_19\.venv\Scripts\python.exe" -c "import sys; print(sys.executable); print(sys.version)"</w:t>
      </w:r>
    </w:p>
    <w:p>
      <w:pPr>
        <w:spacing w:after="60"/>
        <w:ind w:left="360"/>
      </w:pPr>
      <w:r>
        <w:rPr>
          <w:rFonts w:ascii="Consolas" w:hAnsi="Consolas"/>
          <w:sz w:val="18"/>
        </w:rPr>
        <w:t>&amp; "D:\BITS-Projects\samsum-generative-ai-project_grp_19\.venv\Scripts\python.exe" -c "import torch, numpy, pandas, transformers, accelerate; print(torch.__version__, numpy.__version__, pandas.__version__, transformers.__version__, accelerate.__version__)"</w:t>
      </w:r>
    </w:p>
    <w:p>
      <w:pPr>
        <w:spacing w:after="60"/>
        <w:ind w:left="360"/>
      </w:pPr>
      <w:r>
        <w:rPr>
          <w:rFonts w:ascii="Consolas" w:hAnsi="Consolas"/>
          <w:sz w:val="18"/>
        </w:rPr>
        <w:t>&amp; "D:\BITS-Projects\samsum-generative-ai-project_grp_19\.venv\Scripts\python.exe" -m pip check</w:t>
      </w:r>
    </w:p>
    <w:p>
      <w:pPr>
        <w:spacing w:after="60"/>
        <w:ind w:left="360"/>
      </w:pPr>
      <w:r>
        <w:rPr>
          <w:rFonts w:ascii="Consolas" w:hAnsi="Consolas"/>
          <w:sz w:val="18"/>
        </w:rPr>
        <w:t>Get-Content "$env:APPDATA\jupyter\kernels\samsum-generative-ai\kernel.json"</w:t>
      </w:r>
    </w:p>
    <w:p>
      <w:pPr>
        <w:spacing w:after="60"/>
        <w:ind w:left="360"/>
      </w:pPr>
      <w:r>
        <w:rPr>
          <w:rFonts w:ascii="Consolas" w:hAnsi="Consolas"/>
          <w:sz w:val="18"/>
        </w:rPr>
        <w:t>git -C "D:\BITS-Projects\samsum-generative-ai-project_grp_19" status</w:t>
      </w:r>
    </w:p>
    <w:p>
      <w:pPr>
        <w:spacing w:after="60"/>
        <w:ind w:left="360"/>
      </w:pPr>
      <w:r>
        <w:rPr>
          <w:rFonts w:ascii="Consolas" w:hAnsi="Consolas"/>
          <w:sz w:val="18"/>
        </w:rPr>
        <w:t>git -C "D:\BITS-Projects\samsum-generative-ai-project_grp_19" log -1 --oneline</w:t>
      </w:r>
    </w:p>
    <w:p>
      <w:pPr>
        <w:pStyle w:val="Heading2"/>
      </w:pPr>
      <w:r>
        <w:t>Not yet verified — do not report as completed</w:t>
      </w:r>
    </w:p>
    <w:p>
      <w:pPr>
        <w:pStyle w:val="ListBullet"/>
      </w:pPr>
      <w:r>
        <w:t>Qwen/Qwen2.5-1.5B-Instruct repository access check has not yet been run.</w:t>
      </w:r>
    </w:p>
    <w:p>
      <w:pPr>
        <w:pStyle w:val="ListBullet"/>
      </w:pPr>
      <w:r>
        <w:t>Model download, tokenizer/model loading, and text generation have not yet been tested.</w:t>
      </w:r>
    </w:p>
    <w:p>
      <w:pPr>
        <w:pStyle w:val="ListBullet"/>
      </w:pPr>
      <w:r>
        <w:t>SAMSum CSV files have not yet been confirmed inside the D: project repository.</w:t>
      </w:r>
    </w:p>
    <w:p>
      <w:pPr>
        <w:pStyle w:val="ListBullet"/>
      </w:pPr>
      <w:r>
        <w:t>No summarization quality, ROUGE score, latency, memory use, or final test-set result has been measured.</w:t>
      </w:r>
    </w:p>
    <w:p>
      <w:pPr>
        <w:pStyle w:val="ListBullet"/>
      </w:pPr>
      <w:r>
        <w:t>Confirm .gitignore exists and excludes .venv/, model caches, secrets, and generated artifacts before staging files.</w:t>
      </w:r>
    </w:p>
    <w:p>
      <w:pPr>
        <w:pStyle w:val="Heading2"/>
      </w:pPr>
      <w:r>
        <w:t>Next step — model access check (pending)</w:t>
      </w:r>
    </w:p>
    <w:p>
      <w:pPr>
        <w:spacing w:after="60"/>
        <w:ind w:left="360"/>
      </w:pPr>
      <w:r>
        <w:rPr>
          <w:rFonts w:ascii="Consolas" w:hAnsi="Consolas"/>
          <w:sz w:val="18"/>
        </w:rPr>
        <w:t>&amp; "D:\BITS-Projects\samsum-generative-ai-project_grp_19\.venv\Scripts\python.exe" -c "from huggingface_hub import model_info; m=model_info('Qwen/Qwen2.5-1.5B-Instruct'); print('Model:', m.id); print('Model accessible')"</w:t>
      </w:r>
    </w:p>
    <w:p>
      <w:r>
        <w:t>Run this only after the environment is active in the D: project folder. If it fails, capture the full error before changing package versions. Do not download model weights or claim a successful model test until the command and a small generation test actually succeed.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