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3BA97B8F" w:rsidR="00F043EF" w:rsidRDefault="00E3342E">
            <w:r>
              <w:t>Class</w:t>
            </w:r>
          </w:p>
        </w:tc>
        <w:tc>
          <w:tcPr>
            <w:tcW w:w="3360" w:type="dxa"/>
          </w:tcPr>
          <w:p w14:paraId="6711A006" w14:textId="7E3ED474" w:rsidR="00F043EF" w:rsidRDefault="00E3342E">
            <w:r>
              <w:t>Core entity with its own attributes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7E611809" w:rsidR="00F043EF" w:rsidRDefault="00E3342E">
            <w:r>
              <w:t>Class</w:t>
            </w:r>
          </w:p>
        </w:tc>
        <w:tc>
          <w:tcPr>
            <w:tcW w:w="3360" w:type="dxa"/>
          </w:tcPr>
          <w:p w14:paraId="33E5D8CE" w14:textId="46ABFB4A" w:rsidR="00F043EF" w:rsidRDefault="00E3342E">
            <w:r>
              <w:t>Distinct entity involved in appointments and availability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69BD77A8" w:rsidR="00F043EF" w:rsidRDefault="00E3342E">
            <w:r>
              <w:t>Class</w:t>
            </w:r>
          </w:p>
        </w:tc>
        <w:tc>
          <w:tcPr>
            <w:tcW w:w="3360" w:type="dxa"/>
          </w:tcPr>
          <w:p w14:paraId="191CB5BF" w14:textId="59BEDE91" w:rsidR="00F043EF" w:rsidRDefault="00E3342E">
            <w:r>
              <w:t>Central concept linking all patients, practitioners, times, and statuses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1FB0C7AD" w:rsidR="00F043EF" w:rsidRDefault="00E3342E">
            <w:r>
              <w:t>Not a class</w:t>
            </w:r>
          </w:p>
        </w:tc>
        <w:tc>
          <w:tcPr>
            <w:tcW w:w="3360" w:type="dxa"/>
          </w:tcPr>
          <w:p w14:paraId="5B9F0401" w14:textId="7BB1C335" w:rsidR="00F043EF" w:rsidRDefault="00E3342E">
            <w:r>
              <w:t>Attribute of patients and practitioners, not an independent entity</w:t>
            </w:r>
          </w:p>
        </w:tc>
      </w:tr>
      <w:tr w:rsidR="00E3342E" w14:paraId="58D17B43" w14:textId="77777777">
        <w:tc>
          <w:tcPr>
            <w:tcW w:w="3360" w:type="dxa"/>
          </w:tcPr>
          <w:p w14:paraId="2EEC3CF1" w14:textId="77777777" w:rsidR="00E3342E" w:rsidRDefault="00E3342E" w:rsidP="00E3342E">
            <w:r>
              <w:t>Clinic</w:t>
            </w:r>
          </w:p>
        </w:tc>
        <w:tc>
          <w:tcPr>
            <w:tcW w:w="3360" w:type="dxa"/>
          </w:tcPr>
          <w:p w14:paraId="37EAC2CB" w14:textId="44690BB1" w:rsidR="00E3342E" w:rsidRDefault="00E3342E" w:rsidP="00E3342E">
            <w:r w:rsidRPr="00C0103B">
              <w:t>Not a class</w:t>
            </w:r>
          </w:p>
        </w:tc>
        <w:tc>
          <w:tcPr>
            <w:tcW w:w="3360" w:type="dxa"/>
          </w:tcPr>
          <w:p w14:paraId="443FA609" w14:textId="33272691" w:rsidR="00E3342E" w:rsidRDefault="00E3342E" w:rsidP="00E3342E">
            <w:r>
              <w:t>No behaviours or attributes to justify modelling it</w:t>
            </w:r>
          </w:p>
        </w:tc>
      </w:tr>
      <w:tr w:rsidR="00E3342E" w14:paraId="3AD23BA6" w14:textId="77777777">
        <w:tc>
          <w:tcPr>
            <w:tcW w:w="3360" w:type="dxa"/>
          </w:tcPr>
          <w:p w14:paraId="7772AAEE" w14:textId="77777777" w:rsidR="00E3342E" w:rsidRDefault="00E3342E" w:rsidP="00E3342E">
            <w:r>
              <w:t>Database</w:t>
            </w:r>
          </w:p>
        </w:tc>
        <w:tc>
          <w:tcPr>
            <w:tcW w:w="3360" w:type="dxa"/>
          </w:tcPr>
          <w:p w14:paraId="05145464" w14:textId="0CF25E05" w:rsidR="00E3342E" w:rsidRDefault="00E3342E" w:rsidP="00E3342E">
            <w:r w:rsidRPr="00C0103B">
              <w:t>Not a class</w:t>
            </w:r>
          </w:p>
        </w:tc>
        <w:tc>
          <w:tcPr>
            <w:tcW w:w="3360" w:type="dxa"/>
          </w:tcPr>
          <w:p w14:paraId="77F63167" w14:textId="490CDFDF" w:rsidR="00E3342E" w:rsidRDefault="00E3342E" w:rsidP="00E3342E">
            <w:r>
              <w:t>Technical implementation detail</w:t>
            </w:r>
          </w:p>
        </w:tc>
      </w:tr>
      <w:tr w:rsidR="00E3342E" w14:paraId="38297631" w14:textId="77777777">
        <w:tc>
          <w:tcPr>
            <w:tcW w:w="3360" w:type="dxa"/>
          </w:tcPr>
          <w:p w14:paraId="2E471344" w14:textId="77777777" w:rsidR="00E3342E" w:rsidRDefault="00E3342E" w:rsidP="00E3342E">
            <w:r>
              <w:t>Cancellation</w:t>
            </w:r>
          </w:p>
        </w:tc>
        <w:tc>
          <w:tcPr>
            <w:tcW w:w="3360" w:type="dxa"/>
          </w:tcPr>
          <w:p w14:paraId="77BAE7E0" w14:textId="490D9BB1" w:rsidR="00E3342E" w:rsidRDefault="00E3342E" w:rsidP="00E3342E">
            <w:r w:rsidRPr="00C0103B">
              <w:t>Not a class</w:t>
            </w:r>
          </w:p>
        </w:tc>
        <w:tc>
          <w:tcPr>
            <w:tcW w:w="3360" w:type="dxa"/>
          </w:tcPr>
          <w:p w14:paraId="585E63DA" w14:textId="6321EA73" w:rsidR="00E3342E" w:rsidRDefault="00973B85" w:rsidP="00E3342E">
            <w:r>
              <w:t>Only the status of an appointment, not a standalone entity</w:t>
            </w:r>
          </w:p>
        </w:tc>
      </w:tr>
      <w:tr w:rsidR="00E3342E" w14:paraId="03B89245" w14:textId="77777777">
        <w:tc>
          <w:tcPr>
            <w:tcW w:w="3360" w:type="dxa"/>
          </w:tcPr>
          <w:p w14:paraId="29A80108" w14:textId="77777777" w:rsidR="00E3342E" w:rsidRDefault="00E3342E" w:rsidP="00E3342E">
            <w:r>
              <w:t>Status</w:t>
            </w:r>
          </w:p>
        </w:tc>
        <w:tc>
          <w:tcPr>
            <w:tcW w:w="3360" w:type="dxa"/>
          </w:tcPr>
          <w:p w14:paraId="2D3C5178" w14:textId="2A1A9FC8" w:rsidR="00E3342E" w:rsidRDefault="00E3342E" w:rsidP="00E3342E">
            <w:r w:rsidRPr="00C0103B">
              <w:t>Not a class</w:t>
            </w:r>
          </w:p>
        </w:tc>
        <w:tc>
          <w:tcPr>
            <w:tcW w:w="3360" w:type="dxa"/>
          </w:tcPr>
          <w:p w14:paraId="7E0E3FF5" w14:textId="0E3AFF05" w:rsidR="00E3342E" w:rsidRDefault="00973B85" w:rsidP="00E3342E">
            <w:r>
              <w:t>It’s an attribute of appointments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973B85" w14:paraId="49E6D57A" w14:textId="77777777">
        <w:tc>
          <w:tcPr>
            <w:tcW w:w="5040" w:type="dxa"/>
          </w:tcPr>
          <w:p w14:paraId="1FC343D9" w14:textId="355A84A5" w:rsidR="00973B85" w:rsidRDefault="00973B85" w:rsidP="00973B85">
            <w:r w:rsidRPr="00A14DEC">
              <w:t>Store patient details needed for booking</w:t>
            </w:r>
          </w:p>
        </w:tc>
        <w:tc>
          <w:tcPr>
            <w:tcW w:w="5040" w:type="dxa"/>
          </w:tcPr>
          <w:p w14:paraId="210EA544" w14:textId="27580F78" w:rsidR="00973B85" w:rsidRDefault="00973B85" w:rsidP="00973B85">
            <w:r>
              <w:t>Appointment</w:t>
            </w:r>
          </w:p>
        </w:tc>
      </w:tr>
      <w:tr w:rsidR="00973B85" w14:paraId="08569650" w14:textId="77777777">
        <w:tc>
          <w:tcPr>
            <w:tcW w:w="5040" w:type="dxa"/>
          </w:tcPr>
          <w:p w14:paraId="379896DE" w14:textId="3BDE035D" w:rsidR="00973B85" w:rsidRDefault="00973B85" w:rsidP="00973B85">
            <w:r>
              <w:t>Provide information for searching patient records</w:t>
            </w:r>
          </w:p>
        </w:tc>
        <w:tc>
          <w:tcPr>
            <w:tcW w:w="5040" w:type="dxa"/>
          </w:tcPr>
          <w:p w14:paraId="73E08B8D" w14:textId="409C1EAF" w:rsidR="00973B85" w:rsidRDefault="00973B85" w:rsidP="00973B85">
            <w:r>
              <w:t>Practitioner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6E246BE1" w:rsidR="00F043EF" w:rsidRDefault="00973B85">
            <w:r>
              <w:t>Store practitioner details</w:t>
            </w:r>
          </w:p>
        </w:tc>
        <w:tc>
          <w:tcPr>
            <w:tcW w:w="5040" w:type="dxa"/>
          </w:tcPr>
          <w:p w14:paraId="33A15AA8" w14:textId="1C55B1B7" w:rsidR="00F043EF" w:rsidRDefault="00973B85">
            <w:r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555BAED1" w:rsidR="00F043EF" w:rsidRDefault="00973B85">
            <w:r>
              <w:t>Provide availability information to prevent double bookings</w:t>
            </w:r>
          </w:p>
        </w:tc>
        <w:tc>
          <w:tcPr>
            <w:tcW w:w="5040" w:type="dxa"/>
          </w:tcPr>
          <w:p w14:paraId="2E7BC57C" w14:textId="76F99C42" w:rsidR="00F043EF" w:rsidRDefault="00973B85">
            <w:r>
              <w:t>Patient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0804B0C1" w:rsidR="00F043EF" w:rsidRDefault="00973B85">
            <w:r>
              <w:t>Record patients, practitioners, and appointment times</w:t>
            </w:r>
          </w:p>
        </w:tc>
        <w:tc>
          <w:tcPr>
            <w:tcW w:w="5040" w:type="dxa"/>
          </w:tcPr>
          <w:p w14:paraId="11D1AFFF" w14:textId="24A4958D" w:rsidR="00F043EF" w:rsidRDefault="00973B85">
            <w:r>
              <w:t>Patient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09BCDEC2" w:rsidR="00F043EF" w:rsidRDefault="00973B85">
            <w:r>
              <w:t>Maintain appointment statuses</w:t>
            </w:r>
          </w:p>
        </w:tc>
        <w:tc>
          <w:tcPr>
            <w:tcW w:w="5040" w:type="dxa"/>
          </w:tcPr>
          <w:p w14:paraId="72F2FC1C" w14:textId="01789F0E" w:rsidR="00F043EF" w:rsidRDefault="00973B85">
            <w:r>
              <w:t>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lastRenderedPageBreak/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2C553947" w14:textId="4C4FC89A" w:rsidR="00973B85" w:rsidRDefault="00973B85">
      <w:r>
        <w:tab/>
        <w:t xml:space="preserve">One </w:t>
      </w:r>
      <w:proofErr w:type="gramStart"/>
      <w:r>
        <w:t>to</w:t>
      </w:r>
      <w:proofErr w:type="gramEnd"/>
      <w:r>
        <w:t xml:space="preserve"> many relationship </w:t>
      </w:r>
      <w:proofErr w:type="gramStart"/>
      <w:r>
        <w:t>type</w:t>
      </w:r>
      <w:proofErr w:type="gramEnd"/>
      <w:r>
        <w:t xml:space="preserve">. </w:t>
      </w:r>
      <w:r w:rsidRPr="00973B85">
        <w:t>Patients may visit the clinic multiple times. Each appointment links to exactly one patient, but a patient can appear in many appointments over time.</w:t>
      </w:r>
    </w:p>
    <w:p w14:paraId="31FB05E5" w14:textId="77777777" w:rsidR="00F043EF" w:rsidRDefault="00000000">
      <w:r>
        <w:t>Practitioner to Appointment: what multiplicity?</w:t>
      </w:r>
    </w:p>
    <w:p w14:paraId="300964B9" w14:textId="0CA5F975" w:rsidR="00973B85" w:rsidRDefault="00973B85">
      <w:r>
        <w:tab/>
        <w:t xml:space="preserve">One </w:t>
      </w:r>
      <w:proofErr w:type="gramStart"/>
      <w:r>
        <w:t>to</w:t>
      </w:r>
      <w:proofErr w:type="gramEnd"/>
      <w:r>
        <w:t xml:space="preserve"> many relationship </w:t>
      </w:r>
      <w:proofErr w:type="gramStart"/>
      <w:r>
        <w:t>type</w:t>
      </w:r>
      <w:proofErr w:type="gramEnd"/>
      <w:r>
        <w:t xml:space="preserve">. </w:t>
      </w:r>
      <w:r w:rsidRPr="00973B85">
        <w:t>Practitioners see multiple patients across the day. Each appointment involves one practitioner, but practitioners have many scheduled appointments.</w:t>
      </w:r>
    </w:p>
    <w:p w14:paraId="061DE302" w14:textId="5C83315B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</w:p>
    <w:p w14:paraId="3FC07551" w14:textId="06C9D618" w:rsidR="00973B85" w:rsidRDefault="00973B85">
      <w:r>
        <w:tab/>
      </w:r>
      <w:proofErr w:type="gramStart"/>
      <w:r>
        <w:t>No</w:t>
      </w:r>
      <w:proofErr w:type="gramEnd"/>
      <w:r>
        <w:t xml:space="preserve"> they should not. </w:t>
      </w:r>
      <w:r w:rsidRPr="00973B85">
        <w:t>Inheritance is used when one class is a type of another. An appointment is not a type of patient. It is a separate concept that associates a patient with a practitioner at a time.</w:t>
      </w:r>
    </w:p>
    <w:p w14:paraId="439A7BC6" w14:textId="7369DFED" w:rsidR="00F043EF" w:rsidRDefault="00000000">
      <w:r>
        <w:t>Does Clinic need to own every object?</w:t>
      </w:r>
    </w:p>
    <w:p w14:paraId="165EAC7C" w14:textId="047AC441" w:rsidR="00973B85" w:rsidRDefault="00973B85">
      <w:r>
        <w:tab/>
      </w:r>
      <w:proofErr w:type="gramStart"/>
      <w:r>
        <w:t>No</w:t>
      </w:r>
      <w:proofErr w:type="gramEnd"/>
      <w:r>
        <w:t xml:space="preserve"> they do not. SmartCare </w:t>
      </w:r>
      <w:r w:rsidRPr="00973B85">
        <w:t xml:space="preserve">describes a single clinic context, but “Clinic” does not have </w:t>
      </w:r>
      <w:proofErr w:type="spellStart"/>
      <w:r w:rsidRPr="00973B85">
        <w:t>behaviours</w:t>
      </w:r>
      <w:proofErr w:type="spellEnd"/>
      <w:r w:rsidRPr="00973B85">
        <w:t xml:space="preserve"> or attributes that justify it as an owning domain object. Patient, Practitioner, and Appointment can exist without a </w:t>
      </w:r>
      <w:r>
        <w:t>clinic</w:t>
      </w:r>
      <w:r w:rsidRPr="00973B85">
        <w:t xml:space="preserve"> class.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PatientManager, PractitionerManager,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50FEDD82" w14:textId="2C24A31D" w:rsidR="008B1382" w:rsidRDefault="008B1382" w:rsidP="008B1382">
      <w:proofErr w:type="spellStart"/>
      <w:proofErr w:type="gramStart"/>
      <w:r>
        <w:t>PatientManager</w:t>
      </w:r>
      <w:proofErr w:type="spellEnd"/>
      <w:proofErr w:type="gramEnd"/>
      <w:r>
        <w:t>:</w:t>
      </w:r>
    </w:p>
    <w:p w14:paraId="65749212" w14:textId="77709791" w:rsidR="008B1382" w:rsidRDefault="008B1382" w:rsidP="008B1382">
      <w:pPr>
        <w:ind w:firstLine="720"/>
      </w:pPr>
      <w:r>
        <w:t xml:space="preserve">A </w:t>
      </w:r>
      <w:proofErr w:type="spellStart"/>
      <w:r>
        <w:t>PatientManager</w:t>
      </w:r>
      <w:proofErr w:type="spellEnd"/>
      <w:r>
        <w:t xml:space="preserve"> adds complexity not supported by the simple patient workflows. The case study shows basic CRUD is enough.</w:t>
      </w:r>
    </w:p>
    <w:p w14:paraId="4414B540" w14:textId="35738791" w:rsidR="008B1382" w:rsidRDefault="008B1382" w:rsidP="008B1382">
      <w:proofErr w:type="spellStart"/>
      <w:proofErr w:type="gramStart"/>
      <w:r>
        <w:t>PractitionerManager</w:t>
      </w:r>
      <w:proofErr w:type="spellEnd"/>
      <w:proofErr w:type="gramEnd"/>
      <w:r>
        <w:t>:</w:t>
      </w:r>
    </w:p>
    <w:p w14:paraId="0DB5A6FE" w14:textId="3711072D" w:rsidR="008B1382" w:rsidRDefault="008B1382" w:rsidP="008B1382">
      <w:r>
        <w:t>Practitioner data is minimal and does not justify a manager class. Availability and details can be handled directly in the Practitioner class.</w:t>
      </w:r>
    </w:p>
    <w:p w14:paraId="0CD4070A" w14:textId="1492566C" w:rsidR="008B1382" w:rsidRDefault="008B1382" w:rsidP="008B1382">
      <w:proofErr w:type="spellStart"/>
      <w:r>
        <w:t>AppointmentManager</w:t>
      </w:r>
      <w:proofErr w:type="spellEnd"/>
      <w:r>
        <w:t>:</w:t>
      </w:r>
    </w:p>
    <w:p w14:paraId="5E5C1642" w14:textId="179E82EA" w:rsidR="008B1382" w:rsidRDefault="008B1382" w:rsidP="008B1382">
      <w:pPr>
        <w:ind w:firstLine="720"/>
      </w:pPr>
      <w:r>
        <w:t xml:space="preserve">An </w:t>
      </w:r>
      <w:proofErr w:type="spellStart"/>
      <w:r>
        <w:t>AppointmentManager</w:t>
      </w:r>
      <w:proofErr w:type="spellEnd"/>
      <w:r>
        <w:t xml:space="preserve"> might be useful because appointment logic is central. However, the case study does not explicitly require a separate controller.</w:t>
      </w:r>
    </w:p>
    <w:p w14:paraId="0DCEC75C" w14:textId="4D0A1A44" w:rsidR="008B1382" w:rsidRDefault="008B1382" w:rsidP="008B1382">
      <w:proofErr w:type="spellStart"/>
      <w:r>
        <w:t>ClinicController</w:t>
      </w:r>
      <w:proofErr w:type="spellEnd"/>
      <w:r>
        <w:t>:</w:t>
      </w:r>
    </w:p>
    <w:p w14:paraId="50C2BEAE" w14:textId="77777777" w:rsidR="008B1382" w:rsidRDefault="008B1382" w:rsidP="008B1382">
      <w:pPr>
        <w:ind w:firstLine="720"/>
      </w:pPr>
      <w:r>
        <w:t xml:space="preserve">A </w:t>
      </w:r>
      <w:proofErr w:type="spellStart"/>
      <w:r>
        <w:t>ClinicController</w:t>
      </w:r>
      <w:proofErr w:type="spellEnd"/>
      <w:r>
        <w:t xml:space="preserve"> is unnecessary because “Clinic” is not a domain entity with </w:t>
      </w:r>
      <w:proofErr w:type="spellStart"/>
      <w:r>
        <w:t>behaviours</w:t>
      </w:r>
      <w:proofErr w:type="spellEnd"/>
      <w:r>
        <w:t>. The case study provides no system</w:t>
      </w:r>
      <w:r>
        <w:rPr>
          <w:rFonts w:ascii="Cambria Math" w:hAnsi="Cambria Math" w:cs="Cambria Math"/>
        </w:rPr>
        <w:t>‑</w:t>
      </w:r>
      <w:r>
        <w:t>wide operations needing such a controller.</w:t>
      </w:r>
    </w:p>
    <w:p w14:paraId="5A1A0422" w14:textId="77777777" w:rsidR="008B1382" w:rsidRDefault="008B1382" w:rsidP="008B1382"/>
    <w:p w14:paraId="331D6DE9" w14:textId="252AD66B" w:rsidR="008B1382" w:rsidRDefault="008B1382" w:rsidP="008B1382">
      <w:proofErr w:type="spellStart"/>
      <w:proofErr w:type="gramStart"/>
      <w:r>
        <w:t>NotificationManager</w:t>
      </w:r>
      <w:proofErr w:type="spellEnd"/>
      <w:proofErr w:type="gramEnd"/>
      <w:r>
        <w:t>:</w:t>
      </w:r>
    </w:p>
    <w:p w14:paraId="3E3F9116" w14:textId="234D1DB8" w:rsidR="008B1382" w:rsidRDefault="008B1382" w:rsidP="008B1382">
      <w:pPr>
        <w:ind w:firstLine="720"/>
      </w:pPr>
      <w:r>
        <w:lastRenderedPageBreak/>
        <w:t>Notifications are not mentioned anywhere in the case study. Adding this manager would introduce unsupported functionality.</w:t>
      </w:r>
    </w:p>
    <w:p w14:paraId="27ADC772" w14:textId="42B14181" w:rsidR="008B1382" w:rsidRDefault="008B1382" w:rsidP="008B1382">
      <w:proofErr w:type="spellStart"/>
      <w:r>
        <w:t>ScheduleEngine</w:t>
      </w:r>
      <w:proofErr w:type="spellEnd"/>
      <w:r>
        <w:t>:</w:t>
      </w:r>
    </w:p>
    <w:p w14:paraId="42AF06DD" w14:textId="50C91AB5" w:rsidR="008B1382" w:rsidRDefault="008B1382" w:rsidP="008B1382">
      <w:pPr>
        <w:ind w:firstLine="720"/>
      </w:pPr>
      <w:r>
        <w:t xml:space="preserve">A </w:t>
      </w:r>
      <w:proofErr w:type="spellStart"/>
      <w:r>
        <w:t>ScheduleEngine</w:t>
      </w:r>
      <w:proofErr w:type="spellEnd"/>
      <w:r>
        <w:t xml:space="preserve"> implies advanced scheduling logic beyond the project scope. The case study only requires basic availability checking.</w:t>
      </w:r>
    </w:p>
    <w:sectPr w:rsidR="008B138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503F12"/>
    <w:rsid w:val="005C6C38"/>
    <w:rsid w:val="006D50A7"/>
    <w:rsid w:val="008B1382"/>
    <w:rsid w:val="00900F50"/>
    <w:rsid w:val="009400F8"/>
    <w:rsid w:val="00973B85"/>
    <w:rsid w:val="00AA1D8D"/>
    <w:rsid w:val="00B47730"/>
    <w:rsid w:val="00CB0664"/>
    <w:rsid w:val="00E3342E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2380C9-72CA-4CEE-8B03-C19411A31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Lachlan.Firth</cp:lastModifiedBy>
  <cp:revision>3</cp:revision>
  <dcterms:created xsi:type="dcterms:W3CDTF">2013-12-23T23:15:00Z</dcterms:created>
  <dcterms:modified xsi:type="dcterms:W3CDTF">2026-10-03T00:02:00Z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