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08" w:rsidRPr="00353014" w:rsidRDefault="00886908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886908" w:rsidRPr="00353014" w:rsidRDefault="00886908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886908" w:rsidRDefault="00886908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9C6482" w:rsidRDefault="009C6482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9C6482" w:rsidRDefault="009C6482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9C6482" w:rsidRPr="00353014" w:rsidRDefault="009C6482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886908" w:rsidRPr="00353014" w:rsidRDefault="00886908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D96317" w:rsidRPr="00353014" w:rsidRDefault="00D96317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D96317" w:rsidRPr="00353014" w:rsidRDefault="00EF5A46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186055</wp:posOffset>
            </wp:positionV>
            <wp:extent cx="2421890" cy="1457325"/>
            <wp:effectExtent l="19050" t="0" r="0" b="0"/>
            <wp:wrapNone/>
            <wp:docPr id="5" name="圖片 1" descr="D:\GitHub\VideoDemo\mockup\img\material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VideoDemo\mockup\img\material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908" w:rsidRPr="00353014" w:rsidRDefault="00D96317" w:rsidP="009C6482">
      <w:pPr>
        <w:widowControl/>
        <w:wordWrap w:val="0"/>
        <w:jc w:val="right"/>
        <w:rPr>
          <w:rFonts w:ascii="Arial" w:hAnsi="Arial" w:cs="Arial"/>
          <w:b/>
          <w:i/>
          <w:sz w:val="36"/>
          <w:szCs w:val="36"/>
        </w:rPr>
      </w:pPr>
      <w:r w:rsidRPr="00353014">
        <w:rPr>
          <w:rFonts w:ascii="Arial" w:hAnsi="Arial" w:cs="Arial"/>
          <w:b/>
          <w:i/>
          <w:sz w:val="96"/>
          <w:szCs w:val="96"/>
        </w:rPr>
        <w:t>ViBox</w:t>
      </w:r>
      <w:r w:rsidRPr="00353014">
        <w:rPr>
          <w:rFonts w:ascii="Arial" w:hAnsi="Arial" w:cs="Arial"/>
          <w:b/>
          <w:i/>
          <w:sz w:val="36"/>
          <w:szCs w:val="36"/>
        </w:rPr>
        <w:t xml:space="preserve"> </w:t>
      </w:r>
      <w:r w:rsidR="009C6482">
        <w:rPr>
          <w:rFonts w:ascii="Arial" w:hAnsi="Arial" w:cs="Arial" w:hint="eastAsia"/>
          <w:b/>
          <w:i/>
          <w:sz w:val="36"/>
          <w:szCs w:val="36"/>
        </w:rPr>
        <w:t xml:space="preserve">        </w:t>
      </w:r>
    </w:p>
    <w:p w:rsidR="00886908" w:rsidRPr="00353014" w:rsidRDefault="00904007" w:rsidP="009C6482">
      <w:pPr>
        <w:widowControl/>
        <w:wordWrap w:val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Fischer Liu, 2014.0</w:t>
      </w:r>
      <w:r>
        <w:rPr>
          <w:rFonts w:ascii="Arial" w:hAnsi="Arial" w:cs="Arial" w:hint="eastAsia"/>
          <w:b/>
          <w:sz w:val="36"/>
          <w:szCs w:val="36"/>
        </w:rPr>
        <w:t>7</w:t>
      </w:r>
      <w:r w:rsidR="009C6482">
        <w:rPr>
          <w:rFonts w:ascii="Arial" w:hAnsi="Arial" w:cs="Arial" w:hint="eastAsia"/>
          <w:b/>
          <w:sz w:val="36"/>
          <w:szCs w:val="36"/>
        </w:rPr>
        <w:t xml:space="preserve">         </w:t>
      </w:r>
    </w:p>
    <w:p w:rsidR="00886908" w:rsidRDefault="00886908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075A2A" w:rsidRDefault="00075A2A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075A2A" w:rsidRDefault="00075A2A">
      <w:pPr>
        <w:widowControl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358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778C2" w:rsidRDefault="006778C2">
          <w:pPr>
            <w:pStyle w:val="ab"/>
          </w:pPr>
          <w:r w:rsidRPr="006778C2">
            <w:rPr>
              <w:rFonts w:ascii="Arial" w:hAnsi="Arial" w:cs="Arial" w:hint="eastAsia"/>
              <w:color w:val="D5230C"/>
              <w:kern w:val="52"/>
              <w:sz w:val="36"/>
              <w:szCs w:val="36"/>
            </w:rPr>
            <w:t>Conten</w:t>
          </w:r>
          <w:r w:rsidR="003214AB">
            <w:rPr>
              <w:rFonts w:ascii="Arial" w:hAnsi="Arial" w:cs="Arial" w:hint="eastAsia"/>
              <w:color w:val="D5230C"/>
              <w:kern w:val="52"/>
              <w:sz w:val="36"/>
              <w:szCs w:val="36"/>
            </w:rPr>
            <w:t>t</w:t>
          </w:r>
          <w:r w:rsidRPr="006778C2">
            <w:rPr>
              <w:rFonts w:ascii="Arial" w:hAnsi="Arial" w:cs="Arial" w:hint="eastAsia"/>
              <w:color w:val="D5230C"/>
              <w:kern w:val="52"/>
              <w:sz w:val="36"/>
              <w:szCs w:val="36"/>
            </w:rPr>
            <w:t>s</w:t>
          </w:r>
        </w:p>
        <w:p w:rsidR="00C25F4C" w:rsidRDefault="00C25F4C">
          <w:pPr>
            <w:pStyle w:val="11"/>
            <w:tabs>
              <w:tab w:val="right" w:leader="dot" w:pos="9436"/>
            </w:tabs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r>
            <w:fldChar w:fldCharType="begin"/>
          </w:r>
          <w:r w:rsidR="006778C2">
            <w:instrText xml:space="preserve"> TOC \o "1-3" \h \z \u </w:instrText>
          </w:r>
          <w:r>
            <w:fldChar w:fldCharType="separate"/>
          </w:r>
          <w:hyperlink w:anchor="_Toc390988301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Product Concept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_Toc390988301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3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hyperlink w:anchor="_Toc390988302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Use Case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_Toc390988302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3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hyperlink w:anchor="_Toc390988303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Functional Requirements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_Toc390988303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4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hyperlink w:anchor="_Toc390988304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Non-Functional Requirements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_Toc390988304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5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hyperlink w:anchor="_Toc390988305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Wireframe &amp; Mockup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_Toc390988305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6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Pr="006778C2" w:rsidRDefault="00282473">
          <w:pPr>
            <w:pStyle w:val="11"/>
            <w:tabs>
              <w:tab w:val="right" w:leader="dot" w:pos="9436"/>
            </w:tabs>
            <w:rPr>
              <w:noProof/>
              <w:sz w:val="28"/>
              <w:szCs w:val="28"/>
            </w:rPr>
          </w:pPr>
          <w:hyperlink w:anchor="_Toc390988306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Future Road Map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_Toc390988306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7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6E1" w:rsidRDefault="004B26E1">
          <w:pPr>
            <w:pStyle w:val="11"/>
            <w:tabs>
              <w:tab w:val="right" w:leader="dot" w:pos="9436"/>
            </w:tabs>
            <w:rPr>
              <w:rStyle w:val="aa"/>
              <w:noProof/>
              <w:sz w:val="28"/>
              <w:szCs w:val="28"/>
            </w:rPr>
          </w:pPr>
        </w:p>
        <w:p w:rsidR="006778C2" w:rsidRDefault="00282473">
          <w:pPr>
            <w:pStyle w:val="11"/>
            <w:tabs>
              <w:tab w:val="right" w:leader="dot" w:pos="9436"/>
            </w:tabs>
            <w:rPr>
              <w:noProof/>
            </w:rPr>
          </w:pPr>
          <w:hyperlink w:anchor="_Toc390988307" w:history="1">
            <w:r w:rsidR="006778C2" w:rsidRPr="006778C2">
              <w:rPr>
                <w:rStyle w:val="aa"/>
                <w:rFonts w:ascii="Arial" w:hAnsi="Arial" w:cs="Arial"/>
                <w:noProof/>
                <w:sz w:val="28"/>
                <w:szCs w:val="28"/>
              </w:rPr>
              <w:t>Appendix</w:t>
            </w:r>
            <w:r w:rsidR="006778C2" w:rsidRPr="006778C2">
              <w:rPr>
                <w:noProof/>
                <w:webHidden/>
                <w:sz w:val="28"/>
                <w:szCs w:val="28"/>
              </w:rPr>
              <w:tab/>
            </w:r>
            <w:r w:rsidRPr="006778C2">
              <w:rPr>
                <w:noProof/>
                <w:webHidden/>
                <w:sz w:val="28"/>
                <w:szCs w:val="28"/>
              </w:rPr>
              <w:fldChar w:fldCharType="begin"/>
            </w:r>
            <w:r w:rsidR="006778C2" w:rsidRPr="006778C2">
              <w:rPr>
                <w:noProof/>
                <w:webHidden/>
                <w:sz w:val="28"/>
                <w:szCs w:val="28"/>
              </w:rPr>
              <w:instrText xml:space="preserve"> PAGEREF _Toc390988307 \h </w:instrText>
            </w:r>
            <w:r w:rsidRPr="006778C2">
              <w:rPr>
                <w:noProof/>
                <w:webHidden/>
                <w:sz w:val="28"/>
                <w:szCs w:val="28"/>
              </w:rPr>
            </w:r>
            <w:r w:rsidRPr="006778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76C0">
              <w:rPr>
                <w:noProof/>
                <w:webHidden/>
                <w:sz w:val="28"/>
                <w:szCs w:val="28"/>
              </w:rPr>
              <w:t>9</w:t>
            </w:r>
            <w:r w:rsidRPr="006778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78C2" w:rsidRDefault="00282473">
          <w:r>
            <w:fldChar w:fldCharType="end"/>
          </w:r>
        </w:p>
      </w:sdtContent>
    </w:sdt>
    <w:p w:rsidR="00075A2A" w:rsidRDefault="00075A2A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075A2A" w:rsidRPr="00353014" w:rsidRDefault="00075A2A" w:rsidP="00353014">
      <w:pPr>
        <w:widowControl/>
        <w:spacing w:line="400" w:lineRule="exact"/>
        <w:rPr>
          <w:rFonts w:ascii="Arial" w:hAnsi="Arial" w:cs="Arial"/>
          <w:b/>
          <w:sz w:val="36"/>
          <w:szCs w:val="36"/>
        </w:rPr>
      </w:pPr>
    </w:p>
    <w:p w:rsidR="00886908" w:rsidRPr="00353014" w:rsidRDefault="00886908" w:rsidP="00353014">
      <w:pPr>
        <w:widowControl/>
        <w:spacing w:line="400" w:lineRule="exact"/>
        <w:jc w:val="center"/>
        <w:rPr>
          <w:rFonts w:ascii="Arial" w:hAnsi="Arial" w:cs="Arial"/>
          <w:b/>
          <w:sz w:val="36"/>
          <w:szCs w:val="36"/>
        </w:rPr>
      </w:pPr>
      <w:r w:rsidRPr="00353014">
        <w:rPr>
          <w:rFonts w:ascii="Arial" w:hAnsi="Arial" w:cs="Arial"/>
          <w:b/>
          <w:sz w:val="36"/>
          <w:szCs w:val="36"/>
        </w:rPr>
        <w:br w:type="page"/>
      </w:r>
    </w:p>
    <w:p w:rsidR="002945A7" w:rsidRPr="00353014" w:rsidRDefault="00353014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0" w:name="_Toc390988301"/>
      <w:r w:rsidRPr="00353014">
        <w:rPr>
          <w:rFonts w:ascii="Arial" w:hAnsi="Arial" w:cs="Arial"/>
          <w:color w:val="D5230C"/>
          <w:sz w:val="36"/>
          <w:szCs w:val="36"/>
        </w:rPr>
        <w:lastRenderedPageBreak/>
        <w:t>Product Concept</w:t>
      </w:r>
      <w:bookmarkEnd w:id="0"/>
    </w:p>
    <w:p w:rsidR="002F347F" w:rsidRPr="00A40190" w:rsidRDefault="00A40190" w:rsidP="00FD0CEC">
      <w:pPr>
        <w:spacing w:line="400" w:lineRule="exact"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Enjoy your favorite drama online any time </w:t>
      </w:r>
      <w:r w:rsidRPr="00A40190">
        <w:rPr>
          <w:rFonts w:ascii="Arial" w:hAnsi="Arial" w:cs="Arial"/>
          <w:sz w:val="22"/>
        </w:rPr>
        <w:t>at your wish</w:t>
      </w:r>
      <w:r>
        <w:rPr>
          <w:rFonts w:ascii="Arial" w:hAnsi="Arial" w:cs="Arial" w:hint="eastAsia"/>
          <w:sz w:val="22"/>
        </w:rPr>
        <w:t xml:space="preserve">. </w:t>
      </w:r>
      <w:r w:rsidR="00793532">
        <w:rPr>
          <w:rFonts w:ascii="Arial" w:hAnsi="Arial" w:cs="Arial" w:hint="eastAsia"/>
          <w:sz w:val="22"/>
        </w:rPr>
        <w:t xml:space="preserve">With the advent of the fast Internet network, people now can access the rich contents in a snap. From </w:t>
      </w:r>
      <w:r w:rsidR="002F1273">
        <w:rPr>
          <w:rFonts w:ascii="Arial" w:hAnsi="Arial" w:cs="Arial" w:hint="eastAsia"/>
          <w:sz w:val="22"/>
        </w:rPr>
        <w:t>books</w:t>
      </w:r>
      <w:r w:rsidR="00793532">
        <w:rPr>
          <w:rFonts w:ascii="Arial" w:hAnsi="Arial" w:cs="Arial" w:hint="eastAsia"/>
          <w:sz w:val="22"/>
        </w:rPr>
        <w:t xml:space="preserve">, to pictures, to music albums, </w:t>
      </w:r>
      <w:r w:rsidR="002F1273">
        <w:rPr>
          <w:rFonts w:ascii="Arial" w:hAnsi="Arial" w:cs="Arial" w:hint="eastAsia"/>
          <w:sz w:val="22"/>
        </w:rPr>
        <w:t xml:space="preserve">the Internet has not only provided people a quick way to those </w:t>
      </w:r>
      <w:r w:rsidR="002F1273">
        <w:rPr>
          <w:rFonts w:ascii="Arial" w:hAnsi="Arial" w:cs="Arial"/>
          <w:sz w:val="22"/>
        </w:rPr>
        <w:t>wonderful</w:t>
      </w:r>
      <w:r w:rsidR="002F1273">
        <w:rPr>
          <w:rFonts w:ascii="Arial" w:hAnsi="Arial" w:cs="Arial" w:hint="eastAsia"/>
          <w:sz w:val="22"/>
        </w:rPr>
        <w:t xml:space="preserve"> contents, but also broken the restrictions of time and space in the old days. Imagine that one day we no longer have to wait in front of TV for one </w:t>
      </w:r>
      <w:r w:rsidR="002F1273" w:rsidRPr="002F1273">
        <w:rPr>
          <w:rFonts w:ascii="Arial" w:hAnsi="Arial" w:cs="Arial"/>
          <w:sz w:val="22"/>
        </w:rPr>
        <w:t>hilarious</w:t>
      </w:r>
      <w:r w:rsidR="002F1273">
        <w:rPr>
          <w:rFonts w:ascii="Arial" w:hAnsi="Arial" w:cs="Arial" w:hint="eastAsia"/>
          <w:sz w:val="22"/>
        </w:rPr>
        <w:t xml:space="preserve"> drama or write a note to remind ourselves that in the next Friday the channel 32 will </w:t>
      </w:r>
      <w:r w:rsidR="002F1273">
        <w:rPr>
          <w:rFonts w:ascii="Arial" w:hAnsi="Arial" w:cs="Arial"/>
          <w:sz w:val="22"/>
        </w:rPr>
        <w:t>broadcast</w:t>
      </w:r>
      <w:r w:rsidR="002F1273">
        <w:rPr>
          <w:rFonts w:ascii="Arial" w:hAnsi="Arial" w:cs="Arial" w:hint="eastAsia"/>
          <w:sz w:val="22"/>
        </w:rPr>
        <w:t xml:space="preserve"> the drama we love so much.</w:t>
      </w:r>
      <w:r w:rsidR="00330356">
        <w:rPr>
          <w:rFonts w:ascii="Arial" w:hAnsi="Arial" w:cs="Arial" w:hint="eastAsia"/>
          <w:sz w:val="22"/>
        </w:rPr>
        <w:t xml:space="preserve"> Just open the ViBox in your PC or </w:t>
      </w:r>
      <w:r w:rsidR="00A54CA7">
        <w:rPr>
          <w:rFonts w:ascii="Arial" w:hAnsi="Arial" w:cs="Arial" w:hint="eastAsia"/>
          <w:sz w:val="22"/>
        </w:rPr>
        <w:t xml:space="preserve">in </w:t>
      </w:r>
      <w:r w:rsidR="00330356">
        <w:rPr>
          <w:rFonts w:ascii="Arial" w:hAnsi="Arial" w:cs="Arial" w:hint="eastAsia"/>
          <w:sz w:val="22"/>
        </w:rPr>
        <w:t>your smart phone and find yourself a comfortable seat. That</w:t>
      </w:r>
      <w:r w:rsidR="00330356">
        <w:rPr>
          <w:rFonts w:ascii="Arial" w:hAnsi="Arial" w:cs="Arial"/>
          <w:sz w:val="22"/>
        </w:rPr>
        <w:t>’</w:t>
      </w:r>
      <w:r w:rsidR="00330356">
        <w:rPr>
          <w:rFonts w:ascii="Arial" w:hAnsi="Arial" w:cs="Arial" w:hint="eastAsia"/>
          <w:sz w:val="22"/>
        </w:rPr>
        <w:t xml:space="preserve">s all. You are now ready to enjoy your drama. You, of course, can pause the drama when leaving for a while and go on </w:t>
      </w:r>
      <w:r w:rsidR="00AD16EE">
        <w:rPr>
          <w:rFonts w:ascii="Arial" w:hAnsi="Arial" w:cs="Arial" w:hint="eastAsia"/>
          <w:sz w:val="22"/>
        </w:rPr>
        <w:t>later. This is what the ViBox is made for. People can discover endless fantastic stories and joy from this little box any time.</w:t>
      </w:r>
    </w:p>
    <w:p w:rsidR="00353014" w:rsidRPr="00793532" w:rsidRDefault="00353014" w:rsidP="00353014">
      <w:pPr>
        <w:spacing w:line="400" w:lineRule="exact"/>
        <w:rPr>
          <w:rFonts w:ascii="Arial" w:hAnsi="Arial" w:cs="Arial"/>
          <w:sz w:val="22"/>
        </w:rPr>
      </w:pPr>
    </w:p>
    <w:p w:rsidR="00353014" w:rsidRPr="00A40190" w:rsidRDefault="00353014" w:rsidP="00353014">
      <w:pPr>
        <w:spacing w:line="400" w:lineRule="exact"/>
        <w:rPr>
          <w:rFonts w:ascii="Arial" w:hAnsi="Arial" w:cs="Arial"/>
          <w:sz w:val="22"/>
        </w:rPr>
      </w:pPr>
    </w:p>
    <w:p w:rsidR="002945A7" w:rsidRPr="00E00962" w:rsidRDefault="002945A7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1" w:name="_Toc390988302"/>
      <w:r w:rsidRPr="00E00962">
        <w:rPr>
          <w:rFonts w:ascii="Arial" w:hAnsi="Arial" w:cs="Arial"/>
          <w:color w:val="D5230C"/>
          <w:sz w:val="36"/>
          <w:szCs w:val="36"/>
        </w:rPr>
        <w:t>Use Case</w:t>
      </w:r>
      <w:bookmarkEnd w:id="1"/>
    </w:p>
    <w:p w:rsidR="00613A26" w:rsidRPr="00E00962" w:rsidRDefault="00E71A53" w:rsidP="00FD0CEC">
      <w:pPr>
        <w:pStyle w:val="a9"/>
        <w:numPr>
          <w:ilvl w:val="0"/>
          <w:numId w:val="1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Nicole is 26 and works as a sales in a trade company. One of her favorite recreations is to watch Japanese or Korean dra</w:t>
      </w:r>
      <w:r w:rsidR="00163C2A">
        <w:rPr>
          <w:rFonts w:ascii="Arial" w:hAnsi="Arial" w:cs="Arial"/>
          <w:sz w:val="22"/>
        </w:rPr>
        <w:t>ma</w:t>
      </w:r>
      <w:r w:rsidR="0000084F" w:rsidRPr="00E00962">
        <w:rPr>
          <w:rFonts w:ascii="Arial" w:hAnsi="Arial" w:cs="Arial"/>
          <w:sz w:val="22"/>
        </w:rPr>
        <w:t>. Because of work, however, Nicole often misses the TV schedule of these dramas</w:t>
      </w:r>
      <w:r w:rsidR="00613A26" w:rsidRPr="00E00962">
        <w:rPr>
          <w:rFonts w:ascii="Arial" w:hAnsi="Arial" w:cs="Arial"/>
          <w:sz w:val="22"/>
        </w:rPr>
        <w:t>.</w:t>
      </w:r>
    </w:p>
    <w:p w:rsidR="00613A26" w:rsidRPr="00A40190" w:rsidRDefault="00613A26" w:rsidP="00353014">
      <w:pPr>
        <w:spacing w:line="400" w:lineRule="exact"/>
        <w:rPr>
          <w:rFonts w:ascii="Arial" w:hAnsi="Arial" w:cs="Arial"/>
          <w:sz w:val="22"/>
        </w:rPr>
      </w:pPr>
    </w:p>
    <w:p w:rsidR="00142205" w:rsidRPr="00E00962" w:rsidRDefault="00254C8E" w:rsidP="00FD0CEC">
      <w:pPr>
        <w:pStyle w:val="a9"/>
        <w:numPr>
          <w:ilvl w:val="0"/>
          <w:numId w:val="1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Nicole does not like </w:t>
      </w:r>
      <w:r w:rsidR="00394834" w:rsidRPr="00E00962">
        <w:rPr>
          <w:rFonts w:ascii="Arial" w:hAnsi="Arial" w:cs="Arial"/>
          <w:sz w:val="22"/>
        </w:rPr>
        <w:t>searching</w:t>
      </w:r>
      <w:r w:rsidRPr="00E00962">
        <w:rPr>
          <w:rFonts w:ascii="Arial" w:hAnsi="Arial" w:cs="Arial"/>
          <w:sz w:val="22"/>
        </w:rPr>
        <w:t xml:space="preserve"> </w:t>
      </w:r>
      <w:r w:rsidR="00E405BA" w:rsidRPr="00E00962">
        <w:rPr>
          <w:rFonts w:ascii="Arial" w:hAnsi="Arial" w:cs="Arial"/>
          <w:sz w:val="22"/>
        </w:rPr>
        <w:t>or</w:t>
      </w:r>
      <w:r w:rsidR="00394834" w:rsidRPr="00E00962">
        <w:rPr>
          <w:rFonts w:ascii="Arial" w:hAnsi="Arial" w:cs="Arial"/>
          <w:sz w:val="22"/>
        </w:rPr>
        <w:t xml:space="preserve"> downloading the</w:t>
      </w:r>
      <w:r w:rsidR="009C6395">
        <w:rPr>
          <w:rFonts w:ascii="Arial" w:hAnsi="Arial" w:cs="Arial" w:hint="eastAsia"/>
          <w:sz w:val="22"/>
        </w:rPr>
        <w:t xml:space="preserve"> unknown</w:t>
      </w:r>
      <w:r w:rsidR="00394834" w:rsidRPr="00E00962">
        <w:rPr>
          <w:rFonts w:ascii="Arial" w:hAnsi="Arial" w:cs="Arial"/>
          <w:sz w:val="22"/>
        </w:rPr>
        <w:t xml:space="preserve"> free sources since </w:t>
      </w:r>
      <w:r w:rsidR="00E405BA" w:rsidRPr="00E00962">
        <w:rPr>
          <w:rFonts w:ascii="Arial" w:hAnsi="Arial" w:cs="Arial"/>
          <w:sz w:val="22"/>
        </w:rPr>
        <w:t>it</w:t>
      </w:r>
      <w:r w:rsidR="00394834" w:rsidRPr="00E00962">
        <w:rPr>
          <w:rFonts w:ascii="Arial" w:hAnsi="Arial" w:cs="Arial"/>
          <w:sz w:val="22"/>
        </w:rPr>
        <w:t xml:space="preserve"> is too </w:t>
      </w:r>
      <w:r w:rsidR="003B0D93" w:rsidRPr="00E00962">
        <w:rPr>
          <w:rFonts w:ascii="Arial" w:hAnsi="Arial" w:cs="Arial"/>
          <w:sz w:val="22"/>
        </w:rPr>
        <w:t xml:space="preserve">complicated </w:t>
      </w:r>
      <w:r w:rsidR="00E405BA" w:rsidRPr="00E00962">
        <w:rPr>
          <w:rFonts w:ascii="Arial" w:hAnsi="Arial" w:cs="Arial"/>
          <w:sz w:val="22"/>
        </w:rPr>
        <w:t>and may cause damage to her computer</w:t>
      </w:r>
      <w:r w:rsidR="00394834" w:rsidRPr="00E00962">
        <w:rPr>
          <w:rFonts w:ascii="Arial" w:hAnsi="Arial" w:cs="Arial"/>
          <w:sz w:val="22"/>
        </w:rPr>
        <w:t xml:space="preserve"> and the video quality is not </w:t>
      </w:r>
      <w:r w:rsidR="00E405BA" w:rsidRPr="00E00962">
        <w:rPr>
          <w:rFonts w:ascii="Arial" w:hAnsi="Arial" w:cs="Arial"/>
          <w:sz w:val="22"/>
        </w:rPr>
        <w:t xml:space="preserve">stable. </w:t>
      </w:r>
      <w:r w:rsidR="003B0D93" w:rsidRPr="00E00962">
        <w:rPr>
          <w:rFonts w:ascii="Arial" w:hAnsi="Arial" w:cs="Arial"/>
          <w:sz w:val="22"/>
        </w:rPr>
        <w:t xml:space="preserve">To rent DVDs is not a good option for Nicole either because it is bothersome that she has to go to DVD store to rent or return DVDs. </w:t>
      </w:r>
      <w:r w:rsidR="00E405BA" w:rsidRPr="00E00962">
        <w:rPr>
          <w:rFonts w:ascii="Arial" w:hAnsi="Arial" w:cs="Arial"/>
          <w:sz w:val="22"/>
        </w:rPr>
        <w:t>As a result, Nicole is willing to pay for watch</w:t>
      </w:r>
      <w:r w:rsidR="00A62729" w:rsidRPr="00E00962">
        <w:rPr>
          <w:rFonts w:ascii="Arial" w:hAnsi="Arial" w:cs="Arial"/>
          <w:sz w:val="22"/>
        </w:rPr>
        <w:t>ing</w:t>
      </w:r>
      <w:r w:rsidR="008E01A6" w:rsidRPr="00E00962">
        <w:rPr>
          <w:rFonts w:ascii="Arial" w:hAnsi="Arial" w:cs="Arial"/>
          <w:sz w:val="22"/>
        </w:rPr>
        <w:t xml:space="preserve"> good quality </w:t>
      </w:r>
      <w:r w:rsidR="00E405BA" w:rsidRPr="00E00962">
        <w:rPr>
          <w:rFonts w:ascii="Arial" w:hAnsi="Arial" w:cs="Arial"/>
          <w:sz w:val="22"/>
        </w:rPr>
        <w:t>dramas from the paid online service.</w:t>
      </w:r>
    </w:p>
    <w:p w:rsidR="00142205" w:rsidRPr="00A40190" w:rsidRDefault="00142205" w:rsidP="00353014">
      <w:pPr>
        <w:spacing w:line="400" w:lineRule="exact"/>
        <w:rPr>
          <w:rFonts w:ascii="Arial" w:hAnsi="Arial" w:cs="Arial"/>
          <w:sz w:val="22"/>
        </w:rPr>
      </w:pPr>
    </w:p>
    <w:p w:rsidR="00A62729" w:rsidRPr="00E00962" w:rsidRDefault="00A62729" w:rsidP="00FD0CEC">
      <w:pPr>
        <w:pStyle w:val="a9"/>
        <w:numPr>
          <w:ilvl w:val="0"/>
          <w:numId w:val="1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Nicole recently bought one new 4G smart phone. She likes to </w:t>
      </w:r>
      <w:r w:rsidR="00A602F2" w:rsidRPr="00E00962">
        <w:rPr>
          <w:rFonts w:ascii="Arial" w:hAnsi="Arial" w:cs="Arial"/>
          <w:sz w:val="22"/>
        </w:rPr>
        <w:t>watch drama</w:t>
      </w:r>
      <w:r w:rsidR="00770CDA" w:rsidRPr="00E00962">
        <w:rPr>
          <w:rFonts w:ascii="Arial" w:hAnsi="Arial" w:cs="Arial"/>
          <w:sz w:val="22"/>
        </w:rPr>
        <w:t xml:space="preserve"> when commuting between her home and the company with the new smart phone.</w:t>
      </w:r>
    </w:p>
    <w:p w:rsidR="00E00962" w:rsidRDefault="00E00962">
      <w:pPr>
        <w:widowControl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2945A7" w:rsidRPr="00A40190" w:rsidRDefault="00DC35CF" w:rsidP="00C71232">
      <w:pPr>
        <w:pStyle w:val="1"/>
        <w:rPr>
          <w:rFonts w:ascii="Arial" w:hAnsi="Arial" w:cs="Arial"/>
          <w:sz w:val="22"/>
          <w:szCs w:val="22"/>
        </w:rPr>
      </w:pPr>
      <w:bookmarkStart w:id="2" w:name="_Toc390988303"/>
      <w:r w:rsidRPr="00E00962">
        <w:rPr>
          <w:rFonts w:ascii="Arial" w:hAnsi="Arial" w:cs="Arial"/>
          <w:color w:val="D5230C"/>
          <w:sz w:val="36"/>
          <w:szCs w:val="36"/>
        </w:rPr>
        <w:lastRenderedPageBreak/>
        <w:t>Functional Requirements</w:t>
      </w:r>
      <w:bookmarkEnd w:id="2"/>
    </w:p>
    <w:p w:rsidR="00F64DA8" w:rsidRPr="00163C2A" w:rsidRDefault="00B117CE" w:rsidP="00FD0CEC">
      <w:pPr>
        <w:pStyle w:val="a9"/>
        <w:numPr>
          <w:ilvl w:val="0"/>
          <w:numId w:val="3"/>
        </w:numPr>
        <w:spacing w:line="400" w:lineRule="exact"/>
        <w:ind w:leftChars="0"/>
        <w:jc w:val="both"/>
        <w:rPr>
          <w:rFonts w:ascii="Arial" w:hAnsi="Arial" w:cs="Arial"/>
          <w:szCs w:val="24"/>
        </w:rPr>
      </w:pPr>
      <w:r w:rsidRPr="00163C2A">
        <w:rPr>
          <w:rFonts w:ascii="Arial" w:hAnsi="Arial" w:cs="Arial"/>
          <w:szCs w:val="24"/>
        </w:rPr>
        <w:t>Video playing</w:t>
      </w:r>
    </w:p>
    <w:p w:rsidR="00F64DA8" w:rsidRPr="00E00962" w:rsidRDefault="00F64DA8" w:rsidP="00FD0CEC">
      <w:pPr>
        <w:pStyle w:val="a9"/>
        <w:numPr>
          <w:ilvl w:val="1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Supported video format:</w:t>
      </w:r>
    </w:p>
    <w:p w:rsidR="00F64DA8" w:rsidRPr="00E00962" w:rsidRDefault="00F64DA8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MPEG-4 (For the platform which doesn’t support MPEG-4 natively, take advantage of the Flash Player)</w:t>
      </w:r>
    </w:p>
    <w:p w:rsidR="00F64DA8" w:rsidRPr="00E00962" w:rsidRDefault="00F64DA8" w:rsidP="00FD0CEC">
      <w:pPr>
        <w:pStyle w:val="a9"/>
        <w:numPr>
          <w:ilvl w:val="1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Supported video resolutions:</w:t>
      </w:r>
    </w:p>
    <w:p w:rsidR="00F64DA8" w:rsidRPr="00E00962" w:rsidRDefault="00F64DA8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Mid quality: </w:t>
      </w:r>
      <w:r w:rsidR="00A62DE3" w:rsidRPr="00E00962">
        <w:rPr>
          <w:rFonts w:ascii="Arial" w:hAnsi="Arial" w:cs="Arial"/>
          <w:sz w:val="22"/>
        </w:rPr>
        <w:t>854</w:t>
      </w:r>
      <w:r w:rsidR="006A7EB6" w:rsidRPr="00E00962">
        <w:rPr>
          <w:rFonts w:ascii="Arial" w:hAnsi="Arial" w:cs="Arial"/>
          <w:sz w:val="22"/>
        </w:rPr>
        <w:t xml:space="preserve"> </w:t>
      </w:r>
      <w:r w:rsidR="00A62DE3" w:rsidRPr="00E00962">
        <w:rPr>
          <w:rFonts w:ascii="Arial" w:hAnsi="Arial" w:cs="Arial"/>
          <w:sz w:val="22"/>
        </w:rPr>
        <w:t>x</w:t>
      </w:r>
      <w:r w:rsidR="009676C0">
        <w:rPr>
          <w:rFonts w:ascii="Arial" w:hAnsi="Arial" w:cs="Arial" w:hint="eastAsia"/>
          <w:sz w:val="22"/>
        </w:rPr>
        <w:t xml:space="preserve"> </w:t>
      </w:r>
      <w:r w:rsidR="00A62DE3" w:rsidRPr="00E00962">
        <w:rPr>
          <w:rFonts w:ascii="Arial" w:hAnsi="Arial" w:cs="Arial"/>
          <w:sz w:val="22"/>
        </w:rPr>
        <w:t>480</w:t>
      </w:r>
      <w:r w:rsidRPr="00E00962">
        <w:rPr>
          <w:rFonts w:ascii="Arial" w:hAnsi="Arial" w:cs="Arial"/>
          <w:sz w:val="22"/>
        </w:rPr>
        <w:t xml:space="preserve"> px</w:t>
      </w:r>
    </w:p>
    <w:p w:rsidR="00F64DA8" w:rsidRPr="00E00962" w:rsidRDefault="00F64DA8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High quality: 1280 x 720 px</w:t>
      </w:r>
    </w:p>
    <w:p w:rsidR="002F347F" w:rsidRPr="00E00962" w:rsidRDefault="00F64DA8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Best quality: 1920 x 1080 px </w:t>
      </w:r>
    </w:p>
    <w:p w:rsidR="00265333" w:rsidRPr="00E00962" w:rsidRDefault="00E45950" w:rsidP="00FD0CEC">
      <w:pPr>
        <w:pStyle w:val="a9"/>
        <w:numPr>
          <w:ilvl w:val="1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Controls</w:t>
      </w:r>
      <w:r w:rsidR="000565C3" w:rsidRPr="00E00962">
        <w:rPr>
          <w:rFonts w:ascii="Arial" w:hAnsi="Arial" w:cs="Arial"/>
          <w:sz w:val="22"/>
        </w:rPr>
        <w:t>:</w:t>
      </w:r>
    </w:p>
    <w:p w:rsidR="000565C3" w:rsidRPr="00E00962" w:rsidRDefault="000565C3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Play</w:t>
      </w:r>
    </w:p>
    <w:p w:rsidR="000565C3" w:rsidRPr="00E00962" w:rsidRDefault="00574438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Pause</w:t>
      </w:r>
    </w:p>
    <w:p w:rsidR="00B728F1" w:rsidRPr="00E00962" w:rsidRDefault="00A5352C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Progress bar</w:t>
      </w:r>
    </w:p>
    <w:p w:rsidR="00B728F1" w:rsidRPr="00E00962" w:rsidRDefault="00B728F1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Switch resolution</w:t>
      </w:r>
    </w:p>
    <w:p w:rsidR="00A62DE3" w:rsidRPr="00E00962" w:rsidRDefault="00A62DE3" w:rsidP="00FD0CEC">
      <w:pPr>
        <w:pStyle w:val="a9"/>
        <w:numPr>
          <w:ilvl w:val="3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Web(PC): Mid / High / Best quality</w:t>
      </w:r>
    </w:p>
    <w:p w:rsidR="00A62DE3" w:rsidRPr="00E00962" w:rsidRDefault="00A62DE3" w:rsidP="00FD0CEC">
      <w:pPr>
        <w:pStyle w:val="a9"/>
        <w:numPr>
          <w:ilvl w:val="3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Mobile: Mid / High quality</w:t>
      </w:r>
    </w:p>
    <w:p w:rsidR="006A7EB6" w:rsidRPr="00E00962" w:rsidRDefault="00B728F1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Volume control: up / down / mute</w:t>
      </w:r>
      <w:bookmarkStart w:id="3" w:name="_GoBack"/>
      <w:bookmarkEnd w:id="3"/>
    </w:p>
    <w:p w:rsidR="00B728F1" w:rsidRPr="00E00962" w:rsidRDefault="006A7EB6" w:rsidP="00FD0CEC">
      <w:pPr>
        <w:pStyle w:val="a9"/>
        <w:numPr>
          <w:ilvl w:val="3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>Mobile: Not required for</w:t>
      </w:r>
      <w:r w:rsidR="0096789F">
        <w:rPr>
          <w:rFonts w:ascii="Arial" w:hAnsi="Arial" w:cs="Arial" w:hint="eastAsia"/>
          <w:sz w:val="22"/>
        </w:rPr>
        <w:t xml:space="preserve"> the</w:t>
      </w:r>
      <w:r w:rsidRPr="00E00962">
        <w:rPr>
          <w:rFonts w:ascii="Arial" w:hAnsi="Arial" w:cs="Arial"/>
          <w:sz w:val="22"/>
        </w:rPr>
        <w:t xml:space="preserve"> UI</w:t>
      </w:r>
      <w:r w:rsidR="0096789F">
        <w:rPr>
          <w:rFonts w:ascii="Arial" w:hAnsi="Arial" w:cs="Arial" w:hint="eastAsia"/>
          <w:sz w:val="22"/>
        </w:rPr>
        <w:t xml:space="preserve"> control</w:t>
      </w:r>
      <w:r w:rsidRPr="00E00962">
        <w:rPr>
          <w:rFonts w:ascii="Arial" w:hAnsi="Arial" w:cs="Arial"/>
          <w:sz w:val="22"/>
        </w:rPr>
        <w:t>. Leave this function to the side button of smart phone</w:t>
      </w:r>
    </w:p>
    <w:p w:rsidR="006A7EB6" w:rsidRPr="00E00962" w:rsidRDefault="00B728F1" w:rsidP="00FD0CEC">
      <w:pPr>
        <w:pStyle w:val="a9"/>
        <w:numPr>
          <w:ilvl w:val="2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Resize </w:t>
      </w:r>
      <w:r w:rsidR="00C25AB9" w:rsidRPr="00E00962">
        <w:rPr>
          <w:rFonts w:ascii="Arial" w:hAnsi="Arial" w:cs="Arial"/>
          <w:sz w:val="22"/>
        </w:rPr>
        <w:t xml:space="preserve">player </w:t>
      </w:r>
      <w:r w:rsidRPr="00E00962">
        <w:rPr>
          <w:rFonts w:ascii="Arial" w:hAnsi="Arial" w:cs="Arial"/>
          <w:sz w:val="22"/>
        </w:rPr>
        <w:t xml:space="preserve">screen: </w:t>
      </w:r>
    </w:p>
    <w:p w:rsidR="006A7EB6" w:rsidRPr="00E00962" w:rsidRDefault="006A7EB6" w:rsidP="00FD0CEC">
      <w:pPr>
        <w:pStyle w:val="a9"/>
        <w:numPr>
          <w:ilvl w:val="3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E00962">
        <w:rPr>
          <w:rFonts w:ascii="Arial" w:hAnsi="Arial" w:cs="Arial"/>
          <w:sz w:val="22"/>
        </w:rPr>
        <w:t xml:space="preserve">Web(PC): </w:t>
      </w:r>
      <w:r w:rsidR="00C25AB9" w:rsidRPr="00E00962">
        <w:rPr>
          <w:rFonts w:ascii="Arial" w:hAnsi="Arial" w:cs="Arial"/>
          <w:sz w:val="22"/>
        </w:rPr>
        <w:t>854 x</w:t>
      </w:r>
      <w:r w:rsidR="005431AE">
        <w:rPr>
          <w:rFonts w:ascii="Arial" w:hAnsi="Arial" w:cs="Arial" w:hint="eastAsia"/>
          <w:sz w:val="22"/>
        </w:rPr>
        <w:t xml:space="preserve"> </w:t>
      </w:r>
      <w:r w:rsidR="00C25AB9" w:rsidRPr="00E00962">
        <w:rPr>
          <w:rFonts w:ascii="Arial" w:hAnsi="Arial" w:cs="Arial"/>
          <w:sz w:val="22"/>
        </w:rPr>
        <w:t xml:space="preserve">480 px between </w:t>
      </w:r>
      <w:r w:rsidR="003F7D77">
        <w:rPr>
          <w:rFonts w:ascii="Arial" w:hAnsi="Arial" w:cs="Arial" w:hint="eastAsia"/>
          <w:sz w:val="22"/>
        </w:rPr>
        <w:t>the full</w:t>
      </w:r>
      <w:r w:rsidR="00C25AB9" w:rsidRPr="00E00962">
        <w:rPr>
          <w:rFonts w:ascii="Arial" w:hAnsi="Arial" w:cs="Arial"/>
          <w:sz w:val="22"/>
        </w:rPr>
        <w:t xml:space="preserve"> screen</w:t>
      </w:r>
    </w:p>
    <w:p w:rsidR="00265333" w:rsidRPr="00163C2A" w:rsidRDefault="006A7EB6" w:rsidP="00FD0CEC">
      <w:pPr>
        <w:pStyle w:val="a9"/>
        <w:numPr>
          <w:ilvl w:val="3"/>
          <w:numId w:val="3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 xml:space="preserve">Mobile: </w:t>
      </w:r>
      <w:r w:rsidR="003F7D77">
        <w:rPr>
          <w:rFonts w:ascii="Arial" w:hAnsi="Arial" w:cs="Arial" w:hint="eastAsia"/>
          <w:sz w:val="22"/>
        </w:rPr>
        <w:t>The f</w:t>
      </w:r>
      <w:r w:rsidR="00C25AB9" w:rsidRPr="00163C2A">
        <w:rPr>
          <w:rFonts w:ascii="Arial" w:hAnsi="Arial" w:cs="Arial"/>
          <w:sz w:val="22"/>
        </w:rPr>
        <w:t>ull screen only</w:t>
      </w:r>
    </w:p>
    <w:p w:rsidR="00B06818" w:rsidRPr="00A40190" w:rsidRDefault="00B06818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B117CE" w:rsidRPr="00163C2A" w:rsidRDefault="00C06145" w:rsidP="00FD0CEC">
      <w:pPr>
        <w:pStyle w:val="a9"/>
        <w:numPr>
          <w:ilvl w:val="0"/>
          <w:numId w:val="4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Content</w:t>
      </w:r>
      <w:r w:rsidR="00D65BF1" w:rsidRPr="00163C2A">
        <w:rPr>
          <w:rFonts w:ascii="Arial" w:hAnsi="Arial" w:cs="Arial"/>
          <w:sz w:val="22"/>
        </w:rPr>
        <w:t xml:space="preserve"> grouping</w:t>
      </w:r>
    </w:p>
    <w:p w:rsidR="00DA6A4E" w:rsidRPr="00163C2A" w:rsidRDefault="00D65BF1" w:rsidP="00FD0CEC">
      <w:pPr>
        <w:pStyle w:val="a9"/>
        <w:numPr>
          <w:ilvl w:val="1"/>
          <w:numId w:val="4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P</w:t>
      </w:r>
      <w:r w:rsidR="00DA6A4E" w:rsidRPr="00163C2A">
        <w:rPr>
          <w:rFonts w:ascii="Arial" w:hAnsi="Arial" w:cs="Arial"/>
          <w:sz w:val="22"/>
        </w:rPr>
        <w:t xml:space="preserve">opular: the recent popular </w:t>
      </w:r>
      <w:r w:rsidR="004E2B2C" w:rsidRPr="00163C2A">
        <w:rPr>
          <w:rFonts w:ascii="Arial" w:hAnsi="Arial" w:cs="Arial"/>
          <w:sz w:val="22"/>
        </w:rPr>
        <w:t>contents</w:t>
      </w:r>
      <w:r w:rsidR="00DA6A4E" w:rsidRPr="00163C2A">
        <w:rPr>
          <w:rFonts w:ascii="Arial" w:hAnsi="Arial" w:cs="Arial"/>
          <w:sz w:val="22"/>
        </w:rPr>
        <w:t xml:space="preserve"> </w:t>
      </w:r>
      <w:r w:rsidR="00424277" w:rsidRPr="00163C2A">
        <w:rPr>
          <w:rFonts w:ascii="Arial" w:hAnsi="Arial" w:cs="Arial"/>
          <w:sz w:val="22"/>
        </w:rPr>
        <w:t>(</w:t>
      </w:r>
      <w:r w:rsidR="00DA6A4E" w:rsidRPr="00163C2A">
        <w:rPr>
          <w:rFonts w:ascii="Arial" w:hAnsi="Arial" w:cs="Arial"/>
          <w:sz w:val="22"/>
        </w:rPr>
        <w:t>could be from different countries</w:t>
      </w:r>
      <w:r w:rsidR="00424277" w:rsidRPr="00163C2A">
        <w:rPr>
          <w:rFonts w:ascii="Arial" w:hAnsi="Arial" w:cs="Arial"/>
          <w:sz w:val="22"/>
        </w:rPr>
        <w:t>)</w:t>
      </w:r>
      <w:r w:rsidR="00DA6A4E" w:rsidRPr="00163C2A">
        <w:rPr>
          <w:rFonts w:ascii="Arial" w:hAnsi="Arial" w:cs="Arial"/>
          <w:sz w:val="22"/>
        </w:rPr>
        <w:t>.</w:t>
      </w:r>
    </w:p>
    <w:p w:rsidR="00265333" w:rsidRPr="00163C2A" w:rsidRDefault="00D65BF1" w:rsidP="00FD0CEC">
      <w:pPr>
        <w:pStyle w:val="a9"/>
        <w:numPr>
          <w:ilvl w:val="1"/>
          <w:numId w:val="4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Japan / Korea / Taiwan / China / USA</w:t>
      </w:r>
      <w:r w:rsidR="00DA6A4E" w:rsidRPr="00163C2A">
        <w:rPr>
          <w:rFonts w:ascii="Arial" w:hAnsi="Arial" w:cs="Arial"/>
          <w:sz w:val="22"/>
        </w:rPr>
        <w:t>: the contents from the corresponding country</w:t>
      </w:r>
    </w:p>
    <w:p w:rsidR="00265333" w:rsidRPr="00A40190" w:rsidRDefault="00265333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B117CE" w:rsidRPr="00163C2A" w:rsidRDefault="00B117CE" w:rsidP="00FD0CEC">
      <w:pPr>
        <w:pStyle w:val="a9"/>
        <w:numPr>
          <w:ilvl w:val="0"/>
          <w:numId w:val="5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Content search</w:t>
      </w:r>
    </w:p>
    <w:p w:rsidR="00265333" w:rsidRPr="00163C2A" w:rsidRDefault="00D83B47" w:rsidP="00FD0CEC">
      <w:pPr>
        <w:pStyle w:val="a9"/>
        <w:numPr>
          <w:ilvl w:val="1"/>
          <w:numId w:val="5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 xml:space="preserve">Search drama based on the title of drama or the name of main actor/actress </w:t>
      </w:r>
    </w:p>
    <w:p w:rsidR="00B117CE" w:rsidRPr="00163C2A" w:rsidRDefault="00B117CE" w:rsidP="00FD0CEC">
      <w:pPr>
        <w:pStyle w:val="a9"/>
        <w:numPr>
          <w:ilvl w:val="0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lastRenderedPageBreak/>
        <w:t>Membership management</w:t>
      </w:r>
    </w:p>
    <w:p w:rsidR="00B117CE" w:rsidRPr="00163C2A" w:rsidRDefault="00B35E1E" w:rsidP="00FD0CEC">
      <w:pPr>
        <w:pStyle w:val="a9"/>
        <w:numPr>
          <w:ilvl w:val="1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 xml:space="preserve">The membership </w:t>
      </w:r>
      <w:r w:rsidR="004C12F3">
        <w:rPr>
          <w:rFonts w:ascii="Arial" w:hAnsi="Arial" w:cs="Arial" w:hint="eastAsia"/>
          <w:sz w:val="22"/>
        </w:rPr>
        <w:t>classes</w:t>
      </w:r>
      <w:r w:rsidRPr="00163C2A">
        <w:rPr>
          <w:rFonts w:ascii="Arial" w:hAnsi="Arial" w:cs="Arial"/>
          <w:sz w:val="22"/>
        </w:rPr>
        <w:t>:</w:t>
      </w:r>
    </w:p>
    <w:p w:rsidR="00B35E1E" w:rsidRPr="00163C2A" w:rsidRDefault="00B35E1E" w:rsidP="00FD0CEC">
      <w:pPr>
        <w:pStyle w:val="a9"/>
        <w:numPr>
          <w:ilvl w:val="2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The paid member, able to watch drama online.</w:t>
      </w:r>
    </w:p>
    <w:p w:rsidR="00B35E1E" w:rsidRPr="00163C2A" w:rsidRDefault="00B35E1E" w:rsidP="00FD0CEC">
      <w:pPr>
        <w:pStyle w:val="a9"/>
        <w:numPr>
          <w:ilvl w:val="2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The trial member, only able to watch drama in the f</w:t>
      </w:r>
      <w:r w:rsidR="00AE2AE9">
        <w:rPr>
          <w:rFonts w:ascii="Arial" w:hAnsi="Arial" w:cs="Arial"/>
          <w:sz w:val="22"/>
        </w:rPr>
        <w:t>irst 72 hours after regist</w:t>
      </w:r>
      <w:r w:rsidR="00AE2AE9">
        <w:rPr>
          <w:rFonts w:ascii="Arial" w:hAnsi="Arial" w:cs="Arial" w:hint="eastAsia"/>
          <w:sz w:val="22"/>
        </w:rPr>
        <w:t>ering</w:t>
      </w:r>
      <w:r w:rsidRPr="00163C2A">
        <w:rPr>
          <w:rFonts w:ascii="Arial" w:hAnsi="Arial" w:cs="Arial"/>
          <w:sz w:val="22"/>
        </w:rPr>
        <w:t>.</w:t>
      </w:r>
    </w:p>
    <w:p w:rsidR="00EF4F64" w:rsidRPr="00163C2A" w:rsidRDefault="00B35E1E" w:rsidP="00FD0CEC">
      <w:pPr>
        <w:pStyle w:val="a9"/>
        <w:numPr>
          <w:ilvl w:val="1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The</w:t>
      </w:r>
      <w:r w:rsidR="00EE0AEB" w:rsidRPr="00163C2A">
        <w:rPr>
          <w:rFonts w:ascii="Arial" w:hAnsi="Arial" w:cs="Arial"/>
          <w:sz w:val="22"/>
        </w:rPr>
        <w:t xml:space="preserve"> </w:t>
      </w:r>
      <w:r w:rsidR="007D431B" w:rsidRPr="00163C2A">
        <w:rPr>
          <w:rFonts w:ascii="Arial" w:hAnsi="Arial" w:cs="Arial"/>
          <w:sz w:val="22"/>
        </w:rPr>
        <w:t xml:space="preserve">required </w:t>
      </w:r>
      <w:r w:rsidR="00EE0AEB" w:rsidRPr="00163C2A">
        <w:rPr>
          <w:rFonts w:ascii="Arial" w:hAnsi="Arial" w:cs="Arial"/>
          <w:sz w:val="22"/>
        </w:rPr>
        <w:t>data of</w:t>
      </w:r>
      <w:r w:rsidRPr="00163C2A">
        <w:rPr>
          <w:rFonts w:ascii="Arial" w:hAnsi="Arial" w:cs="Arial"/>
          <w:sz w:val="22"/>
        </w:rPr>
        <w:t xml:space="preserve"> member</w:t>
      </w:r>
      <w:r w:rsidR="004658B3" w:rsidRPr="00163C2A">
        <w:rPr>
          <w:rFonts w:ascii="Arial" w:hAnsi="Arial" w:cs="Arial"/>
          <w:sz w:val="22"/>
        </w:rPr>
        <w:t>:</w:t>
      </w:r>
    </w:p>
    <w:p w:rsidR="00EE0AEB" w:rsidRPr="00163C2A" w:rsidRDefault="00EE0AEB" w:rsidP="00FD0CEC">
      <w:pPr>
        <w:pStyle w:val="a9"/>
        <w:numPr>
          <w:ilvl w:val="2"/>
          <w:numId w:val="6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e-mail</w:t>
      </w:r>
      <w:r w:rsidR="002B2065" w:rsidRPr="00163C2A">
        <w:rPr>
          <w:rFonts w:ascii="Arial" w:hAnsi="Arial" w:cs="Arial"/>
          <w:sz w:val="22"/>
        </w:rPr>
        <w:t>(for log-in)</w:t>
      </w:r>
      <w:r w:rsidRPr="00163C2A">
        <w:rPr>
          <w:rFonts w:ascii="Arial" w:hAnsi="Arial" w:cs="Arial"/>
          <w:sz w:val="22"/>
        </w:rPr>
        <w:t xml:space="preserve"> / password / birthday / gender / name</w:t>
      </w:r>
    </w:p>
    <w:p w:rsidR="00EF4F64" w:rsidRDefault="00EF4F64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163C2A" w:rsidRPr="00A40190" w:rsidRDefault="00163C2A" w:rsidP="00353014">
      <w:pPr>
        <w:spacing w:line="400" w:lineRule="exact"/>
        <w:rPr>
          <w:rFonts w:ascii="Arial" w:hAnsi="Arial" w:cs="Arial"/>
          <w:sz w:val="22"/>
        </w:rPr>
      </w:pPr>
    </w:p>
    <w:p w:rsidR="00DC35CF" w:rsidRPr="00163C2A" w:rsidRDefault="00DC35CF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4" w:name="_Toc390988304"/>
      <w:r w:rsidRPr="00163C2A">
        <w:rPr>
          <w:rFonts w:ascii="Arial" w:hAnsi="Arial" w:cs="Arial"/>
          <w:color w:val="D5230C"/>
          <w:sz w:val="36"/>
          <w:szCs w:val="36"/>
        </w:rPr>
        <w:t>Non-Functional Requirements</w:t>
      </w:r>
      <w:bookmarkEnd w:id="4"/>
    </w:p>
    <w:p w:rsidR="002F347F" w:rsidRPr="00163C2A" w:rsidRDefault="00D26E77" w:rsidP="00FD0CEC">
      <w:pPr>
        <w:pStyle w:val="a9"/>
        <w:numPr>
          <w:ilvl w:val="0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Support the platforms: Web</w:t>
      </w:r>
      <w:r w:rsidR="005558FB" w:rsidRPr="00163C2A">
        <w:rPr>
          <w:rFonts w:ascii="Arial" w:hAnsi="Arial" w:cs="Arial"/>
          <w:sz w:val="22"/>
        </w:rPr>
        <w:t>(PC)</w:t>
      </w:r>
      <w:r w:rsidRPr="00163C2A">
        <w:rPr>
          <w:rFonts w:ascii="Arial" w:hAnsi="Arial" w:cs="Arial"/>
          <w:sz w:val="22"/>
        </w:rPr>
        <w:t xml:space="preserve"> / iOS / Android</w:t>
      </w:r>
    </w:p>
    <w:p w:rsidR="00337728" w:rsidRPr="00163C2A" w:rsidRDefault="00A57CCF" w:rsidP="00FD0CEC">
      <w:pPr>
        <w:pStyle w:val="a9"/>
        <w:numPr>
          <w:ilvl w:val="1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The supported versions of platform have to cover at least 80% of the market share in that particular platform</w:t>
      </w:r>
    </w:p>
    <w:p w:rsidR="00AB5AEC" w:rsidRPr="00163C2A" w:rsidRDefault="00A57CCF" w:rsidP="00FD0CEC">
      <w:pPr>
        <w:pStyle w:val="a9"/>
        <w:numPr>
          <w:ilvl w:val="1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The supported versions</w:t>
      </w:r>
      <w:r w:rsidR="00AB5AEC" w:rsidRPr="00163C2A">
        <w:rPr>
          <w:rFonts w:ascii="Arial" w:hAnsi="Arial" w:cs="Arial"/>
          <w:sz w:val="22"/>
        </w:rPr>
        <w:t>:</w:t>
      </w:r>
    </w:p>
    <w:p w:rsidR="00BF1F96" w:rsidRPr="00163C2A" w:rsidRDefault="00AB5AEC" w:rsidP="00FD0CEC">
      <w:pPr>
        <w:pStyle w:val="a9"/>
        <w:numPr>
          <w:ilvl w:val="2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Web(PC):</w:t>
      </w:r>
      <w:r w:rsidR="003D590C" w:rsidRPr="00163C2A">
        <w:rPr>
          <w:rFonts w:ascii="Arial" w:hAnsi="Arial" w:cs="Arial"/>
          <w:sz w:val="22"/>
        </w:rPr>
        <w:t xml:space="preserve"> </w:t>
      </w:r>
      <w:r w:rsidR="00532CEB" w:rsidRPr="00163C2A">
        <w:rPr>
          <w:rFonts w:ascii="Arial" w:hAnsi="Arial" w:cs="Arial"/>
          <w:sz w:val="22"/>
        </w:rPr>
        <w:t xml:space="preserve">Chrome </w:t>
      </w:r>
      <w:r w:rsidR="003D590C" w:rsidRPr="00163C2A">
        <w:rPr>
          <w:rFonts w:ascii="Arial" w:hAnsi="Arial" w:cs="Arial"/>
          <w:sz w:val="22"/>
        </w:rPr>
        <w:t xml:space="preserve">31.0+ / FireFox 25.0+ / </w:t>
      </w:r>
      <w:r w:rsidR="00F747EC" w:rsidRPr="00163C2A">
        <w:rPr>
          <w:rFonts w:ascii="Arial" w:hAnsi="Arial" w:cs="Arial"/>
          <w:sz w:val="22"/>
        </w:rPr>
        <w:t>IE 8.0+ / Safari 6.0</w:t>
      </w:r>
      <w:r w:rsidR="00BF1F96" w:rsidRPr="00163C2A">
        <w:rPr>
          <w:rFonts w:ascii="Arial" w:hAnsi="Arial" w:cs="Arial"/>
          <w:sz w:val="22"/>
        </w:rPr>
        <w:t>+</w:t>
      </w:r>
      <w:r w:rsidR="00163C2A" w:rsidRPr="00163C2A">
        <w:rPr>
          <w:rFonts w:ascii="Arial" w:hAnsi="Arial" w:cs="Arial"/>
          <w:sz w:val="22"/>
        </w:rPr>
        <w:t xml:space="preserve"> </w:t>
      </w:r>
      <w:r w:rsidR="00BF1F96" w:rsidRPr="00163C2A">
        <w:rPr>
          <w:rFonts w:ascii="Arial" w:hAnsi="Arial" w:cs="Arial"/>
          <w:sz w:val="22"/>
        </w:rPr>
        <w:t>(Please refer to the Appendix: Figure I and Table I)</w:t>
      </w:r>
    </w:p>
    <w:p w:rsidR="00BF1F96" w:rsidRPr="00163C2A" w:rsidRDefault="00AB5AEC" w:rsidP="00FD0CEC">
      <w:pPr>
        <w:pStyle w:val="a9"/>
        <w:numPr>
          <w:ilvl w:val="2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iOS</w:t>
      </w:r>
      <w:r w:rsidR="00811283" w:rsidRPr="00163C2A">
        <w:rPr>
          <w:rFonts w:ascii="Arial" w:hAnsi="Arial" w:cs="Arial"/>
          <w:sz w:val="22"/>
        </w:rPr>
        <w:t xml:space="preserve">: </w:t>
      </w:r>
      <w:r w:rsidR="008F7E44" w:rsidRPr="00163C2A">
        <w:rPr>
          <w:rFonts w:ascii="Arial" w:hAnsi="Arial" w:cs="Arial"/>
          <w:sz w:val="22"/>
        </w:rPr>
        <w:t>iOS 7+</w:t>
      </w:r>
      <w:r w:rsidR="00BF1F96" w:rsidRPr="00163C2A">
        <w:rPr>
          <w:rFonts w:ascii="Arial" w:hAnsi="Arial" w:cs="Arial"/>
          <w:sz w:val="22"/>
        </w:rPr>
        <w:t xml:space="preserve"> (Please refer to the Appendix: Figure II) </w:t>
      </w:r>
    </w:p>
    <w:p w:rsidR="00BF1F96" w:rsidRPr="00163C2A" w:rsidRDefault="00AB5AEC" w:rsidP="00FD0CEC">
      <w:pPr>
        <w:pStyle w:val="a9"/>
        <w:numPr>
          <w:ilvl w:val="2"/>
          <w:numId w:val="7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Android</w:t>
      </w:r>
      <w:r w:rsidR="00B32491" w:rsidRPr="00163C2A">
        <w:rPr>
          <w:rFonts w:ascii="Arial" w:hAnsi="Arial" w:cs="Arial"/>
          <w:sz w:val="22"/>
        </w:rPr>
        <w:t xml:space="preserve">: </w:t>
      </w:r>
      <w:r w:rsidR="00A85004" w:rsidRPr="00163C2A">
        <w:rPr>
          <w:rFonts w:ascii="Arial" w:hAnsi="Arial" w:cs="Arial"/>
          <w:sz w:val="22"/>
        </w:rPr>
        <w:t>Android</w:t>
      </w:r>
      <w:r w:rsidR="00DA2E36" w:rsidRPr="00163C2A">
        <w:rPr>
          <w:rFonts w:ascii="Arial" w:hAnsi="Arial" w:cs="Arial"/>
          <w:sz w:val="22"/>
        </w:rPr>
        <w:t xml:space="preserve"> 4.0.3+</w:t>
      </w:r>
      <w:r w:rsidR="00BF1F96" w:rsidRPr="00163C2A">
        <w:rPr>
          <w:rFonts w:ascii="Arial" w:hAnsi="Arial" w:cs="Arial"/>
          <w:sz w:val="22"/>
        </w:rPr>
        <w:t xml:space="preserve"> (Please refer to the Appendix: Figure III)</w:t>
      </w:r>
    </w:p>
    <w:p w:rsidR="00163C2A" w:rsidRDefault="00163C2A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B330A3" w:rsidRPr="00163C2A" w:rsidRDefault="00F0463D" w:rsidP="00FD0CEC">
      <w:pPr>
        <w:pStyle w:val="a9"/>
        <w:numPr>
          <w:ilvl w:val="0"/>
          <w:numId w:val="8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Preserve the design flexibility for the new features</w:t>
      </w:r>
    </w:p>
    <w:p w:rsidR="00BE2448" w:rsidRPr="00163C2A" w:rsidRDefault="00BE2448" w:rsidP="00FD0CEC">
      <w:pPr>
        <w:pStyle w:val="a9"/>
        <w:numPr>
          <w:ilvl w:val="1"/>
          <w:numId w:val="8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 xml:space="preserve">Please refer to the Future Road Map section for the </w:t>
      </w:r>
      <w:r w:rsidR="00D25E4E" w:rsidRPr="00163C2A">
        <w:rPr>
          <w:rFonts w:ascii="Arial" w:hAnsi="Arial" w:cs="Arial"/>
          <w:sz w:val="22"/>
        </w:rPr>
        <w:t>potential</w:t>
      </w:r>
      <w:r w:rsidRPr="00163C2A">
        <w:rPr>
          <w:rFonts w:ascii="Arial" w:hAnsi="Arial" w:cs="Arial"/>
          <w:sz w:val="22"/>
        </w:rPr>
        <w:t xml:space="preserve"> new features</w:t>
      </w:r>
    </w:p>
    <w:p w:rsidR="00163C2A" w:rsidRPr="00A40190" w:rsidRDefault="00163C2A" w:rsidP="00353014">
      <w:pPr>
        <w:spacing w:line="400" w:lineRule="exact"/>
        <w:rPr>
          <w:rFonts w:ascii="Arial" w:hAnsi="Arial" w:cs="Arial"/>
          <w:sz w:val="22"/>
        </w:rPr>
      </w:pPr>
    </w:p>
    <w:p w:rsidR="00F0463D" w:rsidRPr="00163C2A" w:rsidRDefault="00F0463D" w:rsidP="00FD0CEC">
      <w:pPr>
        <w:pStyle w:val="a9"/>
        <w:numPr>
          <w:ilvl w:val="0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Good user experiences</w:t>
      </w:r>
    </w:p>
    <w:p w:rsidR="0052731F" w:rsidRPr="00163C2A" w:rsidRDefault="00375721" w:rsidP="00FD0CEC">
      <w:pPr>
        <w:pStyle w:val="a9"/>
        <w:numPr>
          <w:ilvl w:val="1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Simple and intuitive user interface design</w:t>
      </w:r>
    </w:p>
    <w:p w:rsidR="00375721" w:rsidRPr="00163C2A" w:rsidRDefault="00375721" w:rsidP="00FD0CEC">
      <w:pPr>
        <w:pStyle w:val="a9"/>
        <w:numPr>
          <w:ilvl w:val="1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Stable video playing</w:t>
      </w:r>
    </w:p>
    <w:p w:rsidR="00375721" w:rsidRPr="00163C2A" w:rsidRDefault="00375721" w:rsidP="00FD0CEC">
      <w:pPr>
        <w:pStyle w:val="a9"/>
        <w:numPr>
          <w:ilvl w:val="1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Robust</w:t>
      </w:r>
      <w:r w:rsidR="002D20CF" w:rsidRPr="00163C2A">
        <w:rPr>
          <w:rFonts w:ascii="Arial" w:hAnsi="Arial" w:cs="Arial"/>
          <w:sz w:val="22"/>
        </w:rPr>
        <w:t xml:space="preserve"> </w:t>
      </w:r>
      <w:r w:rsidRPr="00163C2A">
        <w:rPr>
          <w:rFonts w:ascii="Arial" w:hAnsi="Arial" w:cs="Arial"/>
          <w:sz w:val="22"/>
        </w:rPr>
        <w:t>exception handling</w:t>
      </w:r>
    </w:p>
    <w:p w:rsidR="00397A30" w:rsidRDefault="00397A30">
      <w:pPr>
        <w:widowControl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2945A7" w:rsidRPr="00163C2A" w:rsidRDefault="00DC35CF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5" w:name="_Toc390988305"/>
      <w:r w:rsidRPr="00163C2A">
        <w:rPr>
          <w:rFonts w:ascii="Arial" w:hAnsi="Arial" w:cs="Arial"/>
          <w:color w:val="D5230C"/>
          <w:sz w:val="36"/>
          <w:szCs w:val="36"/>
        </w:rPr>
        <w:lastRenderedPageBreak/>
        <w:t>Wireframe &amp; Mockup</w:t>
      </w:r>
      <w:bookmarkEnd w:id="5"/>
    </w:p>
    <w:p w:rsidR="00213880" w:rsidRDefault="00213880" w:rsidP="00FD0CEC">
      <w:pPr>
        <w:widowControl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In this section, there are some wireframe and mockup demo. Those materials will provide the quick and simple visual and functional </w:t>
      </w:r>
      <w:r>
        <w:rPr>
          <w:rFonts w:ascii="Arial" w:hAnsi="Arial" w:cs="Arial"/>
          <w:sz w:val="22"/>
        </w:rPr>
        <w:t>demonstration</w:t>
      </w:r>
      <w:r>
        <w:rPr>
          <w:rFonts w:ascii="Arial" w:hAnsi="Arial" w:cs="Arial" w:hint="eastAsia"/>
          <w:sz w:val="22"/>
        </w:rPr>
        <w:t xml:space="preserve"> of the ViBox.</w:t>
      </w:r>
    </w:p>
    <w:p w:rsidR="00213880" w:rsidRPr="00213880" w:rsidRDefault="00213880" w:rsidP="00FD0CEC">
      <w:pPr>
        <w:widowControl/>
        <w:jc w:val="both"/>
        <w:rPr>
          <w:rFonts w:ascii="Arial" w:hAnsi="Arial" w:cs="Arial"/>
          <w:sz w:val="22"/>
        </w:rPr>
      </w:pPr>
    </w:p>
    <w:p w:rsidR="005F6C57" w:rsidRDefault="0036063C" w:rsidP="00FD0CEC">
      <w:pPr>
        <w:pStyle w:val="a9"/>
        <w:widowControl/>
        <w:numPr>
          <w:ilvl w:val="0"/>
          <w:numId w:val="9"/>
        </w:numPr>
        <w:ind w:leftChars="0"/>
        <w:jc w:val="both"/>
        <w:rPr>
          <w:rFonts w:ascii="Arial" w:hAnsi="Arial" w:cs="Arial"/>
          <w:sz w:val="22"/>
        </w:rPr>
      </w:pPr>
      <w:r w:rsidRPr="005F6C57">
        <w:rPr>
          <w:rFonts w:ascii="Arial" w:hAnsi="Arial" w:cs="Arial" w:hint="eastAsia"/>
          <w:sz w:val="22"/>
        </w:rPr>
        <w:t>Wireframe</w:t>
      </w:r>
    </w:p>
    <w:p w:rsidR="00B07DD8" w:rsidRPr="00856BFC" w:rsidRDefault="005F6C57" w:rsidP="00FD0CEC">
      <w:pPr>
        <w:pStyle w:val="a9"/>
        <w:widowControl/>
        <w:numPr>
          <w:ilvl w:val="1"/>
          <w:numId w:val="9"/>
        </w:numPr>
        <w:ind w:leftChars="0"/>
        <w:jc w:val="both"/>
        <w:rPr>
          <w:rFonts w:ascii="Arial" w:hAnsi="Arial" w:cs="Arial"/>
          <w:sz w:val="22"/>
        </w:rPr>
      </w:pPr>
      <w:r w:rsidRPr="00856BFC">
        <w:rPr>
          <w:rFonts w:ascii="Arial" w:hAnsi="Arial" w:cs="Arial" w:hint="eastAsia"/>
          <w:sz w:val="22"/>
        </w:rPr>
        <w:t xml:space="preserve">Web(PC): please see the </w:t>
      </w:r>
      <w:r w:rsidRPr="00856BFC">
        <w:rPr>
          <w:rFonts w:ascii="Arial" w:hAnsi="Arial" w:cs="Arial"/>
          <w:sz w:val="22"/>
        </w:rPr>
        <w:t>web_app_wireframe.jpg</w:t>
      </w:r>
      <w:r w:rsidRPr="00856BFC">
        <w:rPr>
          <w:rFonts w:ascii="Arial" w:hAnsi="Arial" w:cs="Arial" w:hint="eastAsia"/>
          <w:sz w:val="22"/>
        </w:rPr>
        <w:t xml:space="preserve"> attachment</w:t>
      </w:r>
    </w:p>
    <w:p w:rsidR="005F6C57" w:rsidRPr="005F6C57" w:rsidRDefault="005F6C57" w:rsidP="00FD0CEC">
      <w:pPr>
        <w:pStyle w:val="a9"/>
        <w:widowControl/>
        <w:numPr>
          <w:ilvl w:val="1"/>
          <w:numId w:val="9"/>
        </w:numPr>
        <w:ind w:leftChars="0"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Mobile: please see the </w:t>
      </w:r>
      <w:r w:rsidRPr="005F6C57">
        <w:rPr>
          <w:rFonts w:ascii="Arial" w:hAnsi="Arial" w:cs="Arial"/>
          <w:sz w:val="22"/>
        </w:rPr>
        <w:t>mobile_app_wireframe.jpg</w:t>
      </w:r>
      <w:r>
        <w:rPr>
          <w:rFonts w:ascii="Arial" w:hAnsi="Arial" w:cs="Arial" w:hint="eastAsia"/>
          <w:sz w:val="22"/>
        </w:rPr>
        <w:t xml:space="preserve"> attachment.</w:t>
      </w:r>
    </w:p>
    <w:p w:rsidR="005F6C57" w:rsidRPr="005F6C57" w:rsidRDefault="005F6C57" w:rsidP="00FD0CEC">
      <w:pPr>
        <w:widowControl/>
        <w:jc w:val="both"/>
        <w:rPr>
          <w:rFonts w:ascii="Arial" w:hAnsi="Arial" w:cs="Arial"/>
          <w:sz w:val="22"/>
        </w:rPr>
      </w:pPr>
    </w:p>
    <w:p w:rsidR="005F6C57" w:rsidRDefault="00213880" w:rsidP="00FD0CEC">
      <w:pPr>
        <w:pStyle w:val="a9"/>
        <w:widowControl/>
        <w:numPr>
          <w:ilvl w:val="0"/>
          <w:numId w:val="9"/>
        </w:numPr>
        <w:ind w:leftChars="0"/>
        <w:jc w:val="both"/>
        <w:rPr>
          <w:rFonts w:ascii="Arial" w:hAnsi="Arial" w:cs="Arial"/>
          <w:sz w:val="22"/>
        </w:rPr>
      </w:pPr>
      <w:r w:rsidRPr="00213880">
        <w:rPr>
          <w:rFonts w:ascii="Arial" w:hAnsi="Arial" w:cs="Arial" w:hint="eastAsia"/>
          <w:sz w:val="22"/>
        </w:rPr>
        <w:t>Mockup</w:t>
      </w:r>
    </w:p>
    <w:p w:rsidR="00213880" w:rsidRDefault="00213880" w:rsidP="00FD0CEC">
      <w:pPr>
        <w:pStyle w:val="a9"/>
        <w:widowControl/>
        <w:ind w:leftChars="0"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Please visit: </w:t>
      </w:r>
      <w:r w:rsidR="003A3BD5" w:rsidRPr="003A3BD5">
        <w:rPr>
          <w:rFonts w:ascii="Arial" w:hAnsi="Arial" w:cs="Arial"/>
          <w:sz w:val="22"/>
        </w:rPr>
        <w:t>http://viboxdemo.fischerliu.net63.net/</w:t>
      </w:r>
    </w:p>
    <w:p w:rsidR="00213880" w:rsidRPr="00213880" w:rsidRDefault="00213880" w:rsidP="00FD0CEC">
      <w:pPr>
        <w:pStyle w:val="a9"/>
        <w:widowControl/>
        <w:ind w:leftChars="0"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This site contains both the web app</w:t>
      </w:r>
      <w:r w:rsidR="00865CA3">
        <w:rPr>
          <w:rFonts w:ascii="Arial" w:hAnsi="Arial" w:cs="Arial" w:hint="eastAsia"/>
          <w:sz w:val="22"/>
        </w:rPr>
        <w:t xml:space="preserve"> mockup and the mobile app mockup of the ViBox</w:t>
      </w:r>
      <w:r>
        <w:rPr>
          <w:rFonts w:ascii="Arial" w:hAnsi="Arial" w:cs="Arial" w:hint="eastAsia"/>
          <w:sz w:val="22"/>
        </w:rPr>
        <w:t>. These mockups will give some live demo</w:t>
      </w:r>
      <w:r w:rsidR="00DB7DBE">
        <w:rPr>
          <w:rFonts w:ascii="Arial" w:hAnsi="Arial" w:cs="Arial" w:hint="eastAsia"/>
          <w:sz w:val="22"/>
        </w:rPr>
        <w:t xml:space="preserve"> to</w:t>
      </w:r>
      <w:r w:rsidR="00A7589E">
        <w:rPr>
          <w:rFonts w:ascii="Arial" w:hAnsi="Arial" w:cs="Arial" w:hint="eastAsia"/>
          <w:sz w:val="22"/>
        </w:rPr>
        <w:t xml:space="preserve"> help you to</w:t>
      </w:r>
      <w:r w:rsidR="00DB7DBE">
        <w:rPr>
          <w:rFonts w:ascii="Arial" w:hAnsi="Arial" w:cs="Arial" w:hint="eastAsia"/>
          <w:sz w:val="22"/>
        </w:rPr>
        <w:t xml:space="preserve"> build up the picture of the ViBox</w:t>
      </w:r>
      <w:r w:rsidR="00A7589E">
        <w:rPr>
          <w:rFonts w:ascii="Arial" w:hAnsi="Arial" w:cs="Arial" w:hint="eastAsia"/>
          <w:sz w:val="22"/>
        </w:rPr>
        <w:t xml:space="preserve"> quickly</w:t>
      </w:r>
      <w:r w:rsidR="00DB7DBE">
        <w:rPr>
          <w:rFonts w:ascii="Arial" w:hAnsi="Arial" w:cs="Arial" w:hint="eastAsia"/>
          <w:sz w:val="22"/>
        </w:rPr>
        <w:t>.</w:t>
      </w:r>
    </w:p>
    <w:p w:rsidR="005F6C57" w:rsidRDefault="005F6C57">
      <w:pPr>
        <w:widowControl/>
        <w:rPr>
          <w:rFonts w:ascii="Arial" w:hAnsi="Arial" w:cs="Arial"/>
          <w:sz w:val="22"/>
        </w:rPr>
      </w:pPr>
    </w:p>
    <w:p w:rsidR="00163C2A" w:rsidRDefault="00163C2A">
      <w:pPr>
        <w:widowControl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DC35CF" w:rsidRPr="00163C2A" w:rsidRDefault="00DC35CF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6" w:name="_Toc390988306"/>
      <w:r w:rsidRPr="00163C2A">
        <w:rPr>
          <w:rFonts w:ascii="Arial" w:hAnsi="Arial" w:cs="Arial"/>
          <w:color w:val="D5230C"/>
          <w:sz w:val="36"/>
          <w:szCs w:val="36"/>
        </w:rPr>
        <w:lastRenderedPageBreak/>
        <w:t>Future Road Map</w:t>
      </w:r>
      <w:bookmarkEnd w:id="6"/>
    </w:p>
    <w:p w:rsidR="002E0895" w:rsidRDefault="00BC6E5F" w:rsidP="00FD0CEC">
      <w:pPr>
        <w:spacing w:line="400" w:lineRule="exact"/>
        <w:jc w:val="both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Many functions could be implemented in the future based on the feedbacks and the behaviors from users. These possible functions could include </w:t>
      </w:r>
      <w:r w:rsidR="00E50F0B">
        <w:rPr>
          <w:rFonts w:ascii="Arial" w:hAnsi="Arial" w:cs="Arial" w:hint="eastAsia"/>
          <w:sz w:val="22"/>
        </w:rPr>
        <w:t>building</w:t>
      </w:r>
      <w:r>
        <w:rPr>
          <w:rFonts w:ascii="Arial" w:hAnsi="Arial" w:cs="Arial" w:hint="eastAsia"/>
          <w:sz w:val="22"/>
        </w:rPr>
        <w:t xml:space="preserve"> playlist</w:t>
      </w:r>
      <w:r w:rsidR="00E50F0B">
        <w:rPr>
          <w:rFonts w:ascii="Arial" w:hAnsi="Arial" w:cs="Arial" w:hint="eastAsia"/>
          <w:sz w:val="22"/>
        </w:rPr>
        <w:t>s</w:t>
      </w:r>
      <w:r>
        <w:rPr>
          <w:rFonts w:ascii="Arial" w:hAnsi="Arial" w:cs="Arial" w:hint="eastAsia"/>
          <w:sz w:val="22"/>
        </w:rPr>
        <w:t xml:space="preserve">, </w:t>
      </w:r>
      <w:r w:rsidR="00E50F0B">
        <w:rPr>
          <w:rFonts w:ascii="Arial" w:hAnsi="Arial" w:cs="Arial" w:hint="eastAsia"/>
          <w:sz w:val="22"/>
        </w:rPr>
        <w:t xml:space="preserve">bookmarking contents, saving playing records or syncing up playing records between devices. Besides these functions, there are 4 potential </w:t>
      </w:r>
      <w:r w:rsidR="007A3F81">
        <w:rPr>
          <w:rFonts w:ascii="Arial" w:hAnsi="Arial" w:cs="Arial" w:hint="eastAsia"/>
          <w:sz w:val="22"/>
        </w:rPr>
        <w:t xml:space="preserve">directions to which the ViBox could </w:t>
      </w:r>
      <w:r w:rsidR="00075A2A">
        <w:rPr>
          <w:rFonts w:ascii="Arial" w:hAnsi="Arial" w:cs="Arial"/>
          <w:sz w:val="22"/>
        </w:rPr>
        <w:t>evolve</w:t>
      </w:r>
      <w:r w:rsidR="007A3F81">
        <w:rPr>
          <w:rFonts w:ascii="Arial" w:hAnsi="Arial" w:cs="Arial" w:hint="eastAsia"/>
          <w:sz w:val="22"/>
        </w:rPr>
        <w:t>:</w:t>
      </w:r>
    </w:p>
    <w:p w:rsidR="002E0895" w:rsidRPr="002E0895" w:rsidRDefault="002E0895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163C2A" w:rsidRDefault="00E30993" w:rsidP="00FD0CEC">
      <w:pPr>
        <w:pStyle w:val="a9"/>
        <w:numPr>
          <w:ilvl w:val="0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New content</w:t>
      </w:r>
    </w:p>
    <w:p w:rsidR="004C5C29" w:rsidRPr="00163C2A" w:rsidRDefault="005554CC" w:rsidP="00FD0CEC">
      <w:pPr>
        <w:pStyle w:val="a9"/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 xml:space="preserve">Besides drama, the ViBox could </w:t>
      </w:r>
      <w:r w:rsidR="00D1684D" w:rsidRPr="00163C2A">
        <w:rPr>
          <w:rFonts w:ascii="Arial" w:hAnsi="Arial" w:cs="Arial"/>
          <w:sz w:val="22"/>
        </w:rPr>
        <w:t>include</w:t>
      </w:r>
      <w:r w:rsidRPr="00163C2A">
        <w:rPr>
          <w:rFonts w:ascii="Arial" w:hAnsi="Arial" w:cs="Arial"/>
          <w:sz w:val="22"/>
        </w:rPr>
        <w:t xml:space="preserve"> other types of video content</w:t>
      </w:r>
      <w:r w:rsidR="00D1684D" w:rsidRPr="00163C2A">
        <w:rPr>
          <w:rFonts w:ascii="Arial" w:hAnsi="Arial" w:cs="Arial"/>
          <w:sz w:val="22"/>
        </w:rPr>
        <w:t>, like movie, animation</w:t>
      </w:r>
      <w:r w:rsidR="003F0BD9" w:rsidRPr="00163C2A">
        <w:rPr>
          <w:rFonts w:ascii="Arial" w:hAnsi="Arial" w:cs="Arial"/>
          <w:sz w:val="22"/>
        </w:rPr>
        <w:t xml:space="preserve"> and entertainment show etc.</w:t>
      </w:r>
      <w:r w:rsidR="000F37E1" w:rsidRPr="00163C2A">
        <w:rPr>
          <w:rFonts w:ascii="Arial" w:hAnsi="Arial" w:cs="Arial"/>
          <w:sz w:val="22"/>
        </w:rPr>
        <w:t xml:space="preserve"> To provide more types of video content could bring more types of charging level so that more types of membership could be needed. For example, the premium paid member can watch </w:t>
      </w:r>
      <w:r w:rsidR="004F371C" w:rsidRPr="00163C2A">
        <w:rPr>
          <w:rFonts w:ascii="Arial" w:hAnsi="Arial" w:cs="Arial"/>
          <w:sz w:val="22"/>
        </w:rPr>
        <w:t xml:space="preserve">both </w:t>
      </w:r>
      <w:r w:rsidR="000F37E1" w:rsidRPr="00163C2A">
        <w:rPr>
          <w:rFonts w:ascii="Arial" w:hAnsi="Arial" w:cs="Arial"/>
          <w:sz w:val="22"/>
        </w:rPr>
        <w:t>movie and drama while the paid member only can watch drama.</w:t>
      </w:r>
    </w:p>
    <w:p w:rsidR="004F371C" w:rsidRPr="00A40190" w:rsidRDefault="004F371C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163C2A" w:rsidRDefault="005F4962" w:rsidP="00FD0CEC">
      <w:pPr>
        <w:pStyle w:val="a9"/>
        <w:numPr>
          <w:ilvl w:val="0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Platform</w:t>
      </w:r>
    </w:p>
    <w:p w:rsidR="000A4987" w:rsidRPr="00A40190" w:rsidRDefault="00625452" w:rsidP="00FD0CEC">
      <w:pPr>
        <w:pStyle w:val="a9"/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A40190">
        <w:rPr>
          <w:rFonts w:ascii="Arial" w:hAnsi="Arial" w:cs="Arial"/>
          <w:sz w:val="22"/>
        </w:rPr>
        <w:t xml:space="preserve">The ViBox </w:t>
      </w:r>
      <w:r w:rsidR="00392349" w:rsidRPr="00A40190">
        <w:rPr>
          <w:rFonts w:ascii="Arial" w:hAnsi="Arial" w:cs="Arial"/>
          <w:sz w:val="22"/>
        </w:rPr>
        <w:t xml:space="preserve">could open the uploading mechanism </w:t>
      </w:r>
      <w:r w:rsidR="00D85806" w:rsidRPr="00A40190">
        <w:rPr>
          <w:rFonts w:ascii="Arial" w:hAnsi="Arial" w:cs="Arial"/>
          <w:sz w:val="22"/>
        </w:rPr>
        <w:t xml:space="preserve">to public so </w:t>
      </w:r>
      <w:r w:rsidR="00514EF0" w:rsidRPr="00A40190">
        <w:rPr>
          <w:rFonts w:ascii="Arial" w:hAnsi="Arial" w:cs="Arial"/>
          <w:sz w:val="22"/>
        </w:rPr>
        <w:t>t</w:t>
      </w:r>
      <w:r w:rsidR="00115B93" w:rsidRPr="00A40190">
        <w:rPr>
          <w:rFonts w:ascii="Arial" w:hAnsi="Arial" w:cs="Arial"/>
          <w:sz w:val="22"/>
        </w:rPr>
        <w:t>he mid/small studios could also put their own episodes in the ViBox.</w:t>
      </w:r>
      <w:r w:rsidR="00514EF0" w:rsidRPr="00A40190">
        <w:rPr>
          <w:rFonts w:ascii="Arial" w:hAnsi="Arial" w:cs="Arial"/>
          <w:sz w:val="22"/>
        </w:rPr>
        <w:t xml:space="preserve"> The ViBox would become a video </w:t>
      </w:r>
      <w:r w:rsidR="00567592" w:rsidRPr="00A40190">
        <w:rPr>
          <w:rFonts w:ascii="Arial" w:hAnsi="Arial" w:cs="Arial"/>
          <w:sz w:val="22"/>
        </w:rPr>
        <w:t>distribution</w:t>
      </w:r>
      <w:r w:rsidR="00514EF0" w:rsidRPr="00A40190">
        <w:rPr>
          <w:rFonts w:ascii="Arial" w:hAnsi="Arial" w:cs="Arial"/>
          <w:sz w:val="22"/>
        </w:rPr>
        <w:t xml:space="preserve"> platform.</w:t>
      </w:r>
      <w:r w:rsidR="00567592" w:rsidRPr="00A40190">
        <w:rPr>
          <w:rFonts w:ascii="Arial" w:hAnsi="Arial" w:cs="Arial"/>
          <w:sz w:val="22"/>
        </w:rPr>
        <w:t xml:space="preserve"> To let others upload contents means that the content</w:t>
      </w:r>
      <w:r w:rsidR="0007608A" w:rsidRPr="00A40190">
        <w:rPr>
          <w:rFonts w:ascii="Arial" w:hAnsi="Arial" w:cs="Arial"/>
          <w:sz w:val="22"/>
        </w:rPr>
        <w:t xml:space="preserve"> approval process and</w:t>
      </w:r>
      <w:r w:rsidR="000301BC" w:rsidRPr="00A40190">
        <w:rPr>
          <w:rFonts w:ascii="Arial" w:hAnsi="Arial" w:cs="Arial"/>
          <w:sz w:val="22"/>
        </w:rPr>
        <w:t xml:space="preserve"> the uploading control panel</w:t>
      </w:r>
      <w:r w:rsidR="0007608A" w:rsidRPr="00A40190">
        <w:rPr>
          <w:rFonts w:ascii="Arial" w:hAnsi="Arial" w:cs="Arial"/>
          <w:sz w:val="22"/>
        </w:rPr>
        <w:t xml:space="preserve"> are required.</w:t>
      </w:r>
    </w:p>
    <w:p w:rsidR="00163C2A" w:rsidRDefault="00163C2A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163C2A" w:rsidRDefault="00C80F04" w:rsidP="00FD0CEC">
      <w:pPr>
        <w:pStyle w:val="a9"/>
        <w:numPr>
          <w:ilvl w:val="0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Social</w:t>
      </w:r>
    </w:p>
    <w:p w:rsidR="006C1C3C" w:rsidRPr="00A40190" w:rsidRDefault="00F45E43" w:rsidP="00FD0CEC">
      <w:pPr>
        <w:pStyle w:val="a9"/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A40190">
        <w:rPr>
          <w:rFonts w:ascii="Arial" w:hAnsi="Arial" w:cs="Arial"/>
          <w:sz w:val="22"/>
        </w:rPr>
        <w:t xml:space="preserve">After watching drama, people tend toward commenting on the plot or discussing the drama with others. </w:t>
      </w:r>
      <w:r w:rsidR="001B078C" w:rsidRPr="00A40190">
        <w:rPr>
          <w:rFonts w:ascii="Arial" w:hAnsi="Arial" w:cs="Arial"/>
          <w:sz w:val="22"/>
        </w:rPr>
        <w:t xml:space="preserve">The people who watch or like the same drama over the Internet form a group implicitly. The ViBox could provide some social tools to make the people in the group connect to or interact with each other. The ViBox </w:t>
      </w:r>
      <w:r w:rsidR="002B01C4" w:rsidRPr="00A40190">
        <w:rPr>
          <w:rFonts w:ascii="Arial" w:hAnsi="Arial" w:cs="Arial"/>
          <w:sz w:val="22"/>
        </w:rPr>
        <w:t xml:space="preserve">could </w:t>
      </w:r>
      <w:r w:rsidR="005E7A7E" w:rsidRPr="00A40190">
        <w:rPr>
          <w:rFonts w:ascii="Arial" w:hAnsi="Arial" w:cs="Arial"/>
          <w:sz w:val="22"/>
        </w:rPr>
        <w:t xml:space="preserve">enable the function of letting </w:t>
      </w:r>
      <w:r w:rsidR="005A4A1B" w:rsidRPr="00A40190">
        <w:rPr>
          <w:rFonts w:ascii="Arial" w:hAnsi="Arial" w:cs="Arial"/>
          <w:sz w:val="22"/>
        </w:rPr>
        <w:t>user</w:t>
      </w:r>
      <w:r w:rsidR="005E7A7E" w:rsidRPr="00A40190">
        <w:rPr>
          <w:rFonts w:ascii="Arial" w:hAnsi="Arial" w:cs="Arial"/>
          <w:sz w:val="22"/>
        </w:rPr>
        <w:t xml:space="preserve"> post</w:t>
      </w:r>
      <w:r w:rsidR="00C051B6" w:rsidRPr="00A40190">
        <w:rPr>
          <w:rFonts w:ascii="Arial" w:hAnsi="Arial" w:cs="Arial"/>
          <w:sz w:val="22"/>
        </w:rPr>
        <w:t xml:space="preserve"> the</w:t>
      </w:r>
      <w:r w:rsidR="005E7A7E" w:rsidRPr="00A40190">
        <w:rPr>
          <w:rFonts w:ascii="Arial" w:hAnsi="Arial" w:cs="Arial"/>
          <w:sz w:val="22"/>
        </w:rPr>
        <w:t xml:space="preserve"> comments</w:t>
      </w:r>
      <w:r w:rsidR="005A4A1B" w:rsidRPr="00A40190">
        <w:rPr>
          <w:rFonts w:ascii="Arial" w:hAnsi="Arial" w:cs="Arial"/>
          <w:sz w:val="22"/>
        </w:rPr>
        <w:t xml:space="preserve"> of</w:t>
      </w:r>
      <w:r w:rsidR="005E7A7E" w:rsidRPr="00A40190">
        <w:rPr>
          <w:rFonts w:ascii="Arial" w:hAnsi="Arial" w:cs="Arial"/>
          <w:sz w:val="22"/>
        </w:rPr>
        <w:t xml:space="preserve"> drama to the ViBox.</w:t>
      </w:r>
      <w:r w:rsidR="005A4A1B" w:rsidRPr="00A40190">
        <w:rPr>
          <w:rFonts w:ascii="Arial" w:hAnsi="Arial" w:cs="Arial"/>
          <w:sz w:val="22"/>
        </w:rPr>
        <w:t xml:space="preserve"> User could subscribe the comments of one particular drama </w:t>
      </w:r>
      <w:r w:rsidR="007E1ED7">
        <w:rPr>
          <w:rFonts w:ascii="Arial" w:hAnsi="Arial" w:cs="Arial" w:hint="eastAsia"/>
          <w:sz w:val="22"/>
        </w:rPr>
        <w:t xml:space="preserve">in </w:t>
      </w:r>
      <w:r w:rsidR="005A4A1B" w:rsidRPr="00A40190">
        <w:rPr>
          <w:rFonts w:ascii="Arial" w:hAnsi="Arial" w:cs="Arial"/>
          <w:sz w:val="22"/>
        </w:rPr>
        <w:t>which s/he is interested. The comment</w:t>
      </w:r>
      <w:r w:rsidR="00D04BCE">
        <w:rPr>
          <w:rFonts w:ascii="Arial" w:hAnsi="Arial" w:cs="Arial" w:hint="eastAsia"/>
          <w:sz w:val="22"/>
        </w:rPr>
        <w:t>s</w:t>
      </w:r>
      <w:r w:rsidR="005A4A1B" w:rsidRPr="00A40190">
        <w:rPr>
          <w:rFonts w:ascii="Arial" w:hAnsi="Arial" w:cs="Arial"/>
          <w:sz w:val="22"/>
        </w:rPr>
        <w:t xml:space="preserve"> pushed to the subscribers could be geo-</w:t>
      </w:r>
      <w:r w:rsidR="00E355B4" w:rsidRPr="00A40190">
        <w:rPr>
          <w:rFonts w:ascii="Arial" w:hAnsi="Arial" w:cs="Arial"/>
          <w:sz w:val="22"/>
        </w:rPr>
        <w:t>relevant</w:t>
      </w:r>
      <w:r w:rsidR="005A4A1B" w:rsidRPr="00A40190">
        <w:rPr>
          <w:rFonts w:ascii="Arial" w:hAnsi="Arial" w:cs="Arial"/>
          <w:sz w:val="22"/>
        </w:rPr>
        <w:t>, which means that user</w:t>
      </w:r>
      <w:r w:rsidR="00E355B4" w:rsidRPr="00A40190">
        <w:rPr>
          <w:rFonts w:ascii="Arial" w:hAnsi="Arial" w:cs="Arial"/>
          <w:sz w:val="22"/>
        </w:rPr>
        <w:t xml:space="preserve"> would be able to receive the comments from others living in the same city. Or user could subscribe comments from one particular user for one particular drama. This subscribing mechanism </w:t>
      </w:r>
      <w:r w:rsidR="00F9427B" w:rsidRPr="00A40190">
        <w:rPr>
          <w:rFonts w:ascii="Arial" w:hAnsi="Arial" w:cs="Arial"/>
          <w:sz w:val="22"/>
        </w:rPr>
        <w:t>implies that the comment-</w:t>
      </w:r>
      <w:r w:rsidR="00E355B4" w:rsidRPr="00A40190">
        <w:rPr>
          <w:rFonts w:ascii="Arial" w:hAnsi="Arial" w:cs="Arial"/>
          <w:sz w:val="22"/>
        </w:rPr>
        <w:t>post</w:t>
      </w:r>
      <w:r w:rsidR="00F9427B" w:rsidRPr="00A40190">
        <w:rPr>
          <w:rFonts w:ascii="Arial" w:hAnsi="Arial" w:cs="Arial"/>
          <w:sz w:val="22"/>
        </w:rPr>
        <w:t>ing</w:t>
      </w:r>
      <w:r w:rsidR="00E355B4" w:rsidRPr="00A40190">
        <w:rPr>
          <w:rFonts w:ascii="Arial" w:hAnsi="Arial" w:cs="Arial"/>
          <w:sz w:val="22"/>
        </w:rPr>
        <w:t xml:space="preserve"> feature, the </w:t>
      </w:r>
      <w:r w:rsidR="00E355B4" w:rsidRPr="00A40190">
        <w:rPr>
          <w:rFonts w:ascii="Arial" w:hAnsi="Arial" w:cs="Arial"/>
          <w:sz w:val="22"/>
        </w:rPr>
        <w:lastRenderedPageBreak/>
        <w:t>subscription function or even the geo handling are required for implementation.</w:t>
      </w:r>
    </w:p>
    <w:p w:rsidR="006C1C3C" w:rsidRPr="00A40190" w:rsidRDefault="006C1C3C" w:rsidP="00FD0CEC">
      <w:pPr>
        <w:spacing w:line="400" w:lineRule="exact"/>
        <w:jc w:val="both"/>
        <w:rPr>
          <w:rFonts w:ascii="Arial" w:hAnsi="Arial" w:cs="Arial"/>
          <w:sz w:val="22"/>
        </w:rPr>
      </w:pPr>
    </w:p>
    <w:p w:rsidR="00163C2A" w:rsidRDefault="00B772C2" w:rsidP="00FD0CEC">
      <w:pPr>
        <w:pStyle w:val="a9"/>
        <w:numPr>
          <w:ilvl w:val="0"/>
          <w:numId w:val="9"/>
        </w:numPr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163C2A">
        <w:rPr>
          <w:rFonts w:ascii="Arial" w:hAnsi="Arial" w:cs="Arial"/>
          <w:sz w:val="22"/>
        </w:rPr>
        <w:t>Advertisement</w:t>
      </w:r>
    </w:p>
    <w:p w:rsidR="00FD672C" w:rsidRPr="00A40190" w:rsidRDefault="00153E79" w:rsidP="00FD0CEC">
      <w:pPr>
        <w:pStyle w:val="a9"/>
        <w:spacing w:line="400" w:lineRule="exact"/>
        <w:ind w:leftChars="0"/>
        <w:jc w:val="both"/>
        <w:rPr>
          <w:rFonts w:ascii="Arial" w:hAnsi="Arial" w:cs="Arial"/>
          <w:sz w:val="22"/>
        </w:rPr>
      </w:pPr>
      <w:r w:rsidRPr="00A40190">
        <w:rPr>
          <w:rFonts w:ascii="Arial" w:hAnsi="Arial" w:cs="Arial"/>
          <w:sz w:val="22"/>
        </w:rPr>
        <w:t>The ViBox could sell ads to content providers, using some appropriate method and visual presentation to promote contents from sponsored providers</w:t>
      </w:r>
      <w:r w:rsidR="00B140E2" w:rsidRPr="00A40190">
        <w:rPr>
          <w:rFonts w:ascii="Arial" w:hAnsi="Arial" w:cs="Arial"/>
          <w:sz w:val="22"/>
        </w:rPr>
        <w:t xml:space="preserve">. </w:t>
      </w:r>
      <w:r w:rsidR="00A161C9" w:rsidRPr="00A40190">
        <w:rPr>
          <w:rFonts w:ascii="Arial" w:hAnsi="Arial" w:cs="Arial"/>
          <w:sz w:val="22"/>
        </w:rPr>
        <w:t>Besides content promotion ads, the Vibox could deliver content-related and user-in</w:t>
      </w:r>
      <w:r w:rsidR="00C91BC9" w:rsidRPr="00A40190">
        <w:rPr>
          <w:rFonts w:ascii="Arial" w:hAnsi="Arial" w:cs="Arial"/>
          <w:sz w:val="22"/>
        </w:rPr>
        <w:t>terested ads in</w:t>
      </w:r>
      <w:r w:rsidR="00006FB5" w:rsidRPr="00A40190">
        <w:rPr>
          <w:rFonts w:ascii="Arial" w:hAnsi="Arial" w:cs="Arial"/>
          <w:sz w:val="22"/>
        </w:rPr>
        <w:t xml:space="preserve"> a</w:t>
      </w:r>
      <w:r w:rsidR="00C91BC9" w:rsidRPr="00A40190">
        <w:rPr>
          <w:rFonts w:ascii="Arial" w:hAnsi="Arial" w:cs="Arial"/>
          <w:sz w:val="22"/>
        </w:rPr>
        <w:t xml:space="preserve"> proper amount. For example, user</w:t>
      </w:r>
      <w:r w:rsidR="00A161C9" w:rsidRPr="00A40190">
        <w:rPr>
          <w:rFonts w:ascii="Arial" w:hAnsi="Arial" w:cs="Arial"/>
          <w:sz w:val="22"/>
        </w:rPr>
        <w:t xml:space="preserve"> might be interested in the </w:t>
      </w:r>
      <w:r w:rsidR="00C91BC9" w:rsidRPr="00A40190">
        <w:rPr>
          <w:rFonts w:ascii="Arial" w:hAnsi="Arial" w:cs="Arial"/>
          <w:sz w:val="22"/>
        </w:rPr>
        <w:t xml:space="preserve">product </w:t>
      </w:r>
      <w:r w:rsidR="00A161C9" w:rsidRPr="00A40190">
        <w:rPr>
          <w:rFonts w:ascii="Arial" w:hAnsi="Arial" w:cs="Arial"/>
          <w:sz w:val="22"/>
        </w:rPr>
        <w:t>or the place showed in the drama</w:t>
      </w:r>
      <w:r w:rsidR="00C91BC9" w:rsidRPr="00A40190">
        <w:rPr>
          <w:rFonts w:ascii="Arial" w:hAnsi="Arial" w:cs="Arial"/>
          <w:sz w:val="22"/>
        </w:rPr>
        <w:t xml:space="preserve">. Or maybe user might like the product endorsed by the actor/actress s/he likes. </w:t>
      </w:r>
      <w:r w:rsidR="007B1D75" w:rsidRPr="00A40190">
        <w:rPr>
          <w:rFonts w:ascii="Arial" w:hAnsi="Arial" w:cs="Arial"/>
          <w:sz w:val="22"/>
        </w:rPr>
        <w:t xml:space="preserve">To show ads means that the UI layout would be changed to accommodate ads. </w:t>
      </w:r>
      <w:r w:rsidR="005E76D8" w:rsidRPr="00A40190">
        <w:rPr>
          <w:rFonts w:ascii="Arial" w:hAnsi="Arial" w:cs="Arial"/>
          <w:sz w:val="22"/>
        </w:rPr>
        <w:t xml:space="preserve">The content-related and user-interested ads might </w:t>
      </w:r>
      <w:r w:rsidR="00BC6E5F">
        <w:rPr>
          <w:rFonts w:ascii="Arial" w:hAnsi="Arial" w:cs="Arial" w:hint="eastAsia"/>
          <w:sz w:val="22"/>
        </w:rPr>
        <w:t xml:space="preserve">require </w:t>
      </w:r>
      <w:r w:rsidR="005E76D8" w:rsidRPr="00A40190">
        <w:rPr>
          <w:rFonts w:ascii="Arial" w:hAnsi="Arial" w:cs="Arial"/>
          <w:sz w:val="22"/>
        </w:rPr>
        <w:t>additional filtering mechanism to pick up these special ads.</w:t>
      </w:r>
    </w:p>
    <w:p w:rsidR="00581AE1" w:rsidRPr="00A40190" w:rsidRDefault="00581AE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>
      <w:pPr>
        <w:widowControl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F0463D" w:rsidRPr="00FF02CC" w:rsidRDefault="00A728E9" w:rsidP="00C71232">
      <w:pPr>
        <w:pStyle w:val="1"/>
        <w:rPr>
          <w:rFonts w:ascii="Arial" w:hAnsi="Arial" w:cs="Arial"/>
          <w:color w:val="D5230C"/>
          <w:sz w:val="36"/>
          <w:szCs w:val="36"/>
        </w:rPr>
      </w:pPr>
      <w:bookmarkStart w:id="7" w:name="_Toc390988307"/>
      <w:r>
        <w:rPr>
          <w:rFonts w:ascii="Arial" w:hAnsi="Arial" w:cs="Arial"/>
          <w:noProof/>
          <w:color w:val="D5230C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655955</wp:posOffset>
            </wp:positionV>
            <wp:extent cx="4657725" cy="3133725"/>
            <wp:effectExtent l="19050" t="0" r="9525" b="0"/>
            <wp:wrapNone/>
            <wp:docPr id="20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F0463D" w:rsidRPr="00163C2A">
        <w:rPr>
          <w:rFonts w:ascii="Arial" w:hAnsi="Arial" w:cs="Arial"/>
          <w:color w:val="D5230C"/>
          <w:sz w:val="36"/>
          <w:szCs w:val="36"/>
        </w:rPr>
        <w:t>Appendix</w:t>
      </w:r>
      <w:bookmarkEnd w:id="7"/>
    </w:p>
    <w:p w:rsidR="00FD672C" w:rsidRPr="002159F8" w:rsidRDefault="00FD672C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2159F8" w:rsidRDefault="002159F8" w:rsidP="00353014">
      <w:pPr>
        <w:spacing w:line="400" w:lineRule="exact"/>
        <w:rPr>
          <w:rFonts w:ascii="Arial" w:hAnsi="Arial" w:cs="Arial"/>
          <w:sz w:val="22"/>
        </w:rPr>
      </w:pPr>
    </w:p>
    <w:p w:rsidR="00FD672C" w:rsidRPr="00A40190" w:rsidRDefault="00E74B78" w:rsidP="00E47311">
      <w:pPr>
        <w:spacing w:line="400" w:lineRule="exact"/>
        <w:ind w:firstLineChars="500" w:firstLine="1101"/>
        <w:rPr>
          <w:rFonts w:ascii="Arial" w:hAnsi="Arial" w:cs="Arial"/>
          <w:sz w:val="22"/>
        </w:rPr>
      </w:pPr>
      <w:r w:rsidRPr="002159F8">
        <w:rPr>
          <w:rFonts w:ascii="Arial" w:hAnsi="Arial" w:cs="Arial"/>
          <w:b/>
          <w:sz w:val="22"/>
        </w:rPr>
        <w:t xml:space="preserve">Figure I : </w:t>
      </w:r>
      <w:r w:rsidRPr="00A40190">
        <w:rPr>
          <w:rFonts w:ascii="Arial" w:hAnsi="Arial" w:cs="Arial"/>
          <w:sz w:val="22"/>
        </w:rPr>
        <w:t>Global top PC browsers market share (2013/12 ~ 2014/5)</w:t>
      </w:r>
    </w:p>
    <w:p w:rsidR="00E74B78" w:rsidRPr="00A40190" w:rsidRDefault="00E74B78" w:rsidP="00E47311">
      <w:pPr>
        <w:widowControl/>
        <w:spacing w:line="400" w:lineRule="exact"/>
        <w:ind w:firstLineChars="500" w:firstLine="1101"/>
        <w:rPr>
          <w:rFonts w:ascii="Arial" w:eastAsia="新細明體" w:hAnsi="Arial" w:cs="Arial"/>
          <w:color w:val="000000"/>
          <w:kern w:val="0"/>
          <w:sz w:val="22"/>
        </w:rPr>
      </w:pPr>
      <w:r w:rsidRPr="002159F8">
        <w:rPr>
          <w:rFonts w:ascii="Arial" w:eastAsia="新細明體" w:hAnsi="Arial" w:cs="Arial"/>
          <w:b/>
          <w:color w:val="000000"/>
          <w:kern w:val="0"/>
          <w:sz w:val="22"/>
        </w:rPr>
        <w:t>Source :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 xml:space="preserve"> http://gs.statcounter.com/</w:t>
      </w:r>
    </w:p>
    <w:p w:rsidR="00FD672C" w:rsidRDefault="00FD672C" w:rsidP="00353014">
      <w:pPr>
        <w:spacing w:line="400" w:lineRule="exact"/>
        <w:rPr>
          <w:rFonts w:ascii="Arial" w:hAnsi="Arial" w:cs="Arial"/>
          <w:sz w:val="22"/>
        </w:rPr>
      </w:pPr>
    </w:p>
    <w:p w:rsidR="00E47311" w:rsidRPr="00A40190" w:rsidRDefault="00A728E9" w:rsidP="00353014">
      <w:pPr>
        <w:spacing w:line="400" w:lineRule="exac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113030</wp:posOffset>
            </wp:positionV>
            <wp:extent cx="1781175" cy="2619375"/>
            <wp:effectExtent l="19050" t="0" r="9525" b="0"/>
            <wp:wrapNone/>
            <wp:docPr id="3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193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E74B78" w:rsidRDefault="00E74B78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47311" w:rsidRPr="00E47311" w:rsidRDefault="00E47311" w:rsidP="00353014">
      <w:pPr>
        <w:spacing w:line="400" w:lineRule="exact"/>
        <w:rPr>
          <w:rFonts w:ascii="Arial" w:hAnsi="Arial" w:cs="Arial"/>
          <w:sz w:val="22"/>
        </w:rPr>
      </w:pPr>
    </w:p>
    <w:p w:rsidR="00E74B78" w:rsidRPr="00A40190" w:rsidRDefault="00E74B78" w:rsidP="00E47311">
      <w:pPr>
        <w:widowControl/>
        <w:spacing w:line="400" w:lineRule="exact"/>
        <w:ind w:firstLineChars="950" w:firstLine="2092"/>
        <w:rPr>
          <w:rFonts w:ascii="Arial" w:eastAsia="新細明體" w:hAnsi="Arial" w:cs="Arial"/>
          <w:color w:val="000000"/>
          <w:kern w:val="0"/>
          <w:sz w:val="22"/>
        </w:rPr>
      </w:pPr>
      <w:r w:rsidRPr="00E47311">
        <w:rPr>
          <w:rFonts w:ascii="Arial" w:eastAsia="新細明體" w:hAnsi="Arial" w:cs="Arial"/>
          <w:b/>
          <w:color w:val="000000"/>
          <w:kern w:val="0"/>
          <w:sz w:val="22"/>
        </w:rPr>
        <w:t xml:space="preserve">Figure II : 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>iOS version distribution share</w:t>
      </w:r>
    </w:p>
    <w:p w:rsidR="00E74B78" w:rsidRPr="00A40190" w:rsidRDefault="00E74B78" w:rsidP="00E47311">
      <w:pPr>
        <w:widowControl/>
        <w:spacing w:line="400" w:lineRule="exact"/>
        <w:ind w:firstLineChars="950" w:firstLine="2092"/>
        <w:rPr>
          <w:rFonts w:ascii="Arial" w:eastAsia="新細明體" w:hAnsi="Arial" w:cs="Arial"/>
          <w:color w:val="000000"/>
          <w:kern w:val="0"/>
          <w:sz w:val="22"/>
        </w:rPr>
      </w:pPr>
      <w:r w:rsidRPr="00E47311">
        <w:rPr>
          <w:rFonts w:ascii="Arial" w:eastAsia="新細明體" w:hAnsi="Arial" w:cs="Arial"/>
          <w:b/>
          <w:color w:val="000000"/>
          <w:kern w:val="0"/>
          <w:sz w:val="22"/>
        </w:rPr>
        <w:t xml:space="preserve">Source : 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>https://developer.apple.com/support/appstore/</w:t>
      </w:r>
    </w:p>
    <w:p w:rsidR="00E74B78" w:rsidRPr="00A40190" w:rsidRDefault="002F608F" w:rsidP="00353014">
      <w:pPr>
        <w:spacing w:line="400" w:lineRule="exac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132080</wp:posOffset>
            </wp:positionV>
            <wp:extent cx="5486400" cy="2295525"/>
            <wp:effectExtent l="19050" t="0" r="0" b="0"/>
            <wp:wrapNone/>
            <wp:docPr id="4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E74B78" w:rsidRPr="00A40190" w:rsidRDefault="00E74B78" w:rsidP="00353014">
      <w:pPr>
        <w:spacing w:line="400" w:lineRule="exact"/>
        <w:rPr>
          <w:rFonts w:ascii="Arial" w:hAnsi="Arial" w:cs="Arial"/>
          <w:sz w:val="22"/>
        </w:rPr>
      </w:pPr>
    </w:p>
    <w:p w:rsidR="00E74B78" w:rsidRDefault="00E74B78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E74B78" w:rsidRPr="00A40190" w:rsidRDefault="00E74B78" w:rsidP="00AD3BAF">
      <w:pPr>
        <w:widowControl/>
        <w:spacing w:line="400" w:lineRule="exact"/>
        <w:ind w:firstLineChars="200" w:firstLine="440"/>
        <w:rPr>
          <w:rFonts w:ascii="Arial" w:eastAsia="新細明體" w:hAnsi="Arial" w:cs="Arial"/>
          <w:color w:val="000000"/>
          <w:kern w:val="0"/>
          <w:sz w:val="22"/>
        </w:rPr>
      </w:pPr>
      <w:r w:rsidRPr="00AD3BAF">
        <w:rPr>
          <w:rFonts w:ascii="Arial" w:eastAsia="新細明體" w:hAnsi="Arial" w:cs="Arial"/>
          <w:b/>
          <w:color w:val="000000"/>
          <w:kern w:val="0"/>
          <w:sz w:val="22"/>
        </w:rPr>
        <w:t>Figure III :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 xml:space="preserve"> Android version distribution share</w:t>
      </w:r>
    </w:p>
    <w:p w:rsidR="00E74B78" w:rsidRPr="00A40190" w:rsidRDefault="00E74B78" w:rsidP="00AD3BAF">
      <w:pPr>
        <w:widowControl/>
        <w:spacing w:line="400" w:lineRule="exact"/>
        <w:ind w:firstLineChars="200" w:firstLine="440"/>
        <w:rPr>
          <w:rFonts w:ascii="Arial" w:eastAsia="新細明體" w:hAnsi="Arial" w:cs="Arial"/>
          <w:color w:val="000000"/>
          <w:kern w:val="0"/>
          <w:sz w:val="22"/>
        </w:rPr>
      </w:pPr>
      <w:r w:rsidRPr="00AD3BAF">
        <w:rPr>
          <w:rFonts w:ascii="Arial" w:eastAsia="新細明體" w:hAnsi="Arial" w:cs="Arial"/>
          <w:b/>
          <w:color w:val="000000"/>
          <w:kern w:val="0"/>
          <w:sz w:val="22"/>
        </w:rPr>
        <w:t xml:space="preserve">Source : 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>https://developer.android.com/about/dashboards/index.html</w:t>
      </w:r>
    </w:p>
    <w:p w:rsidR="00E74B78" w:rsidRDefault="00E74B78" w:rsidP="00353014">
      <w:pPr>
        <w:spacing w:line="400" w:lineRule="exact"/>
        <w:rPr>
          <w:rFonts w:ascii="Arial" w:hAnsi="Arial" w:cs="Arial"/>
          <w:sz w:val="22"/>
        </w:rPr>
      </w:pPr>
    </w:p>
    <w:p w:rsidR="00AD3BAF" w:rsidRDefault="00AD3BAF" w:rsidP="00353014">
      <w:pPr>
        <w:spacing w:line="400" w:lineRule="exact"/>
        <w:rPr>
          <w:rFonts w:ascii="Arial" w:hAnsi="Arial" w:cs="Arial"/>
          <w:sz w:val="22"/>
        </w:rPr>
      </w:pPr>
    </w:p>
    <w:p w:rsidR="00412EAA" w:rsidRDefault="00412EAA" w:rsidP="00353014">
      <w:pPr>
        <w:spacing w:line="400" w:lineRule="exact"/>
        <w:rPr>
          <w:rFonts w:ascii="Arial" w:hAnsi="Arial" w:cs="Arial"/>
          <w:sz w:val="22"/>
        </w:rPr>
      </w:pPr>
    </w:p>
    <w:p w:rsidR="00126F70" w:rsidRDefault="00126F70" w:rsidP="00353014">
      <w:pPr>
        <w:spacing w:line="400" w:lineRule="exact"/>
        <w:rPr>
          <w:rFonts w:ascii="Arial" w:hAnsi="Arial" w:cs="Arial"/>
          <w:sz w:val="22"/>
        </w:rPr>
      </w:pPr>
    </w:p>
    <w:p w:rsidR="00412EAA" w:rsidRPr="00A40190" w:rsidRDefault="00412EAA" w:rsidP="00353014">
      <w:pPr>
        <w:spacing w:line="400" w:lineRule="exact"/>
        <w:rPr>
          <w:rFonts w:ascii="Arial" w:hAnsi="Arial" w:cs="Arial"/>
          <w:sz w:val="22"/>
        </w:rPr>
      </w:pPr>
    </w:p>
    <w:tbl>
      <w:tblPr>
        <w:tblW w:w="9060" w:type="dxa"/>
        <w:tblInd w:w="284" w:type="dxa"/>
        <w:tblCellMar>
          <w:left w:w="284" w:type="dxa"/>
          <w:right w:w="284" w:type="dxa"/>
        </w:tblCellMar>
        <w:tblLook w:val="04A0"/>
      </w:tblPr>
      <w:tblGrid>
        <w:gridCol w:w="2060"/>
        <w:gridCol w:w="2140"/>
        <w:gridCol w:w="2167"/>
        <w:gridCol w:w="2693"/>
      </w:tblGrid>
      <w:tr w:rsidR="00E74B78" w:rsidRPr="00A40190" w:rsidTr="00670975">
        <w:trPr>
          <w:trHeight w:val="1170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FFFFFF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t>Browser Version</w:t>
            </w:r>
          </w:p>
        </w:tc>
        <w:tc>
          <w:tcPr>
            <w:tcW w:w="2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FFFFFF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t>Market Share (%)</w:t>
            </w:r>
          </w:p>
        </w:tc>
        <w:tc>
          <w:tcPr>
            <w:tcW w:w="21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FFFFFF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t>Cumulative</w:t>
            </w: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br/>
              <w:t>Market Share (%)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BB59"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FFFFFF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t>Cumulative</w:t>
            </w:r>
            <w:r w:rsidRPr="00A40190">
              <w:rPr>
                <w:rFonts w:ascii="Arial" w:eastAsia="新細明體" w:hAnsi="Arial" w:cs="Arial"/>
                <w:color w:val="FFFFFF"/>
                <w:kern w:val="0"/>
                <w:sz w:val="22"/>
              </w:rPr>
              <w:br/>
              <w:t>Market Share Increasing Rate (%)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36.0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35.0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1.66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3320.00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34.0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9.42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11.13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550.88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33.0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10.48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21.61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94.16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32.0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9.28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30.89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42.94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31.0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11.27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42.16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36.48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30.0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42.62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1.09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29.0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43.22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1.41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28.0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43.52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0.69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Chrome 27.0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44.03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1.17 </w:t>
            </w:r>
          </w:p>
        </w:tc>
      </w:tr>
      <w:tr w:rsidR="00E74B78" w:rsidRPr="00A40190" w:rsidTr="00670975">
        <w:trPr>
          <w:trHeight w:val="284"/>
        </w:trPr>
        <w:tc>
          <w:tcPr>
            <w:tcW w:w="20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lastRenderedPageBreak/>
              <w:t>Firefox 30.0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29.0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2.03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2.12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2255.56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28.0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3.72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5.84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175.47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27.0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4.12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9.96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70.55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26.0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5.23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15.19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52.51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25.0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1.93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17.12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12.71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24.0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17.47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2.04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23.0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17.65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1.03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22.0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17.82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0.96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Firefox 21.0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18.07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1.40 </w:t>
            </w:r>
          </w:p>
        </w:tc>
      </w:tr>
      <w:tr w:rsidR="00E74B78" w:rsidRPr="00A40190" w:rsidTr="00670975">
        <w:trPr>
          <w:trHeight w:val="90"/>
        </w:trPr>
        <w:tc>
          <w:tcPr>
            <w:tcW w:w="20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11.0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8.44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8.44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10.0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4.46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12.9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52.84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9.0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3.84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16.74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29.77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8.0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6.65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23.39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39.73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7.0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23.64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1.07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IE 6.0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24.03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1.65 </w:t>
            </w:r>
          </w:p>
        </w:tc>
      </w:tr>
      <w:tr w:rsidR="00E74B78" w:rsidRPr="00A40190" w:rsidTr="00670975">
        <w:trPr>
          <w:trHeight w:val="90"/>
        </w:trPr>
        <w:tc>
          <w:tcPr>
            <w:tcW w:w="2060" w:type="dxa"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7.0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1.74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6.1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2.71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55.75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6.0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3.38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24.72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5.1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4.52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33.73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5.0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4.85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7.30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4.1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4.9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1.03 </w:t>
            </w:r>
          </w:p>
        </w:tc>
      </w:tr>
      <w:tr w:rsidR="00E74B78" w:rsidRPr="00A40190" w:rsidTr="00670975">
        <w:trPr>
          <w:trHeight w:val="375"/>
        </w:trPr>
        <w:tc>
          <w:tcPr>
            <w:tcW w:w="20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353014">
            <w:pPr>
              <w:widowControl/>
              <w:spacing w:line="400" w:lineRule="exact"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Safari 4.0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74B78" w:rsidRPr="00A40190" w:rsidRDefault="00E74B78" w:rsidP="00A40190">
            <w:pPr>
              <w:widowControl/>
              <w:spacing w:line="400" w:lineRule="exact"/>
              <w:ind w:firstLineChars="100" w:firstLine="220"/>
              <w:jc w:val="right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A40190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2.04 </w:t>
            </w:r>
          </w:p>
        </w:tc>
      </w:tr>
    </w:tbl>
    <w:p w:rsidR="00E74B78" w:rsidRPr="00A40190" w:rsidRDefault="00E74B78" w:rsidP="00353014">
      <w:pPr>
        <w:widowControl/>
        <w:spacing w:line="400" w:lineRule="exact"/>
        <w:rPr>
          <w:rFonts w:ascii="Arial" w:eastAsia="新細明體" w:hAnsi="Arial" w:cs="Arial"/>
          <w:color w:val="000000"/>
          <w:kern w:val="0"/>
          <w:sz w:val="22"/>
        </w:rPr>
      </w:pPr>
      <w:r w:rsidRPr="00AD3BAF">
        <w:rPr>
          <w:rFonts w:ascii="Arial" w:eastAsia="新細明體" w:hAnsi="Arial" w:cs="Arial"/>
          <w:b/>
          <w:color w:val="000000"/>
          <w:kern w:val="0"/>
          <w:sz w:val="22"/>
        </w:rPr>
        <w:t>Table I :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 xml:space="preserve"> Global</w:t>
      </w:r>
      <w:r w:rsidR="004C1956" w:rsidRPr="00A40190">
        <w:rPr>
          <w:rFonts w:ascii="Arial" w:eastAsia="新細明體" w:hAnsi="Arial" w:cs="Arial"/>
          <w:color w:val="000000"/>
          <w:kern w:val="0"/>
          <w:sz w:val="22"/>
        </w:rPr>
        <w:t xml:space="preserve"> top PC browsers market share by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 xml:space="preserve"> versions (2013/12 ~ 2014/5)</w:t>
      </w:r>
    </w:p>
    <w:p w:rsidR="00E74B78" w:rsidRPr="00A40190" w:rsidRDefault="00E74B78" w:rsidP="00353014">
      <w:pPr>
        <w:widowControl/>
        <w:spacing w:line="400" w:lineRule="exact"/>
        <w:rPr>
          <w:rFonts w:ascii="Arial" w:eastAsia="新細明體" w:hAnsi="Arial" w:cs="Arial"/>
          <w:color w:val="000000"/>
          <w:kern w:val="0"/>
          <w:sz w:val="22"/>
        </w:rPr>
      </w:pPr>
      <w:r w:rsidRPr="00AD3BAF">
        <w:rPr>
          <w:rFonts w:ascii="Arial" w:eastAsia="新細明體" w:hAnsi="Arial" w:cs="Arial"/>
          <w:b/>
          <w:color w:val="000000"/>
          <w:kern w:val="0"/>
          <w:sz w:val="22"/>
        </w:rPr>
        <w:t xml:space="preserve">Source : </w:t>
      </w:r>
      <w:r w:rsidRPr="00A40190">
        <w:rPr>
          <w:rFonts w:ascii="Arial" w:eastAsia="新細明體" w:hAnsi="Arial" w:cs="Arial"/>
          <w:color w:val="000000"/>
          <w:kern w:val="0"/>
          <w:sz w:val="22"/>
        </w:rPr>
        <w:t>http://gs.statcounter.com/</w:t>
      </w:r>
    </w:p>
    <w:p w:rsidR="00E74B78" w:rsidRPr="00A40190" w:rsidRDefault="00E74B78" w:rsidP="00353014">
      <w:pPr>
        <w:spacing w:line="400" w:lineRule="exact"/>
        <w:rPr>
          <w:rFonts w:ascii="Arial" w:hAnsi="Arial" w:cs="Arial"/>
          <w:sz w:val="22"/>
        </w:rPr>
      </w:pPr>
    </w:p>
    <w:sectPr w:rsidR="00E74B78" w:rsidRPr="00A40190" w:rsidSect="00126F70">
      <w:headerReference w:type="even" r:id="rId12"/>
      <w:headerReference w:type="default" r:id="rId13"/>
      <w:pgSz w:w="11906" w:h="16838" w:code="9"/>
      <w:pgMar w:top="2552" w:right="1230" w:bottom="1440" w:left="123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97D" w:rsidRDefault="00B4397D" w:rsidP="002945A7">
      <w:r>
        <w:separator/>
      </w:r>
    </w:p>
  </w:endnote>
  <w:endnote w:type="continuationSeparator" w:id="0">
    <w:p w:rsidR="00B4397D" w:rsidRDefault="00B4397D" w:rsidP="00294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97D" w:rsidRDefault="00B4397D" w:rsidP="002945A7">
      <w:r>
        <w:separator/>
      </w:r>
    </w:p>
  </w:footnote>
  <w:footnote w:type="continuationSeparator" w:id="0">
    <w:p w:rsidR="00B4397D" w:rsidRDefault="00B4397D" w:rsidP="00294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DD8" w:rsidRDefault="00B07DD8">
    <w:pPr>
      <w:pStyle w:val="a3"/>
    </w:pPr>
    <w:r>
      <w:rPr>
        <w:noProof/>
      </w:rPr>
      <w:drawing>
        <wp:inline distT="0" distB="0" distL="0" distR="0">
          <wp:extent cx="1485900" cy="876300"/>
          <wp:effectExtent l="19050" t="0" r="0" b="0"/>
          <wp:docPr id="23" name="圖片 6" descr="D:\GitHub\VideoDemo\mockup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GitHub\VideoDemo\mockup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485900" cy="876300"/>
          <wp:effectExtent l="19050" t="0" r="0" b="0"/>
          <wp:docPr id="24" name="圖片 7" descr="D:\GitHub\VideoDemo\mockup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GitHub\VideoDemo\mockup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485900" cy="876300"/>
          <wp:effectExtent l="19050" t="0" r="0" b="0"/>
          <wp:docPr id="25" name="圖片 8" descr="D:\GitHub\VideoDemo\mockup\img\logo_l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GitHub\VideoDemo\mockup\img\logo_li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172" w:rsidRDefault="00114938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-334488</wp:posOffset>
          </wp:positionH>
          <wp:positionV relativeFrom="paragraph">
            <wp:posOffset>-160375</wp:posOffset>
          </wp:positionV>
          <wp:extent cx="1489116" cy="890650"/>
          <wp:effectExtent l="19050" t="0" r="0" b="0"/>
          <wp:wrapNone/>
          <wp:docPr id="1" name="圖片 1" descr="D:\GitHub\VideoDemo\mockup\img\material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GitHub\VideoDemo\mockup\img\material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116" cy="8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AE3"/>
    <w:multiLevelType w:val="hybridMultilevel"/>
    <w:tmpl w:val="9C8E9E48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3E3256"/>
    <w:multiLevelType w:val="hybridMultilevel"/>
    <w:tmpl w:val="7846824A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9543490"/>
    <w:multiLevelType w:val="hybridMultilevel"/>
    <w:tmpl w:val="7A8A9AAE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B5D7A03"/>
    <w:multiLevelType w:val="hybridMultilevel"/>
    <w:tmpl w:val="362486C2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C971029"/>
    <w:multiLevelType w:val="hybridMultilevel"/>
    <w:tmpl w:val="42F28866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CA1510"/>
    <w:multiLevelType w:val="hybridMultilevel"/>
    <w:tmpl w:val="79C26CB4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49D453E"/>
    <w:multiLevelType w:val="hybridMultilevel"/>
    <w:tmpl w:val="4356C770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A92EA9"/>
    <w:multiLevelType w:val="hybridMultilevel"/>
    <w:tmpl w:val="7032BCF2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26751EC"/>
    <w:multiLevelType w:val="hybridMultilevel"/>
    <w:tmpl w:val="CEF8853A"/>
    <w:lvl w:ilvl="0" w:tplc="382690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5A7"/>
    <w:rsid w:val="0000084F"/>
    <w:rsid w:val="00001240"/>
    <w:rsid w:val="000058CD"/>
    <w:rsid w:val="00006FB5"/>
    <w:rsid w:val="000301BC"/>
    <w:rsid w:val="000565C3"/>
    <w:rsid w:val="000577BD"/>
    <w:rsid w:val="000670F5"/>
    <w:rsid w:val="00075A2A"/>
    <w:rsid w:val="0007608A"/>
    <w:rsid w:val="000A4987"/>
    <w:rsid w:val="000A7434"/>
    <w:rsid w:val="000B2611"/>
    <w:rsid w:val="000B66F5"/>
    <w:rsid w:val="000C6F83"/>
    <w:rsid w:val="000D00A4"/>
    <w:rsid w:val="000D3D18"/>
    <w:rsid w:val="000E271D"/>
    <w:rsid w:val="000F37E1"/>
    <w:rsid w:val="00111172"/>
    <w:rsid w:val="00114938"/>
    <w:rsid w:val="00115B93"/>
    <w:rsid w:val="00126F70"/>
    <w:rsid w:val="00142205"/>
    <w:rsid w:val="00152C02"/>
    <w:rsid w:val="00153E79"/>
    <w:rsid w:val="001631A7"/>
    <w:rsid w:val="0016388A"/>
    <w:rsid w:val="00163C2A"/>
    <w:rsid w:val="00174106"/>
    <w:rsid w:val="001A44FF"/>
    <w:rsid w:val="001A4EAE"/>
    <w:rsid w:val="001B078C"/>
    <w:rsid w:val="001C493E"/>
    <w:rsid w:val="001C7ACE"/>
    <w:rsid w:val="001E4469"/>
    <w:rsid w:val="001F219A"/>
    <w:rsid w:val="00213880"/>
    <w:rsid w:val="00213E19"/>
    <w:rsid w:val="002159F8"/>
    <w:rsid w:val="00254C8E"/>
    <w:rsid w:val="00265333"/>
    <w:rsid w:val="00267D86"/>
    <w:rsid w:val="00282473"/>
    <w:rsid w:val="00292FA5"/>
    <w:rsid w:val="002945A7"/>
    <w:rsid w:val="002B01C4"/>
    <w:rsid w:val="002B2065"/>
    <w:rsid w:val="002D06A8"/>
    <w:rsid w:val="002D1C68"/>
    <w:rsid w:val="002D20CF"/>
    <w:rsid w:val="002D79B3"/>
    <w:rsid w:val="002E0895"/>
    <w:rsid w:val="002F1273"/>
    <w:rsid w:val="002F347F"/>
    <w:rsid w:val="002F608F"/>
    <w:rsid w:val="003214AB"/>
    <w:rsid w:val="003260E4"/>
    <w:rsid w:val="00330356"/>
    <w:rsid w:val="00337728"/>
    <w:rsid w:val="00353014"/>
    <w:rsid w:val="0036063C"/>
    <w:rsid w:val="00373F56"/>
    <w:rsid w:val="00375721"/>
    <w:rsid w:val="003802EE"/>
    <w:rsid w:val="00392349"/>
    <w:rsid w:val="00394834"/>
    <w:rsid w:val="00397A30"/>
    <w:rsid w:val="003A3BD5"/>
    <w:rsid w:val="003B0D93"/>
    <w:rsid w:val="003B30EC"/>
    <w:rsid w:val="003B3C46"/>
    <w:rsid w:val="003D293B"/>
    <w:rsid w:val="003D590C"/>
    <w:rsid w:val="003F0BD9"/>
    <w:rsid w:val="003F7D77"/>
    <w:rsid w:val="00410784"/>
    <w:rsid w:val="00412EAA"/>
    <w:rsid w:val="004161E5"/>
    <w:rsid w:val="00421B8D"/>
    <w:rsid w:val="00424277"/>
    <w:rsid w:val="004569E9"/>
    <w:rsid w:val="004658B3"/>
    <w:rsid w:val="00470F48"/>
    <w:rsid w:val="0048265D"/>
    <w:rsid w:val="00494313"/>
    <w:rsid w:val="004B26E1"/>
    <w:rsid w:val="004C12F3"/>
    <w:rsid w:val="004C1956"/>
    <w:rsid w:val="004C5C29"/>
    <w:rsid w:val="004E25B0"/>
    <w:rsid w:val="004E2B2C"/>
    <w:rsid w:val="004F1393"/>
    <w:rsid w:val="004F371C"/>
    <w:rsid w:val="005078D1"/>
    <w:rsid w:val="00514EF0"/>
    <w:rsid w:val="0052731F"/>
    <w:rsid w:val="00532CEB"/>
    <w:rsid w:val="00536800"/>
    <w:rsid w:val="005431AE"/>
    <w:rsid w:val="00547DA2"/>
    <w:rsid w:val="00550EC8"/>
    <w:rsid w:val="005554CC"/>
    <w:rsid w:val="005558FB"/>
    <w:rsid w:val="00567592"/>
    <w:rsid w:val="00574438"/>
    <w:rsid w:val="00581AE1"/>
    <w:rsid w:val="005A0554"/>
    <w:rsid w:val="005A10A0"/>
    <w:rsid w:val="005A4A1B"/>
    <w:rsid w:val="005E7322"/>
    <w:rsid w:val="005E76D8"/>
    <w:rsid w:val="005E7A7E"/>
    <w:rsid w:val="005F4962"/>
    <w:rsid w:val="005F6C57"/>
    <w:rsid w:val="006028AD"/>
    <w:rsid w:val="00613A26"/>
    <w:rsid w:val="00613AFD"/>
    <w:rsid w:val="00625452"/>
    <w:rsid w:val="006345A0"/>
    <w:rsid w:val="00670975"/>
    <w:rsid w:val="006778C2"/>
    <w:rsid w:val="006A7EB6"/>
    <w:rsid w:val="006C1C3C"/>
    <w:rsid w:val="006D5B89"/>
    <w:rsid w:val="006E1886"/>
    <w:rsid w:val="006E21E8"/>
    <w:rsid w:val="006F4B9B"/>
    <w:rsid w:val="00733177"/>
    <w:rsid w:val="0074664C"/>
    <w:rsid w:val="00770CDA"/>
    <w:rsid w:val="007739A0"/>
    <w:rsid w:val="0078756E"/>
    <w:rsid w:val="00793532"/>
    <w:rsid w:val="007A3F81"/>
    <w:rsid w:val="007B1D75"/>
    <w:rsid w:val="007C3F40"/>
    <w:rsid w:val="007D431B"/>
    <w:rsid w:val="007D4DA2"/>
    <w:rsid w:val="007E1ED7"/>
    <w:rsid w:val="00811283"/>
    <w:rsid w:val="00821832"/>
    <w:rsid w:val="0083054F"/>
    <w:rsid w:val="0085228E"/>
    <w:rsid w:val="00856BFC"/>
    <w:rsid w:val="00865CA3"/>
    <w:rsid w:val="00886908"/>
    <w:rsid w:val="008C1683"/>
    <w:rsid w:val="008D03B0"/>
    <w:rsid w:val="008D37C6"/>
    <w:rsid w:val="008E01A6"/>
    <w:rsid w:val="008F6DDD"/>
    <w:rsid w:val="008F7E44"/>
    <w:rsid w:val="00904007"/>
    <w:rsid w:val="00905339"/>
    <w:rsid w:val="00915C41"/>
    <w:rsid w:val="009676C0"/>
    <w:rsid w:val="0096789F"/>
    <w:rsid w:val="009722E8"/>
    <w:rsid w:val="00980CEB"/>
    <w:rsid w:val="009C2ADC"/>
    <w:rsid w:val="009C54B7"/>
    <w:rsid w:val="009C6395"/>
    <w:rsid w:val="009C6482"/>
    <w:rsid w:val="00A14D20"/>
    <w:rsid w:val="00A161C9"/>
    <w:rsid w:val="00A37019"/>
    <w:rsid w:val="00A40190"/>
    <w:rsid w:val="00A51616"/>
    <w:rsid w:val="00A5352C"/>
    <w:rsid w:val="00A54CA7"/>
    <w:rsid w:val="00A57CCF"/>
    <w:rsid w:val="00A602F2"/>
    <w:rsid w:val="00A62729"/>
    <w:rsid w:val="00A62DE3"/>
    <w:rsid w:val="00A71B1B"/>
    <w:rsid w:val="00A728E9"/>
    <w:rsid w:val="00A7589E"/>
    <w:rsid w:val="00A85004"/>
    <w:rsid w:val="00AA1C90"/>
    <w:rsid w:val="00AB5AEC"/>
    <w:rsid w:val="00AD1067"/>
    <w:rsid w:val="00AD16EE"/>
    <w:rsid w:val="00AD3BAF"/>
    <w:rsid w:val="00AE0D19"/>
    <w:rsid w:val="00AE2AE9"/>
    <w:rsid w:val="00B06818"/>
    <w:rsid w:val="00B07DD8"/>
    <w:rsid w:val="00B117CE"/>
    <w:rsid w:val="00B140E2"/>
    <w:rsid w:val="00B32491"/>
    <w:rsid w:val="00B330A3"/>
    <w:rsid w:val="00B35E1E"/>
    <w:rsid w:val="00B4397D"/>
    <w:rsid w:val="00B728F1"/>
    <w:rsid w:val="00B73B94"/>
    <w:rsid w:val="00B772C2"/>
    <w:rsid w:val="00B84C07"/>
    <w:rsid w:val="00BA39CA"/>
    <w:rsid w:val="00BA55E3"/>
    <w:rsid w:val="00BC6E5F"/>
    <w:rsid w:val="00BE2448"/>
    <w:rsid w:val="00BF1F96"/>
    <w:rsid w:val="00C0377C"/>
    <w:rsid w:val="00C051B6"/>
    <w:rsid w:val="00C06145"/>
    <w:rsid w:val="00C25AB9"/>
    <w:rsid w:val="00C25F4C"/>
    <w:rsid w:val="00C71232"/>
    <w:rsid w:val="00C80F04"/>
    <w:rsid w:val="00C91BC9"/>
    <w:rsid w:val="00CB6665"/>
    <w:rsid w:val="00D04BCE"/>
    <w:rsid w:val="00D05241"/>
    <w:rsid w:val="00D15CBD"/>
    <w:rsid w:val="00D1684D"/>
    <w:rsid w:val="00D25E4E"/>
    <w:rsid w:val="00D26E77"/>
    <w:rsid w:val="00D65BF1"/>
    <w:rsid w:val="00D83B47"/>
    <w:rsid w:val="00D85806"/>
    <w:rsid w:val="00D96317"/>
    <w:rsid w:val="00DA2E36"/>
    <w:rsid w:val="00DA6A4E"/>
    <w:rsid w:val="00DA6DF8"/>
    <w:rsid w:val="00DB7DBE"/>
    <w:rsid w:val="00DC35CF"/>
    <w:rsid w:val="00DC564E"/>
    <w:rsid w:val="00DF7A02"/>
    <w:rsid w:val="00E00962"/>
    <w:rsid w:val="00E30993"/>
    <w:rsid w:val="00E355B4"/>
    <w:rsid w:val="00E405BA"/>
    <w:rsid w:val="00E45950"/>
    <w:rsid w:val="00E47311"/>
    <w:rsid w:val="00E50D58"/>
    <w:rsid w:val="00E50F0B"/>
    <w:rsid w:val="00E71A53"/>
    <w:rsid w:val="00E74B78"/>
    <w:rsid w:val="00E86790"/>
    <w:rsid w:val="00EB7E7A"/>
    <w:rsid w:val="00ED7449"/>
    <w:rsid w:val="00EE0AEB"/>
    <w:rsid w:val="00EF4F64"/>
    <w:rsid w:val="00EF5A46"/>
    <w:rsid w:val="00F0463D"/>
    <w:rsid w:val="00F04A63"/>
    <w:rsid w:val="00F07E1C"/>
    <w:rsid w:val="00F4588C"/>
    <w:rsid w:val="00F45E43"/>
    <w:rsid w:val="00F46DE6"/>
    <w:rsid w:val="00F64DA8"/>
    <w:rsid w:val="00F747EC"/>
    <w:rsid w:val="00F77E52"/>
    <w:rsid w:val="00F9427B"/>
    <w:rsid w:val="00FA79D5"/>
    <w:rsid w:val="00FB0BA7"/>
    <w:rsid w:val="00FC2612"/>
    <w:rsid w:val="00FC6B06"/>
    <w:rsid w:val="00FD0CEC"/>
    <w:rsid w:val="00FD12DF"/>
    <w:rsid w:val="00FD672C"/>
    <w:rsid w:val="00FF0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65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12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45A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45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45A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74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74B7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00962"/>
    <w:pPr>
      <w:ind w:leftChars="200" w:left="480"/>
    </w:pPr>
  </w:style>
  <w:style w:type="character" w:styleId="aa">
    <w:name w:val="Hyperlink"/>
    <w:basedOn w:val="a0"/>
    <w:uiPriority w:val="99"/>
    <w:unhideWhenUsed/>
    <w:rsid w:val="00213880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C712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6778C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778C2"/>
  </w:style>
  <w:style w:type="paragraph" w:styleId="2">
    <w:name w:val="toc 2"/>
    <w:basedOn w:val="a"/>
    <w:next w:val="a"/>
    <w:autoRedefine/>
    <w:uiPriority w:val="39"/>
    <w:semiHidden/>
    <w:unhideWhenUsed/>
    <w:qFormat/>
    <w:rsid w:val="006778C2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778C2"/>
    <w:pPr>
      <w:widowControl/>
      <w:spacing w:after="100" w:line="276" w:lineRule="auto"/>
      <w:ind w:left="440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AC326-F3B5-4F61-B910-5589DF3D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11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Foxbrush</dc:creator>
  <cp:keywords/>
  <dc:description/>
  <cp:lastModifiedBy>Foxbrush</cp:lastModifiedBy>
  <cp:revision>214</cp:revision>
  <cp:lastPrinted>2014-06-30T14:15:00Z</cp:lastPrinted>
  <dcterms:created xsi:type="dcterms:W3CDTF">2014-06-13T14:23:00Z</dcterms:created>
  <dcterms:modified xsi:type="dcterms:W3CDTF">2014-06-30T14:19:00Z</dcterms:modified>
</cp:coreProperties>
</file>