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8E1" w:rsidRDefault="009348E1" w:rsidP="009348E1">
      <w:pPr>
        <w:pBdr>
          <w:top w:val="nil"/>
          <w:left w:val="nil"/>
          <w:bottom w:val="nil"/>
          <w:right w:val="nil"/>
          <w:between w:val="nil"/>
        </w:pBdr>
        <w:rPr>
          <w:color w:val="000000"/>
          <w:sz w:val="24"/>
          <w:szCs w:val="24"/>
        </w:rPr>
      </w:pPr>
      <w:r>
        <w:rPr>
          <w:b/>
          <w:color w:val="000000"/>
          <w:sz w:val="24"/>
          <w:szCs w:val="24"/>
        </w:rPr>
        <w:t>PARTEA 3</w:t>
      </w:r>
    </w:p>
    <w:p w:rsidR="009348E1" w:rsidRDefault="009348E1" w:rsidP="009348E1">
      <w:pPr>
        <w:keepNext/>
        <w:pBdr>
          <w:top w:val="nil"/>
          <w:left w:val="nil"/>
          <w:bottom w:val="nil"/>
          <w:right w:val="nil"/>
          <w:between w:val="nil"/>
        </w:pBdr>
        <w:spacing w:before="240" w:after="60"/>
        <w:rPr>
          <w:b/>
          <w:color w:val="000000"/>
          <w:sz w:val="24"/>
          <w:szCs w:val="24"/>
        </w:rPr>
      </w:pPr>
      <w:r>
        <w:rPr>
          <w:b/>
          <w:color w:val="000000"/>
          <w:sz w:val="24"/>
          <w:szCs w:val="24"/>
        </w:rPr>
        <w:t>3.1. Moştenirea</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O clasă poate moşteni variabilele şi metode de la altă clasă, folosind cuvântul cheie </w:t>
      </w:r>
      <w:r>
        <w:rPr>
          <w:b/>
          <w:color w:val="000000"/>
          <w:sz w:val="24"/>
          <w:szCs w:val="24"/>
        </w:rPr>
        <w:t>extends</w:t>
      </w:r>
      <w:r>
        <w:rPr>
          <w:color w:val="000000"/>
          <w:sz w:val="24"/>
          <w:szCs w:val="24"/>
        </w:rPr>
        <w:t xml:space="preserve">. Subclasa are acces la toate variabilele publice şi a metodelor din clasa părinte. În acelaşi timp, o subclasă poate avea metode cu acelaşi nume şi parametri ca metodele de superclasa. În acest caz, subclasa suprascrie metodele clasei părinte. Următorul exemplu suprascrie metoda </w:t>
      </w:r>
      <w:r>
        <w:rPr>
          <w:b/>
          <w:color w:val="000000"/>
          <w:sz w:val="24"/>
          <w:szCs w:val="24"/>
        </w:rPr>
        <w:t>show()</w:t>
      </w:r>
      <w:r>
        <w:rPr>
          <w:color w:val="000000"/>
          <w:sz w:val="24"/>
          <w:szCs w:val="24"/>
        </w:rPr>
        <w:t xml:space="preserve">, care este prezentă în două clase </w:t>
      </w:r>
      <w:r>
        <w:rPr>
          <w:b/>
          <w:color w:val="000000"/>
          <w:sz w:val="24"/>
          <w:szCs w:val="24"/>
        </w:rPr>
        <w:t>Bird</w:t>
      </w:r>
      <w:r>
        <w:rPr>
          <w:color w:val="000000"/>
          <w:sz w:val="24"/>
          <w:szCs w:val="24"/>
        </w:rPr>
        <w:t xml:space="preserve"> şi </w:t>
      </w:r>
      <w:r>
        <w:rPr>
          <w:b/>
          <w:color w:val="000000"/>
          <w:sz w:val="24"/>
          <w:szCs w:val="24"/>
        </w:rPr>
        <w:t>Eagle</w:t>
      </w:r>
      <w:r>
        <w:rPr>
          <w:color w:val="000000"/>
          <w:sz w:val="24"/>
          <w:szCs w:val="24"/>
        </w:rPr>
        <w:t>. În conformitate cu principiul polimorfismului se apelează metoda, care este cea mai apropiata de obiectul curent.</w:t>
      </w:r>
    </w:p>
    <w:p w:rsidR="009348E1" w:rsidRDefault="009348E1" w:rsidP="009348E1">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exemplu # 1 : moştenirea clasei şi suprascrierea metodei :</w:t>
      </w: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Bird { </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price; </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name;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Bird(</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 String str) { //</w:t>
      </w:r>
      <w:r>
        <w:rPr>
          <w:rFonts w:ascii="Courier New" w:eastAsia="Courier New" w:hAnsi="Courier New" w:cs="Courier New"/>
          <w:color w:val="000000"/>
          <w:sz w:val="24"/>
          <w:szCs w:val="24"/>
        </w:rPr>
        <w:t>constructorul</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 xml:space="preserve">price = p; </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 xml:space="preserve">name = str; </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rPr>
        <w:t>}</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getPrice(){</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price;</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String getName(){</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name;</w:t>
      </w:r>
    </w:p>
    <w:p w:rsidR="009348E1" w:rsidRDefault="009348E1" w:rsidP="009348E1">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System.out.println("denumirea:" + name +   "  , preţul: "+ price);</w:t>
      </w:r>
    </w:p>
    <w:p w:rsidR="009348E1" w:rsidRDefault="009348E1" w:rsidP="009348E1">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Eagle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Bird {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fly;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Eagle(</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p,String str,</w:t>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f)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(p, str);</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//apelul constructorului superclasei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fly = f;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System.out.println("denumire:" + getName() + ", preţ: " + getPrice() + ", zbor:" + fly);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BirdSample {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  Bird b1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Bird(0.85F, "Gâscă");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Bird b2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Eagle(10.55F, "Vultur", </w:t>
      </w:r>
      <w:r>
        <w:rPr>
          <w:rFonts w:ascii="Courier New" w:eastAsia="Courier New" w:hAnsi="Courier New" w:cs="Courier New"/>
          <w:b/>
          <w:color w:val="000000"/>
          <w:sz w:val="24"/>
          <w:szCs w:val="24"/>
          <w:highlight w:val="white"/>
        </w:rPr>
        <w:t>true</w:t>
      </w:r>
      <w:r>
        <w:rPr>
          <w:rFonts w:ascii="Courier New" w:eastAsia="Courier New" w:hAnsi="Courier New" w:cs="Courier New"/>
          <w:color w:val="000000"/>
          <w:sz w:val="24"/>
          <w:szCs w:val="24"/>
          <w:highlight w:val="white"/>
        </w:rPr>
        <w:t xml:space="preserve">);  b1.show(); // apelul show() a clasei Bird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b2.show(); // apelul show()a clasei Eagle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Obiectul b1 este creat prin apelarea  constructorului clasei </w:t>
      </w:r>
      <w:r>
        <w:rPr>
          <w:b/>
          <w:color w:val="000000"/>
          <w:sz w:val="24"/>
          <w:szCs w:val="24"/>
        </w:rPr>
        <w:t>Bird</w:t>
      </w:r>
      <w:r>
        <w:rPr>
          <w:color w:val="000000"/>
          <w:sz w:val="24"/>
          <w:szCs w:val="24"/>
        </w:rPr>
        <w:t xml:space="preserve">, şi, desigur, prin metoda </w:t>
      </w:r>
      <w:r>
        <w:rPr>
          <w:b/>
          <w:color w:val="000000"/>
          <w:sz w:val="24"/>
          <w:szCs w:val="24"/>
        </w:rPr>
        <w:t>show()</w:t>
      </w:r>
      <w:r>
        <w:rPr>
          <w:color w:val="000000"/>
          <w:sz w:val="24"/>
          <w:szCs w:val="24"/>
        </w:rPr>
        <w:t xml:space="preserve">, se apelează versiunea metodei din clasa </w:t>
      </w:r>
      <w:r>
        <w:rPr>
          <w:b/>
          <w:color w:val="000000"/>
          <w:sz w:val="24"/>
          <w:szCs w:val="24"/>
        </w:rPr>
        <w:t>Bird</w:t>
      </w:r>
      <w:r>
        <w:rPr>
          <w:color w:val="000000"/>
          <w:sz w:val="24"/>
          <w:szCs w:val="24"/>
        </w:rPr>
        <w:t xml:space="preserve">. La crearea obiectului </w:t>
      </w:r>
      <w:r>
        <w:rPr>
          <w:b/>
          <w:color w:val="000000"/>
          <w:sz w:val="24"/>
          <w:szCs w:val="24"/>
        </w:rPr>
        <w:t>b2</w:t>
      </w:r>
      <w:r>
        <w:rPr>
          <w:color w:val="000000"/>
          <w:sz w:val="24"/>
          <w:szCs w:val="24"/>
        </w:rPr>
        <w:t xml:space="preserve"> link-ul de tipul </w:t>
      </w:r>
      <w:r>
        <w:rPr>
          <w:b/>
          <w:color w:val="000000"/>
          <w:sz w:val="24"/>
          <w:szCs w:val="24"/>
        </w:rPr>
        <w:t>Bird</w:t>
      </w:r>
      <w:r>
        <w:rPr>
          <w:color w:val="000000"/>
          <w:sz w:val="24"/>
          <w:szCs w:val="24"/>
        </w:rPr>
        <w:t xml:space="preserve"> este iniţializat de tipul </w:t>
      </w:r>
      <w:r>
        <w:rPr>
          <w:b/>
          <w:color w:val="000000"/>
          <w:sz w:val="24"/>
          <w:szCs w:val="24"/>
        </w:rPr>
        <w:t>Eagle</w:t>
      </w:r>
      <w:r>
        <w:rPr>
          <w:color w:val="000000"/>
          <w:sz w:val="24"/>
          <w:szCs w:val="24"/>
        </w:rPr>
        <w:t>. Pentru aşa  metodă de iniţializare a link-ul  superclasa primeşte acces la metodele, suprascrise în subclasă.</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lastRenderedPageBreak/>
        <w:t>La declararea câmpurilor care coincid după nume în superclasa şi subclasa, valorile lor  nu se redefinesc şi nu se intersectează, adică exista  obiecte cu acela nume care nu depind unul de altul. În acest caz, problema de a extrage valoarea cerută de anumite domenii, care aparţin clasei în lanţul de moştenire, depinde de programator.</w:t>
      </w:r>
    </w:p>
    <w:p w:rsidR="009348E1" w:rsidRDefault="009348E1" w:rsidP="009348E1">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exemplu # 2 : accesul la câmpuri cu acela nume la moştenire:</w:t>
      </w: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A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 1, y = 2;</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A()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y = getX();</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System.out.println("în clasa A după apelarea metodei getX() x="+x+"  y="+y);</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getX(){</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System.out.println("În clasa A");</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x;</w:t>
      </w:r>
    </w:p>
    <w:p w:rsidR="009348E1" w:rsidRDefault="009348E1" w:rsidP="009348E1">
      <w:pPr>
        <w:pBdr>
          <w:top w:val="nil"/>
          <w:left w:val="nil"/>
          <w:bottom w:val="nil"/>
          <w:right w:val="nil"/>
          <w:between w:val="nil"/>
        </w:pBdr>
        <w:ind w:firstLine="709"/>
        <w:rPr>
          <w:color w:val="000000"/>
          <w:sz w:val="24"/>
          <w:szCs w:val="24"/>
        </w:rPr>
      </w:pPr>
      <w:r>
        <w:rPr>
          <w:rFonts w:ascii="Courier New" w:eastAsia="Courier New" w:hAnsi="Courier New" w:cs="Courier New"/>
          <w:color w:val="000000"/>
          <w:sz w:val="24"/>
          <w:szCs w:val="24"/>
          <w:highlight w:val="white"/>
        </w:rPr>
        <w:t>}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 3, y = 4;</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B() {System.out.println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("În clasa B x=" + x + "  y=" + y);</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getX(){</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System.out.println("În clasa B");</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return</w:t>
      </w:r>
      <w:r>
        <w:rPr>
          <w:rFonts w:ascii="Courier New" w:eastAsia="Courier New" w:hAnsi="Courier New" w:cs="Courier New"/>
          <w:color w:val="000000"/>
          <w:sz w:val="24"/>
          <w:szCs w:val="24"/>
          <w:highlight w:val="white"/>
        </w:rPr>
        <w:t xml:space="preserve"> x;</w:t>
      </w:r>
    </w:p>
    <w:p w:rsidR="009348E1" w:rsidRDefault="009348E1" w:rsidP="009348E1">
      <w:pPr>
        <w:pBdr>
          <w:top w:val="nil"/>
          <w:left w:val="nil"/>
          <w:bottom w:val="nil"/>
          <w:right w:val="nil"/>
          <w:between w:val="nil"/>
        </w:pBdr>
        <w:ind w:firstLine="709"/>
        <w:rPr>
          <w:color w:val="000000"/>
          <w:sz w:val="24"/>
          <w:szCs w:val="24"/>
        </w:rPr>
      </w:pPr>
      <w:r>
        <w:rPr>
          <w:rFonts w:ascii="Courier New" w:eastAsia="Courier New" w:hAnsi="Courier New" w:cs="Courier New"/>
          <w:color w:val="000000"/>
          <w:sz w:val="24"/>
          <w:szCs w:val="24"/>
          <w:highlight w:val="white"/>
        </w:rPr>
        <w:t>}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DemoAB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 (String[] args)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 objA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B objB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System.out.println(objA.x);</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System.out.println(objB.x);</w:t>
      </w:r>
    </w:p>
    <w:p w:rsidR="009348E1" w:rsidRDefault="009348E1" w:rsidP="009348E1">
      <w:pPr>
        <w:pBdr>
          <w:top w:val="nil"/>
          <w:left w:val="nil"/>
          <w:bottom w:val="nil"/>
          <w:right w:val="nil"/>
          <w:between w:val="nil"/>
        </w:pBdr>
        <w:ind w:firstLine="709"/>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ind w:firstLine="709"/>
        <w:rPr>
          <w:color w:val="000000"/>
          <w:sz w:val="24"/>
          <w:szCs w:val="24"/>
        </w:rPr>
      </w:pPr>
      <w:r>
        <w:rPr>
          <w:color w:val="000000"/>
          <w:sz w:val="24"/>
          <w:szCs w:val="24"/>
        </w:rPr>
        <w:t>La realizare va fi:</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În clasa B</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În clasa A după apelul metodei getX()  x=1  y=0</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În clasa B  x=3  y=4</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În clasa B</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În clasa A după apelul metodei getX()  x=1  y=0</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În clasa B  x=3  y=4</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x=1</w:t>
      </w:r>
    </w:p>
    <w:p w:rsidR="009348E1" w:rsidRDefault="009348E1" w:rsidP="009348E1">
      <w:pPr>
        <w:pBdr>
          <w:top w:val="nil"/>
          <w:left w:val="nil"/>
          <w:bottom w:val="nil"/>
          <w:right w:val="nil"/>
          <w:between w:val="nil"/>
        </w:pBdr>
        <w:jc w:val="both"/>
        <w:rPr>
          <w:color w:val="000000"/>
          <w:sz w:val="24"/>
          <w:szCs w:val="24"/>
        </w:rPr>
      </w:pPr>
      <w:r>
        <w:rPr>
          <w:color w:val="000000"/>
          <w:sz w:val="24"/>
          <w:szCs w:val="24"/>
          <w:highlight w:val="white"/>
        </w:rPr>
        <w:t>x=3</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In cazul creării obiectului </w:t>
      </w:r>
      <w:r>
        <w:rPr>
          <w:b/>
          <w:color w:val="000000"/>
          <w:sz w:val="24"/>
          <w:szCs w:val="24"/>
        </w:rPr>
        <w:t>objA</w:t>
      </w:r>
      <w:r>
        <w:rPr>
          <w:color w:val="000000"/>
          <w:sz w:val="24"/>
          <w:szCs w:val="24"/>
        </w:rPr>
        <w:t xml:space="preserve"> iniţializând  link-ul  clasei </w:t>
      </w:r>
      <w:r>
        <w:rPr>
          <w:b/>
          <w:color w:val="000000"/>
          <w:sz w:val="24"/>
          <w:szCs w:val="24"/>
        </w:rPr>
        <w:t xml:space="preserve">A </w:t>
      </w:r>
      <w:r>
        <w:rPr>
          <w:color w:val="000000"/>
          <w:sz w:val="24"/>
          <w:szCs w:val="24"/>
        </w:rPr>
        <w:t xml:space="preserve">cu obiectului clasei </w:t>
      </w:r>
      <w:r>
        <w:rPr>
          <w:b/>
          <w:color w:val="000000"/>
          <w:sz w:val="24"/>
          <w:szCs w:val="24"/>
        </w:rPr>
        <w:t>B</w:t>
      </w:r>
      <w:r>
        <w:rPr>
          <w:color w:val="000000"/>
          <w:sz w:val="24"/>
          <w:szCs w:val="24"/>
        </w:rPr>
        <w:t xml:space="preserve">, a fost primit accesul la câmpul </w:t>
      </w:r>
      <w:r>
        <w:rPr>
          <w:b/>
          <w:color w:val="000000"/>
          <w:sz w:val="24"/>
          <w:szCs w:val="24"/>
        </w:rPr>
        <w:t xml:space="preserve">x </w:t>
      </w:r>
      <w:r>
        <w:rPr>
          <w:color w:val="000000"/>
          <w:sz w:val="24"/>
          <w:szCs w:val="24"/>
        </w:rPr>
        <w:t xml:space="preserve">a clasei </w:t>
      </w:r>
      <w:r>
        <w:rPr>
          <w:b/>
          <w:color w:val="000000"/>
          <w:sz w:val="24"/>
          <w:szCs w:val="24"/>
        </w:rPr>
        <w:t>A</w:t>
      </w:r>
      <w:r>
        <w:rPr>
          <w:color w:val="000000"/>
          <w:sz w:val="24"/>
          <w:szCs w:val="24"/>
        </w:rPr>
        <w:t xml:space="preserve">. În al doilea caz, la crearea unui obiect </w:t>
      </w:r>
      <w:r>
        <w:rPr>
          <w:b/>
          <w:color w:val="000000"/>
          <w:sz w:val="24"/>
          <w:szCs w:val="24"/>
        </w:rPr>
        <w:t>objB</w:t>
      </w:r>
      <w:r>
        <w:rPr>
          <w:color w:val="000000"/>
          <w:sz w:val="24"/>
          <w:szCs w:val="24"/>
        </w:rPr>
        <w:t xml:space="preserve"> a clasei B a fost primit accesul la câmpul </w:t>
      </w:r>
      <w:r>
        <w:rPr>
          <w:b/>
          <w:color w:val="000000"/>
          <w:sz w:val="24"/>
          <w:szCs w:val="24"/>
        </w:rPr>
        <w:t>x</w:t>
      </w:r>
      <w:r>
        <w:rPr>
          <w:color w:val="000000"/>
          <w:sz w:val="24"/>
          <w:szCs w:val="24"/>
        </w:rPr>
        <w:t xml:space="preserve"> a Clasei </w:t>
      </w:r>
      <w:r>
        <w:rPr>
          <w:b/>
          <w:color w:val="000000"/>
          <w:sz w:val="24"/>
          <w:szCs w:val="24"/>
        </w:rPr>
        <w:t>B</w:t>
      </w:r>
      <w:r>
        <w:rPr>
          <w:color w:val="000000"/>
          <w:sz w:val="24"/>
          <w:szCs w:val="24"/>
        </w:rPr>
        <w:t xml:space="preserve">. Cu toate acestea, folosind un tip de conversie de forma: </w:t>
      </w:r>
      <w:r>
        <w:rPr>
          <w:b/>
          <w:color w:val="000000"/>
          <w:sz w:val="24"/>
          <w:szCs w:val="24"/>
        </w:rPr>
        <w:t>((A) objB).x</w:t>
      </w:r>
      <w:r>
        <w:rPr>
          <w:color w:val="000000"/>
          <w:sz w:val="24"/>
          <w:szCs w:val="24"/>
        </w:rPr>
        <w:t xml:space="preserve"> sau </w:t>
      </w:r>
      <w:r>
        <w:rPr>
          <w:b/>
          <w:color w:val="000000"/>
          <w:sz w:val="24"/>
          <w:szCs w:val="24"/>
        </w:rPr>
        <w:t>((B) objA).x</w:t>
      </w:r>
      <w:r>
        <w:rPr>
          <w:color w:val="000000"/>
          <w:sz w:val="24"/>
          <w:szCs w:val="24"/>
        </w:rPr>
        <w:t xml:space="preserve"> poate fi accesat cu uşurinţă câmpul </w:t>
      </w:r>
      <w:r>
        <w:rPr>
          <w:b/>
          <w:color w:val="000000"/>
          <w:sz w:val="24"/>
          <w:szCs w:val="24"/>
        </w:rPr>
        <w:t xml:space="preserve">x </w:t>
      </w:r>
      <w:r>
        <w:rPr>
          <w:color w:val="000000"/>
          <w:sz w:val="24"/>
          <w:szCs w:val="24"/>
        </w:rPr>
        <w:t>din clasa corespunzătoare.</w:t>
      </w:r>
    </w:p>
    <w:p w:rsidR="009348E1" w:rsidRDefault="009348E1" w:rsidP="009348E1">
      <w:pPr>
        <w:pBdr>
          <w:top w:val="nil"/>
          <w:left w:val="nil"/>
          <w:bottom w:val="nil"/>
          <w:right w:val="nil"/>
          <w:between w:val="nil"/>
        </w:pBdr>
        <w:ind w:firstLine="567"/>
        <w:jc w:val="both"/>
        <w:rPr>
          <w:color w:val="000000"/>
          <w:sz w:val="24"/>
          <w:szCs w:val="24"/>
        </w:rPr>
      </w:pP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O parte din tehnicile polimorfismului ilustrează constructorul din clasa </w:t>
      </w:r>
      <w:r>
        <w:rPr>
          <w:b/>
          <w:color w:val="000000"/>
          <w:sz w:val="24"/>
          <w:szCs w:val="24"/>
        </w:rPr>
        <w:t>A</w:t>
      </w:r>
      <w:r>
        <w:rPr>
          <w:color w:val="000000"/>
          <w:sz w:val="24"/>
          <w:szCs w:val="24"/>
        </w:rPr>
        <w:t xml:space="preserve"> în forma:</w:t>
      </w:r>
    </w:p>
    <w:p w:rsidR="009348E1" w:rsidRDefault="009348E1" w:rsidP="009348E1">
      <w:pPr>
        <w:pBdr>
          <w:top w:val="nil"/>
          <w:left w:val="nil"/>
          <w:bottom w:val="nil"/>
          <w:right w:val="nil"/>
          <w:between w:val="nil"/>
        </w:pBdr>
        <w:ind w:firstLine="360"/>
        <w:jc w:val="both"/>
        <w:rPr>
          <w:color w:val="000000"/>
          <w:sz w:val="24"/>
          <w:szCs w:val="24"/>
        </w:rPr>
      </w:pPr>
      <w:r>
        <w:rPr>
          <w:rFonts w:ascii="Courier New" w:eastAsia="Courier New" w:hAnsi="Courier New" w:cs="Courier New"/>
          <w:color w:val="000000"/>
          <w:sz w:val="24"/>
          <w:szCs w:val="24"/>
          <w:highlight w:val="white"/>
        </w:rPr>
        <w:t>public A() {</w:t>
      </w:r>
    </w:p>
    <w:p w:rsidR="009348E1" w:rsidRDefault="009348E1" w:rsidP="009348E1">
      <w:pPr>
        <w:pBdr>
          <w:top w:val="nil"/>
          <w:left w:val="nil"/>
          <w:bottom w:val="nil"/>
          <w:right w:val="nil"/>
          <w:between w:val="nil"/>
        </w:pBdr>
        <w:ind w:firstLine="720"/>
        <w:jc w:val="both"/>
        <w:rPr>
          <w:color w:val="000000"/>
          <w:sz w:val="24"/>
          <w:szCs w:val="24"/>
        </w:rPr>
      </w:pPr>
      <w:r>
        <w:rPr>
          <w:rFonts w:ascii="Courier New" w:eastAsia="Courier New" w:hAnsi="Courier New" w:cs="Courier New"/>
          <w:color w:val="000000"/>
          <w:sz w:val="24"/>
          <w:szCs w:val="24"/>
          <w:highlight w:val="white"/>
        </w:rPr>
        <w:lastRenderedPageBreak/>
        <w:t>y = getX();</w:t>
      </w:r>
    </w:p>
    <w:p w:rsidR="009348E1" w:rsidRDefault="009348E1" w:rsidP="009348E1">
      <w:pPr>
        <w:pBdr>
          <w:top w:val="nil"/>
          <w:left w:val="nil"/>
          <w:bottom w:val="nil"/>
          <w:right w:val="nil"/>
          <w:between w:val="nil"/>
        </w:pBdr>
        <w:ind w:left="1440"/>
        <w:jc w:val="both"/>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ind w:firstLine="567"/>
        <w:rPr>
          <w:color w:val="000000"/>
          <w:sz w:val="24"/>
          <w:szCs w:val="24"/>
        </w:rPr>
      </w:pPr>
      <w:r>
        <w:rPr>
          <w:color w:val="000000"/>
          <w:sz w:val="24"/>
          <w:szCs w:val="24"/>
        </w:rPr>
        <w:t xml:space="preserve">Metoda </w:t>
      </w:r>
      <w:r>
        <w:rPr>
          <w:b/>
          <w:color w:val="000000"/>
          <w:sz w:val="24"/>
          <w:szCs w:val="24"/>
        </w:rPr>
        <w:t>getX()</w:t>
      </w:r>
      <w:r>
        <w:rPr>
          <w:color w:val="000000"/>
          <w:sz w:val="24"/>
          <w:szCs w:val="24"/>
        </w:rPr>
        <w:t xml:space="preserve"> este în clasa </w:t>
      </w:r>
      <w:r>
        <w:rPr>
          <w:b/>
          <w:color w:val="000000"/>
          <w:sz w:val="24"/>
          <w:szCs w:val="24"/>
        </w:rPr>
        <w:t>A</w:t>
      </w:r>
      <w:r>
        <w:rPr>
          <w:color w:val="000000"/>
          <w:sz w:val="24"/>
          <w:szCs w:val="24"/>
        </w:rPr>
        <w:t xml:space="preserve">, cit şi în clasa </w:t>
      </w:r>
      <w:r>
        <w:rPr>
          <w:b/>
          <w:color w:val="000000"/>
          <w:sz w:val="24"/>
          <w:szCs w:val="24"/>
        </w:rPr>
        <w:t>B</w:t>
      </w:r>
      <w:r>
        <w:rPr>
          <w:color w:val="000000"/>
          <w:sz w:val="24"/>
          <w:szCs w:val="24"/>
        </w:rPr>
        <w:t xml:space="preserve">. La crearea unui obiect a clasei </w:t>
      </w:r>
      <w:r>
        <w:rPr>
          <w:b/>
          <w:color w:val="000000"/>
          <w:sz w:val="24"/>
          <w:szCs w:val="24"/>
        </w:rPr>
        <w:t>B</w:t>
      </w:r>
      <w:r>
        <w:rPr>
          <w:color w:val="000000"/>
          <w:sz w:val="24"/>
          <w:szCs w:val="24"/>
        </w:rPr>
        <w:t xml:space="preserve"> cu una din metodele :</w:t>
      </w:r>
    </w:p>
    <w:p w:rsidR="009348E1" w:rsidRDefault="009348E1" w:rsidP="009348E1">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highlight w:val="white"/>
        </w:rPr>
        <w:t xml:space="preserve">        </w:t>
      </w:r>
      <w:r>
        <w:rPr>
          <w:rFonts w:ascii="Courier New" w:eastAsia="Courier New" w:hAnsi="Courier New" w:cs="Courier New"/>
          <w:color w:val="000000"/>
          <w:sz w:val="24"/>
          <w:szCs w:val="24"/>
          <w:highlight w:val="white"/>
        </w:rPr>
        <w:t>A objA = new B();</w:t>
      </w:r>
    </w:p>
    <w:p w:rsidR="009348E1" w:rsidRDefault="009348E1" w:rsidP="009348E1">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B objB = new B();</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În orice caz, primul se apelează constructorul din clasa </w:t>
      </w:r>
      <w:r>
        <w:rPr>
          <w:b/>
          <w:color w:val="000000"/>
          <w:sz w:val="24"/>
          <w:szCs w:val="24"/>
        </w:rPr>
        <w:t>A</w:t>
      </w:r>
      <w:r>
        <w:rPr>
          <w:color w:val="000000"/>
          <w:sz w:val="24"/>
          <w:szCs w:val="24"/>
        </w:rPr>
        <w:t xml:space="preserve">, dar aşa cum se creează un obiect a clasa B, şi metoda </w:t>
      </w:r>
      <w:r>
        <w:rPr>
          <w:b/>
          <w:color w:val="000000"/>
          <w:sz w:val="24"/>
          <w:szCs w:val="24"/>
        </w:rPr>
        <w:t>getX()</w:t>
      </w:r>
      <w:r>
        <w:rPr>
          <w:color w:val="000000"/>
          <w:sz w:val="24"/>
          <w:szCs w:val="24"/>
        </w:rPr>
        <w:t xml:space="preserve">  respectiv se apelează  din clasa </w:t>
      </w:r>
      <w:r>
        <w:rPr>
          <w:b/>
          <w:color w:val="000000"/>
          <w:sz w:val="24"/>
          <w:szCs w:val="24"/>
        </w:rPr>
        <w:t>B</w:t>
      </w:r>
      <w:r>
        <w:rPr>
          <w:color w:val="000000"/>
          <w:sz w:val="24"/>
          <w:szCs w:val="24"/>
        </w:rPr>
        <w:t xml:space="preserve">, care la rândul său, operează cu cîmpul </w:t>
      </w:r>
      <w:r>
        <w:rPr>
          <w:b/>
          <w:color w:val="000000"/>
          <w:sz w:val="24"/>
          <w:szCs w:val="24"/>
        </w:rPr>
        <w:t xml:space="preserve">x </w:t>
      </w:r>
      <w:r>
        <w:rPr>
          <w:color w:val="000000"/>
          <w:sz w:val="24"/>
          <w:szCs w:val="24"/>
        </w:rPr>
        <w:t xml:space="preserve">care nu este încă iniţializat pentru clasa </w:t>
      </w:r>
      <w:r>
        <w:rPr>
          <w:b/>
          <w:color w:val="000000"/>
          <w:sz w:val="24"/>
          <w:szCs w:val="24"/>
        </w:rPr>
        <w:t>B</w:t>
      </w:r>
      <w:r>
        <w:rPr>
          <w:color w:val="000000"/>
          <w:sz w:val="24"/>
          <w:szCs w:val="24"/>
        </w:rPr>
        <w:t xml:space="preserve">. Ca rezultat </w:t>
      </w:r>
      <w:r>
        <w:rPr>
          <w:b/>
          <w:color w:val="000000"/>
          <w:sz w:val="24"/>
          <w:szCs w:val="24"/>
        </w:rPr>
        <w:t>y</w:t>
      </w:r>
      <w:r>
        <w:rPr>
          <w:color w:val="000000"/>
          <w:sz w:val="24"/>
          <w:szCs w:val="24"/>
        </w:rPr>
        <w:t xml:space="preserve"> va primi valoarea </w:t>
      </w:r>
      <w:r>
        <w:rPr>
          <w:b/>
          <w:color w:val="000000"/>
          <w:sz w:val="24"/>
          <w:szCs w:val="24"/>
        </w:rPr>
        <w:t>x</w:t>
      </w:r>
      <w:r>
        <w:rPr>
          <w:color w:val="000000"/>
          <w:sz w:val="24"/>
          <w:szCs w:val="24"/>
        </w:rPr>
        <w:t xml:space="preserve"> în mod implicit, care este zero.</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Nu se poate crea o subclasă pentru clasa, declarată cu calificativul </w:t>
      </w:r>
      <w:r>
        <w:rPr>
          <w:b/>
          <w:color w:val="000000"/>
          <w:sz w:val="24"/>
          <w:szCs w:val="24"/>
        </w:rPr>
        <w:t>final</w:t>
      </w:r>
      <w:r>
        <w:rPr>
          <w:color w:val="000000"/>
          <w:sz w:val="24"/>
          <w:szCs w:val="24"/>
        </w:rPr>
        <w:t>:</w:t>
      </w:r>
    </w:p>
    <w:p w:rsidR="009348E1" w:rsidRDefault="009348E1" w:rsidP="009348E1">
      <w:pPr>
        <w:pBdr>
          <w:top w:val="nil"/>
          <w:left w:val="nil"/>
          <w:bottom w:val="nil"/>
          <w:right w:val="nil"/>
          <w:between w:val="nil"/>
        </w:pBdr>
        <w:jc w:val="both"/>
        <w:rPr>
          <w:color w:val="000000"/>
          <w:sz w:val="24"/>
          <w:szCs w:val="24"/>
        </w:rPr>
      </w:pPr>
      <w:r>
        <w:rPr>
          <w:rFonts w:ascii="Courier New" w:eastAsia="Courier New" w:hAnsi="Courier New" w:cs="Courier New"/>
          <w:color w:val="000000"/>
          <w:sz w:val="24"/>
          <w:szCs w:val="24"/>
          <w:highlight w:val="white"/>
        </w:rPr>
        <w:t>// clasa First nu poate fi</w:t>
      </w:r>
      <w:r>
        <w:rPr>
          <w:rFonts w:ascii="Courier New" w:eastAsia="Courier New" w:hAnsi="Courier New" w:cs="Courier New"/>
          <w:color w:val="000000"/>
          <w:sz w:val="24"/>
          <w:szCs w:val="24"/>
        </w:rPr>
        <w:t xml:space="preserve"> superclasă</w:t>
      </w: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final class First {</w:t>
      </w: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/*codul programului */} </w:t>
      </w:r>
    </w:p>
    <w:p w:rsidR="009348E1" w:rsidRDefault="009348E1" w:rsidP="009348E1">
      <w:pPr>
        <w:pBdr>
          <w:top w:val="nil"/>
          <w:left w:val="nil"/>
          <w:bottom w:val="nil"/>
          <w:right w:val="nil"/>
          <w:between w:val="nil"/>
        </w:pBdr>
        <w:jc w:val="both"/>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următoarea clasă nu este posibilă</w:t>
      </w: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class Second extends First{</w:t>
      </w:r>
    </w:p>
    <w:p w:rsidR="009348E1" w:rsidRDefault="009348E1" w:rsidP="009348E1">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/*codul programului */}</w:t>
      </w:r>
    </w:p>
    <w:p w:rsidR="009348E1" w:rsidRDefault="009348E1" w:rsidP="009348E1">
      <w:pPr>
        <w:pBdr>
          <w:top w:val="nil"/>
          <w:left w:val="nil"/>
          <w:bottom w:val="nil"/>
          <w:right w:val="nil"/>
          <w:between w:val="nil"/>
        </w:pBdr>
        <w:ind w:firstLine="567"/>
        <w:jc w:val="both"/>
        <w:rPr>
          <w:color w:val="000000"/>
          <w:sz w:val="24"/>
          <w:szCs w:val="24"/>
        </w:rPr>
      </w:pPr>
      <w:bookmarkStart w:id="0" w:name="_gjdgxs" w:colFirst="0" w:colLast="0"/>
      <w:bookmarkEnd w:id="0"/>
    </w:p>
    <w:p w:rsidR="009348E1" w:rsidRDefault="009348E1" w:rsidP="009348E1">
      <w:pPr>
        <w:keepNext/>
        <w:pBdr>
          <w:top w:val="nil"/>
          <w:left w:val="nil"/>
          <w:bottom w:val="nil"/>
          <w:right w:val="nil"/>
          <w:between w:val="nil"/>
        </w:pBdr>
        <w:ind w:firstLine="567"/>
        <w:jc w:val="both"/>
        <w:rPr>
          <w:b/>
          <w:color w:val="000000"/>
          <w:sz w:val="24"/>
          <w:szCs w:val="24"/>
        </w:rPr>
      </w:pPr>
      <w:r>
        <w:rPr>
          <w:b/>
          <w:color w:val="000000"/>
          <w:sz w:val="24"/>
          <w:szCs w:val="24"/>
        </w:rPr>
        <w:t>3.2. Utilizarea super şi this</w:t>
      </w:r>
    </w:p>
    <w:p w:rsidR="009348E1" w:rsidRDefault="009348E1" w:rsidP="009348E1">
      <w:pPr>
        <w:pBdr>
          <w:top w:val="nil"/>
          <w:left w:val="nil"/>
          <w:bottom w:val="nil"/>
          <w:right w:val="nil"/>
          <w:between w:val="nil"/>
        </w:pBdr>
        <w:rPr>
          <w:color w:val="000000"/>
          <w:sz w:val="24"/>
          <w:szCs w:val="24"/>
        </w:rPr>
      </w:pPr>
    </w:p>
    <w:p w:rsidR="009348E1" w:rsidRDefault="009348E1" w:rsidP="009348E1">
      <w:pPr>
        <w:keepNext/>
        <w:pBdr>
          <w:top w:val="nil"/>
          <w:left w:val="nil"/>
          <w:bottom w:val="nil"/>
          <w:right w:val="nil"/>
          <w:between w:val="nil"/>
        </w:pBdr>
        <w:ind w:firstLine="567"/>
        <w:jc w:val="both"/>
        <w:rPr>
          <w:color w:val="000000"/>
          <w:sz w:val="24"/>
          <w:szCs w:val="24"/>
        </w:rPr>
      </w:pPr>
      <w:r>
        <w:rPr>
          <w:color w:val="000000"/>
          <w:sz w:val="24"/>
          <w:szCs w:val="24"/>
        </w:rPr>
        <w:t xml:space="preserve">Cuvântul cheie </w:t>
      </w:r>
      <w:r>
        <w:rPr>
          <w:b/>
          <w:color w:val="000000"/>
          <w:sz w:val="24"/>
          <w:szCs w:val="24"/>
        </w:rPr>
        <w:t>super</w:t>
      </w:r>
      <w:r>
        <w:rPr>
          <w:color w:val="000000"/>
          <w:sz w:val="24"/>
          <w:szCs w:val="24"/>
        </w:rPr>
        <w:t xml:space="preserve"> este folosit pentru a activa constructorul superclasei şi pentru accesul la membrii din superclasa. De exemplu:</w:t>
      </w:r>
    </w:p>
    <w:p w:rsidR="009348E1" w:rsidRDefault="009348E1" w:rsidP="009348E1">
      <w:pPr>
        <w:pBdr>
          <w:top w:val="nil"/>
          <w:left w:val="nil"/>
          <w:bottom w:val="nil"/>
          <w:right w:val="nil"/>
          <w:between w:val="nil"/>
        </w:pBdr>
        <w:ind w:left="75" w:right="75"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super(lista parametrilor)</w:t>
      </w: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ind w:left="75" w:right="75" w:firstLine="567"/>
        <w:jc w:val="both"/>
        <w:rPr>
          <w:rFonts w:ascii="Helvetica Neue" w:eastAsia="Helvetica Neue" w:hAnsi="Helvetica Neue" w:cs="Helvetica Neue"/>
          <w:color w:val="000000"/>
          <w:sz w:val="24"/>
          <w:szCs w:val="24"/>
        </w:rPr>
      </w:pPr>
      <w:r>
        <w:rPr>
          <w:rFonts w:ascii="Courier New" w:eastAsia="Courier New" w:hAnsi="Courier New" w:cs="Courier New"/>
          <w:color w:val="000000"/>
          <w:sz w:val="24"/>
          <w:szCs w:val="24"/>
        </w:rPr>
        <w:t>/* activarea constructorului din superclasă cu transmiterea parametrilor */</w:t>
      </w: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super.i = n;</w:t>
      </w:r>
      <w:r>
        <w:rPr>
          <w:rFonts w:ascii="Courier New" w:eastAsia="Courier New" w:hAnsi="Courier New" w:cs="Courier New"/>
          <w:color w:val="000000"/>
          <w:sz w:val="24"/>
          <w:szCs w:val="24"/>
          <w:highlight w:val="white"/>
        </w:rPr>
        <w:t xml:space="preserve"> </w:t>
      </w: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//atribuirea valorii obiectului superclasei </w:t>
      </w:r>
      <w:r>
        <w:rPr>
          <w:rFonts w:ascii="Courier New" w:eastAsia="Courier New" w:hAnsi="Courier New" w:cs="Courier New"/>
          <w:b/>
          <w:color w:val="000000"/>
          <w:sz w:val="24"/>
          <w:szCs w:val="24"/>
          <w:highlight w:val="white"/>
        </w:rPr>
        <w:t>super.method()</w:t>
      </w:r>
      <w:r>
        <w:rPr>
          <w:rFonts w:ascii="Courier New" w:eastAsia="Courier New" w:hAnsi="Courier New" w:cs="Courier New"/>
          <w:color w:val="000000"/>
          <w:sz w:val="24"/>
          <w:szCs w:val="24"/>
          <w:highlight w:val="white"/>
        </w:rPr>
        <w:t xml:space="preserve">; </w:t>
      </w: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activarea metodei din superclasă</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A doua formă </w:t>
      </w:r>
      <w:r>
        <w:rPr>
          <w:b/>
          <w:color w:val="000000"/>
          <w:sz w:val="24"/>
          <w:szCs w:val="24"/>
        </w:rPr>
        <w:t>super</w:t>
      </w:r>
      <w:r>
        <w:rPr>
          <w:color w:val="000000"/>
          <w:sz w:val="24"/>
          <w:szCs w:val="24"/>
        </w:rPr>
        <w:t xml:space="preserve"> este ca un link </w:t>
      </w:r>
      <w:r>
        <w:rPr>
          <w:b/>
          <w:color w:val="000000"/>
          <w:sz w:val="24"/>
          <w:szCs w:val="24"/>
        </w:rPr>
        <w:t xml:space="preserve">this </w:t>
      </w:r>
      <w:r>
        <w:rPr>
          <w:color w:val="000000"/>
          <w:sz w:val="24"/>
          <w:szCs w:val="24"/>
        </w:rPr>
        <w:t xml:space="preserve">la exemplarul clasei. A treia formă este specifică pentru Java şi oferă un apel la metoda suprascrisei iar în cazul în care in această superclasă  metoda nu este definită, atunci se va căuta în lanţul de moştenire atâta timp pînă cînd metoda nu va fi găsită. Fiecare exemplu de clasă are implicit link-ul </w:t>
      </w:r>
      <w:r>
        <w:rPr>
          <w:b/>
          <w:color w:val="000000"/>
          <w:sz w:val="24"/>
          <w:szCs w:val="24"/>
        </w:rPr>
        <w:t>this</w:t>
      </w:r>
      <w:r>
        <w:rPr>
          <w:color w:val="000000"/>
          <w:sz w:val="24"/>
          <w:szCs w:val="24"/>
        </w:rPr>
        <w:t xml:space="preserve"> la sine, care se transmite şi la metode. Putem scrie </w:t>
      </w:r>
      <w:r>
        <w:rPr>
          <w:b/>
          <w:color w:val="000000"/>
          <w:sz w:val="24"/>
          <w:szCs w:val="24"/>
        </w:rPr>
        <w:t>this.price</w:t>
      </w:r>
      <w:r>
        <w:rPr>
          <w:color w:val="000000"/>
          <w:sz w:val="24"/>
          <w:szCs w:val="24"/>
        </w:rPr>
        <w:t xml:space="preserve"> dar nu este neapărat.</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 xml:space="preserve">  Următorul cod arata, cum, se foloseşte </w:t>
      </w:r>
      <w:r>
        <w:rPr>
          <w:b/>
          <w:color w:val="000000"/>
          <w:sz w:val="24"/>
          <w:szCs w:val="24"/>
        </w:rPr>
        <w:t>this</w:t>
      </w:r>
      <w:r>
        <w:rPr>
          <w:color w:val="000000"/>
          <w:sz w:val="24"/>
          <w:szCs w:val="24"/>
        </w:rPr>
        <w:t>, pentru a construi  constructori bazaţi pe alţi constructori.</w:t>
      </w:r>
    </w:p>
    <w:p w:rsidR="009348E1" w:rsidRDefault="009348E1" w:rsidP="009348E1">
      <w:pPr>
        <w:pBdr>
          <w:top w:val="nil"/>
          <w:left w:val="nil"/>
          <w:bottom w:val="nil"/>
          <w:right w:val="nil"/>
          <w:between w:val="nil"/>
        </w:pBdr>
        <w:ind w:left="75" w:right="75" w:firstLine="567"/>
        <w:jc w:val="both"/>
        <w:rPr>
          <w:rFonts w:ascii="Helvetica Neue" w:eastAsia="Helvetica Neue" w:hAnsi="Helvetica Neue" w:cs="Helvetica Neue"/>
          <w:color w:val="000000"/>
          <w:sz w:val="24"/>
          <w:szCs w:val="24"/>
        </w:rPr>
      </w:pPr>
      <w:r>
        <w:rPr>
          <w:rFonts w:ascii="Courier New" w:eastAsia="Courier New" w:hAnsi="Courier New" w:cs="Courier New"/>
          <w:color w:val="000000"/>
          <w:sz w:val="24"/>
          <w:szCs w:val="24"/>
          <w:highlight w:val="white"/>
        </w:rPr>
        <w:t xml:space="preserve">// exemplu # 3 : this în constructori :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Locate3D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y, z;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 xml:space="preserve"> public</w:t>
      </w:r>
      <w:r>
        <w:rPr>
          <w:rFonts w:ascii="Courier New" w:eastAsia="Courier New" w:hAnsi="Courier New" w:cs="Courier New"/>
          <w:color w:val="000000"/>
          <w:sz w:val="24"/>
          <w:szCs w:val="24"/>
          <w:highlight w:val="white"/>
        </w:rPr>
        <w:t xml:space="preserve"> Locate3D(</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y,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z) {</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.x = x;</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.y = y;</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.z = z;</w:t>
      </w:r>
    </w:p>
    <w:p w:rsidR="009348E1" w:rsidRDefault="009348E1" w:rsidP="009348E1">
      <w:pPr>
        <w:pBdr>
          <w:top w:val="nil"/>
          <w:left w:val="nil"/>
          <w:bottom w:val="nil"/>
          <w:right w:val="nil"/>
          <w:between w:val="nil"/>
        </w:pBdr>
        <w:ind w:left="709" w:firstLine="709"/>
        <w:rPr>
          <w:color w:val="000000"/>
          <w:sz w:val="24"/>
          <w:szCs w:val="24"/>
        </w:rPr>
      </w:pPr>
      <w:r>
        <w:rPr>
          <w:rFonts w:ascii="Courier New" w:eastAsia="Courier New" w:hAnsi="Courier New" w:cs="Courier New"/>
          <w:color w:val="000000"/>
          <w:sz w:val="24"/>
          <w:szCs w:val="24"/>
          <w:highlight w:val="white"/>
        </w:rPr>
        <w:t>}</w:t>
      </w:r>
    </w:p>
    <w:p w:rsidR="009348E1" w:rsidRDefault="009348E1" w:rsidP="009348E1">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Locate3D() { </w:t>
      </w:r>
    </w:p>
    <w:p w:rsidR="009348E1" w:rsidRDefault="009348E1" w:rsidP="009348E1">
      <w:pPr>
        <w:pBdr>
          <w:top w:val="nil"/>
          <w:left w:val="nil"/>
          <w:bottom w:val="nil"/>
          <w:right w:val="nil"/>
          <w:between w:val="nil"/>
        </w:pBdr>
        <w:ind w:firstLine="709"/>
        <w:rPr>
          <w:color w:val="000000"/>
          <w:sz w:val="24"/>
          <w:szCs w:val="24"/>
        </w:rPr>
      </w:pP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(-1, -1, -1);}}</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t>În această clasă, al doilea constructor este pentru a finaliza iniţializarea unui obiect ce se referă la primul constructor. Această construcţie este utilizată in cazul în care o clasa are mai mulţi constructori şi apare necesitatea de a adăuga un constructor implicit.</w:t>
      </w:r>
    </w:p>
    <w:p w:rsidR="009348E1" w:rsidRDefault="009348E1" w:rsidP="009348E1">
      <w:pPr>
        <w:pBdr>
          <w:top w:val="nil"/>
          <w:left w:val="nil"/>
          <w:bottom w:val="nil"/>
          <w:right w:val="nil"/>
          <w:between w:val="nil"/>
        </w:pBdr>
        <w:ind w:firstLine="567"/>
        <w:jc w:val="both"/>
        <w:rPr>
          <w:color w:val="000000"/>
          <w:sz w:val="24"/>
          <w:szCs w:val="24"/>
        </w:rPr>
      </w:pPr>
      <w:r>
        <w:rPr>
          <w:color w:val="000000"/>
          <w:sz w:val="24"/>
          <w:szCs w:val="24"/>
        </w:rPr>
        <w:lastRenderedPageBreak/>
        <w:t xml:space="preserve">Link-ul </w:t>
      </w:r>
      <w:r>
        <w:rPr>
          <w:b/>
          <w:color w:val="000000"/>
          <w:sz w:val="24"/>
          <w:szCs w:val="24"/>
        </w:rPr>
        <w:t>this</w:t>
      </w:r>
      <w:r>
        <w:rPr>
          <w:color w:val="000000"/>
          <w:sz w:val="24"/>
          <w:szCs w:val="24"/>
        </w:rPr>
        <w:t xml:space="preserve"> este utilizat în metodă pentru a concretiza  despre care variabile </w:t>
      </w:r>
      <w:r>
        <w:rPr>
          <w:b/>
          <w:color w:val="000000"/>
          <w:sz w:val="24"/>
          <w:szCs w:val="24"/>
        </w:rPr>
        <w:t xml:space="preserve">x </w:t>
      </w:r>
      <w:r>
        <w:rPr>
          <w:color w:val="000000"/>
          <w:sz w:val="24"/>
          <w:szCs w:val="24"/>
        </w:rPr>
        <w:t xml:space="preserve">şi </w:t>
      </w:r>
      <w:r>
        <w:rPr>
          <w:b/>
          <w:color w:val="000000"/>
          <w:sz w:val="24"/>
          <w:szCs w:val="24"/>
        </w:rPr>
        <w:t>y</w:t>
      </w:r>
      <w:r>
        <w:rPr>
          <w:color w:val="000000"/>
          <w:sz w:val="24"/>
          <w:szCs w:val="24"/>
        </w:rPr>
        <w:t xml:space="preserve">  merge vorba de fiecare dată, şi în special pentru a accesa variabila  clasei, daca in  metoda este o variabilă  cu acelaşi nume. Instrucţiunea </w:t>
      </w:r>
      <w:r>
        <w:rPr>
          <w:b/>
          <w:color w:val="000000"/>
          <w:sz w:val="24"/>
          <w:szCs w:val="24"/>
        </w:rPr>
        <w:t>this</w:t>
      </w:r>
      <w:r>
        <w:rPr>
          <w:color w:val="000000"/>
          <w:sz w:val="24"/>
          <w:szCs w:val="24"/>
        </w:rPr>
        <w:t xml:space="preserve"> ar trebui să fie unica in   constructorul apelat şi sa fie prima operaţie  efectuata.</w:t>
      </w:r>
    </w:p>
    <w:p w:rsidR="009348E1" w:rsidRDefault="009348E1" w:rsidP="009348E1">
      <w:pPr>
        <w:pBdr>
          <w:top w:val="nil"/>
          <w:left w:val="nil"/>
          <w:bottom w:val="nil"/>
          <w:right w:val="nil"/>
          <w:between w:val="nil"/>
        </w:pBdr>
        <w:ind w:firstLine="567"/>
        <w:jc w:val="both"/>
        <w:rPr>
          <w:color w:val="000000"/>
          <w:sz w:val="24"/>
          <w:szCs w:val="24"/>
        </w:rPr>
      </w:pPr>
    </w:p>
    <w:p w:rsidR="009348E1" w:rsidRDefault="0029565B" w:rsidP="009348E1">
      <w:pPr>
        <w:keepNext/>
        <w:pBdr>
          <w:top w:val="nil"/>
          <w:left w:val="nil"/>
          <w:bottom w:val="nil"/>
          <w:right w:val="nil"/>
          <w:between w:val="nil"/>
        </w:pBdr>
        <w:jc w:val="center"/>
        <w:rPr>
          <w:b/>
          <w:color w:val="000000"/>
          <w:sz w:val="24"/>
          <w:szCs w:val="24"/>
        </w:rPr>
      </w:pPr>
      <w:r>
        <w:rPr>
          <w:b/>
          <w:color w:val="000000"/>
          <w:sz w:val="24"/>
          <w:szCs w:val="24"/>
        </w:rPr>
        <w:t>Lucrare de laborator nr. 3</w:t>
      </w:r>
      <w:bookmarkStart w:id="1" w:name="_GoBack"/>
      <w:bookmarkEnd w:id="1"/>
    </w:p>
    <w:p w:rsidR="009348E1" w:rsidRDefault="009348E1" w:rsidP="009348E1">
      <w:pPr>
        <w:pBdr>
          <w:top w:val="nil"/>
          <w:left w:val="nil"/>
          <w:bottom w:val="nil"/>
          <w:right w:val="nil"/>
          <w:between w:val="nil"/>
        </w:pBdr>
        <w:rPr>
          <w:color w:val="000000"/>
          <w:sz w:val="24"/>
          <w:szCs w:val="24"/>
        </w:rPr>
      </w:pPr>
    </w:p>
    <w:p w:rsidR="009348E1" w:rsidRDefault="009348E1" w:rsidP="009348E1">
      <w:pPr>
        <w:pBdr>
          <w:top w:val="nil"/>
          <w:left w:val="nil"/>
          <w:bottom w:val="nil"/>
          <w:right w:val="nil"/>
          <w:between w:val="nil"/>
        </w:pBdr>
        <w:rPr>
          <w:color w:val="000000"/>
          <w:sz w:val="28"/>
          <w:szCs w:val="28"/>
        </w:rPr>
      </w:pPr>
      <w:r>
        <w:rPr>
          <w:b/>
          <w:color w:val="000000"/>
          <w:sz w:val="24"/>
          <w:szCs w:val="24"/>
        </w:rPr>
        <w:t>1. Tema lucrării:</w:t>
      </w:r>
    </w:p>
    <w:p w:rsidR="009348E1" w:rsidRDefault="009348E1" w:rsidP="009348E1">
      <w:pPr>
        <w:keepNext/>
        <w:pBdr>
          <w:top w:val="nil"/>
          <w:left w:val="nil"/>
          <w:bottom w:val="nil"/>
          <w:right w:val="nil"/>
          <w:between w:val="nil"/>
        </w:pBdr>
        <w:rPr>
          <w:color w:val="000000"/>
          <w:sz w:val="24"/>
          <w:szCs w:val="24"/>
        </w:rPr>
      </w:pPr>
      <w:r>
        <w:rPr>
          <w:color w:val="000000"/>
          <w:sz w:val="24"/>
          <w:szCs w:val="24"/>
        </w:rPr>
        <w:t>Moştenirea</w:t>
      </w:r>
    </w:p>
    <w:p w:rsidR="009348E1" w:rsidRDefault="009348E1" w:rsidP="009348E1">
      <w:pPr>
        <w:pBdr>
          <w:top w:val="nil"/>
          <w:left w:val="nil"/>
          <w:bottom w:val="nil"/>
          <w:right w:val="nil"/>
          <w:between w:val="nil"/>
        </w:pBdr>
        <w:rPr>
          <w:color w:val="000000"/>
          <w:sz w:val="24"/>
          <w:szCs w:val="24"/>
        </w:rPr>
      </w:pPr>
      <w:r>
        <w:rPr>
          <w:color w:val="000000"/>
          <w:sz w:val="24"/>
          <w:szCs w:val="24"/>
        </w:rPr>
        <w:t xml:space="preserve">. </w:t>
      </w:r>
    </w:p>
    <w:p w:rsidR="009348E1" w:rsidRDefault="009348E1" w:rsidP="009348E1">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9348E1" w:rsidRDefault="009348E1" w:rsidP="009348E1">
      <w:pPr>
        <w:numPr>
          <w:ilvl w:val="0"/>
          <w:numId w:val="3"/>
        </w:numPr>
        <w:pBdr>
          <w:top w:val="nil"/>
          <w:left w:val="nil"/>
          <w:bottom w:val="nil"/>
          <w:right w:val="nil"/>
          <w:between w:val="nil"/>
        </w:pBdr>
        <w:ind w:left="0" w:firstLine="360"/>
        <w:rPr>
          <w:color w:val="000000"/>
          <w:sz w:val="24"/>
          <w:szCs w:val="24"/>
        </w:rPr>
      </w:pPr>
      <w:r>
        <w:rPr>
          <w:color w:val="000000"/>
          <w:sz w:val="24"/>
          <w:szCs w:val="24"/>
        </w:rPr>
        <w:t>Însuşirea principiilor de moştenire a claselor;</w:t>
      </w:r>
    </w:p>
    <w:p w:rsidR="009348E1" w:rsidRDefault="009348E1" w:rsidP="009348E1">
      <w:pPr>
        <w:pBdr>
          <w:top w:val="nil"/>
          <w:left w:val="nil"/>
          <w:bottom w:val="nil"/>
          <w:right w:val="nil"/>
          <w:between w:val="nil"/>
        </w:pBdr>
        <w:rPr>
          <w:color w:val="000000"/>
          <w:sz w:val="24"/>
          <w:szCs w:val="24"/>
        </w:rPr>
      </w:pPr>
    </w:p>
    <w:p w:rsidR="009348E1" w:rsidRDefault="009348E1" w:rsidP="009348E1">
      <w:pPr>
        <w:pBdr>
          <w:top w:val="nil"/>
          <w:left w:val="nil"/>
          <w:bottom w:val="nil"/>
          <w:right w:val="nil"/>
          <w:between w:val="nil"/>
        </w:pBdr>
        <w:rPr>
          <w:color w:val="000000"/>
          <w:sz w:val="24"/>
          <w:szCs w:val="24"/>
        </w:rPr>
      </w:pPr>
      <w:r>
        <w:rPr>
          <w:b/>
          <w:color w:val="000000"/>
          <w:sz w:val="24"/>
          <w:szCs w:val="24"/>
        </w:rPr>
        <w:t>3.  Etapele de realizare:</w:t>
      </w:r>
    </w:p>
    <w:p w:rsidR="009348E1" w:rsidRDefault="009348E1" w:rsidP="009348E1">
      <w:pPr>
        <w:numPr>
          <w:ilvl w:val="0"/>
          <w:numId w:val="4"/>
        </w:numPr>
        <w:pBdr>
          <w:top w:val="nil"/>
          <w:left w:val="nil"/>
          <w:bottom w:val="nil"/>
          <w:right w:val="nil"/>
          <w:between w:val="nil"/>
        </w:pBdr>
        <w:rPr>
          <w:color w:val="000000"/>
        </w:rPr>
      </w:pPr>
      <w:r>
        <w:rPr>
          <w:color w:val="000000"/>
          <w:sz w:val="24"/>
          <w:szCs w:val="24"/>
        </w:rPr>
        <w:t>Crearea subclacelor;</w:t>
      </w:r>
    </w:p>
    <w:p w:rsidR="009348E1" w:rsidRDefault="009348E1" w:rsidP="009348E1">
      <w:pPr>
        <w:numPr>
          <w:ilvl w:val="0"/>
          <w:numId w:val="4"/>
        </w:numPr>
        <w:pBdr>
          <w:top w:val="nil"/>
          <w:left w:val="nil"/>
          <w:bottom w:val="nil"/>
          <w:right w:val="nil"/>
          <w:between w:val="nil"/>
        </w:pBdr>
        <w:rPr>
          <w:color w:val="000000"/>
        </w:rPr>
      </w:pPr>
      <w:r>
        <w:rPr>
          <w:color w:val="000000"/>
          <w:sz w:val="24"/>
          <w:szCs w:val="24"/>
        </w:rPr>
        <w:t>Utilizarea metodelor superclasei în  subclase;</w:t>
      </w:r>
    </w:p>
    <w:p w:rsidR="009348E1" w:rsidRDefault="009348E1" w:rsidP="009348E1">
      <w:pPr>
        <w:numPr>
          <w:ilvl w:val="0"/>
          <w:numId w:val="4"/>
        </w:numPr>
        <w:pBdr>
          <w:top w:val="nil"/>
          <w:left w:val="nil"/>
          <w:bottom w:val="nil"/>
          <w:right w:val="nil"/>
          <w:between w:val="nil"/>
        </w:pBdr>
        <w:rPr>
          <w:color w:val="000000"/>
        </w:rPr>
      </w:pPr>
      <w:r>
        <w:rPr>
          <w:color w:val="000000"/>
          <w:sz w:val="24"/>
          <w:szCs w:val="24"/>
        </w:rPr>
        <w:t>Utilizarea obiectelor la moştenire;</w:t>
      </w:r>
    </w:p>
    <w:p w:rsidR="009348E1" w:rsidRDefault="009348E1" w:rsidP="009348E1">
      <w:pPr>
        <w:numPr>
          <w:ilvl w:val="0"/>
          <w:numId w:val="4"/>
        </w:numPr>
        <w:pBdr>
          <w:top w:val="nil"/>
          <w:left w:val="nil"/>
          <w:bottom w:val="nil"/>
          <w:right w:val="nil"/>
          <w:between w:val="nil"/>
        </w:pBdr>
        <w:rPr>
          <w:color w:val="000000"/>
        </w:rPr>
      </w:pPr>
      <w:r>
        <w:rPr>
          <w:color w:val="000000"/>
          <w:sz w:val="24"/>
          <w:szCs w:val="24"/>
        </w:rPr>
        <w:t>Crearea interfeţii programului</w:t>
      </w:r>
      <w:r>
        <w:rPr>
          <w:rFonts w:ascii="Arial" w:eastAsia="Arial" w:hAnsi="Arial" w:cs="Arial"/>
          <w:color w:val="000000"/>
        </w:rPr>
        <w:t>;</w:t>
      </w:r>
    </w:p>
    <w:p w:rsidR="009348E1" w:rsidRDefault="009348E1" w:rsidP="009348E1">
      <w:pPr>
        <w:numPr>
          <w:ilvl w:val="0"/>
          <w:numId w:val="4"/>
        </w:numPr>
        <w:pBdr>
          <w:top w:val="nil"/>
          <w:left w:val="nil"/>
          <w:bottom w:val="nil"/>
          <w:right w:val="nil"/>
          <w:between w:val="nil"/>
        </w:pBdr>
        <w:rPr>
          <w:color w:val="000000"/>
        </w:rPr>
      </w:pPr>
      <w:r>
        <w:rPr>
          <w:color w:val="000000"/>
          <w:sz w:val="24"/>
          <w:szCs w:val="24"/>
        </w:rPr>
        <w:t>Prezentarea lucrării.</w:t>
      </w:r>
    </w:p>
    <w:p w:rsidR="009348E1" w:rsidRDefault="009348E1" w:rsidP="009348E1">
      <w:pPr>
        <w:pBdr>
          <w:top w:val="nil"/>
          <w:left w:val="nil"/>
          <w:bottom w:val="nil"/>
          <w:right w:val="nil"/>
          <w:between w:val="nil"/>
        </w:pBdr>
        <w:rPr>
          <w:color w:val="000000"/>
          <w:sz w:val="24"/>
          <w:szCs w:val="24"/>
        </w:rPr>
      </w:pPr>
    </w:p>
    <w:p w:rsidR="009348E1" w:rsidRDefault="009348E1" w:rsidP="009348E1">
      <w:pPr>
        <w:pBdr>
          <w:top w:val="nil"/>
          <w:left w:val="nil"/>
          <w:bottom w:val="nil"/>
          <w:right w:val="nil"/>
          <w:between w:val="nil"/>
        </w:pBdr>
        <w:rPr>
          <w:color w:val="000000"/>
          <w:sz w:val="24"/>
          <w:szCs w:val="24"/>
        </w:rPr>
      </w:pPr>
      <w:r>
        <w:rPr>
          <w:b/>
          <w:color w:val="000000"/>
          <w:sz w:val="24"/>
          <w:szCs w:val="24"/>
        </w:rPr>
        <w:t>4. Exemplu de realizare: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java.awt.event.*;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java.lang.annotation.*;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javax.annotation.*;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javax.swing.*;</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class Lb3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static void main(String[] arg){</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MyFrame ff = new MyFrame();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ff.setVisible(true);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MyAnnotation implements Generated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MyAnnotation(){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MyAnnotation(String cCom,</w:t>
      </w:r>
    </w:p>
    <w:p w:rsidR="009348E1" w:rsidRDefault="009348E1" w:rsidP="009348E1">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String uUser){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this.setAnnotation(cCom, uUser);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 = "Nu aţi menţionat comentariul!";</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user = "Nu aţi indicat autorul!";</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dat = new Date();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setAnnotation(</w:t>
      </w:r>
    </w:p>
    <w:p w:rsidR="009348E1" w:rsidRDefault="009348E1" w:rsidP="009348E1">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String cCom,String uUser){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 = cCom;</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user = uUser;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dat = new Date();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date()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dat.toString();</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comments()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com;</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users(){</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getAnnotation(){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output;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"Autor: " + user + "\n";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"Text: " + com + "\n";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"Data: " + date() + "\n";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output;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String com;</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Date dat;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String 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Class &lt;? extends Annotation&gt;  annotationType()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throw new UnsupportedOperationException(</w:t>
      </w:r>
    </w:p>
    <w:p w:rsidR="009348E1" w:rsidRDefault="009348E1" w:rsidP="009348E1">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"Not supported yet.");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value()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throw new UnsupportedOperationException("</w:t>
      </w:r>
    </w:p>
    <w:p w:rsidR="009348E1" w:rsidRDefault="009348E1" w:rsidP="009348E1">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Not supported yet.");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MyFrame extends JFrame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MyFrame(){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this.setTitle("LBJ2");</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this.setSize(600, 500);</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this.setLocation(300, 300);        this.setDefaultCloseOperation(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JFrame.EXIT_ON_CLOSE);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ts = new MyAnnotation();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user = new JTextField(ts.users(),10);</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left = new JPanel();</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Box b1 = Box.createVerticalBox();</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JButton but = new JButton("Submit");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but.addActionListener(</w:t>
      </w:r>
    </w:p>
    <w:p w:rsidR="009348E1" w:rsidRDefault="009348E1" w:rsidP="009348E1">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new ActionListener(){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actionPerformed(ActionEvent 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System.out.println("aa");                ts.setAnnotation(com.getText(), user.getText());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dat.setText("Data: "+ts.date());                history.setText(history.getText()+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ts.getAnnotation());</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user = new JTextField(ts.users(),5);</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dat = new JLabel("Data: "+ts.date());</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b1.add(new JLabel("Autor:"));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b1.add(user);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b1.add(dat);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b1.add(but);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left.add(b1);</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this.add(left,BorderLayout.WEST);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center = new JPanel();</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com = new JTextArea(ts.comments(),20,20);</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center.add(com);</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center.setBackground(Color.red);        this.add(center,BorderLayout.CENTER);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right = new JPanel();</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history = new JTextArea(ts.getAnnotation(),20,20);</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right.add(history);</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this.add(right,BorderLayout.EAST);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JTextArea history;</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JPanel left, center, right;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JTextField user;</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JTextArea com;</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JLabel dat;</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MyAnnotation ts;</w:t>
      </w:r>
    </w:p>
    <w:p w:rsidR="009348E1" w:rsidRDefault="009348E1" w:rsidP="009348E1">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9348E1" w:rsidRDefault="009348E1" w:rsidP="009348E1">
      <w:pPr>
        <w:pBdr>
          <w:top w:val="nil"/>
          <w:left w:val="nil"/>
          <w:bottom w:val="nil"/>
          <w:right w:val="nil"/>
          <w:between w:val="nil"/>
        </w:pBdr>
        <w:rPr>
          <w:color w:val="000000"/>
          <w:sz w:val="24"/>
          <w:szCs w:val="24"/>
        </w:rPr>
      </w:pPr>
    </w:p>
    <w:p w:rsidR="009348E1" w:rsidRDefault="009348E1" w:rsidP="009348E1">
      <w:pPr>
        <w:pBdr>
          <w:top w:val="nil"/>
          <w:left w:val="nil"/>
          <w:bottom w:val="nil"/>
          <w:right w:val="nil"/>
          <w:between w:val="nil"/>
        </w:pBdr>
        <w:rPr>
          <w:color w:val="000000"/>
          <w:sz w:val="24"/>
          <w:szCs w:val="24"/>
        </w:rPr>
      </w:pPr>
      <w:r>
        <w:rPr>
          <w:color w:val="000000"/>
          <w:sz w:val="24"/>
          <w:szCs w:val="24"/>
        </w:rPr>
        <w:t>Rezultatul realizării programului:</w:t>
      </w:r>
    </w:p>
    <w:p w:rsidR="009348E1" w:rsidRDefault="009348E1" w:rsidP="009348E1">
      <w:pPr>
        <w:pBdr>
          <w:top w:val="nil"/>
          <w:left w:val="nil"/>
          <w:bottom w:val="nil"/>
          <w:right w:val="nil"/>
          <w:between w:val="nil"/>
        </w:pBdr>
        <w:rPr>
          <w:color w:val="000000"/>
          <w:sz w:val="24"/>
          <w:szCs w:val="24"/>
        </w:rPr>
      </w:pPr>
    </w:p>
    <w:p w:rsidR="009348E1" w:rsidRDefault="009348E1" w:rsidP="009348E1">
      <w:pPr>
        <w:pBdr>
          <w:top w:val="nil"/>
          <w:left w:val="nil"/>
          <w:bottom w:val="nil"/>
          <w:right w:val="nil"/>
          <w:between w:val="nil"/>
        </w:pBdr>
        <w:rPr>
          <w:color w:val="000000"/>
          <w:sz w:val="28"/>
          <w:szCs w:val="28"/>
        </w:rPr>
      </w:pPr>
      <w:r>
        <w:rPr>
          <w:noProof/>
          <w:color w:val="000000"/>
          <w:sz w:val="24"/>
          <w:szCs w:val="24"/>
          <w:lang w:val="en-US"/>
        </w:rPr>
        <w:drawing>
          <wp:inline distT="0" distB="0" distL="114300" distR="114300" wp14:anchorId="2C3DB26F" wp14:editId="55F32171">
            <wp:extent cx="3777615" cy="1601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77615" cy="1601470"/>
                    </a:xfrm>
                    <a:prstGeom prst="rect">
                      <a:avLst/>
                    </a:prstGeom>
                    <a:ln/>
                  </pic:spPr>
                </pic:pic>
              </a:graphicData>
            </a:graphic>
          </wp:inline>
        </w:drawing>
      </w: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b/>
          <w:color w:val="000000"/>
          <w:sz w:val="24"/>
          <w:szCs w:val="24"/>
        </w:rPr>
      </w:pPr>
    </w:p>
    <w:p w:rsidR="009348E1" w:rsidRDefault="009348E1" w:rsidP="009348E1">
      <w:pPr>
        <w:pBdr>
          <w:top w:val="nil"/>
          <w:left w:val="nil"/>
          <w:bottom w:val="nil"/>
          <w:right w:val="nil"/>
          <w:between w:val="nil"/>
        </w:pBdr>
        <w:jc w:val="both"/>
        <w:rPr>
          <w:rFonts w:ascii="Courier New" w:eastAsia="Courier New" w:hAnsi="Courier New" w:cs="Courier New"/>
          <w:color w:val="000000"/>
          <w:sz w:val="24"/>
          <w:szCs w:val="24"/>
        </w:rPr>
      </w:pPr>
      <w:r>
        <w:rPr>
          <w:b/>
          <w:color w:val="000000"/>
          <w:sz w:val="24"/>
          <w:szCs w:val="24"/>
        </w:rPr>
        <w:lastRenderedPageBreak/>
        <w:t>5.  Probleme propuse:</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Pentru toate variantele extindeţi capacităţile clasei de bază dată folosind moştenirea:</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1.Time,</w:t>
      </w:r>
      <w:r>
        <w:rPr>
          <w:color w:val="000000"/>
          <w:sz w:val="24"/>
          <w:szCs w:val="24"/>
        </w:rPr>
        <w:t xml:space="preserve"> </w:t>
      </w:r>
      <w:r>
        <w:rPr>
          <w:color w:val="000000"/>
          <w:sz w:val="22"/>
          <w:szCs w:val="22"/>
        </w:rPr>
        <w:t>astfel încât să se poată deduce timpul zilei: dimineaţă, seară e.t.c</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2.Time, astfel încât să se poată deduce in secunde, minute timpul curent.</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3.Time, astfel încât să se poată deduce timpul trecut de la o acţiune specificata.</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4.Date, astfel încât să se poată deduce anotimpurile anului: iarna ,vara e.t.c.</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5.Annotation, astfel încât să se poată deduce timpul in secunde de la ultima modificare a  annotaţiei.</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 xml:space="preserve">6.Dictionary, astfel încât să se poată deduce data în zile a ultimei modificări a dicţionarului. </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7.File, astfel încât să se poată deduce timpul si data creării obiectului.</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8.File, astfel încât să se poată deduce mărimea obiectului după modificare.</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9.Stack, astfel încât să se poată deduce timpul in minute a ultimei sesiuni a lucrului cu stiva.</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10.Stack, astfel încât să se poată deduce data în zile a ultimei sesiuni a lucrului cu stiva.</w:t>
      </w:r>
    </w:p>
    <w:p w:rsidR="009348E1" w:rsidRDefault="009348E1" w:rsidP="009348E1">
      <w:pPr>
        <w:pBdr>
          <w:top w:val="nil"/>
          <w:left w:val="nil"/>
          <w:bottom w:val="nil"/>
          <w:right w:val="nil"/>
          <w:between w:val="nil"/>
        </w:pBdr>
        <w:jc w:val="both"/>
        <w:rPr>
          <w:color w:val="000000"/>
          <w:sz w:val="22"/>
          <w:szCs w:val="22"/>
        </w:rPr>
      </w:pPr>
      <w:r>
        <w:rPr>
          <w:color w:val="000000"/>
          <w:sz w:val="22"/>
          <w:szCs w:val="22"/>
        </w:rPr>
        <w:t>11.Annotation, astfel încât să se poată deduce data in zilele de la ultima modificare a annotaţiei.</w:t>
      </w:r>
    </w:p>
    <w:p w:rsidR="009348E1" w:rsidRDefault="009348E1" w:rsidP="009348E1">
      <w:pPr>
        <w:pBdr>
          <w:top w:val="nil"/>
          <w:left w:val="nil"/>
          <w:bottom w:val="nil"/>
          <w:right w:val="nil"/>
          <w:between w:val="nil"/>
        </w:pBdr>
        <w:jc w:val="both"/>
        <w:rPr>
          <w:color w:val="000000"/>
          <w:sz w:val="24"/>
          <w:szCs w:val="24"/>
        </w:rPr>
      </w:pPr>
      <w:r>
        <w:rPr>
          <w:color w:val="000000"/>
          <w:sz w:val="22"/>
          <w:szCs w:val="22"/>
        </w:rPr>
        <w:t>12.Annotation, astfel încât să se poată deduce timpul şi data modificării annotaţiei.</w:t>
      </w:r>
    </w:p>
    <w:p w:rsidR="00481AC1" w:rsidRDefault="00481AC1"/>
    <w:sectPr w:rsidR="00481AC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Helvetica Neue">
    <w:panose1 w:val="02000803000000090004"/>
    <w:charset w:val="00"/>
    <w:family w:val="auto"/>
    <w:pitch w:val="variable"/>
    <w:sig w:usb0="80000067"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357"/>
    <w:multiLevelType w:val="multilevel"/>
    <w:tmpl w:val="0ACCA43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8791A59"/>
    <w:multiLevelType w:val="multilevel"/>
    <w:tmpl w:val="F8E63A30"/>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EB"/>
    <w:rsid w:val="00281B5F"/>
    <w:rsid w:val="0029565B"/>
    <w:rsid w:val="00481AC1"/>
    <w:rsid w:val="00557CEB"/>
    <w:rsid w:val="009348E1"/>
    <w:rsid w:val="00DA5DD3"/>
    <w:rsid w:val="00E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5E70"/>
  <w15:chartTrackingRefBased/>
  <w15:docId w15:val="{9DB81FD3-3F94-4827-A95B-AEAE4B8C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48E1"/>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uiPriority w:val="9"/>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iPriority w:val="9"/>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3</cp:revision>
  <dcterms:created xsi:type="dcterms:W3CDTF">2020-02-24T16:04:00Z</dcterms:created>
  <dcterms:modified xsi:type="dcterms:W3CDTF">2020-02-24T16:04:00Z</dcterms:modified>
</cp:coreProperties>
</file>