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55335" cy="5305425"/>
            <wp:effectExtent l="0" t="0" r="12065" b="13335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br w:type="page"/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5"/>
        <w:gridCol w:w="1817"/>
        <w:gridCol w:w="1817"/>
        <w:gridCol w:w="1676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6" w:hRule="atLeast"/>
        </w:trPr>
        <w:tc>
          <w:tcPr>
            <w:tcW w:w="15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1535" w:type="dxa"/>
            <w:vMerge w:val="restart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1817" w:type="dxa"/>
            <w:vMerge w:val="restart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Weather</w:t>
            </w:r>
          </w:p>
        </w:tc>
        <w:tc>
          <w:tcPr>
            <w:tcW w:w="1817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GetWeatherInfo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获取当天实时天气信息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5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GetAdvice1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（跑操）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根据天气信息，给予相应的跑操建议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535" w:type="dxa"/>
            <w:vMerge w:val="continue"/>
            <w:tcBorders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  <w:vMerge w:val="restart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InfomationSearch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(related to exercise information)</w:t>
            </w:r>
          </w:p>
        </w:tc>
        <w:tc>
          <w:tcPr>
            <w:tcW w:w="1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SearchHisInfo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查询自己过去跑操的详细数据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5" w:type="dxa"/>
            <w:vMerge w:val="continue"/>
            <w:tcBorders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SearchCompletementAP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查看早晚操的完成情况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5" w:type="dxa"/>
            <w:vMerge w:val="continue"/>
            <w:tcBorders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SearchDailyInfo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查看当天的早晚操情况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5" w:type="dxa"/>
            <w:vMerge w:val="continue"/>
            <w:tcBorders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SearchScore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查询已经获得的分数/未获得的分数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5" w:type="dxa"/>
            <w:vMerge w:val="continue"/>
            <w:tcBorders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SearchDate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查询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已经经过的日期/剩余日期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535" w:type="dxa"/>
            <w:vMerge w:val="continue"/>
            <w:tcBorders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  <w:vMerge w:val="continue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GetAdvice2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（日程）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根据学生跑操的完成度，结合日程，天气给予日程规划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8" w:hRule="atLeast"/>
        </w:trPr>
        <w:tc>
          <w:tcPr>
            <w:tcW w:w="1535" w:type="dxa"/>
            <w:vMerge w:val="continue"/>
            <w:tcBorders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Report(Exercise quality)</w:t>
            </w:r>
            <w:bookmarkStart w:id="0" w:name="_GoBack"/>
            <w:bookmarkEnd w:id="0"/>
          </w:p>
        </w:tc>
        <w:tc>
          <w:tcPr>
            <w:tcW w:w="1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GetExQualityReport</w:t>
            </w:r>
          </w:p>
        </w:tc>
        <w:tc>
          <w:tcPr>
            <w:tcW w:w="167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分析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eastAsiaTheme="minorEastAsia"/>
                <w:vertAlign w:val="baseline"/>
                <w:lang w:eastAsia="zh-CN"/>
              </w:rPr>
              <w:t>的锻炼质量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给予反馈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/>
    <w:tbl>
      <w:tblPr>
        <w:tblStyle w:val="4"/>
        <w:tblpPr w:leftFromText="180" w:rightFromText="180" w:vertAnchor="text" w:tblpX="-2812" w:tblpY="-9291"/>
        <w:tblOverlap w:val="never"/>
        <w:tblW w:w="1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112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4"/>
        <w:tblpPr w:leftFromText="180" w:rightFromText="180" w:vertAnchor="text" w:tblpX="-2884" w:tblpY="-3003"/>
        <w:tblOverlap w:val="never"/>
        <w:tblW w:w="1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60F9D"/>
    <w:rsid w:val="3E1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2018-03-26T15:35:00Z</dcterms:created>
  <dc:creator>金杰</dc:creator>
  <cp:lastModifiedBy>金杰</cp:lastModifiedBy>
  <dcterms:modified xsi:type="dcterms:W3CDTF">2018-03-26T16:27:37Z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