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8592"/>
      </w:tblGrid>
      <w:tr w:rsidR="00641712" w:rsidRPr="001D3F60" w:rsidTr="006B4A91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41712" w:rsidRDefault="00641712" w:rsidP="006B4A91">
            <w:pPr>
              <w:pStyle w:val="ac"/>
              <w:rPr>
                <w:rFonts w:ascii="Arial" w:hAnsi="Arial" w:cs="Arial"/>
                <w:noProof/>
              </w:rPr>
            </w:pPr>
            <w:bookmarkStart w:id="0" w:name="_Toc318714103"/>
          </w:p>
          <w:p w:rsidR="00641712" w:rsidRDefault="00641712" w:rsidP="006B4A91">
            <w:pPr>
              <w:pStyle w:val="ac"/>
              <w:rPr>
                <w:rFonts w:ascii="Arial" w:hAnsi="Arial" w:cs="Arial"/>
                <w:noProof/>
              </w:rPr>
            </w:pPr>
          </w:p>
          <w:p w:rsidR="00641712" w:rsidRDefault="00641712" w:rsidP="006B4A91">
            <w:pPr>
              <w:pStyle w:val="ac"/>
              <w:rPr>
                <w:rFonts w:ascii="Arial" w:hAnsi="Arial" w:cs="Arial"/>
                <w:noProof/>
              </w:rPr>
            </w:pPr>
          </w:p>
          <w:p w:rsidR="00641712" w:rsidRDefault="00641712" w:rsidP="006B4A91">
            <w:pPr>
              <w:pStyle w:val="ac"/>
              <w:rPr>
                <w:rFonts w:ascii="Arial" w:hAnsi="Arial" w:cs="Arial"/>
                <w:noProof/>
              </w:rPr>
            </w:pPr>
          </w:p>
          <w:p w:rsidR="00641712" w:rsidRPr="001D3F60" w:rsidRDefault="00641712" w:rsidP="006B4A91">
            <w:pPr>
              <w:pStyle w:val="ac"/>
              <w:rPr>
                <w:rFonts w:ascii="Arial" w:hAnsi="Arial" w:cs="Arial"/>
              </w:rPr>
            </w:pPr>
          </w:p>
        </w:tc>
      </w:tr>
      <w:tr w:rsidR="00641712" w:rsidRPr="001D3F60" w:rsidTr="006B4A91">
        <w:tc>
          <w:tcPr>
            <w:tcW w:w="9291" w:type="dxa"/>
          </w:tcPr>
          <w:p w:rsidR="00641712" w:rsidRPr="00AE7D6E" w:rsidRDefault="00641712" w:rsidP="006B4A91">
            <w:pPr>
              <w:jc w:val="center"/>
              <w:rPr>
                <w:rFonts w:ascii="Arial" w:hAnsi="宋体" w:cs="Arial"/>
                <w:b/>
                <w:sz w:val="44"/>
                <w:szCs w:val="52"/>
              </w:rPr>
            </w:pPr>
            <w:r w:rsidRPr="00AE7D6E">
              <w:rPr>
                <w:rFonts w:ascii="Arial" w:hAnsi="宋体" w:cs="Arial" w:hint="eastAsia"/>
                <w:b/>
                <w:sz w:val="44"/>
                <w:szCs w:val="52"/>
              </w:rPr>
              <w:t>《</w:t>
            </w:r>
            <w:r w:rsidR="00AA59ED">
              <w:rPr>
                <w:rFonts w:ascii="Arial" w:hAnsi="宋体" w:cs="Arial" w:hint="eastAsia"/>
                <w:b/>
                <w:sz w:val="44"/>
                <w:szCs w:val="52"/>
              </w:rPr>
              <w:t>校园</w:t>
            </w:r>
            <w:r w:rsidR="00AA59ED">
              <w:rPr>
                <w:rFonts w:ascii="Arial" w:hAnsi="宋体" w:cs="Arial" w:hint="eastAsia"/>
                <w:b/>
                <w:sz w:val="44"/>
                <w:szCs w:val="52"/>
              </w:rPr>
              <w:t>C</w:t>
            </w:r>
            <w:r w:rsidR="00AA59ED">
              <w:rPr>
                <w:rFonts w:ascii="Arial" w:hAnsi="宋体" w:cs="Arial"/>
                <w:b/>
                <w:sz w:val="44"/>
                <w:szCs w:val="52"/>
              </w:rPr>
              <w:t>2C</w:t>
            </w:r>
            <w:r w:rsidR="00AA59ED">
              <w:rPr>
                <w:rFonts w:ascii="Arial" w:hAnsi="宋体" w:cs="Arial" w:hint="eastAsia"/>
                <w:b/>
                <w:sz w:val="44"/>
                <w:szCs w:val="52"/>
              </w:rPr>
              <w:t>平台</w:t>
            </w:r>
            <w:r w:rsidR="00AA59ED">
              <w:rPr>
                <w:rFonts w:ascii="Arial" w:hAnsi="宋体" w:cs="Arial" w:hint="eastAsia"/>
                <w:b/>
                <w:sz w:val="44"/>
                <w:szCs w:val="52"/>
              </w:rPr>
              <w:t xml:space="preserve"> </w:t>
            </w:r>
            <w:r w:rsidR="00AA59ED">
              <w:rPr>
                <w:rFonts w:ascii="Arial" w:hAnsi="宋体" w:cs="Arial"/>
                <w:b/>
                <w:sz w:val="44"/>
                <w:szCs w:val="52"/>
              </w:rPr>
              <w:t>FETCHER</w:t>
            </w:r>
            <w:bookmarkStart w:id="1" w:name="_GoBack"/>
            <w:bookmarkEnd w:id="1"/>
            <w:r w:rsidRPr="00AE7D6E">
              <w:rPr>
                <w:rFonts w:ascii="Arial" w:hAnsi="宋体" w:cs="Arial" w:hint="eastAsia"/>
                <w:b/>
                <w:sz w:val="44"/>
                <w:szCs w:val="52"/>
              </w:rPr>
              <w:t>》</w:t>
            </w:r>
          </w:p>
          <w:p w:rsidR="00641712" w:rsidRPr="001D3F60" w:rsidRDefault="00641712" w:rsidP="00641712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641712">
              <w:rPr>
                <w:rFonts w:ascii="Arial" w:hAnsi="宋体" w:cs="Arial" w:hint="eastAsia"/>
                <w:b/>
                <w:sz w:val="52"/>
                <w:szCs w:val="52"/>
              </w:rPr>
              <w:t>测试分析报告</w:t>
            </w:r>
            <w:r>
              <w:rPr>
                <w:rFonts w:ascii="Arial" w:hAnsi="宋体" w:cs="Arial" w:hint="eastAsia"/>
                <w:b/>
                <w:sz w:val="52"/>
                <w:szCs w:val="52"/>
              </w:rPr>
              <w:t xml:space="preserve"> </w:t>
            </w:r>
          </w:p>
          <w:p w:rsidR="00641712" w:rsidRPr="00452882" w:rsidRDefault="00641712" w:rsidP="006B4A91">
            <w:pPr>
              <w:pStyle w:val="ac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641712" w:rsidRPr="001D3F60" w:rsidRDefault="00641712" w:rsidP="006B4A91">
            <w:pPr>
              <w:pStyle w:val="ac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 w:rsidRPr="001D3F60">
              <w:rPr>
                <w:rFonts w:ascii="Arial" w:hAnsi="Arial" w:cs="Arial"/>
                <w:b/>
                <w:sz w:val="52"/>
                <w:szCs w:val="52"/>
              </w:rPr>
              <w:t>V2.0</w:t>
            </w:r>
          </w:p>
        </w:tc>
      </w:tr>
    </w:tbl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8D5A43" w:rsidRDefault="008D5A43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/>
    <w:p w:rsidR="00641712" w:rsidRDefault="00641712" w:rsidP="00641712">
      <w:pPr>
        <w:jc w:val="center"/>
      </w:pPr>
    </w:p>
    <w:bookmarkEnd w:id="0"/>
    <w:p w:rsidR="00FC093A" w:rsidRDefault="00641712" w:rsidP="00531A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628"/>
      </w:tblGrid>
      <w:tr w:rsidR="00FC6E2E" w:rsidRPr="00643025" w:rsidTr="00FC6E2E">
        <w:trPr>
          <w:jc w:val="center"/>
        </w:trPr>
        <w:tc>
          <w:tcPr>
            <w:tcW w:w="1417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t>文档编号：</w:t>
            </w:r>
          </w:p>
        </w:tc>
        <w:tc>
          <w:tcPr>
            <w:tcW w:w="2451" w:type="dxa"/>
            <w:shd w:val="clear" w:color="auto" w:fill="auto"/>
          </w:tcPr>
          <w:p w:rsidR="00FC6E2E" w:rsidRPr="00643025" w:rsidRDefault="003F3162" w:rsidP="006B4A91">
            <w:pPr>
              <w:pStyle w:val="Char"/>
              <w:jc w:val="both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V2.0</w:t>
            </w:r>
          </w:p>
        </w:tc>
        <w:tc>
          <w:tcPr>
            <w:tcW w:w="1518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t>文档名称：</w:t>
            </w:r>
          </w:p>
        </w:tc>
        <w:tc>
          <w:tcPr>
            <w:tcW w:w="2628" w:type="dxa"/>
            <w:shd w:val="clear" w:color="auto" w:fill="auto"/>
          </w:tcPr>
          <w:p w:rsidR="00FC6E2E" w:rsidRPr="00643025" w:rsidRDefault="003F3162" w:rsidP="0051710A">
            <w:pPr>
              <w:pStyle w:val="Char"/>
              <w:jc w:val="both"/>
              <w:rPr>
                <w:rFonts w:ascii="华文楷体" w:eastAsia="华文楷体" w:hAnsi="华文楷体"/>
                <w:b w:val="0"/>
                <w:bCs w:val="0"/>
              </w:rPr>
            </w:pPr>
            <w:r>
              <w:rPr>
                <w:rFonts w:ascii="华文楷体" w:eastAsia="华文楷体" w:hAnsi="华文楷体" w:hint="eastAsia"/>
                <w:b w:val="0"/>
                <w:bCs w:val="0"/>
              </w:rPr>
              <w:t>《</w:t>
            </w:r>
            <w:r w:rsidR="00AA59ED">
              <w:rPr>
                <w:rFonts w:ascii="华文楷体" w:eastAsia="华文楷体" w:hAnsi="华文楷体"/>
                <w:b w:val="0"/>
                <w:bCs w:val="0"/>
              </w:rPr>
              <w:t>FETCHER</w:t>
            </w:r>
            <w:r>
              <w:rPr>
                <w:rFonts w:ascii="华文楷体" w:eastAsia="华文楷体" w:hAnsi="华文楷体" w:hint="eastAsia"/>
                <w:b w:val="0"/>
                <w:bCs w:val="0"/>
              </w:rPr>
              <w:t>》测试报告</w:t>
            </w:r>
          </w:p>
        </w:tc>
      </w:tr>
      <w:tr w:rsidR="00FC6E2E" w:rsidRPr="00643025" w:rsidTr="00FC6E2E">
        <w:trPr>
          <w:jc w:val="center"/>
        </w:trPr>
        <w:tc>
          <w:tcPr>
            <w:tcW w:w="1417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lastRenderedPageBreak/>
              <w:t>编    写：</w:t>
            </w:r>
          </w:p>
        </w:tc>
        <w:tc>
          <w:tcPr>
            <w:tcW w:w="2451" w:type="dxa"/>
            <w:shd w:val="clear" w:color="auto" w:fill="auto"/>
          </w:tcPr>
          <w:p w:rsidR="00FC6E2E" w:rsidRPr="00643025" w:rsidRDefault="00AA59ED" w:rsidP="006B4A91">
            <w:pPr>
              <w:pStyle w:val="Char"/>
              <w:jc w:val="both"/>
              <w:rPr>
                <w:rFonts w:ascii="华文楷体" w:eastAsia="华文楷体" w:hAnsi="华文楷体"/>
                <w:b w:val="0"/>
                <w:bCs w:val="0"/>
              </w:rPr>
            </w:pPr>
            <w:r>
              <w:rPr>
                <w:rFonts w:ascii="华文楷体" w:eastAsia="华文楷体" w:hAnsi="华文楷体"/>
                <w:b w:val="0"/>
                <w:bCs w:val="0"/>
              </w:rPr>
              <w:t>G</w:t>
            </w:r>
            <w:r>
              <w:rPr>
                <w:rFonts w:ascii="华文楷体" w:eastAsia="华文楷体" w:hAnsi="华文楷体" w:hint="eastAsia"/>
                <w:b w:val="0"/>
                <w:bCs w:val="0"/>
              </w:rPr>
              <w:t>in</w:t>
            </w:r>
          </w:p>
        </w:tc>
        <w:tc>
          <w:tcPr>
            <w:tcW w:w="1518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t>审    核：</w:t>
            </w:r>
          </w:p>
        </w:tc>
        <w:tc>
          <w:tcPr>
            <w:tcW w:w="2628" w:type="dxa"/>
            <w:shd w:val="clear" w:color="auto" w:fill="auto"/>
          </w:tcPr>
          <w:p w:rsidR="00FC6E2E" w:rsidRPr="00643025" w:rsidRDefault="00FC6E2E" w:rsidP="006B4A91">
            <w:pPr>
              <w:pStyle w:val="Char"/>
              <w:jc w:val="both"/>
              <w:rPr>
                <w:rFonts w:ascii="华文楷体" w:eastAsia="华文楷体" w:hAnsi="华文楷体"/>
                <w:b w:val="0"/>
                <w:bCs w:val="0"/>
              </w:rPr>
            </w:pPr>
          </w:p>
        </w:tc>
      </w:tr>
      <w:tr w:rsidR="00FC6E2E" w:rsidRPr="00643025" w:rsidTr="00FC6E2E">
        <w:trPr>
          <w:jc w:val="center"/>
        </w:trPr>
        <w:tc>
          <w:tcPr>
            <w:tcW w:w="1417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t>批    准：</w:t>
            </w:r>
          </w:p>
        </w:tc>
        <w:tc>
          <w:tcPr>
            <w:tcW w:w="2451" w:type="dxa"/>
            <w:shd w:val="clear" w:color="auto" w:fill="auto"/>
          </w:tcPr>
          <w:p w:rsidR="00FC6E2E" w:rsidRPr="00643025" w:rsidRDefault="00FC6E2E" w:rsidP="006B4A91">
            <w:pPr>
              <w:pStyle w:val="Char"/>
              <w:jc w:val="both"/>
              <w:rPr>
                <w:rFonts w:ascii="华文楷体" w:eastAsia="华文楷体" w:hAnsi="华文楷体"/>
                <w:b w:val="0"/>
                <w:bCs w:val="0"/>
              </w:rPr>
            </w:pPr>
          </w:p>
        </w:tc>
        <w:tc>
          <w:tcPr>
            <w:tcW w:w="1518" w:type="dxa"/>
            <w:shd w:val="clear" w:color="auto" w:fill="auto"/>
          </w:tcPr>
          <w:p w:rsidR="00FC6E2E" w:rsidRPr="00643025" w:rsidRDefault="00FC6E2E" w:rsidP="006B4A91">
            <w:pPr>
              <w:pStyle w:val="Char"/>
              <w:rPr>
                <w:rFonts w:ascii="华文楷体" w:eastAsia="华文楷体" w:hAnsi="华文楷体"/>
                <w:b w:val="0"/>
                <w:bCs w:val="0"/>
              </w:rPr>
            </w:pPr>
            <w:r w:rsidRPr="00643025">
              <w:rPr>
                <w:rFonts w:ascii="华文楷体" w:eastAsia="华文楷体" w:hAnsi="华文楷体" w:hint="eastAsia"/>
                <w:b w:val="0"/>
                <w:bCs w:val="0"/>
              </w:rPr>
              <w:t>批准日期：</w:t>
            </w:r>
          </w:p>
        </w:tc>
        <w:tc>
          <w:tcPr>
            <w:tcW w:w="2628" w:type="dxa"/>
            <w:shd w:val="clear" w:color="auto" w:fill="auto"/>
          </w:tcPr>
          <w:p w:rsidR="00FC6E2E" w:rsidRPr="00643025" w:rsidRDefault="00FC6E2E" w:rsidP="006B4A91">
            <w:pPr>
              <w:pStyle w:val="Char"/>
              <w:jc w:val="both"/>
              <w:rPr>
                <w:rFonts w:ascii="华文楷体" w:eastAsia="华文楷体" w:hAnsi="华文楷体"/>
                <w:b w:val="0"/>
                <w:bCs w:val="0"/>
              </w:rPr>
            </w:pPr>
          </w:p>
        </w:tc>
      </w:tr>
    </w:tbl>
    <w:p w:rsidR="00FC093A" w:rsidRDefault="00FC093A" w:rsidP="00531A62">
      <w:pPr>
        <w:rPr>
          <w:rFonts w:ascii="华文楷体" w:eastAsia="华文楷体" w:hAnsi="华文楷体"/>
        </w:rPr>
      </w:pPr>
    </w:p>
    <w:p w:rsidR="00531A62" w:rsidRPr="00CF47A9" w:rsidRDefault="00641712" w:rsidP="00531A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br w:type="page"/>
      </w:r>
    </w:p>
    <w:p w:rsidR="00531A62" w:rsidRPr="00CF47A9" w:rsidRDefault="00884102" w:rsidP="00884102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CF47A9">
        <w:rPr>
          <w:rFonts w:ascii="华文楷体" w:eastAsia="华文楷体" w:hAnsi="华文楷体" w:hint="eastAsia"/>
          <w:b/>
          <w:sz w:val="28"/>
          <w:szCs w:val="28"/>
        </w:rPr>
        <w:t>目 录</w:t>
      </w:r>
    </w:p>
    <w:p w:rsidR="007F6784" w:rsidRPr="001901E5" w:rsidRDefault="00C76B2C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r w:rsidRPr="00CF47A9">
        <w:rPr>
          <w:rFonts w:ascii="华文楷体" w:eastAsia="华文楷体" w:hAnsi="华文楷体"/>
          <w:b w:val="0"/>
          <w:bCs w:val="0"/>
          <w:sz w:val="44"/>
        </w:rPr>
        <w:fldChar w:fldCharType="begin"/>
      </w:r>
      <w:r w:rsidR="00884102" w:rsidRPr="00CF47A9">
        <w:rPr>
          <w:rFonts w:ascii="华文楷体" w:eastAsia="华文楷体" w:hAnsi="华文楷体"/>
          <w:b w:val="0"/>
          <w:bCs w:val="0"/>
          <w:sz w:val="44"/>
        </w:rPr>
        <w:instrText xml:space="preserve"> TOC \o "1-3" \h \z </w:instrText>
      </w:r>
      <w:r w:rsidRPr="00CF47A9">
        <w:rPr>
          <w:rFonts w:ascii="华文楷体" w:eastAsia="华文楷体" w:hAnsi="华文楷体"/>
          <w:b w:val="0"/>
          <w:bCs w:val="0"/>
          <w:sz w:val="44"/>
        </w:rPr>
        <w:fldChar w:fldCharType="separate"/>
      </w:r>
      <w:hyperlink w:anchor="_Toc326741119" w:history="1">
        <w:r w:rsidR="007F6784" w:rsidRPr="00D55B01">
          <w:rPr>
            <w:rStyle w:val="a3"/>
            <w:rFonts w:ascii="华文楷体" w:eastAsia="华文楷体" w:hAnsi="华文楷体"/>
          </w:rPr>
          <w:t>1</w:t>
        </w:r>
        <w:r w:rsidR="007F6784" w:rsidRPr="00D55B01">
          <w:rPr>
            <w:rStyle w:val="a3"/>
            <w:rFonts w:ascii="华文楷体" w:eastAsia="华文楷体" w:hAnsi="华文楷体" w:hint="eastAsia"/>
          </w:rPr>
          <w:t>引言</w:t>
        </w:r>
        <w:r w:rsidR="007F6784">
          <w:rPr>
            <w:webHidden/>
          </w:rPr>
          <w:tab/>
        </w:r>
        <w:r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678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0" w:history="1">
        <w:r w:rsidR="007F6784" w:rsidRPr="00D55B01">
          <w:rPr>
            <w:rStyle w:val="a3"/>
            <w:rFonts w:ascii="华文楷体" w:eastAsia="华文楷体" w:hAnsi="华文楷体"/>
            <w:noProof/>
          </w:rPr>
          <w:t>1.1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编写目的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_Toc326741120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4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1" w:history="1">
        <w:r w:rsidR="007F6784" w:rsidRPr="00D55B01">
          <w:rPr>
            <w:rStyle w:val="a3"/>
            <w:rFonts w:ascii="华文楷体" w:eastAsia="华文楷体" w:hAnsi="华文楷体"/>
            <w:noProof/>
          </w:rPr>
          <w:t>1.2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项目背景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_Toc326741121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4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2" w:history="1">
        <w:r w:rsidR="007F6784" w:rsidRPr="00D55B01">
          <w:rPr>
            <w:rStyle w:val="a3"/>
            <w:rFonts w:ascii="华文楷体" w:eastAsia="华文楷体" w:hAnsi="华文楷体"/>
            <w:noProof/>
          </w:rPr>
          <w:t>1.3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参考资料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_Toc326741122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5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326741123" w:history="1">
        <w:r w:rsidR="007F6784" w:rsidRPr="00D55B01">
          <w:rPr>
            <w:rStyle w:val="a3"/>
            <w:rFonts w:ascii="华文楷体" w:eastAsia="华文楷体" w:hAnsi="华文楷体"/>
          </w:rPr>
          <w:t>2</w:t>
        </w:r>
        <w:r w:rsidR="007F6784" w:rsidRPr="00D55B01">
          <w:rPr>
            <w:rStyle w:val="a3"/>
            <w:rFonts w:ascii="华文楷体" w:eastAsia="华文楷体" w:hAnsi="华文楷体" w:hint="eastAsia"/>
          </w:rPr>
          <w:t>测试环境</w:t>
        </w:r>
        <w:r w:rsidR="007F6784">
          <w:rPr>
            <w:webHidden/>
          </w:rPr>
          <w:tab/>
        </w:r>
        <w:r w:rsidR="00C76B2C"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_Toc326741123 \h </w:instrText>
        </w:r>
        <w:r w:rsidR="00C76B2C">
          <w:rPr>
            <w:webHidden/>
          </w:rPr>
        </w:r>
        <w:r w:rsidR="00C76B2C">
          <w:rPr>
            <w:webHidden/>
          </w:rPr>
          <w:fldChar w:fldCharType="separate"/>
        </w:r>
        <w:r w:rsidR="007F6784">
          <w:rPr>
            <w:webHidden/>
          </w:rPr>
          <w:t>5</w:t>
        </w:r>
        <w:r w:rsidR="00C76B2C">
          <w:rPr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4" w:history="1">
        <w:r w:rsidR="007F6784" w:rsidRPr="00D55B01">
          <w:rPr>
            <w:rStyle w:val="a3"/>
            <w:rFonts w:ascii="华文楷体" w:eastAsia="华文楷体" w:hAnsi="华文楷体"/>
            <w:noProof/>
          </w:rPr>
          <w:t>2.1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硬件配置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_Toc326741124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5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5" w:history="1">
        <w:r w:rsidR="007F6784" w:rsidRPr="00D55B01">
          <w:rPr>
            <w:rStyle w:val="a3"/>
            <w:rFonts w:ascii="华文楷体" w:eastAsia="华文楷体" w:hAnsi="华文楷体"/>
            <w:noProof/>
          </w:rPr>
          <w:t>2.2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软件配置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_Toc326741125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5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6" w:history="1">
        <w:r w:rsidR="007F6784" w:rsidRPr="00D55B01">
          <w:rPr>
            <w:rStyle w:val="a3"/>
            <w:rFonts w:ascii="华文楷体" w:eastAsia="华文楷体" w:hAnsi="华文楷体"/>
            <w:noProof/>
          </w:rPr>
          <w:t>2.3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测试支持工具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_Toc326741126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6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326741127" w:history="1">
        <w:r w:rsidR="007F6784" w:rsidRPr="00D55B01">
          <w:rPr>
            <w:rStyle w:val="a3"/>
            <w:rFonts w:ascii="华文楷体" w:eastAsia="华文楷体" w:hAnsi="华文楷体"/>
          </w:rPr>
          <w:t>3</w:t>
        </w:r>
        <w:r w:rsidR="007F6784" w:rsidRPr="00D55B01">
          <w:rPr>
            <w:rStyle w:val="a3"/>
            <w:rFonts w:ascii="华文楷体" w:eastAsia="华文楷体" w:hAnsi="华文楷体" w:hint="eastAsia"/>
          </w:rPr>
          <w:t>测试时间安排</w:t>
        </w:r>
        <w:r w:rsidR="007F6784">
          <w:rPr>
            <w:webHidden/>
          </w:rPr>
          <w:tab/>
        </w:r>
        <w:r w:rsidR="00C76B2C"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_Toc326741127 \h </w:instrText>
        </w:r>
        <w:r w:rsidR="00C76B2C">
          <w:rPr>
            <w:webHidden/>
          </w:rPr>
        </w:r>
        <w:r w:rsidR="00C76B2C">
          <w:rPr>
            <w:webHidden/>
          </w:rPr>
          <w:fldChar w:fldCharType="separate"/>
        </w:r>
        <w:r w:rsidR="007F6784">
          <w:rPr>
            <w:webHidden/>
          </w:rPr>
          <w:t>6</w:t>
        </w:r>
        <w:r w:rsidR="00C76B2C">
          <w:rPr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8" w:history="1">
        <w:r w:rsidR="007F6784" w:rsidRPr="00D55B01">
          <w:rPr>
            <w:rStyle w:val="a3"/>
            <w:rFonts w:ascii="华文楷体" w:eastAsia="华文楷体" w:hAnsi="华文楷体"/>
            <w:noProof/>
          </w:rPr>
          <w:t>3.1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测试组织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_Toc326741128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6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29" w:history="1">
        <w:r w:rsidR="007F6784" w:rsidRPr="00D55B01">
          <w:rPr>
            <w:rStyle w:val="a3"/>
            <w:rFonts w:ascii="华文楷体" w:eastAsia="华文楷体" w:hAnsi="华文楷体"/>
            <w:noProof/>
          </w:rPr>
          <w:t>3.2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测试时间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_Toc326741129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8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326741130" w:history="1">
        <w:r w:rsidR="007F6784" w:rsidRPr="00D55B01">
          <w:rPr>
            <w:rStyle w:val="a3"/>
            <w:rFonts w:ascii="华文楷体" w:eastAsia="华文楷体" w:hAnsi="华文楷体"/>
          </w:rPr>
          <w:t>4</w:t>
        </w:r>
        <w:r w:rsidR="007F6784" w:rsidRPr="00D55B01">
          <w:rPr>
            <w:rStyle w:val="a3"/>
            <w:rFonts w:ascii="华文楷体" w:eastAsia="华文楷体" w:hAnsi="华文楷体" w:hint="eastAsia"/>
          </w:rPr>
          <w:t>测试结果分析</w:t>
        </w:r>
        <w:r w:rsidR="007F6784">
          <w:rPr>
            <w:webHidden/>
          </w:rPr>
          <w:tab/>
        </w:r>
        <w:r w:rsidR="00C76B2C"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_Toc326741130 \h </w:instrText>
        </w:r>
        <w:r w:rsidR="00C76B2C">
          <w:rPr>
            <w:webHidden/>
          </w:rPr>
        </w:r>
        <w:r w:rsidR="00C76B2C">
          <w:rPr>
            <w:webHidden/>
          </w:rPr>
          <w:fldChar w:fldCharType="separate"/>
        </w:r>
        <w:r w:rsidR="007F6784">
          <w:rPr>
            <w:webHidden/>
          </w:rPr>
          <w:t>8</w:t>
        </w:r>
        <w:r w:rsidR="00C76B2C">
          <w:rPr>
            <w:webHidden/>
          </w:rPr>
          <w:fldChar w:fldCharType="end"/>
        </w:r>
      </w:hyperlink>
    </w:p>
    <w:p w:rsidR="007F6784" w:rsidRPr="001901E5" w:rsidRDefault="001901E5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326741131" w:history="1">
        <w:r w:rsidR="007F6784" w:rsidRPr="00D55B01">
          <w:rPr>
            <w:rStyle w:val="a3"/>
            <w:rFonts w:ascii="华文楷体" w:eastAsia="华文楷体" w:hAnsi="华文楷体"/>
          </w:rPr>
          <w:t>5</w:t>
        </w:r>
        <w:r w:rsidR="007F6784" w:rsidRPr="00D55B01">
          <w:rPr>
            <w:rStyle w:val="a3"/>
            <w:rFonts w:ascii="华文楷体" w:eastAsia="华文楷体" w:hAnsi="华文楷体" w:hint="eastAsia"/>
          </w:rPr>
          <w:t>缺陷的统计与分析</w:t>
        </w:r>
        <w:r w:rsidR="007F6784">
          <w:rPr>
            <w:webHidden/>
          </w:rPr>
          <w:tab/>
        </w:r>
        <w:r w:rsidR="00C76B2C"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_Toc326741131 \h </w:instrText>
        </w:r>
        <w:r w:rsidR="00C76B2C">
          <w:rPr>
            <w:webHidden/>
          </w:rPr>
        </w:r>
        <w:r w:rsidR="00C76B2C">
          <w:rPr>
            <w:webHidden/>
          </w:rPr>
          <w:fldChar w:fldCharType="separate"/>
        </w:r>
        <w:r w:rsidR="007F6784">
          <w:rPr>
            <w:webHidden/>
          </w:rPr>
          <w:t>11</w:t>
        </w:r>
        <w:r w:rsidR="00C76B2C">
          <w:rPr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32" w:history="1">
        <w:r w:rsidR="007F6784" w:rsidRPr="00D55B01">
          <w:rPr>
            <w:rStyle w:val="a3"/>
            <w:rFonts w:ascii="华文楷体" w:eastAsia="华文楷体" w:hAnsi="华文楷体"/>
            <w:noProof/>
          </w:rPr>
          <w:t>5.1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缺陷汇总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_Toc326741132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11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20"/>
        <w:tabs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326741133" w:history="1">
        <w:r w:rsidR="007F6784" w:rsidRPr="00D55B01">
          <w:rPr>
            <w:rStyle w:val="a3"/>
            <w:rFonts w:ascii="华文楷体" w:eastAsia="华文楷体" w:hAnsi="华文楷体"/>
            <w:noProof/>
          </w:rPr>
          <w:t>5.2</w:t>
        </w:r>
        <w:r w:rsidR="007F6784" w:rsidRPr="00D55B01">
          <w:rPr>
            <w:rStyle w:val="a3"/>
            <w:rFonts w:ascii="华文楷体" w:eastAsia="华文楷体" w:hAnsi="华文楷体" w:hint="eastAsia"/>
            <w:noProof/>
          </w:rPr>
          <w:t>残留缺陷与未解决问题</w:t>
        </w:r>
        <w:r w:rsidR="007F6784">
          <w:rPr>
            <w:noProof/>
            <w:webHidden/>
          </w:rPr>
          <w:tab/>
        </w:r>
        <w:r w:rsidR="00C76B2C">
          <w:rPr>
            <w:noProof/>
            <w:webHidden/>
          </w:rPr>
          <w:fldChar w:fldCharType="begin"/>
        </w:r>
        <w:r w:rsidR="007F6784">
          <w:rPr>
            <w:noProof/>
            <w:webHidden/>
          </w:rPr>
          <w:instrText xml:space="preserve"> PAGEREF _Toc326741133 \h </w:instrText>
        </w:r>
        <w:r w:rsidR="00C76B2C">
          <w:rPr>
            <w:noProof/>
            <w:webHidden/>
          </w:rPr>
        </w:r>
        <w:r w:rsidR="00C76B2C">
          <w:rPr>
            <w:noProof/>
            <w:webHidden/>
          </w:rPr>
          <w:fldChar w:fldCharType="separate"/>
        </w:r>
        <w:r w:rsidR="007F6784">
          <w:rPr>
            <w:noProof/>
            <w:webHidden/>
          </w:rPr>
          <w:t>11</w:t>
        </w:r>
        <w:r w:rsidR="00C76B2C">
          <w:rPr>
            <w:noProof/>
            <w:webHidden/>
          </w:rPr>
          <w:fldChar w:fldCharType="end"/>
        </w:r>
      </w:hyperlink>
    </w:p>
    <w:p w:rsidR="007F6784" w:rsidRPr="001901E5" w:rsidRDefault="001901E5">
      <w:pPr>
        <w:pStyle w:val="10"/>
        <w:rPr>
          <w:rFonts w:ascii="Calibri" w:hAnsi="Calibri"/>
          <w:b w:val="0"/>
          <w:bCs w:val="0"/>
          <w:caps w:val="0"/>
          <w:szCs w:val="22"/>
        </w:rPr>
      </w:pPr>
      <w:hyperlink w:anchor="_Toc326741134" w:history="1">
        <w:r w:rsidR="007F6784" w:rsidRPr="00D55B01">
          <w:rPr>
            <w:rStyle w:val="a3"/>
            <w:rFonts w:ascii="华文楷体" w:eastAsia="华文楷体" w:hAnsi="华文楷体"/>
          </w:rPr>
          <w:t>6</w:t>
        </w:r>
        <w:r w:rsidR="007F6784" w:rsidRPr="00D55B01">
          <w:rPr>
            <w:rStyle w:val="a3"/>
            <w:rFonts w:ascii="华文楷体" w:eastAsia="华文楷体" w:hAnsi="华文楷体" w:hint="eastAsia"/>
          </w:rPr>
          <w:t>测试结论</w:t>
        </w:r>
        <w:r w:rsidR="007F6784">
          <w:rPr>
            <w:webHidden/>
          </w:rPr>
          <w:tab/>
        </w:r>
        <w:r w:rsidR="00C76B2C">
          <w:rPr>
            <w:webHidden/>
          </w:rPr>
          <w:fldChar w:fldCharType="begin"/>
        </w:r>
        <w:r w:rsidR="007F6784">
          <w:rPr>
            <w:webHidden/>
          </w:rPr>
          <w:instrText xml:space="preserve"> PAGEREF _Toc326741134 \h </w:instrText>
        </w:r>
        <w:r w:rsidR="00C76B2C">
          <w:rPr>
            <w:webHidden/>
          </w:rPr>
        </w:r>
        <w:r w:rsidR="00C76B2C">
          <w:rPr>
            <w:webHidden/>
          </w:rPr>
          <w:fldChar w:fldCharType="separate"/>
        </w:r>
        <w:r w:rsidR="007F6784">
          <w:rPr>
            <w:webHidden/>
          </w:rPr>
          <w:t>12</w:t>
        </w:r>
        <w:r w:rsidR="00C76B2C">
          <w:rPr>
            <w:webHidden/>
          </w:rPr>
          <w:fldChar w:fldCharType="end"/>
        </w:r>
      </w:hyperlink>
    </w:p>
    <w:p w:rsidR="00884102" w:rsidRPr="00CF47A9" w:rsidRDefault="00C76B2C">
      <w:pPr>
        <w:spacing w:line="360" w:lineRule="auto"/>
        <w:jc w:val="center"/>
        <w:rPr>
          <w:rFonts w:ascii="华文楷体" w:eastAsia="华文楷体" w:hAnsi="华文楷体"/>
          <w:b/>
          <w:bCs/>
          <w:sz w:val="44"/>
        </w:rPr>
        <w:sectPr w:rsidR="00884102" w:rsidRPr="00CF47A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F47A9">
        <w:rPr>
          <w:rFonts w:ascii="华文楷体" w:eastAsia="华文楷体" w:hAnsi="华文楷体"/>
          <w:b/>
          <w:bCs/>
          <w:sz w:val="44"/>
        </w:rPr>
        <w:fldChar w:fldCharType="end"/>
      </w:r>
    </w:p>
    <w:p w:rsidR="00884102" w:rsidRPr="00CF47A9" w:rsidRDefault="00884102">
      <w:pPr>
        <w:pStyle w:val="1"/>
        <w:spacing w:line="360" w:lineRule="auto"/>
        <w:rPr>
          <w:rFonts w:ascii="华文楷体" w:eastAsia="华文楷体" w:hAnsi="华文楷体"/>
        </w:rPr>
      </w:pPr>
      <w:bookmarkStart w:id="2" w:name="_Toc326741119"/>
      <w:r w:rsidRPr="00CF47A9">
        <w:rPr>
          <w:rFonts w:ascii="华文楷体" w:eastAsia="华文楷体" w:hAnsi="华文楷体" w:hint="eastAsia"/>
        </w:rPr>
        <w:lastRenderedPageBreak/>
        <w:t>1引言</w:t>
      </w:r>
      <w:bookmarkEnd w:id="2"/>
    </w:p>
    <w:p w:rsidR="00884102" w:rsidRPr="00CF47A9" w:rsidRDefault="00884102">
      <w:pPr>
        <w:pStyle w:val="2"/>
        <w:spacing w:line="360" w:lineRule="auto"/>
        <w:rPr>
          <w:rFonts w:ascii="华文楷体" w:eastAsia="华文楷体" w:hAnsi="华文楷体"/>
        </w:rPr>
      </w:pPr>
      <w:bookmarkStart w:id="3" w:name="_Toc326741120"/>
      <w:r w:rsidRPr="00CF47A9">
        <w:rPr>
          <w:rFonts w:ascii="华文楷体" w:eastAsia="华文楷体" w:hAnsi="华文楷体" w:hint="eastAsia"/>
        </w:rPr>
        <w:t>1.1编写目的</w:t>
      </w:r>
      <w:bookmarkEnd w:id="3"/>
    </w:p>
    <w:p w:rsidR="00B21F80" w:rsidRPr="00CF47A9" w:rsidRDefault="00B21F80" w:rsidP="00CF47A9">
      <w:pPr>
        <w:spacing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CF47A9">
        <w:rPr>
          <w:rFonts w:ascii="华文楷体" w:eastAsia="华文楷体" w:hAnsi="华文楷体"/>
          <w:sz w:val="24"/>
        </w:rPr>
        <w:t>本测试报告为</w:t>
      </w:r>
      <w:r w:rsidR="00FF5821">
        <w:rPr>
          <w:rFonts w:ascii="华文楷体" w:eastAsia="华文楷体" w:hAnsi="华文楷体" w:hint="eastAsia"/>
          <w:sz w:val="24"/>
        </w:rPr>
        <w:t>《</w:t>
      </w:r>
      <w:r w:rsidR="00E04A31">
        <w:rPr>
          <w:rFonts w:ascii="华文楷体" w:eastAsia="华文楷体" w:hAnsi="华文楷体" w:hint="eastAsia"/>
          <w:sz w:val="24"/>
        </w:rPr>
        <w:t>校园C</w:t>
      </w:r>
      <w:r w:rsidR="00E04A31">
        <w:rPr>
          <w:rFonts w:ascii="华文楷体" w:eastAsia="华文楷体" w:hAnsi="华文楷体"/>
          <w:sz w:val="24"/>
        </w:rPr>
        <w:t>2C</w:t>
      </w:r>
      <w:r w:rsidR="00E04A31">
        <w:rPr>
          <w:rFonts w:ascii="华文楷体" w:eastAsia="华文楷体" w:hAnsi="华文楷体" w:hint="eastAsia"/>
          <w:sz w:val="24"/>
        </w:rPr>
        <w:t xml:space="preserve">平台 </w:t>
      </w:r>
      <w:r w:rsidR="00E04A31">
        <w:rPr>
          <w:rFonts w:ascii="华文楷体" w:eastAsia="华文楷体" w:hAnsi="华文楷体"/>
          <w:sz w:val="24"/>
        </w:rPr>
        <w:t>FETCHER</w:t>
      </w:r>
      <w:r w:rsidR="00FF5821">
        <w:rPr>
          <w:rFonts w:ascii="华文楷体" w:eastAsia="华文楷体" w:hAnsi="华文楷体" w:hint="eastAsia"/>
          <w:sz w:val="24"/>
        </w:rPr>
        <w:t>》</w:t>
      </w:r>
      <w:r w:rsidRPr="00CF47A9">
        <w:rPr>
          <w:rFonts w:ascii="华文楷体" w:eastAsia="华文楷体" w:hAnsi="华文楷体"/>
          <w:sz w:val="24"/>
        </w:rPr>
        <w:t>项目的测试报告，目的在于</w:t>
      </w:r>
      <w:r w:rsidR="00CF47A9" w:rsidRPr="00CF47A9">
        <w:rPr>
          <w:rFonts w:ascii="华文楷体" w:eastAsia="华文楷体" w:hAnsi="华文楷体"/>
          <w:sz w:val="24"/>
        </w:rPr>
        <w:t>总结测试阶段的测试以及分析测试结果，描述</w:t>
      </w:r>
      <w:r w:rsidR="004968AD">
        <w:rPr>
          <w:rFonts w:ascii="华文楷体" w:eastAsia="华文楷体" w:hAnsi="华文楷体" w:hint="eastAsia"/>
          <w:sz w:val="24"/>
        </w:rPr>
        <w:t>《</w:t>
      </w:r>
      <w:r w:rsidR="00E04A31">
        <w:rPr>
          <w:rFonts w:ascii="华文楷体" w:eastAsia="华文楷体" w:hAnsi="华文楷体" w:hint="eastAsia"/>
          <w:sz w:val="24"/>
        </w:rPr>
        <w:t>F</w:t>
      </w:r>
      <w:r w:rsidR="00E04A31">
        <w:rPr>
          <w:rFonts w:ascii="华文楷体" w:eastAsia="华文楷体" w:hAnsi="华文楷体"/>
          <w:sz w:val="24"/>
        </w:rPr>
        <w:t>ETCHER</w:t>
      </w:r>
      <w:r w:rsidR="004968AD">
        <w:rPr>
          <w:rFonts w:ascii="华文楷体" w:eastAsia="华文楷体" w:hAnsi="华文楷体" w:hint="eastAsia"/>
          <w:sz w:val="24"/>
        </w:rPr>
        <w:t>》</w:t>
      </w:r>
      <w:r w:rsidR="00CF47A9" w:rsidRPr="00CF47A9">
        <w:rPr>
          <w:rFonts w:ascii="华文楷体" w:eastAsia="华文楷体" w:hAnsi="华文楷体"/>
          <w:sz w:val="24"/>
        </w:rPr>
        <w:t>是否</w:t>
      </w:r>
      <w:r w:rsidR="00CF47A9" w:rsidRPr="00CF47A9">
        <w:rPr>
          <w:rFonts w:ascii="华文楷体" w:eastAsia="华文楷体" w:hAnsi="华文楷体" w:hint="eastAsia"/>
          <w:sz w:val="24"/>
        </w:rPr>
        <w:t>能正常上线，上线后能否稳定运行。</w:t>
      </w:r>
      <w:r w:rsidRPr="00CF47A9">
        <w:rPr>
          <w:rFonts w:ascii="华文楷体" w:eastAsia="华文楷体" w:hAnsi="华文楷体"/>
          <w:sz w:val="24"/>
        </w:rPr>
        <w:t>预期参考人</w:t>
      </w:r>
      <w:r w:rsidR="00CF47A9" w:rsidRPr="00CF47A9">
        <w:rPr>
          <w:rFonts w:ascii="华文楷体" w:eastAsia="华文楷体" w:hAnsi="华文楷体"/>
          <w:sz w:val="24"/>
        </w:rPr>
        <w:t>员包括测试人员、开发人员、</w:t>
      </w:r>
      <w:r w:rsidR="00CF47A9" w:rsidRPr="00CF47A9">
        <w:rPr>
          <w:rFonts w:ascii="华文楷体" w:eastAsia="华文楷体" w:hAnsi="华文楷体" w:hint="eastAsia"/>
          <w:sz w:val="24"/>
        </w:rPr>
        <w:t>产品经理</w:t>
      </w:r>
      <w:r w:rsidR="00CF47A9" w:rsidRPr="00CF47A9">
        <w:rPr>
          <w:rFonts w:ascii="华文楷体" w:eastAsia="华文楷体" w:hAnsi="华文楷体"/>
          <w:sz w:val="24"/>
        </w:rPr>
        <w:t>、</w:t>
      </w:r>
      <w:r w:rsidRPr="00CF47A9">
        <w:rPr>
          <w:rFonts w:ascii="华文楷体" w:eastAsia="华文楷体" w:hAnsi="华文楷体"/>
          <w:sz w:val="24"/>
        </w:rPr>
        <w:t>需要阅读本报告的高层经理。</w:t>
      </w:r>
    </w:p>
    <w:p w:rsidR="004968AD" w:rsidRPr="007B3648" w:rsidRDefault="00884102" w:rsidP="007B3648">
      <w:pPr>
        <w:pStyle w:val="2"/>
        <w:spacing w:line="360" w:lineRule="auto"/>
        <w:rPr>
          <w:rFonts w:ascii="华文楷体" w:eastAsia="华文楷体" w:hAnsi="华文楷体"/>
        </w:rPr>
      </w:pPr>
      <w:bookmarkStart w:id="4" w:name="_Toc326741121"/>
      <w:r w:rsidRPr="00CF47A9">
        <w:rPr>
          <w:rFonts w:ascii="华文楷体" w:eastAsia="华文楷体" w:hAnsi="华文楷体" w:hint="eastAsia"/>
        </w:rPr>
        <w:t>1.2</w:t>
      </w:r>
      <w:r w:rsidR="002C2F4E" w:rsidRPr="00CF47A9">
        <w:rPr>
          <w:rFonts w:ascii="华文楷体" w:eastAsia="华文楷体" w:hAnsi="华文楷体" w:hint="eastAsia"/>
        </w:rPr>
        <w:t>项目背景</w:t>
      </w:r>
      <w:bookmarkEnd w:id="4"/>
    </w:p>
    <w:p w:rsidR="00E04A31" w:rsidRPr="00E04A31" w:rsidRDefault="00E04A31" w:rsidP="00E04A31">
      <w:pPr>
        <w:spacing w:line="360" w:lineRule="auto"/>
        <w:ind w:firstLine="420"/>
        <w:rPr>
          <w:rFonts w:ascii="华文楷体" w:eastAsia="华文楷体" w:hAnsi="华文楷体"/>
          <w:sz w:val="24"/>
        </w:rPr>
      </w:pPr>
      <w:r w:rsidRPr="00E04A31">
        <w:rPr>
          <w:rFonts w:ascii="华文楷体" w:eastAsia="华文楷体" w:hAnsi="华文楷体" w:hint="eastAsia"/>
          <w:sz w:val="24"/>
        </w:rPr>
        <w:t>这个点子来自今年五月份，有一周我实验室学长日均一次让我帮他带瓶可乐，每次他就问“小学弟呀，你今天/等会/晚上还来不来实验室呀？”循循善诱，不失耐心（很可爱啊）。后来我问他，要是我不来怎么办，他说那就不喝了呗。于是我就意识到，这里确实存在这样的需求：物理距离限制了人们饮食类的购物欲望，但是这个物理距离上又存在足够的交通流量提供足够低价（而我实际上是无偿...）的代购跑腿服务。</w:t>
      </w:r>
    </w:p>
    <w:p w:rsidR="00E04A31" w:rsidRPr="00E04A31" w:rsidRDefault="00E04A31" w:rsidP="00E04A31">
      <w:pPr>
        <w:spacing w:line="360" w:lineRule="auto"/>
        <w:ind w:firstLine="420"/>
        <w:rPr>
          <w:rFonts w:ascii="华文楷体" w:eastAsia="华文楷体" w:hAnsi="华文楷体"/>
          <w:sz w:val="24"/>
        </w:rPr>
      </w:pPr>
      <w:r w:rsidRPr="00E04A31">
        <w:rPr>
          <w:rFonts w:ascii="华文楷体" w:eastAsia="华文楷体" w:hAnsi="华文楷体" w:hint="eastAsia"/>
          <w:sz w:val="24"/>
        </w:rPr>
        <w:t>在这个基础上，我简单地</w:t>
      </w:r>
      <w:proofErr w:type="gramStart"/>
      <w:r w:rsidRPr="00E04A31">
        <w:rPr>
          <w:rFonts w:ascii="华文楷体" w:eastAsia="华文楷体" w:hAnsi="华文楷体" w:hint="eastAsia"/>
          <w:sz w:val="24"/>
        </w:rPr>
        <w:t>想像</w:t>
      </w:r>
      <w:proofErr w:type="gramEnd"/>
      <w:r w:rsidRPr="00E04A31">
        <w:rPr>
          <w:rFonts w:ascii="华文楷体" w:eastAsia="华文楷体" w:hAnsi="华文楷体" w:hint="eastAsia"/>
          <w:sz w:val="24"/>
        </w:rPr>
        <w:t>了其他的应用场景。首先派送终点可以拓展到教学楼+宿舍+</w:t>
      </w:r>
      <w:proofErr w:type="gramStart"/>
      <w:r w:rsidRPr="00E04A31">
        <w:rPr>
          <w:rFonts w:ascii="华文楷体" w:eastAsia="华文楷体" w:hAnsi="华文楷体" w:hint="eastAsia"/>
          <w:sz w:val="24"/>
        </w:rPr>
        <w:t>院楼</w:t>
      </w:r>
      <w:proofErr w:type="gramEnd"/>
      <w:r w:rsidRPr="00E04A31">
        <w:rPr>
          <w:rFonts w:ascii="华文楷体" w:eastAsia="华文楷体" w:hAnsi="华文楷体" w:hint="eastAsia"/>
          <w:sz w:val="24"/>
        </w:rPr>
        <w:t>+体育馆（实际上只要交通流量满足需求，就可以全面覆盖校园），其次内容可以拓展到食堂菜品+超市商品+文具书本+校外奶茶/肯德基（或校门代取）。最后，咱可以再整合其他的C2C服务到平台上，例如代取快递，代运物品等。总之这个平台的核心交易物就是：以校园内某地为终点的移动人员的空余装载量。（当然要是有人要当专门的“快车”那也可以）</w:t>
      </w:r>
      <w:r>
        <w:rPr>
          <w:rFonts w:ascii="华文楷体" w:eastAsia="华文楷体" w:hAnsi="华文楷体" w:hint="eastAsia"/>
          <w:sz w:val="24"/>
        </w:rPr>
        <w:t>。</w:t>
      </w:r>
    </w:p>
    <w:p w:rsidR="00E04A31" w:rsidRPr="00E04A31" w:rsidRDefault="00E04A31" w:rsidP="00E04A31">
      <w:pPr>
        <w:pStyle w:val="af0"/>
        <w:rPr>
          <w:rFonts w:ascii="华文楷体" w:eastAsia="华文楷体" w:hAnsi="华文楷体"/>
          <w:szCs w:val="24"/>
        </w:rPr>
      </w:pPr>
      <w:r w:rsidRPr="00E04A31">
        <w:rPr>
          <w:rFonts w:ascii="华文楷体" w:eastAsia="华文楷体" w:hAnsi="华文楷体" w:hint="eastAsia"/>
          <w:szCs w:val="24"/>
        </w:rPr>
        <w:lastRenderedPageBreak/>
        <w:t>在此类需求的基础上，我们开发了《Fetcher》这样一款A</w:t>
      </w:r>
      <w:r w:rsidRPr="00E04A31">
        <w:rPr>
          <w:rFonts w:ascii="华文楷体" w:eastAsia="华文楷体" w:hAnsi="华文楷体"/>
          <w:szCs w:val="24"/>
        </w:rPr>
        <w:t>PP</w:t>
      </w:r>
      <w:r w:rsidRPr="00E04A31">
        <w:rPr>
          <w:rFonts w:ascii="华文楷体" w:eastAsia="华文楷体" w:hAnsi="华文楷体" w:hint="eastAsia"/>
          <w:szCs w:val="24"/>
        </w:rPr>
        <w:t>，实现了大师兄发布意向，</w:t>
      </w:r>
      <w:proofErr w:type="gramStart"/>
      <w:r w:rsidRPr="00E04A31">
        <w:rPr>
          <w:rFonts w:ascii="华文楷体" w:eastAsia="华文楷体" w:hAnsi="华文楷体" w:hint="eastAsia"/>
          <w:szCs w:val="24"/>
        </w:rPr>
        <w:t>带哥选择</w:t>
      </w:r>
      <w:proofErr w:type="gramEnd"/>
      <w:r w:rsidRPr="00E04A31">
        <w:rPr>
          <w:rFonts w:ascii="华文楷体" w:eastAsia="华文楷体" w:hAnsi="华文楷体" w:hint="eastAsia"/>
          <w:szCs w:val="24"/>
        </w:rPr>
        <w:t>意向，双方匹配，</w:t>
      </w:r>
      <w:proofErr w:type="gramStart"/>
      <w:r w:rsidRPr="00E04A31">
        <w:rPr>
          <w:rFonts w:ascii="华文楷体" w:eastAsia="华文楷体" w:hAnsi="华文楷体" w:hint="eastAsia"/>
          <w:szCs w:val="24"/>
        </w:rPr>
        <w:t>最终大</w:t>
      </w:r>
      <w:proofErr w:type="gramEnd"/>
      <w:r w:rsidRPr="00E04A31">
        <w:rPr>
          <w:rFonts w:ascii="华文楷体" w:eastAsia="华文楷体" w:hAnsi="华文楷体" w:hint="eastAsia"/>
          <w:szCs w:val="24"/>
        </w:rPr>
        <w:t>师兄能够获得自己想要的物品，</w:t>
      </w:r>
      <w:proofErr w:type="gramStart"/>
      <w:r w:rsidRPr="00E04A31">
        <w:rPr>
          <w:rFonts w:ascii="华文楷体" w:eastAsia="华文楷体" w:hAnsi="华文楷体" w:hint="eastAsia"/>
          <w:szCs w:val="24"/>
        </w:rPr>
        <w:t>带哥也能</w:t>
      </w:r>
      <w:proofErr w:type="gramEnd"/>
      <w:r w:rsidRPr="00E04A31">
        <w:rPr>
          <w:rFonts w:ascii="华文楷体" w:eastAsia="华文楷体" w:hAnsi="华文楷体" w:hint="eastAsia"/>
          <w:szCs w:val="24"/>
        </w:rPr>
        <w:t>从中获利。</w:t>
      </w:r>
    </w:p>
    <w:p w:rsidR="00E04A31" w:rsidRPr="00E04A31" w:rsidRDefault="00E04A31" w:rsidP="00E04A31">
      <w:pPr>
        <w:jc w:val="left"/>
        <w:rPr>
          <w:rFonts w:ascii="华文楷体" w:eastAsia="华文楷体" w:hAnsi="华文楷体"/>
          <w:sz w:val="24"/>
        </w:rPr>
      </w:pPr>
      <w:r w:rsidRPr="00E04A31">
        <w:rPr>
          <w:rFonts w:ascii="华文楷体" w:eastAsia="华文楷体" w:hAnsi="华文楷体" w:hint="eastAsia"/>
          <w:sz w:val="24"/>
        </w:rPr>
        <w:tab/>
        <w:t>系统可以7*24小时安全、高效无故障运行，</w:t>
      </w:r>
      <w:r w:rsidR="00AA59ED">
        <w:rPr>
          <w:rFonts w:ascii="华文楷体" w:eastAsia="华文楷体" w:hAnsi="华文楷体" w:hint="eastAsia"/>
          <w:sz w:val="24"/>
        </w:rPr>
        <w:t>可以满足所有客户的各种</w:t>
      </w:r>
      <w:r w:rsidRPr="00E04A31">
        <w:rPr>
          <w:rFonts w:ascii="华文楷体" w:eastAsia="华文楷体" w:hAnsi="华文楷体" w:hint="eastAsia"/>
          <w:sz w:val="24"/>
        </w:rPr>
        <w:t>需求。</w:t>
      </w:r>
    </w:p>
    <w:p w:rsidR="00E04A31" w:rsidRPr="00E04A31" w:rsidRDefault="002B4016" w:rsidP="00E04A31">
      <w:pPr>
        <w:pStyle w:val="af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</w:rPr>
        <w:t>系统</w:t>
      </w:r>
      <w:r w:rsidR="00E04A31" w:rsidRPr="00E04A31">
        <w:rPr>
          <w:rFonts w:ascii="华文楷体" w:eastAsia="华文楷体" w:hAnsi="华文楷体"/>
          <w:szCs w:val="24"/>
        </w:rPr>
        <w:t>主要包含</w:t>
      </w:r>
      <w:r w:rsidR="00E04A31" w:rsidRPr="00E04A31">
        <w:rPr>
          <w:rFonts w:ascii="华文楷体" w:eastAsia="华文楷体" w:hAnsi="华文楷体" w:hint="eastAsia"/>
          <w:szCs w:val="24"/>
        </w:rPr>
        <w:t>发布意向、完成订单和</w:t>
      </w:r>
      <w:r w:rsidR="00E04A31" w:rsidRPr="00E04A31">
        <w:rPr>
          <w:rFonts w:ascii="华文楷体" w:eastAsia="华文楷体" w:hAnsi="华文楷体"/>
          <w:szCs w:val="24"/>
        </w:rPr>
        <w:t>信息查询。</w:t>
      </w:r>
    </w:p>
    <w:p w:rsidR="002B4016" w:rsidRPr="002B4016" w:rsidRDefault="00E04A31" w:rsidP="002B4016">
      <w:pPr>
        <w:spacing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发布意向分为大师兄发布意向和</w:t>
      </w:r>
      <w:proofErr w:type="gramStart"/>
      <w:r>
        <w:rPr>
          <w:rFonts w:ascii="华文楷体" w:eastAsia="华文楷体" w:hAnsi="华文楷体" w:hint="eastAsia"/>
          <w:sz w:val="24"/>
        </w:rPr>
        <w:t>带哥发布</w:t>
      </w:r>
      <w:proofErr w:type="gramEnd"/>
      <w:r>
        <w:rPr>
          <w:rFonts w:ascii="华文楷体" w:eastAsia="华文楷体" w:hAnsi="华文楷体" w:hint="eastAsia"/>
          <w:sz w:val="24"/>
        </w:rPr>
        <w:t>意向。</w:t>
      </w:r>
    </w:p>
    <w:p w:rsidR="002B4016" w:rsidRDefault="00E04A31" w:rsidP="002B4016">
      <w:pPr>
        <w:spacing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完成订单分为大师兄完成订单和</w:t>
      </w:r>
      <w:proofErr w:type="gramStart"/>
      <w:r>
        <w:rPr>
          <w:rFonts w:ascii="华文楷体" w:eastAsia="华文楷体" w:hAnsi="华文楷体" w:hint="eastAsia"/>
          <w:sz w:val="24"/>
        </w:rPr>
        <w:t>带哥完成</w:t>
      </w:r>
      <w:proofErr w:type="gramEnd"/>
      <w:r>
        <w:rPr>
          <w:rFonts w:ascii="华文楷体" w:eastAsia="华文楷体" w:hAnsi="华文楷体" w:hint="eastAsia"/>
          <w:sz w:val="24"/>
        </w:rPr>
        <w:t>订单。</w:t>
      </w:r>
    </w:p>
    <w:p w:rsidR="00E04A31" w:rsidRPr="002B4016" w:rsidRDefault="00E04A31" w:rsidP="002B4016">
      <w:pPr>
        <w:spacing w:line="360" w:lineRule="auto"/>
        <w:ind w:firstLineChars="200" w:firstLine="48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信息查询主要包含物品查询、订单查询、个人信息查询。</w:t>
      </w:r>
    </w:p>
    <w:p w:rsidR="007B3648" w:rsidRDefault="007B3648" w:rsidP="004968AD">
      <w:pPr>
        <w:spacing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本次测试主要是测试本系统的用户登录</w:t>
      </w:r>
      <w:r w:rsidR="00AA59ED">
        <w:rPr>
          <w:rFonts w:ascii="华文楷体" w:eastAsia="华文楷体" w:hAnsi="华文楷体" w:hint="eastAsia"/>
          <w:sz w:val="24"/>
        </w:rPr>
        <w:t>注册</w:t>
      </w:r>
      <w:r>
        <w:rPr>
          <w:rFonts w:ascii="华文楷体" w:eastAsia="华文楷体" w:hAnsi="华文楷体" w:hint="eastAsia"/>
          <w:sz w:val="24"/>
        </w:rPr>
        <w:t>、</w:t>
      </w:r>
      <w:r w:rsidR="00E04A31">
        <w:rPr>
          <w:rFonts w:ascii="华文楷体" w:eastAsia="华文楷体" w:hAnsi="华文楷体" w:hint="eastAsia"/>
          <w:sz w:val="24"/>
        </w:rPr>
        <w:t>发布意向</w:t>
      </w:r>
      <w:r w:rsidR="00AA59ED">
        <w:rPr>
          <w:rFonts w:ascii="华文楷体" w:eastAsia="华文楷体" w:hAnsi="华文楷体" w:hint="eastAsia"/>
          <w:sz w:val="24"/>
        </w:rPr>
        <w:t>及后续完成</w:t>
      </w:r>
      <w:r w:rsidR="00E04A31">
        <w:rPr>
          <w:rFonts w:ascii="华文楷体" w:eastAsia="华文楷体" w:hAnsi="华文楷体" w:hint="eastAsia"/>
          <w:sz w:val="24"/>
        </w:rPr>
        <w:t>（大师兄发布意向、</w:t>
      </w:r>
      <w:proofErr w:type="gramStart"/>
      <w:r w:rsidR="00E04A31">
        <w:rPr>
          <w:rFonts w:ascii="华文楷体" w:eastAsia="华文楷体" w:hAnsi="华文楷体" w:hint="eastAsia"/>
          <w:sz w:val="24"/>
        </w:rPr>
        <w:t>带哥发布</w:t>
      </w:r>
      <w:proofErr w:type="gramEnd"/>
      <w:r w:rsidR="00E04A31">
        <w:rPr>
          <w:rFonts w:ascii="华文楷体" w:eastAsia="华文楷体" w:hAnsi="华文楷体" w:hint="eastAsia"/>
          <w:sz w:val="24"/>
        </w:rPr>
        <w:t>意向</w:t>
      </w:r>
      <w:r w:rsidR="00AA59ED">
        <w:rPr>
          <w:rFonts w:ascii="华文楷体" w:eastAsia="华文楷体" w:hAnsi="华文楷体" w:hint="eastAsia"/>
          <w:sz w:val="24"/>
        </w:rPr>
        <w:t>、</w:t>
      </w:r>
      <w:r w:rsidR="00E04A31">
        <w:rPr>
          <w:rFonts w:ascii="华文楷体" w:eastAsia="华文楷体" w:hAnsi="华文楷体" w:hint="eastAsia"/>
          <w:sz w:val="24"/>
        </w:rPr>
        <w:t>大师兄完成订单、</w:t>
      </w:r>
      <w:proofErr w:type="gramStart"/>
      <w:r w:rsidR="00E04A31">
        <w:rPr>
          <w:rFonts w:ascii="华文楷体" w:eastAsia="华文楷体" w:hAnsi="华文楷体" w:hint="eastAsia"/>
          <w:sz w:val="24"/>
        </w:rPr>
        <w:t>带哥完成</w:t>
      </w:r>
      <w:proofErr w:type="gramEnd"/>
      <w:r w:rsidR="00E04A31">
        <w:rPr>
          <w:rFonts w:ascii="华文楷体" w:eastAsia="华文楷体" w:hAnsi="华文楷体" w:hint="eastAsia"/>
          <w:sz w:val="24"/>
        </w:rPr>
        <w:t>订单）和信息查询（物品查询、订单查询、个人信息查询）</w:t>
      </w:r>
      <w:r>
        <w:rPr>
          <w:rFonts w:ascii="华文楷体" w:eastAsia="华文楷体" w:hAnsi="华文楷体" w:hint="eastAsia"/>
          <w:sz w:val="24"/>
        </w:rPr>
        <w:t>主要几大模块的功能性测试，保证整个系统能正常运行。</w:t>
      </w:r>
    </w:p>
    <w:p w:rsidR="00884102" w:rsidRPr="00922F83" w:rsidRDefault="007B3648" w:rsidP="004968AD">
      <w:pPr>
        <w:spacing w:line="360" w:lineRule="auto"/>
        <w:ind w:firstLineChars="200" w:firstLine="480"/>
        <w:rPr>
          <w:rFonts w:ascii="华文楷体" w:eastAsia="华文楷体" w:hAnsi="华文楷体"/>
          <w:color w:val="000000"/>
        </w:rPr>
      </w:pPr>
      <w:r>
        <w:rPr>
          <w:rFonts w:ascii="华文楷体" w:eastAsia="华文楷体" w:hAnsi="华文楷体" w:hint="eastAsia"/>
          <w:sz w:val="24"/>
        </w:rPr>
        <w:t>测试重点为各个业务模块的功能是否满足系统需求。</w:t>
      </w:r>
    </w:p>
    <w:p w:rsidR="00922F83" w:rsidRDefault="00922F83" w:rsidP="004968AD">
      <w:pPr>
        <w:pStyle w:val="2"/>
        <w:spacing w:line="360" w:lineRule="auto"/>
        <w:rPr>
          <w:rFonts w:ascii="华文楷体" w:eastAsia="华文楷体" w:hAnsi="华文楷体"/>
          <w:sz w:val="24"/>
        </w:rPr>
      </w:pPr>
      <w:bookmarkStart w:id="5" w:name="_Toc326741122"/>
      <w:r>
        <w:rPr>
          <w:rFonts w:ascii="华文楷体" w:eastAsia="华文楷体" w:hAnsi="华文楷体" w:hint="eastAsia"/>
        </w:rPr>
        <w:t>1.3</w:t>
      </w:r>
      <w:r w:rsidR="002C2F4E" w:rsidRPr="00CF47A9">
        <w:rPr>
          <w:rFonts w:ascii="华文楷体" w:eastAsia="华文楷体" w:hAnsi="华文楷体" w:hint="eastAsia"/>
        </w:rPr>
        <w:t>参考资料</w:t>
      </w:r>
      <w:bookmarkEnd w:id="5"/>
    </w:p>
    <w:p w:rsidR="00922F83" w:rsidRDefault="00922F83" w:rsidP="0013770B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922F83">
        <w:rPr>
          <w:rFonts w:ascii="华文楷体" w:eastAsia="华文楷体" w:hAnsi="华文楷体" w:hint="eastAsia"/>
          <w:sz w:val="24"/>
        </w:rPr>
        <w:t>《</w:t>
      </w:r>
      <w:r w:rsidR="00753797">
        <w:rPr>
          <w:rFonts w:ascii="华文楷体" w:eastAsia="华文楷体" w:hAnsi="华文楷体" w:hint="eastAsia"/>
          <w:sz w:val="24"/>
        </w:rPr>
        <w:t>校园C</w:t>
      </w:r>
      <w:r w:rsidR="00753797">
        <w:rPr>
          <w:rFonts w:ascii="华文楷体" w:eastAsia="华文楷体" w:hAnsi="华文楷体"/>
          <w:sz w:val="24"/>
        </w:rPr>
        <w:t>2C</w:t>
      </w:r>
      <w:r w:rsidR="00753797">
        <w:rPr>
          <w:rFonts w:ascii="华文楷体" w:eastAsia="华文楷体" w:hAnsi="华文楷体" w:hint="eastAsia"/>
          <w:sz w:val="24"/>
        </w:rPr>
        <w:t xml:space="preserve">平台 </w:t>
      </w:r>
      <w:r w:rsidR="00753797">
        <w:rPr>
          <w:rFonts w:ascii="华文楷体" w:eastAsia="华文楷体" w:hAnsi="华文楷体"/>
          <w:sz w:val="24"/>
        </w:rPr>
        <w:t>FETCHER</w:t>
      </w:r>
      <w:r w:rsidR="00D7513D" w:rsidRPr="00D7513D">
        <w:rPr>
          <w:rFonts w:ascii="华文楷体" w:eastAsia="华文楷体" w:hAnsi="华文楷体" w:hint="eastAsia"/>
          <w:sz w:val="24"/>
        </w:rPr>
        <w:t>测试</w:t>
      </w:r>
      <w:r w:rsidR="007B3648">
        <w:rPr>
          <w:rFonts w:ascii="华文楷体" w:eastAsia="华文楷体" w:hAnsi="华文楷体" w:hint="eastAsia"/>
          <w:sz w:val="24"/>
        </w:rPr>
        <w:t>方案</w:t>
      </w:r>
      <w:r w:rsidRPr="00922F83">
        <w:rPr>
          <w:rFonts w:ascii="华文楷体" w:eastAsia="华文楷体" w:hAnsi="华文楷体" w:hint="eastAsia"/>
          <w:sz w:val="24"/>
        </w:rPr>
        <w:t>》</w:t>
      </w:r>
    </w:p>
    <w:p w:rsidR="00922F83" w:rsidRDefault="00922F83" w:rsidP="004968A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《</w:t>
      </w:r>
      <w:r w:rsidR="00753797">
        <w:rPr>
          <w:rFonts w:ascii="华文楷体" w:eastAsia="华文楷体" w:hAnsi="华文楷体" w:hint="eastAsia"/>
          <w:sz w:val="24"/>
        </w:rPr>
        <w:t>校园C</w:t>
      </w:r>
      <w:r w:rsidR="00753797">
        <w:rPr>
          <w:rFonts w:ascii="华文楷体" w:eastAsia="华文楷体" w:hAnsi="华文楷体"/>
          <w:sz w:val="24"/>
        </w:rPr>
        <w:t>2C</w:t>
      </w:r>
      <w:r w:rsidR="00753797">
        <w:rPr>
          <w:rFonts w:ascii="华文楷体" w:eastAsia="华文楷体" w:hAnsi="华文楷体" w:hint="eastAsia"/>
          <w:sz w:val="24"/>
        </w:rPr>
        <w:t xml:space="preserve">平台 </w:t>
      </w:r>
      <w:r w:rsidR="00753797">
        <w:rPr>
          <w:rFonts w:ascii="华文楷体" w:eastAsia="华文楷体" w:hAnsi="华文楷体"/>
          <w:sz w:val="24"/>
        </w:rPr>
        <w:t>FETCHER</w:t>
      </w:r>
      <w:r w:rsidR="007B3648">
        <w:rPr>
          <w:rFonts w:ascii="华文楷体" w:eastAsia="华文楷体" w:hAnsi="华文楷体" w:hint="eastAsia"/>
          <w:sz w:val="24"/>
        </w:rPr>
        <w:t>概要设计说明书</w:t>
      </w:r>
      <w:r>
        <w:rPr>
          <w:rFonts w:ascii="华文楷体" w:eastAsia="华文楷体" w:hAnsi="华文楷体" w:hint="eastAsia"/>
          <w:sz w:val="24"/>
        </w:rPr>
        <w:t>》</w:t>
      </w:r>
      <w:r w:rsidR="004968AD">
        <w:rPr>
          <w:rFonts w:ascii="华文楷体" w:eastAsia="华文楷体" w:hAnsi="华文楷体" w:hint="eastAsia"/>
          <w:sz w:val="24"/>
        </w:rPr>
        <w:t xml:space="preserve"> </w:t>
      </w:r>
    </w:p>
    <w:p w:rsidR="00F11E97" w:rsidRDefault="00F11E97" w:rsidP="0013770B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《</w:t>
      </w:r>
      <w:r w:rsidR="00753797">
        <w:rPr>
          <w:rFonts w:ascii="华文楷体" w:eastAsia="华文楷体" w:hAnsi="华文楷体" w:hint="eastAsia"/>
          <w:sz w:val="24"/>
        </w:rPr>
        <w:t>校园C</w:t>
      </w:r>
      <w:r w:rsidR="00753797">
        <w:rPr>
          <w:rFonts w:ascii="华文楷体" w:eastAsia="华文楷体" w:hAnsi="华文楷体"/>
          <w:sz w:val="24"/>
        </w:rPr>
        <w:t>2C</w:t>
      </w:r>
      <w:r w:rsidR="00753797">
        <w:rPr>
          <w:rFonts w:ascii="华文楷体" w:eastAsia="华文楷体" w:hAnsi="华文楷体" w:hint="eastAsia"/>
          <w:sz w:val="24"/>
        </w:rPr>
        <w:t xml:space="preserve">平台 </w:t>
      </w:r>
      <w:r w:rsidR="00753797">
        <w:rPr>
          <w:rFonts w:ascii="华文楷体" w:eastAsia="华文楷体" w:hAnsi="华文楷体"/>
          <w:sz w:val="24"/>
        </w:rPr>
        <w:t>FETCHER</w:t>
      </w:r>
      <w:r w:rsidR="004968AD">
        <w:rPr>
          <w:rFonts w:ascii="华文楷体" w:eastAsia="华文楷体" w:hAnsi="华文楷体" w:hint="eastAsia"/>
          <w:sz w:val="24"/>
        </w:rPr>
        <w:t>需求说明书</w:t>
      </w:r>
      <w:r>
        <w:rPr>
          <w:rFonts w:ascii="华文楷体" w:eastAsia="华文楷体" w:hAnsi="华文楷体" w:hint="eastAsia"/>
          <w:sz w:val="24"/>
        </w:rPr>
        <w:t>》</w:t>
      </w:r>
    </w:p>
    <w:p w:rsidR="004968AD" w:rsidRPr="00922F83" w:rsidRDefault="007B3648" w:rsidP="007B3648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《</w:t>
      </w:r>
      <w:r w:rsidR="00753797">
        <w:rPr>
          <w:rFonts w:ascii="华文楷体" w:eastAsia="华文楷体" w:hAnsi="华文楷体" w:hint="eastAsia"/>
          <w:sz w:val="24"/>
        </w:rPr>
        <w:t>校园C</w:t>
      </w:r>
      <w:r w:rsidR="00753797">
        <w:rPr>
          <w:rFonts w:ascii="华文楷体" w:eastAsia="华文楷体" w:hAnsi="华文楷体"/>
          <w:sz w:val="24"/>
        </w:rPr>
        <w:t>2C</w:t>
      </w:r>
      <w:r w:rsidR="00753797">
        <w:rPr>
          <w:rFonts w:ascii="华文楷体" w:eastAsia="华文楷体" w:hAnsi="华文楷体" w:hint="eastAsia"/>
          <w:sz w:val="24"/>
        </w:rPr>
        <w:t xml:space="preserve">平台 </w:t>
      </w:r>
      <w:r w:rsidR="00753797">
        <w:rPr>
          <w:rFonts w:ascii="华文楷体" w:eastAsia="华文楷体" w:hAnsi="华文楷体"/>
          <w:sz w:val="24"/>
        </w:rPr>
        <w:t>FETCHER</w:t>
      </w:r>
      <w:r w:rsidR="004D78C5"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 xml:space="preserve">详细设计说明书》 </w:t>
      </w:r>
    </w:p>
    <w:p w:rsidR="00884102" w:rsidRPr="00CF47A9" w:rsidRDefault="00884102">
      <w:pPr>
        <w:pStyle w:val="1"/>
        <w:spacing w:line="360" w:lineRule="auto"/>
        <w:rPr>
          <w:rFonts w:ascii="华文楷体" w:eastAsia="华文楷体" w:hAnsi="华文楷体"/>
        </w:rPr>
      </w:pPr>
      <w:bookmarkStart w:id="6" w:name="_Toc326741123"/>
      <w:r w:rsidRPr="00CF47A9">
        <w:rPr>
          <w:rFonts w:ascii="华文楷体" w:eastAsia="华文楷体" w:hAnsi="华文楷体" w:hint="eastAsia"/>
        </w:rPr>
        <w:lastRenderedPageBreak/>
        <w:t>2</w:t>
      </w:r>
      <w:r w:rsidR="00911BDC" w:rsidRPr="00CF47A9">
        <w:rPr>
          <w:rFonts w:ascii="华文楷体" w:eastAsia="华文楷体" w:hAnsi="华文楷体" w:hint="eastAsia"/>
        </w:rPr>
        <w:t>测试环境</w:t>
      </w:r>
      <w:bookmarkEnd w:id="6"/>
    </w:p>
    <w:p w:rsidR="003151FF" w:rsidRDefault="00884102" w:rsidP="006B4A91">
      <w:pPr>
        <w:pStyle w:val="2"/>
        <w:spacing w:line="360" w:lineRule="auto"/>
        <w:rPr>
          <w:rFonts w:ascii="华文楷体" w:eastAsia="华文楷体" w:hAnsi="华文楷体"/>
        </w:rPr>
      </w:pPr>
      <w:bookmarkStart w:id="7" w:name="_Toc326741124"/>
      <w:r w:rsidRPr="00CF47A9">
        <w:rPr>
          <w:rFonts w:ascii="华文楷体" w:eastAsia="华文楷体" w:hAnsi="华文楷体" w:hint="eastAsia"/>
        </w:rPr>
        <w:t>2.1</w:t>
      </w:r>
      <w:r w:rsidR="00911BDC" w:rsidRPr="00CF47A9">
        <w:rPr>
          <w:rFonts w:ascii="华文楷体" w:eastAsia="华文楷体" w:hAnsi="华文楷体" w:hint="eastAsia"/>
        </w:rPr>
        <w:t>硬件配置</w:t>
      </w:r>
      <w:bookmarkEnd w:id="7"/>
    </w:p>
    <w:p w:rsidR="006B4A91" w:rsidRDefault="006B4A91" w:rsidP="006B4A91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测试环境硬件配置：如：</w:t>
      </w:r>
    </w:p>
    <w:p w:rsidR="006B4A91" w:rsidRPr="004968AD" w:rsidRDefault="00B833A8" w:rsidP="006B4A91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A</w:t>
      </w:r>
      <w:r>
        <w:rPr>
          <w:rFonts w:ascii="华文楷体" w:eastAsia="华文楷体" w:hAnsi="华文楷体" w:hint="eastAsia"/>
          <w:sz w:val="24"/>
        </w:rPr>
        <w:t>ndroid设备</w:t>
      </w:r>
    </w:p>
    <w:p w:rsidR="006B4A91" w:rsidRDefault="00B833A8" w:rsidP="006B4A91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4</w:t>
      </w:r>
      <w:r w:rsidR="006B4A91">
        <w:rPr>
          <w:rFonts w:ascii="华文楷体" w:eastAsia="华文楷体" w:hAnsi="华文楷体" w:hint="eastAsia"/>
          <w:sz w:val="24"/>
        </w:rPr>
        <w:t>G内存</w:t>
      </w:r>
    </w:p>
    <w:p w:rsidR="004968AD" w:rsidRPr="004968AD" w:rsidRDefault="00884102" w:rsidP="004968AD">
      <w:pPr>
        <w:pStyle w:val="2"/>
        <w:spacing w:line="360" w:lineRule="auto"/>
        <w:rPr>
          <w:rFonts w:ascii="华文楷体" w:eastAsia="华文楷体" w:hAnsi="华文楷体"/>
        </w:rPr>
      </w:pPr>
      <w:bookmarkStart w:id="8" w:name="_Toc326741125"/>
      <w:r w:rsidRPr="00CF47A9">
        <w:rPr>
          <w:rFonts w:ascii="华文楷体" w:eastAsia="华文楷体" w:hAnsi="华文楷体" w:hint="eastAsia"/>
        </w:rPr>
        <w:t>2.2</w:t>
      </w:r>
      <w:r w:rsidR="00911BDC" w:rsidRPr="00CF47A9">
        <w:rPr>
          <w:rFonts w:ascii="华文楷体" w:eastAsia="华文楷体" w:hAnsi="华文楷体" w:hint="eastAsia"/>
        </w:rPr>
        <w:t>软件配置</w:t>
      </w:r>
      <w:bookmarkEnd w:id="8"/>
    </w:p>
    <w:p w:rsidR="00884102" w:rsidRPr="00CF47A9" w:rsidRDefault="00884102">
      <w:pPr>
        <w:pStyle w:val="2"/>
        <w:spacing w:line="360" w:lineRule="auto"/>
        <w:rPr>
          <w:rFonts w:ascii="华文楷体" w:eastAsia="华文楷体" w:hAnsi="华文楷体"/>
        </w:rPr>
      </w:pPr>
      <w:bookmarkStart w:id="9" w:name="_Toc326741126"/>
      <w:r w:rsidRPr="00CF47A9">
        <w:rPr>
          <w:rFonts w:ascii="华文楷体" w:eastAsia="华文楷体" w:hAnsi="华文楷体" w:hint="eastAsia"/>
        </w:rPr>
        <w:t>2.3</w:t>
      </w:r>
      <w:r w:rsidR="00911BDC" w:rsidRPr="00CF47A9">
        <w:rPr>
          <w:rFonts w:ascii="华文楷体" w:eastAsia="华文楷体" w:hAnsi="华文楷体" w:hint="eastAsia"/>
        </w:rPr>
        <w:t>测试</w:t>
      </w:r>
      <w:r w:rsidR="00617CB0">
        <w:rPr>
          <w:rFonts w:ascii="华文楷体" w:eastAsia="华文楷体" w:hAnsi="华文楷体" w:hint="eastAsia"/>
        </w:rPr>
        <w:t>支持</w:t>
      </w:r>
      <w:r w:rsidR="00911BDC" w:rsidRPr="00CF47A9">
        <w:rPr>
          <w:rFonts w:ascii="华文楷体" w:eastAsia="华文楷体" w:hAnsi="华文楷体" w:hint="eastAsia"/>
        </w:rPr>
        <w:t>工具</w:t>
      </w:r>
      <w:bookmarkEnd w:id="9"/>
    </w:p>
    <w:p w:rsidR="00884102" w:rsidRPr="00CF47A9" w:rsidRDefault="00884102">
      <w:pPr>
        <w:pStyle w:val="1"/>
        <w:spacing w:line="360" w:lineRule="auto"/>
        <w:rPr>
          <w:rFonts w:ascii="华文楷体" w:eastAsia="华文楷体" w:hAnsi="华文楷体"/>
        </w:rPr>
      </w:pPr>
      <w:bookmarkStart w:id="10" w:name="_Toc326741127"/>
      <w:r w:rsidRPr="00CF47A9">
        <w:rPr>
          <w:rFonts w:ascii="华文楷体" w:eastAsia="华文楷体" w:hAnsi="华文楷体" w:hint="eastAsia"/>
        </w:rPr>
        <w:t>3</w:t>
      </w:r>
      <w:r w:rsidR="00911BDC" w:rsidRPr="00CF47A9">
        <w:rPr>
          <w:rFonts w:ascii="华文楷体" w:eastAsia="华文楷体" w:hAnsi="华文楷体" w:hint="eastAsia"/>
        </w:rPr>
        <w:t>测试时间安排</w:t>
      </w:r>
      <w:bookmarkEnd w:id="10"/>
    </w:p>
    <w:p w:rsidR="00566B94" w:rsidRDefault="00884102" w:rsidP="00566B94">
      <w:pPr>
        <w:pStyle w:val="2"/>
        <w:spacing w:line="360" w:lineRule="auto"/>
        <w:rPr>
          <w:rFonts w:ascii="华文楷体" w:eastAsia="华文楷体" w:hAnsi="华文楷体"/>
        </w:rPr>
      </w:pPr>
      <w:bookmarkStart w:id="11" w:name="_Toc326741128"/>
      <w:r w:rsidRPr="00CF47A9">
        <w:rPr>
          <w:rFonts w:ascii="华文楷体" w:eastAsia="华文楷体" w:hAnsi="华文楷体" w:hint="eastAsia"/>
        </w:rPr>
        <w:t>3.1</w:t>
      </w:r>
      <w:r w:rsidR="00911BDC" w:rsidRPr="00CF47A9">
        <w:rPr>
          <w:rFonts w:ascii="华文楷体" w:eastAsia="华文楷体" w:hAnsi="华文楷体" w:hint="eastAsia"/>
        </w:rPr>
        <w:t>测试组织</w:t>
      </w:r>
      <w:bookmarkEnd w:id="11"/>
    </w:p>
    <w:p w:rsidR="00AD0BA1" w:rsidRDefault="00AD0BA1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本项目组成员结构图</w:t>
      </w:r>
      <w:r w:rsidR="00CE25D7">
        <w:rPr>
          <w:rFonts w:ascii="华文楷体" w:eastAsia="华文楷体" w:hAnsi="华文楷体" w:hint="eastAsia"/>
          <w:sz w:val="24"/>
        </w:rPr>
        <w:t>,可参考如下图进行划分：</w:t>
      </w:r>
    </w:p>
    <w:p w:rsidR="00A43F01" w:rsidRDefault="0010622F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4F47C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2" type="#_x0000_t75" style="width:406.2pt;height:454.2pt;visibility:visible;mso-wrap-style:square">
            <v:imagedata r:id="rId9" o:title=""/>
          </v:shape>
        </w:pict>
      </w:r>
    </w:p>
    <w:p w:rsidR="00E864C0" w:rsidRDefault="00E864C0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</w:p>
    <w:p w:rsidR="00566B94" w:rsidRPr="00F043A6" w:rsidRDefault="00566B94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t>角色职责说明：</w:t>
      </w:r>
    </w:p>
    <w:p w:rsidR="00741E6D" w:rsidRPr="00F043A6" w:rsidRDefault="00566B94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t>技术总监：协调开发、产品、测试之间的进度安排，处理即时碰到的项目问题</w:t>
      </w:r>
      <w:r w:rsidR="00F043A6" w:rsidRPr="00F043A6">
        <w:rPr>
          <w:rFonts w:ascii="华文楷体" w:eastAsia="华文楷体" w:hAnsi="华文楷体" w:hint="eastAsia"/>
          <w:sz w:val="24"/>
        </w:rPr>
        <w:t>。</w:t>
      </w:r>
    </w:p>
    <w:p w:rsidR="00741E6D" w:rsidRPr="00F043A6" w:rsidRDefault="00566B94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t>开发经理：将发现的Bug指派给相应模块的负责人，把握整体开发进度</w:t>
      </w:r>
      <w:r w:rsidR="00F043A6" w:rsidRPr="00F043A6">
        <w:rPr>
          <w:rFonts w:ascii="华文楷体" w:eastAsia="华文楷体" w:hAnsi="华文楷体" w:hint="eastAsia"/>
          <w:sz w:val="24"/>
        </w:rPr>
        <w:t>。</w:t>
      </w:r>
    </w:p>
    <w:p w:rsidR="00741E6D" w:rsidRPr="00F043A6" w:rsidRDefault="00741E6D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t>测试经理</w:t>
      </w:r>
      <w:r w:rsidR="00566B94" w:rsidRPr="00F043A6">
        <w:rPr>
          <w:rFonts w:ascii="华文楷体" w:eastAsia="华文楷体" w:hAnsi="华文楷体" w:hint="eastAsia"/>
          <w:sz w:val="24"/>
        </w:rPr>
        <w:t>：构建测试文档版本，整理测试需求，设计测试用例，执行测试，记录bug，提交报告，根据项目情况协调项目进度</w:t>
      </w:r>
      <w:r w:rsidR="00F043A6" w:rsidRPr="00F043A6">
        <w:rPr>
          <w:rFonts w:ascii="华文楷体" w:eastAsia="华文楷体" w:hAnsi="华文楷体" w:hint="eastAsia"/>
          <w:sz w:val="24"/>
        </w:rPr>
        <w:t>。</w:t>
      </w:r>
    </w:p>
    <w:p w:rsidR="00741E6D" w:rsidRPr="00F043A6" w:rsidRDefault="00566B94" w:rsidP="00741E6D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t>测试工程师：整理测试需求，设计测试用例，执行测试，记录bug，提交报告</w:t>
      </w:r>
      <w:r w:rsidR="00F043A6" w:rsidRPr="00F043A6">
        <w:rPr>
          <w:rFonts w:ascii="华文楷体" w:eastAsia="华文楷体" w:hAnsi="华文楷体" w:hint="eastAsia"/>
          <w:sz w:val="24"/>
        </w:rPr>
        <w:t>。</w:t>
      </w:r>
    </w:p>
    <w:p w:rsidR="00884102" w:rsidRPr="00F043A6" w:rsidRDefault="00566B94" w:rsidP="0013770B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 w:rsidRPr="00F043A6">
        <w:rPr>
          <w:rFonts w:ascii="华文楷体" w:eastAsia="华文楷体" w:hAnsi="华文楷体" w:hint="eastAsia"/>
          <w:sz w:val="24"/>
        </w:rPr>
        <w:lastRenderedPageBreak/>
        <w:t>产品专员：确定测试需求与产品需求的一致性。</w:t>
      </w:r>
    </w:p>
    <w:p w:rsidR="000D123A" w:rsidRDefault="00884102" w:rsidP="0032324E">
      <w:pPr>
        <w:pStyle w:val="2"/>
        <w:spacing w:line="360" w:lineRule="auto"/>
        <w:rPr>
          <w:rFonts w:ascii="华文楷体" w:eastAsia="华文楷体" w:hAnsi="华文楷体"/>
        </w:rPr>
      </w:pPr>
      <w:bookmarkStart w:id="12" w:name="_Toc326741129"/>
      <w:r w:rsidRPr="00CF47A9">
        <w:rPr>
          <w:rFonts w:ascii="华文楷体" w:eastAsia="华文楷体" w:hAnsi="华文楷体" w:hint="eastAsia"/>
        </w:rPr>
        <w:t>3.2</w:t>
      </w:r>
      <w:r w:rsidR="00911BDC" w:rsidRPr="00CF47A9">
        <w:rPr>
          <w:rFonts w:ascii="华文楷体" w:eastAsia="华文楷体" w:hAnsi="华文楷体" w:hint="eastAsia"/>
        </w:rPr>
        <w:t>测试时间</w:t>
      </w:r>
      <w:bookmarkEnd w:id="12"/>
    </w:p>
    <w:p w:rsidR="0032324E" w:rsidRDefault="0032324E" w:rsidP="008F4F7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模块测试：1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days</w:t>
      </w:r>
    </w:p>
    <w:p w:rsidR="0010622F" w:rsidRDefault="0010622F" w:rsidP="008F4F7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系统测试：2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days</w:t>
      </w:r>
    </w:p>
    <w:p w:rsidR="0032324E" w:rsidRPr="00AD0BA1" w:rsidRDefault="0032324E" w:rsidP="008F4F7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用户内测：</w:t>
      </w:r>
      <w:r>
        <w:rPr>
          <w:rFonts w:ascii="华文楷体" w:eastAsia="华文楷体" w:hAnsi="华文楷体"/>
        </w:rPr>
        <w:t xml:space="preserve">1 </w:t>
      </w:r>
      <w:r>
        <w:rPr>
          <w:rFonts w:ascii="华文楷体" w:eastAsia="华文楷体" w:hAnsi="华文楷体" w:hint="eastAsia"/>
        </w:rPr>
        <w:t>days</w:t>
      </w:r>
    </w:p>
    <w:p w:rsidR="00884102" w:rsidRPr="00CF47A9" w:rsidRDefault="00884102">
      <w:pPr>
        <w:pStyle w:val="1"/>
        <w:rPr>
          <w:rFonts w:ascii="华文楷体" w:eastAsia="华文楷体" w:hAnsi="华文楷体"/>
        </w:rPr>
      </w:pPr>
      <w:bookmarkStart w:id="13" w:name="_Toc326741130"/>
      <w:r w:rsidRPr="00CF47A9">
        <w:rPr>
          <w:rFonts w:ascii="华文楷体" w:eastAsia="华文楷体" w:hAnsi="华文楷体" w:hint="eastAsia"/>
        </w:rPr>
        <w:t>4</w:t>
      </w:r>
      <w:r w:rsidR="00911BDC" w:rsidRPr="00CF47A9">
        <w:rPr>
          <w:rFonts w:ascii="华文楷体" w:eastAsia="华文楷体" w:hAnsi="华文楷体" w:hint="eastAsia"/>
        </w:rPr>
        <w:t>测试结果分析</w:t>
      </w:r>
      <w:bookmarkEnd w:id="13"/>
    </w:p>
    <w:p w:rsidR="00317245" w:rsidRPr="00F043A6" w:rsidRDefault="00735689" w:rsidP="00317245">
      <w:pPr>
        <w:pStyle w:val="l"/>
        <w:ind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 </w:t>
      </w:r>
      <w:r w:rsidR="00E864C0">
        <w:rPr>
          <w:rFonts w:ascii="华文楷体" w:eastAsia="华文楷体" w:hAnsi="华文楷体" w:hint="eastAsia"/>
          <w:sz w:val="24"/>
        </w:rPr>
        <w:tab/>
      </w:r>
      <w:r w:rsidR="00F043A6">
        <w:rPr>
          <w:rFonts w:ascii="华文楷体" w:eastAsia="华文楷体" w:hAnsi="华文楷体" w:hint="eastAsia"/>
          <w:sz w:val="24"/>
        </w:rPr>
        <w:t>下面</w:t>
      </w:r>
      <w:r w:rsidR="00317245" w:rsidRPr="00F043A6">
        <w:rPr>
          <w:rFonts w:ascii="华文楷体" w:eastAsia="华文楷体" w:hAnsi="华文楷体" w:hint="eastAsia"/>
          <w:sz w:val="24"/>
        </w:rPr>
        <w:t>主要汇总</w:t>
      </w:r>
      <w:r w:rsidR="0048745C" w:rsidRPr="007B3648">
        <w:rPr>
          <w:rFonts w:ascii="华文楷体" w:eastAsia="华文楷体" w:hAnsi="华文楷体" w:hint="eastAsia"/>
        </w:rPr>
        <w:t>《</w:t>
      </w:r>
      <w:r w:rsidR="0032324E">
        <w:rPr>
          <w:rFonts w:ascii="华文楷体" w:eastAsia="华文楷体" w:hAnsi="华文楷体" w:hint="eastAsia"/>
        </w:rPr>
        <w:t>校园C</w:t>
      </w:r>
      <w:r w:rsidR="0032324E">
        <w:rPr>
          <w:rFonts w:ascii="华文楷体" w:eastAsia="华文楷体" w:hAnsi="华文楷体"/>
        </w:rPr>
        <w:t>2C</w:t>
      </w:r>
      <w:r w:rsidR="0032324E">
        <w:rPr>
          <w:rFonts w:ascii="华文楷体" w:eastAsia="华文楷体" w:hAnsi="华文楷体" w:hint="eastAsia"/>
        </w:rPr>
        <w:t xml:space="preserve">平台 </w:t>
      </w:r>
      <w:r w:rsidR="0032324E">
        <w:rPr>
          <w:rFonts w:ascii="华文楷体" w:eastAsia="华文楷体" w:hAnsi="华文楷体"/>
        </w:rPr>
        <w:t>FETCHER</w:t>
      </w:r>
      <w:r w:rsidR="0048745C">
        <w:rPr>
          <w:rFonts w:ascii="华文楷体" w:eastAsia="华文楷体" w:hAnsi="华文楷体" w:hint="eastAsia"/>
          <w:sz w:val="24"/>
        </w:rPr>
        <w:t>》</w:t>
      </w:r>
      <w:r w:rsidR="00F043A6">
        <w:rPr>
          <w:rFonts w:ascii="华文楷体" w:eastAsia="华文楷体" w:hAnsi="华文楷体" w:hint="eastAsia"/>
          <w:sz w:val="24"/>
        </w:rPr>
        <w:t>测试过程中</w:t>
      </w:r>
      <w:r w:rsidR="00317245" w:rsidRPr="00F043A6">
        <w:rPr>
          <w:rFonts w:ascii="华文楷体" w:eastAsia="华文楷体" w:hAnsi="华文楷体" w:hint="eastAsia"/>
          <w:sz w:val="24"/>
        </w:rPr>
        <w:t>各种</w:t>
      </w:r>
      <w:r w:rsidR="00F043A6">
        <w:rPr>
          <w:rFonts w:ascii="华文楷体" w:eastAsia="华文楷体" w:hAnsi="华文楷体" w:hint="eastAsia"/>
          <w:sz w:val="24"/>
        </w:rPr>
        <w:t>测试</w:t>
      </w:r>
      <w:r w:rsidR="00317245" w:rsidRPr="00F043A6">
        <w:rPr>
          <w:rFonts w:ascii="华文楷体" w:eastAsia="华文楷体" w:hAnsi="华文楷体" w:hint="eastAsia"/>
          <w:sz w:val="24"/>
        </w:rPr>
        <w:t>数据并进行度量，度量包括对测试</w:t>
      </w:r>
      <w:r w:rsidR="00FF625F">
        <w:rPr>
          <w:rFonts w:ascii="华文楷体" w:eastAsia="华文楷体" w:hAnsi="华文楷体" w:hint="eastAsia"/>
          <w:sz w:val="24"/>
        </w:rPr>
        <w:t>执行</w:t>
      </w:r>
      <w:r w:rsidR="00317245" w:rsidRPr="00F043A6">
        <w:rPr>
          <w:rFonts w:ascii="华文楷体" w:eastAsia="华文楷体" w:hAnsi="华文楷体" w:hint="eastAsia"/>
          <w:sz w:val="24"/>
        </w:rPr>
        <w:t>过程的度量和能力评估、对软件产品的质量度量和产品评估。</w:t>
      </w:r>
    </w:p>
    <w:p w:rsidR="007334AA" w:rsidRPr="00726E6B" w:rsidRDefault="003F3162" w:rsidP="007334AA">
      <w:pPr>
        <w:pStyle w:val="l"/>
        <w:numPr>
          <w:ilvl w:val="0"/>
          <w:numId w:val="9"/>
        </w:numPr>
        <w:ind w:firstLineChars="0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color w:val="000000"/>
          <w:sz w:val="24"/>
          <w:szCs w:val="24"/>
        </w:rPr>
        <w:t>测试计划</w:t>
      </w:r>
      <w:r w:rsidR="007334AA" w:rsidRPr="00726E6B">
        <w:rPr>
          <w:rFonts w:ascii="华文楷体" w:eastAsia="华文楷体" w:hAnsi="华文楷体"/>
          <w:b/>
          <w:bCs/>
          <w:color w:val="000000"/>
          <w:sz w:val="24"/>
          <w:szCs w:val="24"/>
        </w:rPr>
        <w:t xml:space="preserve"> </w:t>
      </w:r>
    </w:p>
    <w:p w:rsidR="007334AA" w:rsidRDefault="003F3162" w:rsidP="00E864C0">
      <w:pPr>
        <w:pStyle w:val="l"/>
        <w:ind w:firstLineChars="0" w:firstLine="420"/>
        <w:rPr>
          <w:rFonts w:ascii="华文楷体" w:eastAsia="华文楷体" w:hAnsi="华文楷体"/>
          <w:sz w:val="24"/>
        </w:rPr>
      </w:pPr>
      <w:r w:rsidRPr="003F3162">
        <w:rPr>
          <w:rFonts w:ascii="华文楷体" w:eastAsia="华文楷体" w:hAnsi="华文楷体" w:hint="eastAsia"/>
          <w:sz w:val="24"/>
        </w:rPr>
        <w:t>要求测试覆盖需求所包含的所有功能模块及相应的子功能模块</w:t>
      </w:r>
      <w:r w:rsidR="007334AA" w:rsidRPr="00726E6B">
        <w:rPr>
          <w:rFonts w:ascii="华文楷体" w:eastAsia="华文楷体" w:hAnsi="华文楷体"/>
          <w:sz w:val="24"/>
        </w:rPr>
        <w:t xml:space="preserve">。 </w:t>
      </w:r>
    </w:p>
    <w:p w:rsidR="003F3162" w:rsidRPr="003F3162" w:rsidRDefault="003F3162" w:rsidP="00E864C0">
      <w:pPr>
        <w:spacing w:line="360" w:lineRule="auto"/>
        <w:ind w:firstLine="420"/>
        <w:rPr>
          <w:rFonts w:ascii="华文楷体" w:eastAsia="华文楷体" w:hAnsi="华文楷体"/>
          <w:sz w:val="24"/>
        </w:rPr>
      </w:pPr>
      <w:r w:rsidRPr="003F3162">
        <w:rPr>
          <w:rFonts w:ascii="华文楷体" w:eastAsia="华文楷体" w:hAnsi="华文楷体" w:hint="eastAsia"/>
          <w:sz w:val="24"/>
        </w:rPr>
        <w:t>本次测试的目标是：配合</w:t>
      </w:r>
      <w:r w:rsidR="0032324E">
        <w:rPr>
          <w:rFonts w:ascii="华文楷体" w:eastAsia="华文楷体" w:hAnsi="华文楷体"/>
          <w:sz w:val="24"/>
        </w:rPr>
        <w:t>FETCHER</w:t>
      </w:r>
      <w:r w:rsidRPr="003F3162">
        <w:rPr>
          <w:rFonts w:ascii="华文楷体" w:eastAsia="华文楷体" w:hAnsi="华文楷体" w:hint="eastAsia"/>
          <w:sz w:val="24"/>
        </w:rPr>
        <w:t>项目组，形成一个可演示、可运行的β</w:t>
      </w:r>
      <w:r w:rsidRPr="003F3162">
        <w:rPr>
          <w:rFonts w:ascii="华文楷体" w:eastAsia="华文楷体" w:hAnsi="华文楷体"/>
          <w:sz w:val="24"/>
        </w:rPr>
        <w:t>1</w:t>
      </w:r>
      <w:r w:rsidRPr="003F3162">
        <w:rPr>
          <w:rFonts w:ascii="华文楷体" w:eastAsia="华文楷体" w:hAnsi="华文楷体" w:hint="eastAsia"/>
          <w:sz w:val="24"/>
        </w:rPr>
        <w:t>版</w:t>
      </w:r>
      <w:r w:rsidR="0032324E">
        <w:rPr>
          <w:rFonts w:ascii="华文楷体" w:eastAsia="华文楷体" w:hAnsi="华文楷体"/>
          <w:sz w:val="24"/>
        </w:rPr>
        <w:t>FETCHER</w:t>
      </w:r>
      <w:r w:rsidRPr="003F3162">
        <w:rPr>
          <w:rFonts w:ascii="华文楷体" w:eastAsia="华文楷体" w:hAnsi="华文楷体" w:hint="eastAsia"/>
          <w:sz w:val="24"/>
        </w:rPr>
        <w:t>系统，整体测试的业务主要分十大块：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一、</w:t>
      </w:r>
      <w:r w:rsidR="0032324E">
        <w:rPr>
          <w:rFonts w:ascii="华文楷体" w:eastAsia="华文楷体" w:hAnsi="华文楷体" w:hint="eastAsia"/>
          <w:sz w:val="24"/>
        </w:rPr>
        <w:t>引导页：引导页实例</w:t>
      </w:r>
      <w:r w:rsidRPr="003F3162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二、</w:t>
      </w:r>
      <w:r w:rsidR="0032324E">
        <w:rPr>
          <w:rFonts w:ascii="华文楷体" w:eastAsia="华文楷体" w:hAnsi="华文楷体" w:hint="eastAsia"/>
          <w:sz w:val="24"/>
        </w:rPr>
        <w:t>登录注册：系统登录和注册</w:t>
      </w:r>
      <w:r w:rsidR="003A2188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三、</w:t>
      </w:r>
      <w:r w:rsidR="0032324E">
        <w:rPr>
          <w:rFonts w:ascii="华文楷体" w:eastAsia="华文楷体" w:hAnsi="华文楷体" w:hint="eastAsia"/>
          <w:sz w:val="24"/>
        </w:rPr>
        <w:t>初始分流</w:t>
      </w:r>
      <w:r w:rsidRPr="003F3162">
        <w:rPr>
          <w:rFonts w:ascii="华文楷体" w:eastAsia="华文楷体" w:hAnsi="华文楷体" w:hint="eastAsia"/>
          <w:sz w:val="24"/>
        </w:rPr>
        <w:t xml:space="preserve"> ：</w:t>
      </w:r>
      <w:r w:rsidR="0032324E">
        <w:rPr>
          <w:rFonts w:ascii="华文楷体" w:eastAsia="华文楷体" w:hAnsi="华文楷体" w:hint="eastAsia"/>
          <w:sz w:val="24"/>
        </w:rPr>
        <w:t>选择不同身份进入系统</w:t>
      </w:r>
      <w:r w:rsidRPr="003F3162">
        <w:rPr>
          <w:rFonts w:ascii="华文楷体" w:eastAsia="华文楷体" w:hAnsi="华文楷体" w:hint="eastAsia"/>
          <w:sz w:val="24"/>
        </w:rPr>
        <w:t xml:space="preserve">。 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四、</w:t>
      </w:r>
      <w:r w:rsidR="0032324E">
        <w:rPr>
          <w:rFonts w:ascii="华文楷体" w:eastAsia="华文楷体" w:hAnsi="华文楷体" w:hint="eastAsia"/>
          <w:sz w:val="24"/>
        </w:rPr>
        <w:t>大师兄发布意向</w:t>
      </w:r>
      <w:r w:rsidRPr="003F3162">
        <w:rPr>
          <w:rFonts w:ascii="华文楷体" w:eastAsia="华文楷体" w:hAnsi="华文楷体" w:hint="eastAsia"/>
          <w:sz w:val="24"/>
        </w:rPr>
        <w:t>：</w:t>
      </w:r>
      <w:r w:rsidR="0032324E">
        <w:rPr>
          <w:rFonts w:ascii="华文楷体" w:eastAsia="华文楷体" w:hAnsi="华文楷体" w:hint="eastAsia"/>
          <w:sz w:val="24"/>
        </w:rPr>
        <w:t>从大师兄主页进入，选择地点、商品然后发布意向</w:t>
      </w:r>
      <w:r w:rsidRPr="003F3162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五、</w:t>
      </w:r>
      <w:proofErr w:type="gramStart"/>
      <w:r w:rsidR="0032324E">
        <w:rPr>
          <w:rFonts w:ascii="华文楷体" w:eastAsia="华文楷体" w:hAnsi="华文楷体" w:hint="eastAsia"/>
          <w:sz w:val="24"/>
        </w:rPr>
        <w:t>带哥发布</w:t>
      </w:r>
      <w:proofErr w:type="gramEnd"/>
      <w:r w:rsidR="0032324E">
        <w:rPr>
          <w:rFonts w:ascii="华文楷体" w:eastAsia="华文楷体" w:hAnsi="华文楷体" w:hint="eastAsia"/>
          <w:sz w:val="24"/>
        </w:rPr>
        <w:t>意向</w:t>
      </w:r>
      <w:r w:rsidRPr="003F3162">
        <w:rPr>
          <w:rFonts w:ascii="华文楷体" w:eastAsia="华文楷体" w:hAnsi="华文楷体" w:hint="eastAsia"/>
          <w:sz w:val="24"/>
        </w:rPr>
        <w:t>：</w:t>
      </w:r>
      <w:proofErr w:type="gramStart"/>
      <w:r w:rsidR="0032324E">
        <w:rPr>
          <w:rFonts w:ascii="华文楷体" w:eastAsia="华文楷体" w:hAnsi="华文楷体" w:hint="eastAsia"/>
          <w:sz w:val="24"/>
        </w:rPr>
        <w:t>从带哥主页</w:t>
      </w:r>
      <w:proofErr w:type="gramEnd"/>
      <w:r w:rsidR="0032324E">
        <w:rPr>
          <w:rFonts w:ascii="华文楷体" w:eastAsia="华文楷体" w:hAnsi="华文楷体" w:hint="eastAsia"/>
          <w:sz w:val="24"/>
        </w:rPr>
        <w:t>进入，选择地点、特殊条款然后进行意向匹配</w:t>
      </w:r>
      <w:r w:rsidR="00047D43" w:rsidRPr="003F3162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六、</w:t>
      </w:r>
      <w:r w:rsidR="00443EF4">
        <w:rPr>
          <w:rFonts w:ascii="华文楷体" w:eastAsia="华文楷体" w:hAnsi="华文楷体" w:hint="eastAsia"/>
          <w:sz w:val="24"/>
        </w:rPr>
        <w:t>历史订单</w:t>
      </w:r>
      <w:r w:rsidRPr="003F3162">
        <w:rPr>
          <w:rFonts w:ascii="华文楷体" w:eastAsia="华文楷体" w:hAnsi="华文楷体" w:hint="eastAsia"/>
          <w:sz w:val="24"/>
        </w:rPr>
        <w:t>：</w:t>
      </w:r>
      <w:r w:rsidR="00443EF4">
        <w:rPr>
          <w:rFonts w:ascii="华文楷体" w:eastAsia="华文楷体" w:hAnsi="华文楷体" w:hint="eastAsia"/>
          <w:sz w:val="24"/>
        </w:rPr>
        <w:t>查看当前用户所有的订单信息</w:t>
      </w:r>
      <w:r w:rsidR="00047D43" w:rsidRPr="003F3162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七、</w:t>
      </w:r>
      <w:r w:rsidR="00443EF4">
        <w:rPr>
          <w:rFonts w:ascii="华文楷体" w:eastAsia="华文楷体" w:hAnsi="华文楷体" w:hint="eastAsia"/>
          <w:sz w:val="24"/>
        </w:rPr>
        <w:t>个人信息</w:t>
      </w:r>
      <w:r w:rsidRPr="003F3162">
        <w:rPr>
          <w:rFonts w:ascii="华文楷体" w:eastAsia="华文楷体" w:hAnsi="华文楷体" w:hint="eastAsia"/>
          <w:sz w:val="24"/>
        </w:rPr>
        <w:t>：</w:t>
      </w:r>
      <w:r w:rsidR="00443EF4">
        <w:rPr>
          <w:rFonts w:ascii="华文楷体" w:eastAsia="华文楷体" w:hAnsi="华文楷体" w:hint="eastAsia"/>
          <w:sz w:val="24"/>
        </w:rPr>
        <w:t>查看当前用户简单的账户、大师兄</w:t>
      </w:r>
      <w:proofErr w:type="gramStart"/>
      <w:r w:rsidR="00443EF4">
        <w:rPr>
          <w:rFonts w:ascii="华文楷体" w:eastAsia="华文楷体" w:hAnsi="华文楷体" w:hint="eastAsia"/>
          <w:sz w:val="24"/>
        </w:rPr>
        <w:t>和带哥信息</w:t>
      </w:r>
      <w:proofErr w:type="gramEnd"/>
      <w:r w:rsidR="00764732">
        <w:rPr>
          <w:rFonts w:ascii="华文楷体" w:eastAsia="华文楷体" w:hAnsi="华文楷体" w:hint="eastAsia"/>
          <w:sz w:val="24"/>
        </w:rPr>
        <w:t>。</w:t>
      </w:r>
      <w:r w:rsidRPr="003F3162">
        <w:rPr>
          <w:rFonts w:ascii="华文楷体" w:eastAsia="华文楷体" w:hAnsi="华文楷体" w:hint="eastAsia"/>
          <w:sz w:val="24"/>
        </w:rPr>
        <w:t xml:space="preserve"> 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八、</w:t>
      </w:r>
      <w:r w:rsidR="00443EF4">
        <w:rPr>
          <w:rFonts w:ascii="华文楷体" w:eastAsia="华文楷体" w:hAnsi="华文楷体" w:hint="eastAsia"/>
          <w:sz w:val="24"/>
        </w:rPr>
        <w:t>账户信息</w:t>
      </w:r>
      <w:r w:rsidRPr="003F3162">
        <w:rPr>
          <w:rFonts w:ascii="华文楷体" w:eastAsia="华文楷体" w:hAnsi="华文楷体" w:hint="eastAsia"/>
          <w:sz w:val="24"/>
        </w:rPr>
        <w:t>：</w:t>
      </w:r>
      <w:r w:rsidR="00443EF4">
        <w:rPr>
          <w:rFonts w:ascii="华文楷体" w:eastAsia="华文楷体" w:hAnsi="华文楷体" w:hint="eastAsia"/>
          <w:sz w:val="24"/>
        </w:rPr>
        <w:t>显示详细的账户信息</w:t>
      </w:r>
      <w:r w:rsidRPr="003F3162">
        <w:rPr>
          <w:rFonts w:ascii="华文楷体" w:eastAsia="华文楷体" w:hAnsi="华文楷体" w:hint="eastAsia"/>
          <w:sz w:val="24"/>
        </w:rPr>
        <w:t>。</w:t>
      </w:r>
    </w:p>
    <w:p w:rsidR="003F3162" w:rsidRP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九、</w:t>
      </w:r>
      <w:r w:rsidR="00443EF4">
        <w:rPr>
          <w:rFonts w:ascii="华文楷体" w:eastAsia="华文楷体" w:hAnsi="华文楷体" w:hint="eastAsia"/>
          <w:sz w:val="24"/>
        </w:rPr>
        <w:t>大师兄信息</w:t>
      </w:r>
      <w:r w:rsidRPr="003F3162">
        <w:rPr>
          <w:rFonts w:ascii="华文楷体" w:eastAsia="华文楷体" w:hAnsi="华文楷体" w:hint="eastAsia"/>
          <w:sz w:val="24"/>
        </w:rPr>
        <w:t>：</w:t>
      </w:r>
      <w:r w:rsidR="00443EF4">
        <w:rPr>
          <w:rFonts w:ascii="华文楷体" w:eastAsia="华文楷体" w:hAnsi="华文楷体" w:hint="eastAsia"/>
          <w:sz w:val="24"/>
        </w:rPr>
        <w:t>显示详细的大师兄信息</w:t>
      </w:r>
      <w:r w:rsidRPr="003F3162">
        <w:rPr>
          <w:rFonts w:ascii="华文楷体" w:eastAsia="华文楷体" w:hAnsi="华文楷体" w:hint="eastAsia"/>
          <w:sz w:val="24"/>
        </w:rPr>
        <w:t>。</w:t>
      </w:r>
    </w:p>
    <w:p w:rsidR="003F3162" w:rsidRDefault="003F316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十、</w:t>
      </w:r>
      <w:proofErr w:type="gramStart"/>
      <w:r w:rsidR="00443EF4">
        <w:rPr>
          <w:rFonts w:ascii="华文楷体" w:eastAsia="华文楷体" w:hAnsi="华文楷体" w:hint="eastAsia"/>
          <w:sz w:val="24"/>
        </w:rPr>
        <w:t>带哥信息</w:t>
      </w:r>
      <w:proofErr w:type="gramEnd"/>
      <w:r w:rsidRPr="003F3162">
        <w:rPr>
          <w:rFonts w:ascii="华文楷体" w:eastAsia="华文楷体" w:hAnsi="华文楷体" w:hint="eastAsia"/>
          <w:sz w:val="24"/>
        </w:rPr>
        <w:t>：</w:t>
      </w:r>
      <w:r w:rsidR="00443EF4">
        <w:rPr>
          <w:rFonts w:ascii="华文楷体" w:eastAsia="华文楷体" w:hAnsi="华文楷体" w:hint="eastAsia"/>
          <w:sz w:val="24"/>
        </w:rPr>
        <w:t>显示详细</w:t>
      </w:r>
      <w:proofErr w:type="gramStart"/>
      <w:r w:rsidR="00443EF4">
        <w:rPr>
          <w:rFonts w:ascii="华文楷体" w:eastAsia="华文楷体" w:hAnsi="华文楷体" w:hint="eastAsia"/>
          <w:sz w:val="24"/>
        </w:rPr>
        <w:t>的带哥信息</w:t>
      </w:r>
      <w:proofErr w:type="gramEnd"/>
      <w:r w:rsidRPr="003F3162">
        <w:rPr>
          <w:rFonts w:ascii="华文楷体" w:eastAsia="华文楷体" w:hAnsi="华文楷体" w:hint="eastAsia"/>
          <w:sz w:val="24"/>
        </w:rPr>
        <w:t>。</w:t>
      </w:r>
    </w:p>
    <w:p w:rsidR="00764732" w:rsidRPr="00764732" w:rsidRDefault="00764732" w:rsidP="003F3162">
      <w:pPr>
        <w:spacing w:line="360" w:lineRule="auto"/>
        <w:ind w:left="420"/>
        <w:rPr>
          <w:rFonts w:ascii="华文楷体" w:eastAsia="华文楷体" w:hAnsi="华文楷体"/>
          <w:sz w:val="24"/>
        </w:rPr>
      </w:pP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1134"/>
        <w:gridCol w:w="1275"/>
        <w:gridCol w:w="4824"/>
      </w:tblGrid>
      <w:tr w:rsidR="003F3162" w:rsidRPr="003F3162" w:rsidTr="00E864C0">
        <w:trPr>
          <w:trHeight w:val="500"/>
        </w:trPr>
        <w:tc>
          <w:tcPr>
            <w:tcW w:w="2836" w:type="dxa"/>
            <w:shd w:val="clear" w:color="auto" w:fill="CCFFCC"/>
          </w:tcPr>
          <w:p w:rsidR="003F3162" w:rsidRPr="003F3162" w:rsidRDefault="003F3162" w:rsidP="006B4A91">
            <w:pPr>
              <w:spacing w:line="360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测试模块</w:t>
            </w:r>
          </w:p>
        </w:tc>
        <w:tc>
          <w:tcPr>
            <w:tcW w:w="1134" w:type="dxa"/>
            <w:shd w:val="clear" w:color="auto" w:fill="CCFFCC"/>
          </w:tcPr>
          <w:p w:rsidR="003F3162" w:rsidRPr="003F3162" w:rsidRDefault="003F3162" w:rsidP="006B4A91">
            <w:pPr>
              <w:spacing w:line="360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测试人员</w:t>
            </w:r>
          </w:p>
        </w:tc>
        <w:tc>
          <w:tcPr>
            <w:tcW w:w="1275" w:type="dxa"/>
            <w:shd w:val="clear" w:color="auto" w:fill="CCFFCC"/>
          </w:tcPr>
          <w:p w:rsidR="003F3162" w:rsidRPr="003F3162" w:rsidRDefault="003F3162" w:rsidP="006B4A91">
            <w:pPr>
              <w:spacing w:line="360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测试时间</w:t>
            </w:r>
          </w:p>
        </w:tc>
        <w:tc>
          <w:tcPr>
            <w:tcW w:w="4824" w:type="dxa"/>
            <w:shd w:val="clear" w:color="auto" w:fill="CCFFCC"/>
          </w:tcPr>
          <w:p w:rsidR="003F3162" w:rsidRPr="003F3162" w:rsidRDefault="003F3162" w:rsidP="006B4A91">
            <w:pPr>
              <w:spacing w:line="360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测试要求</w:t>
            </w:r>
          </w:p>
        </w:tc>
      </w:tr>
      <w:tr w:rsidR="003F3162" w:rsidRPr="003F3162" w:rsidTr="00E864C0">
        <w:trPr>
          <w:trHeight w:val="802"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引导页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 w:hint="eastAsia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Pr="003F3162" w:rsidRDefault="003F3162" w:rsidP="006B4A91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1）要求能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正确显示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  <w:p w:rsidR="003F3162" w:rsidRPr="003F3162" w:rsidRDefault="003F3162" w:rsidP="006B4A91">
            <w:pPr>
              <w:rPr>
                <w:rFonts w:ascii="华文楷体" w:eastAsia="华文楷体" w:hAnsi="华文楷体" w:hint="eastAsia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2）要求能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跳过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</w:tc>
      </w:tr>
      <w:tr w:rsidR="003F3162" w:rsidRPr="003F3162" w:rsidTr="00E864C0">
        <w:trPr>
          <w:trHeight w:val="802"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登录注册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Pr="003F3162" w:rsidRDefault="003F3162" w:rsidP="006B4A91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1）要求</w:t>
            </w:r>
            <w:r w:rsidR="00EF5E54">
              <w:rPr>
                <w:rFonts w:ascii="华文楷体" w:eastAsia="华文楷体" w:hAnsi="华文楷体" w:hint="eastAsia"/>
                <w:bCs/>
                <w:szCs w:val="21"/>
              </w:rPr>
              <w:t>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正常登录注册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  <w:p w:rsidR="003F3162" w:rsidRDefault="003F3162" w:rsidP="00EF5E54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2）</w:t>
            </w:r>
            <w:r w:rsidR="00EF5E54">
              <w:rPr>
                <w:rFonts w:ascii="华文楷体" w:eastAsia="华文楷体" w:hAnsi="华文楷体" w:hint="eastAsia"/>
                <w:bCs/>
                <w:szCs w:val="21"/>
              </w:rPr>
              <w:t>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验证重复用户名</w:t>
            </w:r>
          </w:p>
          <w:p w:rsidR="00EF5E54" w:rsidRPr="003F3162" w:rsidRDefault="00EF5E54" w:rsidP="00EF5E54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验证非空</w:t>
            </w:r>
          </w:p>
        </w:tc>
      </w:tr>
      <w:tr w:rsidR="003F3162" w:rsidRPr="003F3162" w:rsidTr="00E864C0"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初始分流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Pr="003F3162" w:rsidRDefault="003F3162" w:rsidP="00B12E20">
            <w:pPr>
              <w:rPr>
                <w:rFonts w:ascii="华文楷体" w:eastAsia="华文楷体" w:hAnsi="华文楷体" w:hint="eastAsia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B12E20">
              <w:rPr>
                <w:rFonts w:ascii="华文楷体" w:eastAsia="华文楷体" w:hAnsi="华文楷体" w:hint="eastAsia"/>
                <w:bCs/>
                <w:szCs w:val="21"/>
              </w:rPr>
              <w:t>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根据选择进入不同初始页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</w:tc>
      </w:tr>
      <w:tr w:rsidR="003F3162" w:rsidRPr="003F3162" w:rsidTr="00E864C0"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大师兄发布意向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Pr="003F3162" w:rsidRDefault="003F3162" w:rsidP="006B4A91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能正常选择地点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  <w:p w:rsidR="003F3162" w:rsidRDefault="003F3162" w:rsidP="00C471CA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2）</w:t>
            </w:r>
            <w:r w:rsidR="00C471CA">
              <w:rPr>
                <w:rFonts w:ascii="华文楷体" w:eastAsia="华文楷体" w:hAnsi="华文楷体" w:hint="eastAsia"/>
                <w:bCs/>
                <w:szCs w:val="21"/>
              </w:rPr>
              <w:t>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正常选择物品；</w:t>
            </w:r>
          </w:p>
          <w:p w:rsidR="006A0A2E" w:rsidRPr="003F3162" w:rsidRDefault="006A0A2E" w:rsidP="00C471CA">
            <w:pPr>
              <w:rPr>
                <w:rFonts w:ascii="华文楷体" w:eastAsia="华文楷体" w:hAnsi="华文楷体" w:hint="eastAsia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3）能正常发布意向</w:t>
            </w:r>
          </w:p>
        </w:tc>
      </w:tr>
      <w:tr w:rsidR="003F3162" w:rsidRPr="003F3162" w:rsidTr="00E864C0"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bCs/>
                <w:szCs w:val="21"/>
              </w:rPr>
              <w:t>带哥发布</w:t>
            </w:r>
            <w:proofErr w:type="gramEnd"/>
            <w:r>
              <w:rPr>
                <w:rFonts w:ascii="华文楷体" w:eastAsia="华文楷体" w:hAnsi="华文楷体" w:hint="eastAsia"/>
                <w:bCs/>
                <w:szCs w:val="21"/>
              </w:rPr>
              <w:t>意向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Pr="003F3162" w:rsidRDefault="003F3162" w:rsidP="006B4A91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C471CA">
              <w:rPr>
                <w:rFonts w:ascii="华文楷体" w:eastAsia="华文楷体" w:hAnsi="华文楷体" w:hint="eastAsia"/>
                <w:bCs/>
                <w:szCs w:val="21"/>
              </w:rPr>
              <w:t>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正常选择地点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  <w:p w:rsidR="003F3162" w:rsidRDefault="003F3162" w:rsidP="00C471CA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2）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能正常选择条款；</w:t>
            </w:r>
          </w:p>
          <w:p w:rsidR="00C471CA" w:rsidRPr="003F3162" w:rsidRDefault="00C471CA" w:rsidP="00C471CA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3）能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正常匹配意向</w:t>
            </w:r>
          </w:p>
        </w:tc>
      </w:tr>
      <w:tr w:rsidR="003F3162" w:rsidRPr="003F3162" w:rsidTr="00E864C0">
        <w:trPr>
          <w:cantSplit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历史订单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C471CA" w:rsidRPr="003F3162" w:rsidRDefault="00C471CA" w:rsidP="00C471CA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能显示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所有订单</w:t>
            </w: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；</w:t>
            </w:r>
          </w:p>
          <w:p w:rsidR="00C471CA" w:rsidRDefault="00C471CA" w:rsidP="00C471CA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2）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能查看订单详情；</w:t>
            </w:r>
          </w:p>
          <w:p w:rsidR="003F3162" w:rsidRPr="003F3162" w:rsidRDefault="00C471CA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能进行再来</w:t>
            </w:r>
            <w:proofErr w:type="gramStart"/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一</w:t>
            </w:r>
            <w:proofErr w:type="gramEnd"/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单、删除订单操作</w:t>
            </w:r>
          </w:p>
        </w:tc>
      </w:tr>
      <w:tr w:rsidR="003F3162" w:rsidRPr="003F3162" w:rsidTr="00E864C0">
        <w:trPr>
          <w:cantSplit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个人信息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Default="003F3162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能查看简单个人信息；</w:t>
            </w:r>
          </w:p>
          <w:p w:rsidR="00EB3A6E" w:rsidRPr="003F3162" w:rsidRDefault="00EB3A6E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2）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能根据点击不同信息跳转到不同页面</w:t>
            </w:r>
          </w:p>
        </w:tc>
      </w:tr>
      <w:tr w:rsidR="003F3162" w:rsidRPr="003F3162" w:rsidTr="00E864C0">
        <w:trPr>
          <w:cantSplit/>
        </w:trPr>
        <w:tc>
          <w:tcPr>
            <w:tcW w:w="2836" w:type="dxa"/>
          </w:tcPr>
          <w:p w:rsidR="003F3162" w:rsidRPr="003F3162" w:rsidRDefault="00443EF4" w:rsidP="00EB3A6E">
            <w:pPr>
              <w:spacing w:line="360" w:lineRule="auto"/>
              <w:rPr>
                <w:rFonts w:ascii="华文楷体" w:eastAsia="华文楷体" w:hAnsi="华文楷体" w:hint="eastAsia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账户信息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Default="003F3162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能查看详细账户信息</w:t>
            </w:r>
          </w:p>
          <w:p w:rsidR="006A0A2E" w:rsidRPr="003F3162" w:rsidRDefault="006A0A2E" w:rsidP="00EB3A6E">
            <w:pPr>
              <w:rPr>
                <w:rFonts w:ascii="华文楷体" w:eastAsia="华文楷体" w:hAnsi="华文楷体" w:hint="eastAsia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2）能返回个人信息页</w:t>
            </w:r>
          </w:p>
        </w:tc>
      </w:tr>
      <w:tr w:rsidR="003F3162" w:rsidRPr="003F3162" w:rsidTr="00E864C0">
        <w:trPr>
          <w:cantSplit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大师兄信息</w:t>
            </w:r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3F3162" w:rsidRDefault="003F3162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能查看</w:t>
            </w:r>
            <w:proofErr w:type="gramStart"/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详细大</w:t>
            </w:r>
            <w:proofErr w:type="gramEnd"/>
            <w:r w:rsidR="006A0A2E">
              <w:rPr>
                <w:rFonts w:ascii="华文楷体" w:eastAsia="华文楷体" w:hAnsi="华文楷体" w:hint="eastAsia"/>
                <w:bCs/>
                <w:szCs w:val="21"/>
              </w:rPr>
              <w:t>师兄信息</w:t>
            </w:r>
          </w:p>
          <w:p w:rsidR="006A0A2E" w:rsidRDefault="006A0A2E" w:rsidP="00EB3A6E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2）能跳转至大师兄</w:t>
            </w:r>
            <w:r w:rsidR="006577D7">
              <w:rPr>
                <w:rFonts w:ascii="华文楷体" w:eastAsia="华文楷体" w:hAnsi="华文楷体" w:hint="eastAsia"/>
                <w:bCs/>
                <w:szCs w:val="21"/>
              </w:rPr>
              <w:t>全部评价页</w:t>
            </w:r>
          </w:p>
          <w:p w:rsidR="006577D7" w:rsidRPr="003F3162" w:rsidRDefault="006577D7" w:rsidP="00EB3A6E">
            <w:pPr>
              <w:rPr>
                <w:rFonts w:ascii="华文楷体" w:eastAsia="华文楷体" w:hAnsi="华文楷体" w:hint="eastAsia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3）能返回个人信息页</w:t>
            </w:r>
          </w:p>
        </w:tc>
      </w:tr>
      <w:tr w:rsidR="003F3162" w:rsidRPr="003F3162" w:rsidTr="00E864C0">
        <w:trPr>
          <w:cantSplit/>
        </w:trPr>
        <w:tc>
          <w:tcPr>
            <w:tcW w:w="2836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proofErr w:type="gramStart"/>
            <w:r>
              <w:rPr>
                <w:rFonts w:ascii="华文楷体" w:eastAsia="华文楷体" w:hAnsi="华文楷体" w:hint="eastAsia"/>
                <w:bCs/>
                <w:szCs w:val="21"/>
              </w:rPr>
              <w:t>带哥信息</w:t>
            </w:r>
            <w:proofErr w:type="gramEnd"/>
          </w:p>
        </w:tc>
        <w:tc>
          <w:tcPr>
            <w:tcW w:w="1134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测试组</w:t>
            </w:r>
          </w:p>
        </w:tc>
        <w:tc>
          <w:tcPr>
            <w:tcW w:w="1275" w:type="dxa"/>
          </w:tcPr>
          <w:p w:rsidR="003F3162" w:rsidRPr="003F3162" w:rsidRDefault="00443EF4" w:rsidP="006B4A91">
            <w:pPr>
              <w:spacing w:line="360" w:lineRule="auto"/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/>
                <w:bCs/>
                <w:szCs w:val="21"/>
              </w:rPr>
              <w:t>9.11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-</w:t>
            </w:r>
            <w:r>
              <w:rPr>
                <w:rFonts w:ascii="华文楷体" w:eastAsia="华文楷体" w:hAnsi="华文楷体"/>
                <w:bCs/>
                <w:szCs w:val="21"/>
              </w:rPr>
              <w:t>9.12</w:t>
            </w:r>
          </w:p>
        </w:tc>
        <w:tc>
          <w:tcPr>
            <w:tcW w:w="4824" w:type="dxa"/>
          </w:tcPr>
          <w:p w:rsidR="006577D7" w:rsidRDefault="006577D7" w:rsidP="006577D7">
            <w:pPr>
              <w:rPr>
                <w:rFonts w:ascii="华文楷体" w:eastAsia="华文楷体" w:hAnsi="华文楷体"/>
                <w:bCs/>
                <w:szCs w:val="21"/>
              </w:rPr>
            </w:pPr>
            <w:r w:rsidRPr="003F3162">
              <w:rPr>
                <w:rFonts w:ascii="华文楷体" w:eastAsia="华文楷体" w:hAnsi="华文楷体" w:hint="eastAsia"/>
                <w:bCs/>
                <w:szCs w:val="21"/>
              </w:rPr>
              <w:t>1）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能查看</w:t>
            </w:r>
            <w:proofErr w:type="gramStart"/>
            <w:r>
              <w:rPr>
                <w:rFonts w:ascii="华文楷体" w:eastAsia="华文楷体" w:hAnsi="华文楷体" w:hint="eastAsia"/>
                <w:bCs/>
                <w:szCs w:val="21"/>
              </w:rPr>
              <w:t>详细带哥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信息</w:t>
            </w:r>
            <w:proofErr w:type="gramEnd"/>
          </w:p>
          <w:p w:rsidR="006577D7" w:rsidRDefault="006577D7" w:rsidP="006577D7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2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）能跳转至</w:t>
            </w:r>
            <w:proofErr w:type="gramStart"/>
            <w:r>
              <w:rPr>
                <w:rFonts w:ascii="华文楷体" w:eastAsia="华文楷体" w:hAnsi="华文楷体" w:hint="eastAsia"/>
                <w:bCs/>
                <w:szCs w:val="21"/>
              </w:rPr>
              <w:t>带哥</w:t>
            </w:r>
            <w:r>
              <w:rPr>
                <w:rFonts w:ascii="华文楷体" w:eastAsia="华文楷体" w:hAnsi="华文楷体" w:hint="eastAsia"/>
                <w:bCs/>
                <w:szCs w:val="21"/>
              </w:rPr>
              <w:t>全部</w:t>
            </w:r>
            <w:proofErr w:type="gramEnd"/>
            <w:r>
              <w:rPr>
                <w:rFonts w:ascii="华文楷体" w:eastAsia="华文楷体" w:hAnsi="华文楷体" w:hint="eastAsia"/>
                <w:bCs/>
                <w:szCs w:val="21"/>
              </w:rPr>
              <w:t>评价页</w:t>
            </w:r>
          </w:p>
          <w:p w:rsidR="003F3162" w:rsidRPr="003F3162" w:rsidRDefault="006577D7" w:rsidP="006577D7">
            <w:pPr>
              <w:rPr>
                <w:rFonts w:ascii="华文楷体" w:eastAsia="华文楷体" w:hAnsi="华文楷体"/>
                <w:bCs/>
                <w:szCs w:val="21"/>
              </w:rPr>
            </w:pPr>
            <w:r>
              <w:rPr>
                <w:rFonts w:ascii="华文楷体" w:eastAsia="华文楷体" w:hAnsi="华文楷体" w:hint="eastAsia"/>
                <w:bCs/>
                <w:szCs w:val="21"/>
              </w:rPr>
              <w:t>3）能返回个人信息页</w:t>
            </w:r>
          </w:p>
        </w:tc>
      </w:tr>
    </w:tbl>
    <w:p w:rsidR="00911BDC" w:rsidRPr="00CF47A9" w:rsidRDefault="00911BDC" w:rsidP="00911BDC">
      <w:pPr>
        <w:pStyle w:val="1"/>
        <w:rPr>
          <w:rFonts w:ascii="华文楷体" w:eastAsia="华文楷体" w:hAnsi="华文楷体"/>
        </w:rPr>
      </w:pPr>
      <w:bookmarkStart w:id="14" w:name="_Toc326741131"/>
      <w:r w:rsidRPr="00CF47A9">
        <w:rPr>
          <w:rFonts w:ascii="华文楷体" w:eastAsia="华文楷体" w:hAnsi="华文楷体" w:hint="eastAsia"/>
        </w:rPr>
        <w:lastRenderedPageBreak/>
        <w:t>5缺陷的统计与分析</w:t>
      </w:r>
      <w:bookmarkEnd w:id="14"/>
    </w:p>
    <w:p w:rsidR="00911BDC" w:rsidRDefault="00911BDC" w:rsidP="00911BDC">
      <w:pPr>
        <w:pStyle w:val="2"/>
        <w:rPr>
          <w:rFonts w:ascii="华文楷体" w:eastAsia="华文楷体" w:hAnsi="华文楷体"/>
        </w:rPr>
      </w:pPr>
      <w:bookmarkStart w:id="15" w:name="_Toc326741132"/>
      <w:r w:rsidRPr="00CF47A9">
        <w:rPr>
          <w:rFonts w:ascii="华文楷体" w:eastAsia="华文楷体" w:hAnsi="华文楷体" w:hint="eastAsia"/>
        </w:rPr>
        <w:t>5.1缺陷汇总</w:t>
      </w:r>
      <w:bookmarkEnd w:id="15"/>
    </w:p>
    <w:p w:rsidR="00735689" w:rsidRPr="001E1B4E" w:rsidRDefault="001E1B4E" w:rsidP="001E1B4E">
      <w:pPr>
        <w:spacing w:line="360" w:lineRule="auto"/>
        <w:ind w:firstLineChars="200" w:firstLine="480"/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sz w:val="24"/>
        </w:rPr>
        <w:t>《</w:t>
      </w:r>
      <w:r w:rsidR="00AA59ED">
        <w:rPr>
          <w:rFonts w:ascii="华文楷体" w:eastAsia="华文楷体" w:hAnsi="华文楷体" w:hint="eastAsia"/>
          <w:sz w:val="24"/>
        </w:rPr>
        <w:t>校园C</w:t>
      </w:r>
      <w:r w:rsidR="00AA59ED">
        <w:rPr>
          <w:rFonts w:ascii="华文楷体" w:eastAsia="华文楷体" w:hAnsi="华文楷体"/>
          <w:sz w:val="24"/>
        </w:rPr>
        <w:t>2C</w:t>
      </w:r>
      <w:r w:rsidR="00AA59ED">
        <w:rPr>
          <w:rFonts w:ascii="华文楷体" w:eastAsia="华文楷体" w:hAnsi="华文楷体" w:hint="eastAsia"/>
          <w:sz w:val="24"/>
        </w:rPr>
        <w:t xml:space="preserve">平台 </w:t>
      </w:r>
      <w:r w:rsidR="00AA59ED">
        <w:rPr>
          <w:rFonts w:ascii="华文楷体" w:eastAsia="华文楷体" w:hAnsi="华文楷体"/>
          <w:sz w:val="24"/>
        </w:rPr>
        <w:t>FETCHER</w:t>
      </w:r>
      <w:r>
        <w:rPr>
          <w:rFonts w:ascii="华文楷体" w:eastAsia="华文楷体" w:hAnsi="华文楷体" w:hint="eastAsia"/>
          <w:sz w:val="24"/>
        </w:rPr>
        <w:t>》</w:t>
      </w:r>
      <w:r w:rsidR="00F26A19">
        <w:rPr>
          <w:rFonts w:ascii="华文楷体" w:eastAsia="华文楷体" w:hAnsi="华文楷体" w:hint="eastAsia"/>
          <w:color w:val="000000"/>
          <w:sz w:val="24"/>
        </w:rPr>
        <w:t>在测试中主要采用了</w:t>
      </w:r>
      <w:r w:rsidR="00AA59ED">
        <w:rPr>
          <w:rFonts w:ascii="华文楷体" w:eastAsia="华文楷体" w:hAnsi="华文楷体"/>
          <w:color w:val="000000"/>
          <w:sz w:val="24"/>
        </w:rPr>
        <w:t>A</w:t>
      </w:r>
      <w:r w:rsidR="00AA59ED">
        <w:rPr>
          <w:rFonts w:ascii="华文楷体" w:eastAsia="华文楷体" w:hAnsi="华文楷体" w:hint="eastAsia"/>
          <w:color w:val="000000"/>
          <w:sz w:val="24"/>
        </w:rPr>
        <w:t>ndroid</w:t>
      </w:r>
      <w:r w:rsidR="00C91371">
        <w:rPr>
          <w:rFonts w:ascii="华文楷体" w:eastAsia="华文楷体" w:hAnsi="华文楷体" w:hint="eastAsia"/>
          <w:color w:val="000000"/>
          <w:sz w:val="24"/>
        </w:rPr>
        <w:t>手机</w:t>
      </w:r>
      <w:r w:rsidR="002D5E3F">
        <w:rPr>
          <w:rFonts w:ascii="华文楷体" w:eastAsia="华文楷体" w:hAnsi="华文楷体" w:hint="eastAsia"/>
          <w:color w:val="000000"/>
          <w:sz w:val="24"/>
        </w:rPr>
        <w:t>。</w:t>
      </w:r>
      <w:r w:rsidR="00F26A19">
        <w:rPr>
          <w:rFonts w:ascii="华文楷体" w:eastAsia="华文楷体" w:hAnsi="华文楷体" w:hint="eastAsia"/>
          <w:color w:val="000000"/>
          <w:sz w:val="24"/>
        </w:rPr>
        <w:t>Bug总计数量为：</w:t>
      </w:r>
      <w:r w:rsidR="00AA59ED">
        <w:rPr>
          <w:rFonts w:ascii="华文楷体" w:eastAsia="华文楷体" w:hAnsi="华文楷体"/>
          <w:color w:val="000000"/>
          <w:sz w:val="24"/>
        </w:rPr>
        <w:t>0</w:t>
      </w:r>
      <w:r w:rsidR="00726E6B">
        <w:rPr>
          <w:rFonts w:ascii="华文楷体" w:eastAsia="华文楷体" w:hAnsi="华文楷体" w:hint="eastAsia"/>
          <w:color w:val="000000"/>
          <w:sz w:val="24"/>
        </w:rPr>
        <w:t>个</w:t>
      </w:r>
    </w:p>
    <w:p w:rsidR="00837CF8" w:rsidRPr="005E68FF" w:rsidRDefault="00837CF8" w:rsidP="001E1B4E">
      <w:pPr>
        <w:ind w:firstLineChars="200" w:firstLine="480"/>
        <w:rPr>
          <w:rFonts w:ascii="楷体" w:eastAsia="楷体" w:hAnsi="楷体"/>
          <w:sz w:val="24"/>
        </w:rPr>
      </w:pPr>
    </w:p>
    <w:p w:rsidR="00911BDC" w:rsidRPr="00CF47A9" w:rsidRDefault="001115FC" w:rsidP="00911BDC">
      <w:pPr>
        <w:pStyle w:val="2"/>
        <w:rPr>
          <w:rFonts w:ascii="华文楷体" w:eastAsia="华文楷体" w:hAnsi="华文楷体"/>
        </w:rPr>
      </w:pPr>
      <w:bookmarkStart w:id="16" w:name="_Toc326741133"/>
      <w:r>
        <w:rPr>
          <w:rFonts w:ascii="华文楷体" w:eastAsia="华文楷体" w:hAnsi="华文楷体" w:hint="eastAsia"/>
        </w:rPr>
        <w:t>5.2</w:t>
      </w:r>
      <w:r w:rsidR="00911BDC" w:rsidRPr="00CF47A9">
        <w:rPr>
          <w:rFonts w:ascii="华文楷体" w:eastAsia="华文楷体" w:hAnsi="华文楷体" w:hint="eastAsia"/>
        </w:rPr>
        <w:t>残留缺陷与未解决问题</w:t>
      </w:r>
      <w:bookmarkEnd w:id="16"/>
    </w:p>
    <w:p w:rsidR="00BB348E" w:rsidRDefault="00AA59ED" w:rsidP="00BB348E">
      <w:pPr>
        <w:pStyle w:val="l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/>
          <w:sz w:val="24"/>
          <w:szCs w:val="24"/>
        </w:rPr>
      </w:pPr>
      <w:r>
        <w:rPr>
          <w:rFonts w:ascii="华文楷体" w:eastAsia="华文楷体" w:hAnsi="华文楷体" w:hint="eastAsia"/>
          <w:color w:val="000000"/>
          <w:sz w:val="24"/>
          <w:szCs w:val="24"/>
        </w:rPr>
        <w:t>无</w:t>
      </w:r>
    </w:p>
    <w:p w:rsidR="00911BDC" w:rsidRPr="00E864C0" w:rsidRDefault="00E864C0" w:rsidP="00E864C0">
      <w:pPr>
        <w:pStyle w:val="1"/>
        <w:rPr>
          <w:rFonts w:ascii="华文楷体" w:eastAsia="华文楷体" w:hAnsi="华文楷体"/>
        </w:rPr>
      </w:pPr>
      <w:bookmarkStart w:id="17" w:name="_Toc326741134"/>
      <w:r w:rsidRPr="00E864C0">
        <w:rPr>
          <w:rFonts w:ascii="华文楷体" w:eastAsia="华文楷体" w:hAnsi="华文楷体" w:hint="eastAsia"/>
        </w:rPr>
        <w:t>6</w:t>
      </w:r>
      <w:r w:rsidR="002042D7" w:rsidRPr="00E864C0">
        <w:rPr>
          <w:rFonts w:ascii="华文楷体" w:eastAsia="华文楷体" w:hAnsi="华文楷体" w:hint="eastAsia"/>
        </w:rPr>
        <w:t>测试结论</w:t>
      </w:r>
      <w:bookmarkEnd w:id="17"/>
    </w:p>
    <w:p w:rsidR="003D4996" w:rsidRDefault="003D4996" w:rsidP="00064B7B">
      <w:pPr>
        <w:rPr>
          <w:rFonts w:ascii="华文楷体" w:eastAsia="华文楷体" w:hAnsi="华文楷体"/>
          <w:color w:val="000000"/>
          <w:sz w:val="24"/>
        </w:rPr>
      </w:pPr>
      <w:r w:rsidRPr="003D4996">
        <w:rPr>
          <w:rFonts w:ascii="华文楷体" w:eastAsia="华文楷体" w:hAnsi="华文楷体" w:hint="eastAsia"/>
        </w:rPr>
        <w:tab/>
      </w:r>
      <w:r w:rsidR="003E76B6">
        <w:rPr>
          <w:rFonts w:ascii="华文楷体" w:eastAsia="华文楷体" w:hAnsi="华文楷体" w:hint="eastAsia"/>
          <w:color w:val="000000"/>
          <w:sz w:val="24"/>
        </w:rPr>
        <w:t>本次测试历时</w:t>
      </w:r>
      <w:r w:rsidR="00AA59ED">
        <w:rPr>
          <w:rFonts w:ascii="华文楷体" w:eastAsia="华文楷体" w:hAnsi="华文楷体"/>
          <w:color w:val="000000"/>
          <w:sz w:val="24"/>
        </w:rPr>
        <w:t>2</w:t>
      </w:r>
      <w:r w:rsidR="003E76B6">
        <w:rPr>
          <w:rFonts w:ascii="华文楷体" w:eastAsia="华文楷体" w:hAnsi="华文楷体" w:hint="eastAsia"/>
          <w:color w:val="000000"/>
          <w:sz w:val="24"/>
        </w:rPr>
        <w:t>天，共运行</w:t>
      </w:r>
      <w:r w:rsidR="00AA59ED">
        <w:rPr>
          <w:rFonts w:ascii="华文楷体" w:eastAsia="华文楷体" w:hAnsi="华文楷体"/>
          <w:color w:val="000000"/>
          <w:sz w:val="24"/>
        </w:rPr>
        <w:t>3</w:t>
      </w:r>
      <w:r w:rsidR="003E76B6">
        <w:rPr>
          <w:rFonts w:ascii="华文楷体" w:eastAsia="华文楷体" w:hAnsi="华文楷体" w:hint="eastAsia"/>
          <w:color w:val="000000"/>
          <w:sz w:val="24"/>
        </w:rPr>
        <w:t>轮测试，测试执行在产品</w:t>
      </w:r>
      <w:r w:rsidR="00064B7B" w:rsidRPr="00726E6B">
        <w:rPr>
          <w:rFonts w:ascii="华文楷体" w:eastAsia="华文楷体" w:hAnsi="华文楷体" w:hint="eastAsia"/>
          <w:color w:val="000000"/>
          <w:sz w:val="24"/>
        </w:rPr>
        <w:t>需求上已经做到测试比较充分</w:t>
      </w:r>
      <w:r w:rsidR="00726E6B">
        <w:rPr>
          <w:rFonts w:ascii="华文楷体" w:eastAsia="华文楷体" w:hAnsi="华文楷体" w:hint="eastAsia"/>
          <w:color w:val="000000"/>
          <w:sz w:val="24"/>
        </w:rPr>
        <w:t>。共测试需求点</w:t>
      </w:r>
      <w:r w:rsidR="00AA59ED">
        <w:rPr>
          <w:rFonts w:ascii="华文楷体" w:eastAsia="华文楷体" w:hAnsi="华文楷体"/>
          <w:color w:val="000000"/>
          <w:sz w:val="24"/>
        </w:rPr>
        <w:t>10</w:t>
      </w:r>
      <w:r w:rsidR="00726E6B">
        <w:rPr>
          <w:rFonts w:ascii="华文楷体" w:eastAsia="华文楷体" w:hAnsi="华文楷体" w:hint="eastAsia"/>
          <w:color w:val="000000"/>
          <w:sz w:val="24"/>
        </w:rPr>
        <w:t>个。其中</w:t>
      </w:r>
      <w:r w:rsidR="00AA59ED">
        <w:rPr>
          <w:rFonts w:ascii="华文楷体" w:eastAsia="华文楷体" w:hAnsi="华文楷体"/>
          <w:color w:val="000000"/>
          <w:sz w:val="24"/>
        </w:rPr>
        <w:t>10</w:t>
      </w:r>
      <w:r w:rsidR="00726E6B">
        <w:rPr>
          <w:rFonts w:ascii="华文楷体" w:eastAsia="华文楷体" w:hAnsi="华文楷体" w:hint="eastAsia"/>
          <w:color w:val="000000"/>
          <w:sz w:val="24"/>
        </w:rPr>
        <w:t>个需求点通过测试，</w:t>
      </w:r>
      <w:r w:rsidR="00E864C0">
        <w:rPr>
          <w:rFonts w:ascii="华文楷体" w:eastAsia="华文楷体" w:hAnsi="华文楷体" w:hint="eastAsia"/>
          <w:color w:val="000000"/>
          <w:sz w:val="24"/>
        </w:rPr>
        <w:t>0</w:t>
      </w:r>
      <w:r w:rsidR="00726E6B">
        <w:rPr>
          <w:rFonts w:ascii="华文楷体" w:eastAsia="华文楷体" w:hAnsi="华文楷体" w:hint="eastAsia"/>
          <w:color w:val="000000"/>
          <w:sz w:val="24"/>
        </w:rPr>
        <w:t>个需求点未测试，</w:t>
      </w:r>
      <w:r w:rsidR="00AA59ED">
        <w:rPr>
          <w:rFonts w:ascii="华文楷体" w:eastAsia="华文楷体" w:hAnsi="华文楷体"/>
          <w:color w:val="000000"/>
          <w:sz w:val="24"/>
        </w:rPr>
        <w:t>0</w:t>
      </w:r>
      <w:r w:rsidR="00726E6B">
        <w:rPr>
          <w:rFonts w:ascii="华文楷体" w:eastAsia="华文楷体" w:hAnsi="华文楷体" w:hint="eastAsia"/>
          <w:color w:val="000000"/>
          <w:sz w:val="24"/>
        </w:rPr>
        <w:t>个需求点还留存Bug</w:t>
      </w:r>
      <w:r w:rsidR="00E73152">
        <w:rPr>
          <w:rFonts w:ascii="华文楷体" w:eastAsia="华文楷体" w:hAnsi="华文楷体" w:hint="eastAsia"/>
          <w:color w:val="000000"/>
          <w:sz w:val="24"/>
        </w:rPr>
        <w:t>。</w:t>
      </w:r>
    </w:p>
    <w:p w:rsidR="00770DEF" w:rsidRDefault="00E73152" w:rsidP="003D4996">
      <w:pPr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color w:val="000000"/>
          <w:sz w:val="24"/>
        </w:rPr>
        <w:t xml:space="preserve">   </w:t>
      </w:r>
      <w:r w:rsidR="00AA59ED">
        <w:rPr>
          <w:rFonts w:ascii="华文楷体" w:eastAsia="华文楷体" w:hAnsi="华文楷体" w:hint="eastAsia"/>
          <w:color w:val="000000"/>
          <w:sz w:val="24"/>
        </w:rPr>
        <w:t>从目前的测试</w:t>
      </w:r>
      <w:r>
        <w:rPr>
          <w:rFonts w:ascii="华文楷体" w:eastAsia="华文楷体" w:hAnsi="华文楷体" w:hint="eastAsia"/>
          <w:color w:val="000000"/>
          <w:sz w:val="24"/>
        </w:rPr>
        <w:t>状态分析，</w:t>
      </w:r>
      <w:r w:rsidR="00AA59ED">
        <w:rPr>
          <w:rFonts w:ascii="华文楷体" w:eastAsia="华文楷体" w:hAnsi="华文楷体" w:hint="eastAsia"/>
          <w:color w:val="000000"/>
          <w:sz w:val="24"/>
        </w:rPr>
        <w:t>《F</w:t>
      </w:r>
      <w:r w:rsidR="00AA59ED">
        <w:rPr>
          <w:rFonts w:ascii="华文楷体" w:eastAsia="华文楷体" w:hAnsi="华文楷体"/>
          <w:color w:val="000000"/>
          <w:sz w:val="24"/>
        </w:rPr>
        <w:t>ETCHER</w:t>
      </w:r>
      <w:r w:rsidR="00AA59ED">
        <w:rPr>
          <w:rFonts w:ascii="华文楷体" w:eastAsia="华文楷体" w:hAnsi="华文楷体" w:hint="eastAsia"/>
          <w:color w:val="000000"/>
          <w:sz w:val="24"/>
        </w:rPr>
        <w:t>》项目运行良好，满足前期设计的所有要求，可以正常上线</w:t>
      </w:r>
      <w:r>
        <w:rPr>
          <w:rFonts w:ascii="华文楷体" w:eastAsia="华文楷体" w:hAnsi="华文楷体" w:hint="eastAsia"/>
          <w:color w:val="000000"/>
          <w:sz w:val="24"/>
        </w:rPr>
        <w:t>。</w:t>
      </w:r>
      <w:r w:rsidR="003D4996">
        <w:rPr>
          <w:rFonts w:ascii="华文楷体" w:eastAsia="华文楷体" w:hAnsi="华文楷体" w:hint="eastAsia"/>
          <w:color w:val="000000"/>
          <w:sz w:val="24"/>
        </w:rPr>
        <w:t xml:space="preserve"> </w:t>
      </w:r>
    </w:p>
    <w:sectPr w:rsidR="00770DEF" w:rsidSect="0092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1E5" w:rsidRDefault="001901E5">
      <w:r>
        <w:separator/>
      </w:r>
    </w:p>
  </w:endnote>
  <w:endnote w:type="continuationSeparator" w:id="0">
    <w:p w:rsidR="001901E5" w:rsidRDefault="0019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1E5" w:rsidRDefault="001901E5">
      <w:r>
        <w:separator/>
      </w:r>
    </w:p>
  </w:footnote>
  <w:footnote w:type="continuationSeparator" w:id="0">
    <w:p w:rsidR="001901E5" w:rsidRDefault="0019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A91" w:rsidRDefault="006B4A91" w:rsidP="00590BEA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54D"/>
    <w:multiLevelType w:val="hybridMultilevel"/>
    <w:tmpl w:val="EA02DAD6"/>
    <w:lvl w:ilvl="0" w:tplc="D5F005E2">
      <w:start w:val="1"/>
      <w:numFmt w:val="bullet"/>
      <w:pStyle w:val="l1"/>
      <w:lvlText w:val="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F63981"/>
    <w:multiLevelType w:val="hybridMultilevel"/>
    <w:tmpl w:val="A4F6F08E"/>
    <w:lvl w:ilvl="0" w:tplc="36723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1E5B78"/>
    <w:multiLevelType w:val="hybridMultilevel"/>
    <w:tmpl w:val="AD8EA002"/>
    <w:lvl w:ilvl="0" w:tplc="51FCB4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5BE82FA5"/>
    <w:multiLevelType w:val="hybridMultilevel"/>
    <w:tmpl w:val="1E5283BE"/>
    <w:lvl w:ilvl="0" w:tplc="473AE74E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ED925A4"/>
    <w:multiLevelType w:val="hybridMultilevel"/>
    <w:tmpl w:val="6680C1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1A62"/>
    <w:rsid w:val="000220EC"/>
    <w:rsid w:val="0004699D"/>
    <w:rsid w:val="00047D43"/>
    <w:rsid w:val="00050634"/>
    <w:rsid w:val="00064A6D"/>
    <w:rsid w:val="00064B7B"/>
    <w:rsid w:val="00096F70"/>
    <w:rsid w:val="000A4502"/>
    <w:rsid w:val="000D123A"/>
    <w:rsid w:val="000D5CDB"/>
    <w:rsid w:val="000F0D47"/>
    <w:rsid w:val="00101379"/>
    <w:rsid w:val="0010622F"/>
    <w:rsid w:val="00106D53"/>
    <w:rsid w:val="001115FC"/>
    <w:rsid w:val="00121295"/>
    <w:rsid w:val="00122399"/>
    <w:rsid w:val="00125277"/>
    <w:rsid w:val="00133B78"/>
    <w:rsid w:val="0013770B"/>
    <w:rsid w:val="00144994"/>
    <w:rsid w:val="00167B34"/>
    <w:rsid w:val="00187E99"/>
    <w:rsid w:val="001901E5"/>
    <w:rsid w:val="001935C0"/>
    <w:rsid w:val="001973AA"/>
    <w:rsid w:val="001A227B"/>
    <w:rsid w:val="001D57C2"/>
    <w:rsid w:val="001E1B4E"/>
    <w:rsid w:val="001E2798"/>
    <w:rsid w:val="00202632"/>
    <w:rsid w:val="002042D7"/>
    <w:rsid w:val="0021132A"/>
    <w:rsid w:val="002B4016"/>
    <w:rsid w:val="002C2F4E"/>
    <w:rsid w:val="002C7F0B"/>
    <w:rsid w:val="002D5E3F"/>
    <w:rsid w:val="002F0E8B"/>
    <w:rsid w:val="00300CE6"/>
    <w:rsid w:val="00300D11"/>
    <w:rsid w:val="0030642F"/>
    <w:rsid w:val="00307B00"/>
    <w:rsid w:val="003151FF"/>
    <w:rsid w:val="00317245"/>
    <w:rsid w:val="0032324E"/>
    <w:rsid w:val="0032747E"/>
    <w:rsid w:val="00330DEB"/>
    <w:rsid w:val="003358E8"/>
    <w:rsid w:val="0034420D"/>
    <w:rsid w:val="003500B0"/>
    <w:rsid w:val="00356A6D"/>
    <w:rsid w:val="003624BC"/>
    <w:rsid w:val="00390E6D"/>
    <w:rsid w:val="003A2188"/>
    <w:rsid w:val="003D4996"/>
    <w:rsid w:val="003E2812"/>
    <w:rsid w:val="003E76B6"/>
    <w:rsid w:val="003F032B"/>
    <w:rsid w:val="003F3162"/>
    <w:rsid w:val="00423EB3"/>
    <w:rsid w:val="004240DE"/>
    <w:rsid w:val="00440552"/>
    <w:rsid w:val="00443EF4"/>
    <w:rsid w:val="004638AD"/>
    <w:rsid w:val="004657A8"/>
    <w:rsid w:val="00481023"/>
    <w:rsid w:val="0048745C"/>
    <w:rsid w:val="00491579"/>
    <w:rsid w:val="004968AD"/>
    <w:rsid w:val="004A405E"/>
    <w:rsid w:val="004B3842"/>
    <w:rsid w:val="004C5561"/>
    <w:rsid w:val="004D78C5"/>
    <w:rsid w:val="004E15E2"/>
    <w:rsid w:val="004F2FB5"/>
    <w:rsid w:val="00502AE1"/>
    <w:rsid w:val="0051710A"/>
    <w:rsid w:val="00531A62"/>
    <w:rsid w:val="00545E80"/>
    <w:rsid w:val="00552144"/>
    <w:rsid w:val="00566B94"/>
    <w:rsid w:val="00574E40"/>
    <w:rsid w:val="00590BEA"/>
    <w:rsid w:val="0059449D"/>
    <w:rsid w:val="005B30FC"/>
    <w:rsid w:val="005B4DEB"/>
    <w:rsid w:val="005D5892"/>
    <w:rsid w:val="005E1C88"/>
    <w:rsid w:val="005E2517"/>
    <w:rsid w:val="00617CB0"/>
    <w:rsid w:val="006310BA"/>
    <w:rsid w:val="00633413"/>
    <w:rsid w:val="00641712"/>
    <w:rsid w:val="006577D7"/>
    <w:rsid w:val="00673B5C"/>
    <w:rsid w:val="00677012"/>
    <w:rsid w:val="00695B9E"/>
    <w:rsid w:val="006A0A2E"/>
    <w:rsid w:val="006A12E6"/>
    <w:rsid w:val="006A6576"/>
    <w:rsid w:val="006B4A91"/>
    <w:rsid w:val="006B7166"/>
    <w:rsid w:val="006C27FE"/>
    <w:rsid w:val="006D0C06"/>
    <w:rsid w:val="006D5581"/>
    <w:rsid w:val="006F59E4"/>
    <w:rsid w:val="00702F1D"/>
    <w:rsid w:val="00726E6B"/>
    <w:rsid w:val="007334AA"/>
    <w:rsid w:val="00735689"/>
    <w:rsid w:val="00741E6D"/>
    <w:rsid w:val="00743CA7"/>
    <w:rsid w:val="00744B1D"/>
    <w:rsid w:val="00753797"/>
    <w:rsid w:val="00762FF1"/>
    <w:rsid w:val="00764732"/>
    <w:rsid w:val="00764ACC"/>
    <w:rsid w:val="00770DEF"/>
    <w:rsid w:val="00777558"/>
    <w:rsid w:val="007813ED"/>
    <w:rsid w:val="007928BF"/>
    <w:rsid w:val="007956C4"/>
    <w:rsid w:val="007B1D1A"/>
    <w:rsid w:val="007B3648"/>
    <w:rsid w:val="007B3C01"/>
    <w:rsid w:val="007C723C"/>
    <w:rsid w:val="007C7C9A"/>
    <w:rsid w:val="007F6384"/>
    <w:rsid w:val="007F6784"/>
    <w:rsid w:val="00832CF5"/>
    <w:rsid w:val="00837CF8"/>
    <w:rsid w:val="00863DF7"/>
    <w:rsid w:val="008660AF"/>
    <w:rsid w:val="00884102"/>
    <w:rsid w:val="008B3CA0"/>
    <w:rsid w:val="008B510B"/>
    <w:rsid w:val="008C4955"/>
    <w:rsid w:val="008C63FA"/>
    <w:rsid w:val="008D5A43"/>
    <w:rsid w:val="008D69D5"/>
    <w:rsid w:val="008D79DE"/>
    <w:rsid w:val="008F156A"/>
    <w:rsid w:val="008F4F74"/>
    <w:rsid w:val="008F587A"/>
    <w:rsid w:val="00911BDC"/>
    <w:rsid w:val="00914F2D"/>
    <w:rsid w:val="0092215A"/>
    <w:rsid w:val="00922F83"/>
    <w:rsid w:val="0092457B"/>
    <w:rsid w:val="00935AD3"/>
    <w:rsid w:val="00950277"/>
    <w:rsid w:val="00964CEA"/>
    <w:rsid w:val="009729A6"/>
    <w:rsid w:val="009B02D1"/>
    <w:rsid w:val="00A253BD"/>
    <w:rsid w:val="00A2568C"/>
    <w:rsid w:val="00A43F01"/>
    <w:rsid w:val="00A451B1"/>
    <w:rsid w:val="00A45BDC"/>
    <w:rsid w:val="00A65895"/>
    <w:rsid w:val="00A82459"/>
    <w:rsid w:val="00A83918"/>
    <w:rsid w:val="00A90514"/>
    <w:rsid w:val="00AA344C"/>
    <w:rsid w:val="00AA59ED"/>
    <w:rsid w:val="00AC2B13"/>
    <w:rsid w:val="00AC427A"/>
    <w:rsid w:val="00AC53B2"/>
    <w:rsid w:val="00AD0BA1"/>
    <w:rsid w:val="00AE7D6E"/>
    <w:rsid w:val="00B12E20"/>
    <w:rsid w:val="00B21F80"/>
    <w:rsid w:val="00B40CF7"/>
    <w:rsid w:val="00B833A8"/>
    <w:rsid w:val="00BB348E"/>
    <w:rsid w:val="00BF1913"/>
    <w:rsid w:val="00C00AD2"/>
    <w:rsid w:val="00C076CA"/>
    <w:rsid w:val="00C11338"/>
    <w:rsid w:val="00C2022B"/>
    <w:rsid w:val="00C471CA"/>
    <w:rsid w:val="00C72AD4"/>
    <w:rsid w:val="00C76B2C"/>
    <w:rsid w:val="00C91371"/>
    <w:rsid w:val="00CE25D7"/>
    <w:rsid w:val="00CE7A19"/>
    <w:rsid w:val="00CF2458"/>
    <w:rsid w:val="00CF47A9"/>
    <w:rsid w:val="00D01600"/>
    <w:rsid w:val="00D47967"/>
    <w:rsid w:val="00D631F3"/>
    <w:rsid w:val="00D7513D"/>
    <w:rsid w:val="00D8778F"/>
    <w:rsid w:val="00DB0438"/>
    <w:rsid w:val="00DB1D14"/>
    <w:rsid w:val="00DD4E4D"/>
    <w:rsid w:val="00DE65B1"/>
    <w:rsid w:val="00E01E3B"/>
    <w:rsid w:val="00E04A31"/>
    <w:rsid w:val="00E16713"/>
    <w:rsid w:val="00E16D20"/>
    <w:rsid w:val="00E30979"/>
    <w:rsid w:val="00E40616"/>
    <w:rsid w:val="00E70F30"/>
    <w:rsid w:val="00E73152"/>
    <w:rsid w:val="00E85E51"/>
    <w:rsid w:val="00E864C0"/>
    <w:rsid w:val="00E9684F"/>
    <w:rsid w:val="00EB3728"/>
    <w:rsid w:val="00EB3A6E"/>
    <w:rsid w:val="00ED554F"/>
    <w:rsid w:val="00ED6353"/>
    <w:rsid w:val="00EF5E54"/>
    <w:rsid w:val="00F043A6"/>
    <w:rsid w:val="00F11E97"/>
    <w:rsid w:val="00F15F9D"/>
    <w:rsid w:val="00F26A19"/>
    <w:rsid w:val="00F30A58"/>
    <w:rsid w:val="00F426F2"/>
    <w:rsid w:val="00F77985"/>
    <w:rsid w:val="00F80DB3"/>
    <w:rsid w:val="00FA0BBF"/>
    <w:rsid w:val="00FC093A"/>
    <w:rsid w:val="00FC6E2E"/>
    <w:rsid w:val="00FD4D6B"/>
    <w:rsid w:val="00FD638C"/>
    <w:rsid w:val="00FE7E26"/>
    <w:rsid w:val="00FF5821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AE742"/>
  <w15:docId w15:val="{0944D394-B1B7-466D-93A5-77F89338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6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2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21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215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2215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2215A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92215A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92215A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92215A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92215A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92215A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92215A"/>
    <w:pPr>
      <w:ind w:left="1680"/>
      <w:jc w:val="left"/>
    </w:pPr>
    <w:rPr>
      <w:szCs w:val="21"/>
    </w:rPr>
  </w:style>
  <w:style w:type="character" w:styleId="a3">
    <w:name w:val="Hyperlink"/>
    <w:rsid w:val="0092215A"/>
    <w:rPr>
      <w:color w:val="0000FF"/>
      <w:u w:val="single"/>
    </w:rPr>
  </w:style>
  <w:style w:type="paragraph" w:styleId="a4">
    <w:name w:val="header"/>
    <w:basedOn w:val="a"/>
    <w:link w:val="a5"/>
    <w:rsid w:val="0096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rsid w:val="0096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rsid w:val="00964CEA"/>
    <w:rPr>
      <w:noProof w:val="0"/>
      <w:sz w:val="18"/>
      <w:lang w:eastAsia="zh-CN"/>
    </w:rPr>
  </w:style>
  <w:style w:type="character" w:customStyle="1" w:styleId="a5">
    <w:name w:val="页眉 字符"/>
    <w:link w:val="a4"/>
    <w:semiHidden/>
    <w:rsid w:val="00964CEA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">
    <w:name w:val="封面文本 Char"/>
    <w:basedOn w:val="a"/>
    <w:autoRedefine/>
    <w:rsid w:val="00C11338"/>
    <w:pPr>
      <w:adjustRightInd w:val="0"/>
      <w:spacing w:line="360" w:lineRule="auto"/>
      <w:jc w:val="center"/>
    </w:pPr>
    <w:rPr>
      <w:rFonts w:ascii="宋体" w:hAnsi="宋体"/>
      <w:b/>
      <w:bCs/>
      <w:noProof/>
      <w:kern w:val="0"/>
      <w:sz w:val="24"/>
    </w:rPr>
  </w:style>
  <w:style w:type="table" w:styleId="11">
    <w:name w:val="Table Grid 1"/>
    <w:basedOn w:val="a1"/>
    <w:rsid w:val="00C1133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l">
    <w:name w:val="l正文"/>
    <w:rsid w:val="00B21F80"/>
    <w:pPr>
      <w:spacing w:line="360" w:lineRule="auto"/>
      <w:ind w:firstLineChars="200" w:firstLine="200"/>
    </w:pPr>
    <w:rPr>
      <w:kern w:val="2"/>
      <w:sz w:val="22"/>
      <w:szCs w:val="22"/>
    </w:rPr>
  </w:style>
  <w:style w:type="paragraph" w:customStyle="1" w:styleId="l1">
    <w:name w:val="l列表1"/>
    <w:rsid w:val="007334AA"/>
    <w:pPr>
      <w:numPr>
        <w:numId w:val="10"/>
      </w:numPr>
      <w:tabs>
        <w:tab w:val="clear" w:pos="620"/>
        <w:tab w:val="left" w:pos="735"/>
      </w:tabs>
      <w:spacing w:line="360" w:lineRule="auto"/>
      <w:ind w:leftChars="200" w:left="350" w:hangingChars="150" w:hanging="150"/>
    </w:pPr>
    <w:rPr>
      <w:iCs/>
      <w:kern w:val="2"/>
      <w:sz w:val="22"/>
      <w:szCs w:val="22"/>
    </w:rPr>
  </w:style>
  <w:style w:type="paragraph" w:customStyle="1" w:styleId="main">
    <w:name w:val="main"/>
    <w:basedOn w:val="a"/>
    <w:rsid w:val="007334AA"/>
    <w:pPr>
      <w:widowControl/>
      <w:spacing w:before="100" w:beforeAutospacing="1" w:after="100" w:afterAutospacing="1" w:line="320" w:lineRule="atLeast"/>
      <w:jc w:val="left"/>
    </w:pPr>
    <w:rPr>
      <w:rFonts w:ascii="ˎ̥" w:hAnsi="ˎ̥"/>
      <w:kern w:val="0"/>
      <w:szCs w:val="21"/>
    </w:rPr>
  </w:style>
  <w:style w:type="character" w:customStyle="1" w:styleId="a7">
    <w:name w:val="页脚 字符"/>
    <w:link w:val="a6"/>
    <w:rsid w:val="00CF47A9"/>
    <w:rPr>
      <w:kern w:val="2"/>
      <w:sz w:val="18"/>
      <w:szCs w:val="18"/>
    </w:rPr>
  </w:style>
  <w:style w:type="paragraph" w:styleId="a9">
    <w:name w:val="Body Text"/>
    <w:basedOn w:val="a"/>
    <w:link w:val="aa"/>
    <w:rsid w:val="00CF47A9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character" w:customStyle="1" w:styleId="aa">
    <w:name w:val="正文文本 字符"/>
    <w:link w:val="a9"/>
    <w:rsid w:val="00CF47A9"/>
    <w:rPr>
      <w:rFonts w:ascii="宋体"/>
    </w:rPr>
  </w:style>
  <w:style w:type="character" w:styleId="ab">
    <w:name w:val="FollowedHyperlink"/>
    <w:rsid w:val="002F0E8B"/>
    <w:rPr>
      <w:color w:val="800080"/>
      <w:u w:val="single"/>
    </w:rPr>
  </w:style>
  <w:style w:type="paragraph" w:styleId="ac">
    <w:name w:val="No Spacing"/>
    <w:link w:val="ad"/>
    <w:uiPriority w:val="1"/>
    <w:qFormat/>
    <w:rsid w:val="00641712"/>
    <w:rPr>
      <w:rFonts w:ascii="Calibri" w:hAnsi="Calibri"/>
      <w:sz w:val="22"/>
      <w:szCs w:val="22"/>
    </w:rPr>
  </w:style>
  <w:style w:type="character" w:customStyle="1" w:styleId="ad">
    <w:name w:val="无间隔 字符"/>
    <w:link w:val="ac"/>
    <w:uiPriority w:val="1"/>
    <w:rsid w:val="00641712"/>
    <w:rPr>
      <w:rFonts w:ascii="Calibri" w:hAnsi="Calibri"/>
      <w:sz w:val="22"/>
      <w:szCs w:val="22"/>
      <w:lang w:val="en-US" w:eastAsia="zh-CN" w:bidi="ar-SA"/>
    </w:rPr>
  </w:style>
  <w:style w:type="paragraph" w:styleId="ae">
    <w:name w:val="Document Map"/>
    <w:basedOn w:val="a"/>
    <w:link w:val="af"/>
    <w:rsid w:val="00D8778F"/>
    <w:rPr>
      <w:rFonts w:ascii="宋体"/>
      <w:sz w:val="18"/>
      <w:szCs w:val="18"/>
    </w:rPr>
  </w:style>
  <w:style w:type="character" w:customStyle="1" w:styleId="af">
    <w:name w:val="文档结构图 字符"/>
    <w:link w:val="ae"/>
    <w:rsid w:val="00D8778F"/>
    <w:rPr>
      <w:rFonts w:ascii="宋体"/>
      <w:kern w:val="2"/>
      <w:sz w:val="18"/>
      <w:szCs w:val="18"/>
    </w:rPr>
  </w:style>
  <w:style w:type="paragraph" w:styleId="af0">
    <w:name w:val="Normal Indent"/>
    <w:basedOn w:val="a"/>
    <w:rsid w:val="002B4016"/>
    <w:pPr>
      <w:spacing w:line="360" w:lineRule="auto"/>
      <w:ind w:firstLine="42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9D764-9D9C-48DA-85FB-F1900FB4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571</Words>
  <Characters>3261</Characters>
  <Application>Microsoft Office Word</Application>
  <DocSecurity>0</DocSecurity>
  <Lines>27</Lines>
  <Paragraphs>7</Paragraphs>
  <ScaleCrop>false</ScaleCrop>
  <Company>江苏智运</Company>
  <LinksUpToDate>false</LinksUpToDate>
  <CharactersWithSpaces>3825</CharactersWithSpaces>
  <SharedDoc>false</SharedDoc>
  <HLinks>
    <vt:vector size="126" baseType="variant">
      <vt:variant>
        <vt:i4>3670118</vt:i4>
      </vt:variant>
      <vt:variant>
        <vt:i4>123</vt:i4>
      </vt:variant>
      <vt:variant>
        <vt:i4>0</vt:i4>
      </vt:variant>
      <vt:variant>
        <vt:i4>5</vt:i4>
      </vt:variant>
      <vt:variant>
        <vt:lpwstr>http://www.huanju8.com/dev.huanju8.com/www2.huanju8.com</vt:lpwstr>
      </vt:variant>
      <vt:variant>
        <vt:lpwstr/>
      </vt:variant>
      <vt:variant>
        <vt:i4>2883643</vt:i4>
      </vt:variant>
      <vt:variant>
        <vt:i4>120</vt:i4>
      </vt:variant>
      <vt:variant>
        <vt:i4>0</vt:i4>
      </vt:variant>
      <vt:variant>
        <vt:i4>5</vt:i4>
      </vt:variant>
      <vt:variant>
        <vt:lpwstr>http://code.huanju8.cn/</vt:lpwstr>
      </vt:variant>
      <vt:variant>
        <vt:lpwstr/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_Toc273111630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_Toc273111629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_Toc273111628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_Toc273111627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_Toc273111626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_Toc273111625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_Toc273111624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_Toc273111623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_Toc273111622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_Toc273111621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_Toc273111620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_Toc273111619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_Toc273111618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_Toc273111617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_Toc273111616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_Toc273111615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_Toc273111614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_Toc273111613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_Toc273111612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何路斌</dc:creator>
  <cp:keywords/>
  <dc:description/>
  <cp:lastModifiedBy>井 杰</cp:lastModifiedBy>
  <cp:revision>164</cp:revision>
  <dcterms:created xsi:type="dcterms:W3CDTF">2010-09-24T10:48:00Z</dcterms:created>
  <dcterms:modified xsi:type="dcterms:W3CDTF">2018-09-11T02:07:00Z</dcterms:modified>
</cp:coreProperties>
</file>