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1E33B">
      <w:pPr>
        <w:pStyle w:val="2"/>
        <w:spacing w:line="240" w:lineRule="auto"/>
      </w:pPr>
      <w:r>
        <w:t>1) Finite State Machine</w:t>
      </w:r>
    </w:p>
    <w:p w14:paraId="49CBF727">
      <w:pPr>
        <w:spacing w:line="240" w:lineRule="auto"/>
      </w:pPr>
      <w:r>
        <w:t>Model:  ‘fsm_12B.mdl’</w:t>
      </w:r>
    </w:p>
    <w:p w14:paraId="70EA143A">
      <w:pPr>
        <w:spacing w:line="240" w:lineRule="auto"/>
      </w:pPr>
      <w:r>
        <w:drawing>
          <wp:anchor distT="0" distB="0" distL="114300" distR="114300" simplePos="0" relativeHeight="251659264" behindDoc="1" locked="0" layoutInCell="1" allowOverlap="1">
            <wp:simplePos x="0" y="0"/>
            <wp:positionH relativeFrom="column">
              <wp:posOffset>2157730</wp:posOffset>
            </wp:positionH>
            <wp:positionV relativeFrom="paragraph">
              <wp:posOffset>71755</wp:posOffset>
            </wp:positionV>
            <wp:extent cx="3782695" cy="2216150"/>
            <wp:effectExtent l="0" t="0" r="8255" b="0"/>
            <wp:wrapTight wrapText="bothSides">
              <wp:wrapPolygon>
                <wp:start x="0" y="0"/>
                <wp:lineTo x="0" y="21352"/>
                <wp:lineTo x="21538" y="21352"/>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2695" cy="2216150"/>
                    </a:xfrm>
                    <a:prstGeom prst="rect">
                      <a:avLst/>
                    </a:prstGeom>
                  </pic:spPr>
                </pic:pic>
              </a:graphicData>
            </a:graphic>
          </wp:anchor>
        </w:drawing>
      </w:r>
      <w:r>
        <w:t>Description:  this model represents an abstraction of detailed design requirements for an Advanced Autopilot System interacting with an independent sensor platform.  The Finite State Machine (FSM) represents a cyber-physical system with two independent components executing in real time for the purpose of ensuring a safe automatic operation in the vicinity of hazardous obstacles.  The autopilot system, tightly integrated with the vehicle flight control computer, is responsible for commanding a safety maneuver in the event of a hazard.  The sensor is the reporting agent to the autopilot with observability on imminent danger.  When the conditions are met to allow an autopilot operation (supported and no failures) and the pilot is not manually controlling the vehicle (standby is false), the autopilot will behave normally until a maneuver is required in the event of a hazard (sensor is not good).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921"/>
        <w:gridCol w:w="1710"/>
        <w:gridCol w:w="900"/>
        <w:gridCol w:w="4248"/>
      </w:tblGrid>
      <w:tr w14:paraId="1152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491A19EA">
            <w:pPr>
              <w:spacing w:after="0" w:line="240" w:lineRule="auto"/>
              <w:rPr>
                <w:b/>
                <w:sz w:val="16"/>
              </w:rPr>
            </w:pPr>
            <w:r>
              <w:rPr>
                <w:b/>
                <w:sz w:val="16"/>
              </w:rPr>
              <w:t>Input Scope</w:t>
            </w:r>
          </w:p>
        </w:tc>
        <w:tc>
          <w:tcPr>
            <w:tcW w:w="921" w:type="dxa"/>
          </w:tcPr>
          <w:p w14:paraId="107E6653">
            <w:pPr>
              <w:spacing w:after="0" w:line="240" w:lineRule="auto"/>
              <w:rPr>
                <w:b/>
                <w:sz w:val="16"/>
              </w:rPr>
            </w:pPr>
            <w:r>
              <w:rPr>
                <w:b/>
                <w:sz w:val="16"/>
              </w:rPr>
              <w:t>Name</w:t>
            </w:r>
          </w:p>
        </w:tc>
        <w:tc>
          <w:tcPr>
            <w:tcW w:w="1710" w:type="dxa"/>
          </w:tcPr>
          <w:p w14:paraId="78928288">
            <w:pPr>
              <w:spacing w:after="0" w:line="240" w:lineRule="auto"/>
              <w:jc w:val="center"/>
              <w:rPr>
                <w:b/>
                <w:sz w:val="16"/>
              </w:rPr>
            </w:pPr>
            <w:r>
              <w:rPr>
                <w:b/>
                <w:sz w:val="16"/>
              </w:rPr>
              <w:t>#</w:t>
            </w:r>
          </w:p>
        </w:tc>
        <w:tc>
          <w:tcPr>
            <w:tcW w:w="900" w:type="dxa"/>
          </w:tcPr>
          <w:p w14:paraId="42CB0F9B">
            <w:pPr>
              <w:spacing w:after="0" w:line="240" w:lineRule="auto"/>
              <w:rPr>
                <w:b/>
                <w:sz w:val="16"/>
              </w:rPr>
            </w:pPr>
            <w:r>
              <w:rPr>
                <w:b/>
                <w:sz w:val="16"/>
              </w:rPr>
              <w:t>Type</w:t>
            </w:r>
          </w:p>
        </w:tc>
        <w:tc>
          <w:tcPr>
            <w:tcW w:w="4248" w:type="dxa"/>
          </w:tcPr>
          <w:p w14:paraId="4BB4CB42">
            <w:pPr>
              <w:spacing w:after="0" w:line="240" w:lineRule="auto"/>
              <w:rPr>
                <w:b/>
                <w:sz w:val="16"/>
              </w:rPr>
            </w:pPr>
            <w:r>
              <w:rPr>
                <w:b/>
                <w:sz w:val="16"/>
              </w:rPr>
              <w:t>Description</w:t>
            </w:r>
          </w:p>
        </w:tc>
      </w:tr>
      <w:tr w14:paraId="726B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7F71667C">
            <w:pPr>
              <w:spacing w:after="0" w:line="240" w:lineRule="auto"/>
              <w:rPr>
                <w:sz w:val="16"/>
              </w:rPr>
            </w:pPr>
            <w:r>
              <w:rPr>
                <w:sz w:val="16"/>
              </w:rPr>
              <w:t>Global</w:t>
            </w:r>
          </w:p>
        </w:tc>
        <w:tc>
          <w:tcPr>
            <w:tcW w:w="921" w:type="dxa"/>
          </w:tcPr>
          <w:p w14:paraId="6AE991A9">
            <w:pPr>
              <w:spacing w:after="0" w:line="240" w:lineRule="auto"/>
              <w:rPr>
                <w:sz w:val="16"/>
              </w:rPr>
            </w:pPr>
            <w:r>
              <w:rPr>
                <w:sz w:val="16"/>
              </w:rPr>
              <w:t>standby</w:t>
            </w:r>
          </w:p>
        </w:tc>
        <w:tc>
          <w:tcPr>
            <w:tcW w:w="1710" w:type="dxa"/>
          </w:tcPr>
          <w:p w14:paraId="497C7ACE">
            <w:pPr>
              <w:spacing w:after="0" w:line="240" w:lineRule="auto"/>
              <w:jc w:val="center"/>
              <w:rPr>
                <w:sz w:val="16"/>
              </w:rPr>
            </w:pPr>
            <w:r>
              <w:rPr>
                <w:sz w:val="16"/>
              </w:rPr>
              <w:t>1</w:t>
            </w:r>
          </w:p>
        </w:tc>
        <w:tc>
          <w:tcPr>
            <w:tcW w:w="900" w:type="dxa"/>
          </w:tcPr>
          <w:p w14:paraId="4588C08D">
            <w:pPr>
              <w:spacing w:after="0" w:line="240" w:lineRule="auto"/>
              <w:rPr>
                <w:sz w:val="16"/>
              </w:rPr>
            </w:pPr>
            <w:r>
              <w:rPr>
                <w:sz w:val="16"/>
              </w:rPr>
              <w:t>Boolean</w:t>
            </w:r>
          </w:p>
        </w:tc>
        <w:tc>
          <w:tcPr>
            <w:tcW w:w="4248" w:type="dxa"/>
          </w:tcPr>
          <w:p w14:paraId="6F8CEC76">
            <w:pPr>
              <w:spacing w:after="0" w:line="240" w:lineRule="auto"/>
              <w:rPr>
                <w:sz w:val="16"/>
              </w:rPr>
            </w:pPr>
            <w:r>
              <w:rPr>
                <w:sz w:val="16"/>
              </w:rPr>
              <w:t>True when the pilot is in control of the vehicle</w:t>
            </w:r>
          </w:p>
        </w:tc>
      </w:tr>
      <w:tr w14:paraId="07DFC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7F5FBF38">
            <w:pPr>
              <w:spacing w:after="0" w:line="240" w:lineRule="auto"/>
              <w:rPr>
                <w:sz w:val="16"/>
              </w:rPr>
            </w:pPr>
            <w:r>
              <w:rPr>
                <w:sz w:val="16"/>
              </w:rPr>
              <w:t>Global</w:t>
            </w:r>
          </w:p>
        </w:tc>
        <w:tc>
          <w:tcPr>
            <w:tcW w:w="921" w:type="dxa"/>
          </w:tcPr>
          <w:p w14:paraId="258D3A17">
            <w:pPr>
              <w:spacing w:after="0" w:line="240" w:lineRule="auto"/>
              <w:rPr>
                <w:sz w:val="16"/>
              </w:rPr>
            </w:pPr>
            <w:r>
              <w:rPr>
                <w:sz w:val="16"/>
              </w:rPr>
              <w:t>apfail</w:t>
            </w:r>
          </w:p>
        </w:tc>
        <w:tc>
          <w:tcPr>
            <w:tcW w:w="1710" w:type="dxa"/>
          </w:tcPr>
          <w:p w14:paraId="615A8F2D">
            <w:pPr>
              <w:spacing w:after="0" w:line="240" w:lineRule="auto"/>
              <w:jc w:val="center"/>
              <w:rPr>
                <w:sz w:val="16"/>
              </w:rPr>
            </w:pPr>
            <w:r>
              <w:rPr>
                <w:sz w:val="16"/>
              </w:rPr>
              <w:t>2</w:t>
            </w:r>
          </w:p>
        </w:tc>
        <w:tc>
          <w:tcPr>
            <w:tcW w:w="900" w:type="dxa"/>
          </w:tcPr>
          <w:p w14:paraId="0507C587">
            <w:pPr>
              <w:spacing w:after="0" w:line="240" w:lineRule="auto"/>
              <w:rPr>
                <w:sz w:val="16"/>
              </w:rPr>
            </w:pPr>
            <w:r>
              <w:rPr>
                <w:sz w:val="16"/>
              </w:rPr>
              <w:t>Boolean</w:t>
            </w:r>
          </w:p>
        </w:tc>
        <w:tc>
          <w:tcPr>
            <w:tcW w:w="4248" w:type="dxa"/>
          </w:tcPr>
          <w:p w14:paraId="6A07D6D3">
            <w:pPr>
              <w:spacing w:after="0" w:line="240" w:lineRule="auto"/>
              <w:rPr>
                <w:sz w:val="16"/>
              </w:rPr>
            </w:pPr>
            <w:r>
              <w:rPr>
                <w:sz w:val="16"/>
              </w:rPr>
              <w:t>Failure indication from an external source</w:t>
            </w:r>
          </w:p>
        </w:tc>
      </w:tr>
      <w:tr w14:paraId="3EF95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549EFDC0">
            <w:pPr>
              <w:spacing w:after="0" w:line="240" w:lineRule="auto"/>
              <w:rPr>
                <w:sz w:val="16"/>
              </w:rPr>
            </w:pPr>
            <w:r>
              <w:rPr>
                <w:sz w:val="16"/>
              </w:rPr>
              <w:t>Global</w:t>
            </w:r>
          </w:p>
        </w:tc>
        <w:tc>
          <w:tcPr>
            <w:tcW w:w="921" w:type="dxa"/>
          </w:tcPr>
          <w:p w14:paraId="5F5AF6A6">
            <w:pPr>
              <w:spacing w:after="0" w:line="240" w:lineRule="auto"/>
              <w:rPr>
                <w:sz w:val="16"/>
              </w:rPr>
            </w:pPr>
            <w:r>
              <w:rPr>
                <w:sz w:val="16"/>
              </w:rPr>
              <w:t>supported</w:t>
            </w:r>
          </w:p>
        </w:tc>
        <w:tc>
          <w:tcPr>
            <w:tcW w:w="1710" w:type="dxa"/>
          </w:tcPr>
          <w:p w14:paraId="399F2EB9">
            <w:pPr>
              <w:spacing w:after="0" w:line="240" w:lineRule="auto"/>
              <w:jc w:val="center"/>
              <w:rPr>
                <w:sz w:val="16"/>
              </w:rPr>
            </w:pPr>
            <w:r>
              <w:rPr>
                <w:sz w:val="16"/>
              </w:rPr>
              <w:t>3</w:t>
            </w:r>
          </w:p>
        </w:tc>
        <w:tc>
          <w:tcPr>
            <w:tcW w:w="900" w:type="dxa"/>
          </w:tcPr>
          <w:p w14:paraId="2F16B325">
            <w:pPr>
              <w:spacing w:after="0" w:line="240" w:lineRule="auto"/>
              <w:rPr>
                <w:sz w:val="16"/>
              </w:rPr>
            </w:pPr>
            <w:r>
              <w:rPr>
                <w:sz w:val="16"/>
              </w:rPr>
              <w:t>Boolean</w:t>
            </w:r>
          </w:p>
        </w:tc>
        <w:tc>
          <w:tcPr>
            <w:tcW w:w="4248" w:type="dxa"/>
          </w:tcPr>
          <w:p w14:paraId="14A2CDB1">
            <w:pPr>
              <w:spacing w:after="0" w:line="240" w:lineRule="auto"/>
              <w:rPr>
                <w:sz w:val="16"/>
              </w:rPr>
            </w:pPr>
            <w:r>
              <w:rPr>
                <w:sz w:val="16"/>
              </w:rPr>
              <w:t>Indication of general health of system, must be True to enable operation</w:t>
            </w:r>
          </w:p>
        </w:tc>
      </w:tr>
      <w:tr w14:paraId="1088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2B191F42">
            <w:pPr>
              <w:spacing w:after="0" w:line="240" w:lineRule="auto"/>
              <w:rPr>
                <w:sz w:val="16"/>
              </w:rPr>
            </w:pPr>
            <w:r>
              <w:rPr>
                <w:sz w:val="16"/>
              </w:rPr>
              <w:t>Global</w:t>
            </w:r>
          </w:p>
        </w:tc>
        <w:tc>
          <w:tcPr>
            <w:tcW w:w="921" w:type="dxa"/>
          </w:tcPr>
          <w:p w14:paraId="2689193D">
            <w:pPr>
              <w:spacing w:after="0" w:line="240" w:lineRule="auto"/>
              <w:rPr>
                <w:sz w:val="16"/>
              </w:rPr>
            </w:pPr>
            <w:r>
              <w:rPr>
                <w:sz w:val="16"/>
              </w:rPr>
              <w:t>limits</w:t>
            </w:r>
          </w:p>
        </w:tc>
        <w:tc>
          <w:tcPr>
            <w:tcW w:w="1710" w:type="dxa"/>
          </w:tcPr>
          <w:p w14:paraId="29165A8F">
            <w:pPr>
              <w:spacing w:after="0" w:line="240" w:lineRule="auto"/>
              <w:jc w:val="center"/>
              <w:rPr>
                <w:sz w:val="16"/>
              </w:rPr>
            </w:pPr>
            <w:r>
              <w:rPr>
                <w:sz w:val="16"/>
              </w:rPr>
              <w:t>4</w:t>
            </w:r>
          </w:p>
        </w:tc>
        <w:tc>
          <w:tcPr>
            <w:tcW w:w="900" w:type="dxa"/>
          </w:tcPr>
          <w:p w14:paraId="29FC3F5A">
            <w:pPr>
              <w:spacing w:after="0" w:line="240" w:lineRule="auto"/>
              <w:rPr>
                <w:sz w:val="16"/>
              </w:rPr>
            </w:pPr>
            <w:r>
              <w:rPr>
                <w:sz w:val="16"/>
              </w:rPr>
              <w:t>Boolean</w:t>
            </w:r>
          </w:p>
        </w:tc>
        <w:tc>
          <w:tcPr>
            <w:tcW w:w="4248" w:type="dxa"/>
          </w:tcPr>
          <w:p w14:paraId="42C559AC">
            <w:pPr>
              <w:spacing w:after="0" w:line="240" w:lineRule="auto"/>
              <w:rPr>
                <w:sz w:val="16"/>
              </w:rPr>
            </w:pPr>
            <w:r>
              <w:rPr>
                <w:sz w:val="16"/>
              </w:rPr>
              <w:t>External indication to sensor on faulty condition impeding safe operation.</w:t>
            </w:r>
          </w:p>
        </w:tc>
      </w:tr>
      <w:tr w14:paraId="04FB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shd w:val="clear" w:color="auto" w:fill="DDD9C4" w:themeFill="background2" w:themeFillShade="E6"/>
          </w:tcPr>
          <w:p w14:paraId="5C12AD69">
            <w:pPr>
              <w:spacing w:after="0" w:line="240" w:lineRule="auto"/>
              <w:rPr>
                <w:sz w:val="16"/>
              </w:rPr>
            </w:pPr>
          </w:p>
        </w:tc>
        <w:tc>
          <w:tcPr>
            <w:tcW w:w="921" w:type="dxa"/>
            <w:shd w:val="clear" w:color="auto" w:fill="DDD9C4" w:themeFill="background2" w:themeFillShade="E6"/>
          </w:tcPr>
          <w:p w14:paraId="3031C232">
            <w:pPr>
              <w:spacing w:after="0" w:line="240" w:lineRule="auto"/>
              <w:rPr>
                <w:sz w:val="16"/>
              </w:rPr>
            </w:pPr>
          </w:p>
        </w:tc>
        <w:tc>
          <w:tcPr>
            <w:tcW w:w="1710" w:type="dxa"/>
            <w:shd w:val="clear" w:color="auto" w:fill="DDD9C4" w:themeFill="background2" w:themeFillShade="E6"/>
          </w:tcPr>
          <w:p w14:paraId="0F9BEB6C">
            <w:pPr>
              <w:spacing w:after="0" w:line="240" w:lineRule="auto"/>
              <w:jc w:val="center"/>
              <w:rPr>
                <w:sz w:val="16"/>
              </w:rPr>
            </w:pPr>
          </w:p>
        </w:tc>
        <w:tc>
          <w:tcPr>
            <w:tcW w:w="900" w:type="dxa"/>
            <w:shd w:val="clear" w:color="auto" w:fill="DDD9C4" w:themeFill="background2" w:themeFillShade="E6"/>
          </w:tcPr>
          <w:p w14:paraId="1CB797F3">
            <w:pPr>
              <w:spacing w:after="0" w:line="240" w:lineRule="auto"/>
              <w:rPr>
                <w:sz w:val="16"/>
              </w:rPr>
            </w:pPr>
          </w:p>
        </w:tc>
        <w:tc>
          <w:tcPr>
            <w:tcW w:w="4248" w:type="dxa"/>
            <w:shd w:val="clear" w:color="auto" w:fill="DDD9C4" w:themeFill="background2" w:themeFillShade="E6"/>
          </w:tcPr>
          <w:p w14:paraId="6CFE9566">
            <w:pPr>
              <w:spacing w:after="0" w:line="240" w:lineRule="auto"/>
              <w:rPr>
                <w:sz w:val="16"/>
              </w:rPr>
            </w:pPr>
          </w:p>
        </w:tc>
      </w:tr>
      <w:tr w14:paraId="6529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3C6E46A3">
            <w:pPr>
              <w:spacing w:after="0" w:line="240" w:lineRule="auto"/>
              <w:rPr>
                <w:b/>
                <w:sz w:val="16"/>
              </w:rPr>
            </w:pPr>
            <w:r>
              <w:rPr>
                <w:b/>
                <w:sz w:val="16"/>
              </w:rPr>
              <w:t>Output Scope</w:t>
            </w:r>
          </w:p>
        </w:tc>
        <w:tc>
          <w:tcPr>
            <w:tcW w:w="921" w:type="dxa"/>
          </w:tcPr>
          <w:p w14:paraId="4673898C">
            <w:pPr>
              <w:spacing w:after="0" w:line="240" w:lineRule="auto"/>
              <w:rPr>
                <w:b/>
                <w:sz w:val="16"/>
              </w:rPr>
            </w:pPr>
            <w:r>
              <w:rPr>
                <w:b/>
                <w:sz w:val="16"/>
              </w:rPr>
              <w:t>Name</w:t>
            </w:r>
          </w:p>
        </w:tc>
        <w:tc>
          <w:tcPr>
            <w:tcW w:w="1710" w:type="dxa"/>
          </w:tcPr>
          <w:p w14:paraId="3B7BEFE9">
            <w:pPr>
              <w:spacing w:after="0" w:line="240" w:lineRule="auto"/>
              <w:jc w:val="center"/>
              <w:rPr>
                <w:b/>
                <w:sz w:val="16"/>
              </w:rPr>
            </w:pPr>
            <w:r>
              <w:rPr>
                <w:b/>
                <w:sz w:val="16"/>
              </w:rPr>
              <w:t>#</w:t>
            </w:r>
          </w:p>
        </w:tc>
        <w:tc>
          <w:tcPr>
            <w:tcW w:w="900" w:type="dxa"/>
          </w:tcPr>
          <w:p w14:paraId="2F377D65">
            <w:pPr>
              <w:spacing w:after="0" w:line="240" w:lineRule="auto"/>
              <w:rPr>
                <w:b/>
                <w:sz w:val="16"/>
              </w:rPr>
            </w:pPr>
            <w:r>
              <w:rPr>
                <w:b/>
                <w:sz w:val="16"/>
              </w:rPr>
              <w:t>Type</w:t>
            </w:r>
          </w:p>
        </w:tc>
        <w:tc>
          <w:tcPr>
            <w:tcW w:w="4248" w:type="dxa"/>
          </w:tcPr>
          <w:p w14:paraId="15C743E2">
            <w:pPr>
              <w:spacing w:after="0" w:line="240" w:lineRule="auto"/>
              <w:rPr>
                <w:b/>
                <w:sz w:val="16"/>
              </w:rPr>
            </w:pPr>
            <w:r>
              <w:rPr>
                <w:b/>
                <w:sz w:val="16"/>
              </w:rPr>
              <w:t>Description</w:t>
            </w:r>
          </w:p>
        </w:tc>
      </w:tr>
      <w:tr w14:paraId="439CD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65B0D28A">
            <w:pPr>
              <w:spacing w:after="0" w:line="240" w:lineRule="auto"/>
              <w:rPr>
                <w:sz w:val="16"/>
              </w:rPr>
            </w:pPr>
            <w:r>
              <w:rPr>
                <w:sz w:val="16"/>
              </w:rPr>
              <w:t>Global</w:t>
            </w:r>
          </w:p>
        </w:tc>
        <w:tc>
          <w:tcPr>
            <w:tcW w:w="921" w:type="dxa"/>
          </w:tcPr>
          <w:p w14:paraId="16C4E1EA">
            <w:pPr>
              <w:spacing w:after="0" w:line="240" w:lineRule="auto"/>
              <w:rPr>
                <w:sz w:val="16"/>
              </w:rPr>
            </w:pPr>
            <w:r>
              <w:rPr>
                <w:sz w:val="16"/>
              </w:rPr>
              <w:t>pullup</w:t>
            </w:r>
          </w:p>
        </w:tc>
        <w:tc>
          <w:tcPr>
            <w:tcW w:w="1710" w:type="dxa"/>
          </w:tcPr>
          <w:p w14:paraId="6A72CFD8">
            <w:pPr>
              <w:spacing w:after="0" w:line="240" w:lineRule="auto"/>
              <w:jc w:val="center"/>
              <w:rPr>
                <w:sz w:val="16"/>
              </w:rPr>
            </w:pPr>
            <w:r>
              <w:rPr>
                <w:sz w:val="16"/>
              </w:rPr>
              <w:t>1</w:t>
            </w:r>
          </w:p>
        </w:tc>
        <w:tc>
          <w:tcPr>
            <w:tcW w:w="900" w:type="dxa"/>
          </w:tcPr>
          <w:p w14:paraId="7111D419">
            <w:pPr>
              <w:spacing w:after="0" w:line="240" w:lineRule="auto"/>
              <w:rPr>
                <w:sz w:val="16"/>
              </w:rPr>
            </w:pPr>
            <w:r>
              <w:rPr>
                <w:sz w:val="16"/>
              </w:rPr>
              <w:t>Boolean</w:t>
            </w:r>
          </w:p>
        </w:tc>
        <w:tc>
          <w:tcPr>
            <w:tcW w:w="4248" w:type="dxa"/>
          </w:tcPr>
          <w:p w14:paraId="4C9D0B50">
            <w:pPr>
              <w:spacing w:after="0" w:line="240" w:lineRule="auto"/>
              <w:rPr>
                <w:sz w:val="16"/>
              </w:rPr>
            </w:pPr>
            <w:r>
              <w:rPr>
                <w:sz w:val="16"/>
              </w:rPr>
              <w:t>True when the autopilot is in the MANEUVER state</w:t>
            </w:r>
          </w:p>
        </w:tc>
      </w:tr>
    </w:tbl>
    <w:p w14:paraId="7B401964">
      <w:pPr>
        <w:spacing w:line="240" w:lineRule="auto"/>
      </w:pPr>
    </w:p>
    <w:p w14:paraId="06B2E2A1">
      <w:pPr>
        <w:spacing w:after="0" w:line="240" w:lineRule="auto"/>
        <w:rPr>
          <w:color w:val="FF0000"/>
        </w:rPr>
      </w:pPr>
    </w:p>
    <w:p w14:paraId="62F4E7B3">
      <w:pPr>
        <w:spacing w:after="0" w:line="240" w:lineRule="auto"/>
      </w:pPr>
      <w:r>
        <w:t>Requirements:</w:t>
      </w:r>
    </w:p>
    <w:p w14:paraId="3B0B77F1">
      <w:pPr>
        <w:pStyle w:val="10"/>
        <w:numPr>
          <w:ilvl w:val="0"/>
          <w:numId w:val="1"/>
        </w:numPr>
        <w:spacing w:after="0" w:line="240" w:lineRule="auto"/>
        <w:rPr>
          <w:sz w:val="16"/>
        </w:rPr>
      </w:pPr>
      <w:r>
        <w:rPr>
          <w:sz w:val="16"/>
        </w:rPr>
        <w:t xml:space="preserve">Exceeding sensor </w:t>
      </w:r>
      <w:r>
        <w:rPr>
          <w:sz w:val="16"/>
          <w:u w:val="single"/>
        </w:rPr>
        <w:t>limits</w:t>
      </w:r>
      <w:r>
        <w:rPr>
          <w:sz w:val="16"/>
        </w:rPr>
        <w:t xml:space="preserve"> shall latch an autopilot </w:t>
      </w:r>
      <w:r>
        <w:rPr>
          <w:sz w:val="16"/>
          <w:u w:val="single"/>
        </w:rPr>
        <w:t>pullup</w:t>
      </w:r>
      <w:r>
        <w:rPr>
          <w:sz w:val="16"/>
        </w:rPr>
        <w:t xml:space="preserve"> when the pilot is not in control (not </w:t>
      </w:r>
      <w:r>
        <w:rPr>
          <w:sz w:val="16"/>
          <w:u w:val="single"/>
        </w:rPr>
        <w:t>standby</w:t>
      </w:r>
      <w:r>
        <w:rPr>
          <w:sz w:val="16"/>
        </w:rPr>
        <w:t xml:space="preserve">) and the system is </w:t>
      </w:r>
      <w:r>
        <w:rPr>
          <w:sz w:val="16"/>
          <w:u w:val="single"/>
        </w:rPr>
        <w:t>supported</w:t>
      </w:r>
      <w:r>
        <w:rPr>
          <w:sz w:val="16"/>
        </w:rPr>
        <w:t xml:space="preserve"> without failures (not </w:t>
      </w:r>
      <w:r>
        <w:rPr>
          <w:sz w:val="16"/>
          <w:u w:val="single"/>
        </w:rPr>
        <w:t>apfail</w:t>
      </w:r>
      <w:r>
        <w:rPr>
          <w:sz w:val="16"/>
        </w:rPr>
        <w:t xml:space="preserve">).   </w:t>
      </w:r>
    </w:p>
    <w:p w14:paraId="06C095C2">
      <w:pPr>
        <w:pStyle w:val="10"/>
        <w:numPr>
          <w:ilvl w:val="0"/>
          <w:numId w:val="1"/>
        </w:numPr>
        <w:spacing w:after="0" w:line="240" w:lineRule="auto"/>
        <w:rPr>
          <w:sz w:val="16"/>
        </w:rPr>
      </w:pPr>
      <w:r>
        <w:rPr>
          <w:sz w:val="16"/>
        </w:rPr>
        <w:t>The autopilot shall change states from TRANSITION to STANDBY when the pilot is in control (</w:t>
      </w:r>
      <w:r>
        <w:rPr>
          <w:sz w:val="16"/>
          <w:u w:val="single"/>
        </w:rPr>
        <w:t>standby</w:t>
      </w:r>
      <w:r>
        <w:rPr>
          <w:sz w:val="16"/>
        </w:rPr>
        <w:t>).</w:t>
      </w:r>
    </w:p>
    <w:p w14:paraId="638E2446">
      <w:pPr>
        <w:pStyle w:val="10"/>
        <w:numPr>
          <w:ilvl w:val="0"/>
          <w:numId w:val="1"/>
        </w:numPr>
        <w:spacing w:after="0" w:line="240" w:lineRule="auto"/>
        <w:rPr>
          <w:sz w:val="16"/>
        </w:rPr>
      </w:pPr>
      <w:r>
        <w:rPr>
          <w:sz w:val="16"/>
        </w:rPr>
        <w:t xml:space="preserve">The autopilot shall change states from TRANSITION to NOMINAL when the system is </w:t>
      </w:r>
      <w:r>
        <w:rPr>
          <w:sz w:val="16"/>
          <w:u w:val="single"/>
        </w:rPr>
        <w:t>supported</w:t>
      </w:r>
      <w:r>
        <w:rPr>
          <w:sz w:val="16"/>
        </w:rPr>
        <w:t xml:space="preserve"> and sensor data is </w:t>
      </w:r>
      <w:r>
        <w:rPr>
          <w:sz w:val="16"/>
          <w:u w:val="single"/>
        </w:rPr>
        <w:t>good</w:t>
      </w:r>
      <w:r>
        <w:rPr>
          <w:sz w:val="16"/>
        </w:rPr>
        <w:t>.</w:t>
      </w:r>
    </w:p>
    <w:p w14:paraId="6BF050DE">
      <w:pPr>
        <w:pStyle w:val="10"/>
        <w:numPr>
          <w:ilvl w:val="0"/>
          <w:numId w:val="1"/>
        </w:numPr>
        <w:spacing w:after="0" w:line="240" w:lineRule="auto"/>
        <w:rPr>
          <w:sz w:val="16"/>
        </w:rPr>
      </w:pPr>
      <w:r>
        <w:rPr>
          <w:sz w:val="16"/>
        </w:rPr>
        <w:t xml:space="preserve">The autopilot shall change states from NOMINAL to MANEUVER when the sensor data is not </w:t>
      </w:r>
      <w:r>
        <w:rPr>
          <w:sz w:val="16"/>
          <w:u w:val="single"/>
        </w:rPr>
        <w:t>good</w:t>
      </w:r>
      <w:r>
        <w:rPr>
          <w:sz w:val="16"/>
        </w:rPr>
        <w:t>.</w:t>
      </w:r>
    </w:p>
    <w:p w14:paraId="793120BF">
      <w:pPr>
        <w:pStyle w:val="10"/>
        <w:numPr>
          <w:ilvl w:val="0"/>
          <w:numId w:val="1"/>
        </w:numPr>
        <w:spacing w:after="0" w:line="240" w:lineRule="auto"/>
        <w:rPr>
          <w:sz w:val="16"/>
        </w:rPr>
      </w:pPr>
      <w:r>
        <w:rPr>
          <w:sz w:val="16"/>
        </w:rPr>
        <w:t>The autopilot shall change states from NOMINAL to STANDBY when the pilot is in control (</w:t>
      </w:r>
      <w:r>
        <w:rPr>
          <w:sz w:val="16"/>
          <w:u w:val="single"/>
        </w:rPr>
        <w:t>standby</w:t>
      </w:r>
      <w:r>
        <w:rPr>
          <w:sz w:val="16"/>
        </w:rPr>
        <w:t>).</w:t>
      </w:r>
    </w:p>
    <w:p w14:paraId="6959BD15">
      <w:pPr>
        <w:pStyle w:val="10"/>
        <w:numPr>
          <w:ilvl w:val="0"/>
          <w:numId w:val="1"/>
        </w:numPr>
        <w:spacing w:after="0" w:line="240" w:lineRule="auto"/>
        <w:rPr>
          <w:sz w:val="16"/>
        </w:rPr>
      </w:pPr>
      <w:r>
        <w:rPr>
          <w:sz w:val="16"/>
        </w:rPr>
        <w:t>The autopilot shall change states from MANEUVER to STANDBY when the pilot is in control (</w:t>
      </w:r>
      <w:r>
        <w:rPr>
          <w:sz w:val="16"/>
          <w:u w:val="single"/>
        </w:rPr>
        <w:t>standby</w:t>
      </w:r>
      <w:r>
        <w:rPr>
          <w:sz w:val="16"/>
        </w:rPr>
        <w:t xml:space="preserve">) and sensor data is </w:t>
      </w:r>
      <w:r>
        <w:rPr>
          <w:sz w:val="16"/>
          <w:u w:val="single"/>
        </w:rPr>
        <w:t>good</w:t>
      </w:r>
      <w:r>
        <w:rPr>
          <w:sz w:val="16"/>
        </w:rPr>
        <w:t>.</w:t>
      </w:r>
    </w:p>
    <w:p w14:paraId="48437BE8">
      <w:pPr>
        <w:pStyle w:val="10"/>
        <w:numPr>
          <w:ilvl w:val="0"/>
          <w:numId w:val="1"/>
        </w:numPr>
        <w:spacing w:after="0" w:line="240" w:lineRule="auto"/>
        <w:rPr>
          <w:sz w:val="16"/>
        </w:rPr>
      </w:pPr>
      <w:r>
        <w:rPr>
          <w:sz w:val="16"/>
        </w:rPr>
        <w:t xml:space="preserve">The autopilot shall change states from PULLUP to TRANSITION when the system is </w:t>
      </w:r>
      <w:r>
        <w:rPr>
          <w:sz w:val="16"/>
          <w:u w:val="single"/>
        </w:rPr>
        <w:t>supported</w:t>
      </w:r>
      <w:r>
        <w:rPr>
          <w:sz w:val="16"/>
        </w:rPr>
        <w:t xml:space="preserve"> and sensor data is </w:t>
      </w:r>
      <w:r>
        <w:rPr>
          <w:sz w:val="16"/>
          <w:u w:val="single"/>
        </w:rPr>
        <w:t>good</w:t>
      </w:r>
      <w:r>
        <w:rPr>
          <w:sz w:val="16"/>
        </w:rPr>
        <w:t>.</w:t>
      </w:r>
    </w:p>
    <w:p w14:paraId="608D21DB">
      <w:pPr>
        <w:pStyle w:val="10"/>
        <w:numPr>
          <w:ilvl w:val="0"/>
          <w:numId w:val="1"/>
        </w:numPr>
        <w:spacing w:after="0" w:line="240" w:lineRule="auto"/>
        <w:rPr>
          <w:sz w:val="16"/>
        </w:rPr>
      </w:pPr>
      <w:r>
        <w:rPr>
          <w:sz w:val="16"/>
        </w:rPr>
        <w:t xml:space="preserve">The autopilot shall change states from STANDBY to TRANSITION when the pilot is not in control (not </w:t>
      </w:r>
      <w:r>
        <w:rPr>
          <w:sz w:val="16"/>
          <w:u w:val="single"/>
        </w:rPr>
        <w:t>standby</w:t>
      </w:r>
      <w:r>
        <w:rPr>
          <w:sz w:val="16"/>
        </w:rPr>
        <w:t>).</w:t>
      </w:r>
    </w:p>
    <w:p w14:paraId="3373B08E">
      <w:pPr>
        <w:pStyle w:val="10"/>
        <w:numPr>
          <w:ilvl w:val="0"/>
          <w:numId w:val="1"/>
        </w:numPr>
        <w:spacing w:after="0" w:line="240" w:lineRule="auto"/>
        <w:rPr>
          <w:sz w:val="16"/>
        </w:rPr>
      </w:pPr>
      <w:r>
        <w:rPr>
          <w:sz w:val="16"/>
        </w:rPr>
        <w:t>The autopilot shall change states from STANDBY to MANEUVER when a failure occurs (</w:t>
      </w:r>
      <w:r>
        <w:rPr>
          <w:sz w:val="16"/>
          <w:u w:val="single"/>
        </w:rPr>
        <w:t>apfail</w:t>
      </w:r>
      <w:r>
        <w:rPr>
          <w:sz w:val="16"/>
        </w:rPr>
        <w:t>).</w:t>
      </w:r>
    </w:p>
    <w:p w14:paraId="6BF4026C">
      <w:pPr>
        <w:pStyle w:val="10"/>
        <w:numPr>
          <w:ilvl w:val="0"/>
          <w:numId w:val="1"/>
        </w:numPr>
        <w:spacing w:after="0" w:line="240" w:lineRule="auto"/>
        <w:rPr>
          <w:sz w:val="16"/>
        </w:rPr>
      </w:pPr>
      <w:r>
        <w:rPr>
          <w:sz w:val="16"/>
        </w:rPr>
        <w:t xml:space="preserve">The sensor shall change states from NOMINAL to FAULT when </w:t>
      </w:r>
      <w:r>
        <w:rPr>
          <w:sz w:val="16"/>
          <w:u w:val="single"/>
        </w:rPr>
        <w:t>limits</w:t>
      </w:r>
      <w:r>
        <w:rPr>
          <w:sz w:val="16"/>
        </w:rPr>
        <w:t xml:space="preserve"> are exceeded.</w:t>
      </w:r>
    </w:p>
    <w:p w14:paraId="743263C0">
      <w:pPr>
        <w:pStyle w:val="10"/>
        <w:numPr>
          <w:ilvl w:val="0"/>
          <w:numId w:val="1"/>
        </w:numPr>
        <w:spacing w:after="0" w:line="240" w:lineRule="auto"/>
        <w:rPr>
          <w:sz w:val="16"/>
        </w:rPr>
      </w:pPr>
      <w:r>
        <w:rPr>
          <w:sz w:val="16"/>
        </w:rPr>
        <w:t xml:space="preserve">The sensor shall change states from NOMINAL to TRANSITION when the autopilot is not requesting support (not </w:t>
      </w:r>
      <w:r>
        <w:rPr>
          <w:sz w:val="16"/>
          <w:u w:val="single"/>
        </w:rPr>
        <w:t>request</w:t>
      </w:r>
      <w:r>
        <w:rPr>
          <w:sz w:val="16"/>
        </w:rPr>
        <w:t>).</w:t>
      </w:r>
    </w:p>
    <w:p w14:paraId="21581B46">
      <w:pPr>
        <w:pStyle w:val="10"/>
        <w:numPr>
          <w:ilvl w:val="0"/>
          <w:numId w:val="1"/>
        </w:numPr>
        <w:spacing w:after="0" w:line="240" w:lineRule="auto"/>
        <w:rPr>
          <w:sz w:val="16"/>
        </w:rPr>
      </w:pPr>
      <w:r>
        <w:rPr>
          <w:sz w:val="16"/>
        </w:rPr>
        <w:t xml:space="preserve">The sensor shall change states from FAULT to TRANSITION when the autopilot is not requesting support (not </w:t>
      </w:r>
      <w:r>
        <w:rPr>
          <w:sz w:val="16"/>
          <w:u w:val="single"/>
        </w:rPr>
        <w:t>request</w:t>
      </w:r>
      <w:r>
        <w:rPr>
          <w:sz w:val="16"/>
        </w:rPr>
        <w:t xml:space="preserve">) and limits are not exceeded (not </w:t>
      </w:r>
      <w:r>
        <w:rPr>
          <w:sz w:val="16"/>
          <w:u w:val="single"/>
        </w:rPr>
        <w:t>limits</w:t>
      </w:r>
      <w:r>
        <w:rPr>
          <w:sz w:val="16"/>
        </w:rPr>
        <w:t>).</w:t>
      </w:r>
    </w:p>
    <w:p w14:paraId="1B09DF18">
      <w:pPr>
        <w:pStyle w:val="10"/>
        <w:numPr>
          <w:ilvl w:val="0"/>
          <w:numId w:val="1"/>
        </w:numPr>
        <w:spacing w:after="0" w:line="240" w:lineRule="auto"/>
        <w:rPr>
          <w:sz w:val="16"/>
        </w:rPr>
      </w:pPr>
      <w:r>
        <w:rPr>
          <w:sz w:val="16"/>
        </w:rPr>
        <w:t>The sensor shall change states from TRANSITION to NOMINAL when the autopilot is requesting support (</w:t>
      </w:r>
      <w:r>
        <w:rPr>
          <w:sz w:val="16"/>
          <w:u w:val="single"/>
        </w:rPr>
        <w:t>request</w:t>
      </w:r>
      <w:r>
        <w:rPr>
          <w:sz w:val="16"/>
        </w:rPr>
        <w:t>) and the autopilot reports the correct active mode (</w:t>
      </w:r>
      <w:r>
        <w:rPr>
          <w:sz w:val="16"/>
          <w:u w:val="single"/>
        </w:rPr>
        <w:t>mode</w:t>
      </w:r>
      <w:r>
        <w:rPr>
          <w:sz w:val="16"/>
        </w:rPr>
        <w:t>).</w:t>
      </w:r>
    </w:p>
    <w:p w14:paraId="27199B93">
      <w:pPr>
        <w:pStyle w:val="10"/>
        <w:numPr>
          <w:numId w:val="0"/>
        </w:numPr>
        <w:spacing w:after="0" w:line="240" w:lineRule="auto"/>
        <w:contextualSpacing/>
        <w:rPr>
          <w:sz w:val="16"/>
        </w:rPr>
      </w:pPr>
    </w:p>
    <w:p w14:paraId="7CF727A1">
      <w:pPr>
        <w:pStyle w:val="10"/>
        <w:numPr>
          <w:numId w:val="0"/>
        </w:numPr>
        <w:spacing w:after="0" w:line="240" w:lineRule="auto"/>
        <w:contextualSpacing/>
        <w:rPr>
          <w:sz w:val="16"/>
        </w:rPr>
      </w:pPr>
    </w:p>
    <w:p w14:paraId="5BF9D078">
      <w:pPr>
        <w:pStyle w:val="10"/>
        <w:numPr>
          <w:numId w:val="0"/>
        </w:numPr>
        <w:spacing w:after="0" w:line="240" w:lineRule="auto"/>
        <w:contextualSpacing/>
        <w:rPr>
          <w:rFonts w:hint="eastAsia" w:eastAsia="宋体"/>
          <w:sz w:val="16"/>
          <w:lang w:val="en-US" w:eastAsia="zh-CN"/>
        </w:rPr>
      </w:pPr>
      <w:r>
        <w:rPr>
          <w:rFonts w:hint="eastAsia" w:eastAsia="宋体"/>
          <w:sz w:val="16"/>
          <w:lang w:val="en-US" w:eastAsia="zh-CN"/>
        </w:rPr>
        <w:t>Test Config:</w:t>
      </w:r>
    </w:p>
    <w:p w14:paraId="0FC7217B">
      <w:pPr>
        <w:pStyle w:val="10"/>
        <w:numPr>
          <w:numId w:val="0"/>
        </w:numPr>
        <w:spacing w:after="0" w:line="240" w:lineRule="auto"/>
        <w:contextualSpacing/>
        <w:rPr>
          <w:rFonts w:hint="default" w:eastAsia="宋体"/>
          <w:sz w:val="16"/>
          <w:lang w:val="en-US" w:eastAsia="zh-CN"/>
        </w:rPr>
      </w:pPr>
      <w:r>
        <w:rPr>
          <w:rFonts w:hint="eastAsia" w:eastAsia="宋体"/>
          <w:sz w:val="16"/>
          <w:lang w:val="en-US" w:eastAsia="zh-CN"/>
        </w:rPr>
        <w:t>1. t = 10</w:t>
      </w:r>
      <w:bookmarkStart w:id="0" w:name="_GoBack"/>
      <w:bookmarkEnd w:id="0"/>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A8DB2">
    <w:pPr>
      <w:pStyle w:val="4"/>
      <w:jc w:val="center"/>
    </w:pPr>
    <w:r>
      <w:t>Copyright © 2015 Lockheed Martin Corporation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7E998">
    <w:pPr>
      <w:pStyle w:val="5"/>
      <w:jc w:val="center"/>
      <w:rPr>
        <w:sz w:val="20"/>
      </w:rPr>
    </w:pPr>
    <w:r>
      <w:rPr>
        <w:sz w:val="20"/>
      </w:rPr>
      <w:t>Cyber-Physical V&amp;V Challenge Problems, LM Aeronautics Quantum Information Science Research Team 2015</w:t>
    </w:r>
  </w:p>
  <w:p w14:paraId="55A191C6">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438EB"/>
    <w:multiLevelType w:val="multilevel"/>
    <w:tmpl w:val="421438E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740B"/>
    <w:rsid w:val="000A2411"/>
    <w:rsid w:val="000D151A"/>
    <w:rsid w:val="002008D4"/>
    <w:rsid w:val="00203CA4"/>
    <w:rsid w:val="00244335"/>
    <w:rsid w:val="0026737A"/>
    <w:rsid w:val="002B5054"/>
    <w:rsid w:val="003D336A"/>
    <w:rsid w:val="00493191"/>
    <w:rsid w:val="004C51F7"/>
    <w:rsid w:val="004D740B"/>
    <w:rsid w:val="004E4242"/>
    <w:rsid w:val="00574612"/>
    <w:rsid w:val="0059654E"/>
    <w:rsid w:val="005C0DF7"/>
    <w:rsid w:val="005F6DE0"/>
    <w:rsid w:val="00653A81"/>
    <w:rsid w:val="00683269"/>
    <w:rsid w:val="006C4809"/>
    <w:rsid w:val="006C496F"/>
    <w:rsid w:val="00772977"/>
    <w:rsid w:val="007F071A"/>
    <w:rsid w:val="00844AC0"/>
    <w:rsid w:val="00913F11"/>
    <w:rsid w:val="00926DF1"/>
    <w:rsid w:val="009A521C"/>
    <w:rsid w:val="00B77F07"/>
    <w:rsid w:val="00B956EA"/>
    <w:rsid w:val="00BA0564"/>
    <w:rsid w:val="00CC3E98"/>
    <w:rsid w:val="00D34C5B"/>
    <w:rsid w:val="00D54193"/>
    <w:rsid w:val="00D82B8D"/>
    <w:rsid w:val="00DE73DC"/>
    <w:rsid w:val="00E10495"/>
    <w:rsid w:val="00E16B88"/>
    <w:rsid w:val="00E87454"/>
    <w:rsid w:val="00EE3CE9"/>
    <w:rsid w:val="00F65258"/>
    <w:rsid w:val="00F74E5F"/>
    <w:rsid w:val="00F87CDE"/>
    <w:rsid w:val="00FC46D1"/>
    <w:rsid w:val="26C966F5"/>
    <w:rsid w:val="4D8B2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alloon Text"/>
    <w:basedOn w:val="1"/>
    <w:link w:val="11"/>
    <w:semiHidden/>
    <w:unhideWhenUsed/>
    <w:uiPriority w:val="99"/>
    <w:pPr>
      <w:spacing w:after="0" w:line="240" w:lineRule="auto"/>
    </w:pPr>
    <w:rPr>
      <w:rFonts w:ascii="Tahoma" w:hAnsi="Tahoma" w:cs="Tahoma"/>
      <w:sz w:val="16"/>
      <w:szCs w:val="16"/>
    </w:rPr>
  </w:style>
  <w:style w:type="paragraph" w:styleId="4">
    <w:name w:val="footer"/>
    <w:basedOn w:val="1"/>
    <w:link w:val="13"/>
    <w:unhideWhenUsed/>
    <w:qFormat/>
    <w:uiPriority w:val="99"/>
    <w:pPr>
      <w:tabs>
        <w:tab w:val="center" w:pos="4680"/>
        <w:tab w:val="right" w:pos="9360"/>
      </w:tabs>
      <w:spacing w:after="0" w:line="240" w:lineRule="auto"/>
    </w:pPr>
  </w:style>
  <w:style w:type="paragraph" w:styleId="5">
    <w:name w:val="header"/>
    <w:basedOn w:val="1"/>
    <w:link w:val="12"/>
    <w:unhideWhenUsed/>
    <w:qFormat/>
    <w:uiPriority w:val="99"/>
    <w:pPr>
      <w:tabs>
        <w:tab w:val="center" w:pos="4680"/>
        <w:tab w:val="right" w:pos="9360"/>
      </w:tabs>
      <w:spacing w:after="0" w:line="240" w:lineRule="auto"/>
    </w:p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1 Char"/>
    <w:basedOn w:val="8"/>
    <w:link w:val="2"/>
    <w:qFormat/>
    <w:uiPriority w:val="9"/>
    <w:rPr>
      <w:rFonts w:asciiTheme="majorHAnsi" w:hAnsiTheme="majorHAnsi" w:eastAsiaTheme="majorEastAsia" w:cstheme="majorBidi"/>
      <w:b/>
      <w:bCs/>
      <w:color w:val="376092" w:themeColor="accent1" w:themeShade="BF"/>
      <w:sz w:val="28"/>
      <w:szCs w:val="28"/>
    </w:rPr>
  </w:style>
  <w:style w:type="paragraph" w:styleId="10">
    <w:name w:val="List Paragraph"/>
    <w:basedOn w:val="1"/>
    <w:qFormat/>
    <w:uiPriority w:val="34"/>
    <w:pPr>
      <w:ind w:left="720"/>
      <w:contextualSpacing/>
    </w:pPr>
  </w:style>
  <w:style w:type="character" w:customStyle="1" w:styleId="11">
    <w:name w:val="Balloon Text Char"/>
    <w:basedOn w:val="8"/>
    <w:link w:val="3"/>
    <w:semiHidden/>
    <w:uiPriority w:val="99"/>
    <w:rPr>
      <w:rFonts w:ascii="Tahoma" w:hAnsi="Tahoma" w:cs="Tahoma"/>
      <w:sz w:val="16"/>
      <w:szCs w:val="16"/>
    </w:rPr>
  </w:style>
  <w:style w:type="character" w:customStyle="1" w:styleId="12">
    <w:name w:val="Header Char"/>
    <w:basedOn w:val="8"/>
    <w:link w:val="5"/>
    <w:qFormat/>
    <w:uiPriority w:val="99"/>
  </w:style>
  <w:style w:type="character" w:customStyle="1" w:styleId="13">
    <w:name w:val="Footer Char"/>
    <w:basedOn w:val="8"/>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Lockheed Martin</Company>
  <Pages>2</Pages>
  <Words>469</Words>
  <Characters>2503</Characters>
  <Lines>30</Lines>
  <Paragraphs>8</Paragraphs>
  <TotalTime>332</TotalTime>
  <ScaleCrop>false</ScaleCrop>
  <LinksUpToDate>false</LinksUpToDate>
  <CharactersWithSpaces>2929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2015-04-01T18:46:00Z</dcterms:created>
  <dc:creator>Elliott, Christopher M</dc:creator>
  <cp:lastModifiedBy>秦岭</cp:lastModifiedBy>
  <dcterms:modified xsi:type="dcterms:W3CDTF">2026-01-28T12:38:13Z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eyJoZGlkIjoiMWQ4MzY0YTIyZjAzOTc2NWNhMTdiZGNlZDc4NjA0ZTQiLCJ1c2VySWQiOiIxNjE2Nzk2NDMwIn0=</vt:lpwstr>
  </property>
  <property fmtid="{D5CDD505-2E9C-101B-9397-08002B2CF9AE}" pid="3" name="KSOProductBuildVer">
    <vt:lpwstr>2052-12.1.0.23125</vt:lpwstr>
  </property>
  <property fmtid="{D5CDD505-2E9C-101B-9397-08002B2CF9AE}" pid="4" name="ICV">
    <vt:lpwstr>5A78B3BFE69E4D94A2774E1B677BD8A5_12</vt:lpwstr>
  </property>
</Properties>
</file>