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宝鸡旅游攻略：探寻青铜古韵，品味西府风情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宝鸡，古称陈仓，是华夏九州之一，素有“炎帝故里、青铜器之乡”的美誉。这里汇聚了深厚的历史底蕴、壮美的自然风光与独特的西府文化，法门寺的佛骨舍利、太白山的雪域奇景、青铜器博物馆的国之重器，构成了这座城市独一无二的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二、行程安排（3天2晚）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Day1：历史文化深度游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上午：抵达宝鸡市区，前往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中国青铜器博物院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（需提前预约），参观“何尊”“折觥”等镇馆之宝，感受西周礼乐文明的辉煌。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中午：在博物院附近的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西府老街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品尝地道美食，推荐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臊子面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（酸辣鲜香）、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擀面皮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（筋道爽口）。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法门寺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（门票100元），探访地宫出土的佛指舍利与唐代珍宝，聆听佛音袅袅，感悟千年佛韵。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晚上：入住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宝鸡东岭皇冠假日酒店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（交通便利，设施完善），晚餐可选酒店内的陕菜馆，或前往市区夜市品尝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豆花泡馍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（豆香浓郁）。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Day2：自然奇观与民俗体验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上午：乘车前往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太白山国家森林公园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（门票旺季90元），乘观光车至山顶，徒步或缆车登顶，观赏“太白积雪六月天”的奇景，打卡天圆地方、大爷海。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中午：在山脚小镇享用特色午餐，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腊驴肉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（肉质细嫩）与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扯面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（汤汁醇厚）不容错过。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陈仓古镇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，漫步青石板巷，参观明清古宅，体验传统手工艺（剪纸、陶艺），感受古镇烟火气。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晚上：入住古镇内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陈仓客栈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，晚餐推荐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烤全羊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（外焦里嫩），夜晚可赏古镇灯笼夜景。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Day3：艺术与休闲交织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中华石鼓园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，观赏石鼓文化陈列，漫步湖畔林间，感受“山水入城”的诗意。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中午：在石鼓园附近的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关中八景餐厅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品尝融合菜，推荐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马蹄酥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（甜酥可口）与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凉粉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（酸辣开胃）。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关山草原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（车程约2小时），骑马驰骋草原，拍摄欧式风情大片，体验“小天山”的辽阔。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傍晚：返回市区，自由购物（推荐购买青铜器仿制品、西府剪纸），结束行程。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臊子面（推荐店铺：老王家面馆）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擀面皮（西府老街流动摊贩最地道）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豆花泡馍（清晨街头小店最正宗）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腊驴肉（陈仓古镇特产店可真空包装）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宝鸡市金台区夜市：汇聚本地小吃，性价比高。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陈仓老街：民国风情街，美食与文创融合。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四、人文氛围沉浸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在青铜器博物院参与“青铜铸造模拟”活动（周末开放）。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关山草原观看牧民赛马、篝火晚会（夏季特有）。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若恰逢农历七月，可参与太白山庙会，感受山间盛会的热闹。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法门寺佛诞日（农历四月初八）有盛大法事，可遇佛缘。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3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到达：西安高铁至宝鸡（约30分钟），或直飞宝鸡机场。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市内：公交+打车便捷，太白山、关山草原建议包车或自驾。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高端：宝鸡东岭皇冠假日酒店（商务舒适）</w:t>
      </w:r>
      <w:bookmarkEnd w:id="103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特色：陈仓古镇客栈（体验古韵）、太白山温泉酒店（放松身心）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提前订票享折扣，部分景点淡季半价（12月-2月）。</w:t>
      </w:r>
      <w:bookmarkEnd w:id="104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餐饮选择当地人多的街边店，避免景区高价。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太白山海拔高，备厚外套与防晒用品。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法门寺参观尊重宗教礼仪，勿喧哗。</w:t>
      </w:r>
      <w:bookmarkEnd w:id="104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夏季关中气候干燥，多补水。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六、行程亮点总结</w:t>
      </w:r>
      <w:bookmarkEnd w:id="104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深度人文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：青铜器博物院+法门寺，触摸华夏文明的脉搏。</w:t>
      </w:r>
      <w:bookmarkEnd w:id="104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自然奇景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：太白山雪峰、关山草原，一日览四季风光。</w:t>
      </w:r>
      <w:bookmarkEnd w:id="105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舌尖记忆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：臊子面、豆花泡馍，老饕必打卡的西府风味。</w:t>
      </w:r>
      <w:bookmarkEnd w:id="105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沉浸体验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：古镇手作、草原骑马，互动式旅行更难忘。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七、特别提示</w:t>
      </w:r>
      <w:bookmarkEnd w:id="105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建议春秋出行（气候宜人，避开暑期拥挤），秋季可赏红叶与民俗节庆。</w:t>
      </w:r>
      <w:bookmarkEnd w:id="105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行程可根据兴趣调整侧重，文化爱好者可延长法门寺、博物院时间；自然爱好者可增加太白山徒步天数。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56"/>
      <w:r>
        <w:rPr>
          <w:rFonts w:ascii="宋体" w:hAnsi="宋体" w:cs="宋体" w:eastAsia="宋体"/>
          <w:sz w:val="36"/>
          <w:spacing w:val="0"/>
          <w:b w:val="on"/>
          <w:i w:val="off"/>
        </w:rPr>
        <w:rPr>
          <w:shd/>
        </w:rPr>
        <w:t>愿这份攻略助您在宝鸡的旅程中，既饱览山河之壮，亦品味人文之醇。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攻略创作时间：2025年6月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：部分信息可能存在动态调整，建议出发前再次核实景区开放时间与价格。</w:t>
      </w:r>
      <w:bookmarkEnd w:id="105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2025-06-18T06:58:34Z</dcterms:created>
  <dc:creator>Apache POI</dc:creator>
</cp:coreProperties>
</file>