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4D355">
      <w:pPr>
        <w:ind w:firstLine="0" w:firstLineChars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这里换成你的论文的标题</w:t>
      </w:r>
    </w:p>
    <w:p w14:paraId="561C07D8">
      <w:pPr>
        <w:ind w:firstLine="0" w:firstLineChars="0"/>
        <w:jc w:val="center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 xml:space="preserve">摘 </w:t>
      </w:r>
      <w:r>
        <w:rPr>
          <w:rFonts w:ascii="黑体" w:hAnsi="黑体" w:eastAsia="黑体"/>
          <w:sz w:val="28"/>
          <w:szCs w:val="24"/>
        </w:rPr>
        <w:t xml:space="preserve"> 要</w:t>
      </w:r>
    </w:p>
    <w:p w14:paraId="0C65CA81">
      <w:pPr>
        <w:ind w:firstLine="480"/>
      </w:pPr>
      <w:r>
        <w:rPr>
          <w:rFonts w:hint="eastAsia"/>
        </w:rPr>
        <w:t>开头段：需要充分概括论文内容，一般两到三句话即可，长度控制在三至五行。</w:t>
      </w:r>
    </w:p>
    <w:p w14:paraId="381672F5">
      <w:pPr>
        <w:ind w:firstLine="480"/>
      </w:pPr>
      <w:r>
        <w:rPr>
          <w:rFonts w:hint="eastAsia"/>
        </w:rPr>
        <w:t>问题一中，解决了什么问题；应用了什么方法；得到了什么结果。</w:t>
      </w:r>
    </w:p>
    <w:p w14:paraId="5044EE67">
      <w:pPr>
        <w:ind w:firstLine="480"/>
      </w:pPr>
      <w:r>
        <w:rPr>
          <w:rFonts w:hint="eastAsia"/>
        </w:rPr>
        <w:t>问题二中，解决了什么问题；应用了什么方法；得到了什么结果。</w:t>
      </w:r>
    </w:p>
    <w:p w14:paraId="7F7AD79B">
      <w:pPr>
        <w:ind w:firstLine="480"/>
      </w:pPr>
      <w:r>
        <w:rPr>
          <w:rFonts w:hint="eastAsia"/>
        </w:rPr>
        <w:t>问题三中，解决了什么问题；应用了什么方法；得到了什么结果。</w:t>
      </w:r>
    </w:p>
    <w:p w14:paraId="26AE4E9F">
      <w:pPr>
        <w:ind w:firstLine="480"/>
      </w:pPr>
      <w:r>
        <w:rPr>
          <w:rFonts w:hint="eastAsia"/>
        </w:rPr>
        <w:t>结尾段：可以总结下全文，也可以介绍下你的论文的亮点，也可以对类似的问题进行适当的推广。</w:t>
      </w:r>
    </w:p>
    <w:p w14:paraId="080AE03D">
      <w:pPr>
        <w:ind w:firstLine="480"/>
      </w:pPr>
    </w:p>
    <w:p w14:paraId="244939A9">
      <w:pPr>
        <w:ind w:firstLine="0" w:firstLineChars="0"/>
      </w:pPr>
      <w:r>
        <w:rPr>
          <w:rFonts w:hint="eastAsia" w:ascii="黑体" w:hAnsi="黑体" w:eastAsia="黑体"/>
        </w:rPr>
        <w:t>关键词：</w:t>
      </w:r>
      <w:r>
        <w:rPr>
          <w:rFonts w:hint="eastAsia"/>
        </w:rPr>
        <w:t xml:space="preserve">关键词1 </w:t>
      </w:r>
      <w:r>
        <w:t xml:space="preserve"> </w:t>
      </w:r>
      <w:r>
        <w:rPr>
          <w:rFonts w:hint="eastAsia"/>
        </w:rPr>
        <w:t>关键词</w:t>
      </w:r>
      <w:r>
        <w:t>2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关键词</w:t>
      </w:r>
      <w:r>
        <w:t xml:space="preserve">3  </w:t>
      </w:r>
      <w:r>
        <w:rPr>
          <w:rFonts w:hint="eastAsia"/>
        </w:rPr>
        <w:t>关键词</w:t>
      </w:r>
      <w:r>
        <w:t>4</w:t>
      </w:r>
    </w:p>
    <w:p w14:paraId="2835D666">
      <w:pPr>
        <w:ind w:firstLine="0" w:firstLineChars="0"/>
      </w:pPr>
    </w:p>
    <w:p w14:paraId="346EBDE7">
      <w:pPr>
        <w:widowControl/>
        <w:ind w:firstLine="0" w:firstLineChars="0"/>
        <w:jc w:val="left"/>
      </w:pPr>
      <w:r>
        <w:br w:type="page"/>
      </w:r>
    </w:p>
    <w:p w14:paraId="17781F43">
      <w:pPr>
        <w:pStyle w:val="2"/>
        <w:ind w:left="240" w:right="240"/>
      </w:pPr>
      <w:bookmarkStart w:id="0" w:name="_Toc57576277"/>
      <w:r>
        <w:t>问题重述</w:t>
      </w:r>
      <w:bookmarkEnd w:id="0"/>
    </w:p>
    <w:p w14:paraId="765406BB">
      <w:pPr>
        <w:ind w:firstLine="480"/>
        <w:rPr>
          <w:color w:val="FF0000"/>
        </w:rPr>
      </w:pPr>
      <w:r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10933962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7B0D2B68">
      <w:pPr>
        <w:ind w:firstLine="480"/>
        <w:rPr>
          <w:color w:val="FF0000"/>
        </w:rPr>
      </w:pPr>
      <w:r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43472792">
      <w:pPr>
        <w:ind w:firstLine="480"/>
        <w:rPr>
          <w:color w:val="FF0000"/>
        </w:rPr>
      </w:pPr>
      <w:r>
        <w:rPr>
          <w:rFonts w:hint="eastAsia"/>
          <w:color w:val="FF0000"/>
        </w:rPr>
        <w:t>注意：在写这部分的内容时，绝对不可照抄原题！（论文会查重）</w:t>
      </w:r>
    </w:p>
    <w:p w14:paraId="1BC5F05F">
      <w:pPr>
        <w:ind w:firstLine="480"/>
        <w:rPr>
          <w:color w:val="FF0000"/>
        </w:rPr>
      </w:pPr>
      <w:r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13A3284F">
      <w:pPr>
        <w:ind w:firstLine="480"/>
        <w:rPr>
          <w:color w:val="FF0000"/>
        </w:rPr>
      </w:pPr>
    </w:p>
    <w:p w14:paraId="754E1039">
      <w:pPr>
        <w:pStyle w:val="2"/>
      </w:pPr>
      <w:bookmarkStart w:id="1" w:name="_Toc57576278"/>
      <w:r>
        <w:t>问题分析</w:t>
      </w:r>
      <w:bookmarkEnd w:id="1"/>
    </w:p>
    <w:p w14:paraId="4ED15D62">
      <w:pPr>
        <w:pStyle w:val="3"/>
        <w:spacing w:after="156"/>
      </w:pPr>
      <w:bookmarkStart w:id="2" w:name="_Toc57576279"/>
      <w:r>
        <w:rPr>
          <w:rFonts w:hint="eastAsia"/>
        </w:rPr>
        <w:t>问题一的分析</w:t>
      </w:r>
      <w:bookmarkEnd w:id="2"/>
    </w:p>
    <w:p w14:paraId="50F84A0C">
      <w:pPr>
        <w:ind w:firstLine="480"/>
        <w:rPr>
          <w:color w:val="FF0000"/>
        </w:rPr>
      </w:pPr>
      <w:r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603D9935">
      <w:pPr>
        <w:ind w:firstLine="480"/>
        <w:rPr>
          <w:color w:val="FF0000"/>
        </w:rPr>
      </w:pPr>
      <w:r>
        <w:rPr>
          <w:rFonts w:hint="eastAsia"/>
          <w:color w:val="FF0000"/>
        </w:rPr>
        <w:t>这部分的内容应包括：题目中包含的信息和条件，利用信息和条件对题目做整体</w:t>
      </w:r>
      <w:bookmarkStart w:id="11" w:name="_GoBack"/>
      <w:bookmarkEnd w:id="11"/>
      <w:r>
        <w:rPr>
          <w:rFonts w:hint="eastAsia"/>
          <w:color w:val="FF0000"/>
        </w:rPr>
        <w:t>分析，确定用什么方法建立模型，一般是每个问题单独分析一小节，分析过程要简明扼要， 不需要放结论。</w:t>
      </w:r>
    </w:p>
    <w:p w14:paraId="362B60D8">
      <w:pPr>
        <w:ind w:firstLine="480"/>
        <w:rPr>
          <w:color w:val="FF0000"/>
        </w:rPr>
      </w:pPr>
      <w:r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392F0919">
      <w:pPr>
        <w:widowControl/>
        <w:ind w:firstLine="0" w:firstLineChars="0"/>
        <w:jc w:val="left"/>
        <w:rPr>
          <w:color w:val="FF0000"/>
        </w:rPr>
      </w:pPr>
    </w:p>
    <w:p w14:paraId="5C7CDA9F">
      <w:pPr>
        <w:pStyle w:val="3"/>
        <w:spacing w:after="156"/>
      </w:pPr>
      <w:bookmarkStart w:id="3" w:name="_Toc57576280"/>
      <w:r>
        <w:rPr>
          <w:rFonts w:hint="eastAsia"/>
        </w:rPr>
        <w:t>问题二的分析</w:t>
      </w:r>
      <w:bookmarkEnd w:id="3"/>
    </w:p>
    <w:p w14:paraId="3CDBFE19">
      <w:pPr>
        <w:ind w:firstLine="480"/>
      </w:pPr>
    </w:p>
    <w:p w14:paraId="5EAFD3FB">
      <w:pPr>
        <w:pStyle w:val="3"/>
        <w:spacing w:after="156"/>
      </w:pPr>
      <w:r>
        <w:rPr>
          <w:rFonts w:hint="eastAsia"/>
        </w:rPr>
        <w:t>问题三的分析</w:t>
      </w:r>
    </w:p>
    <w:p w14:paraId="1A64284A">
      <w:pPr>
        <w:ind w:firstLine="0" w:firstLineChars="0"/>
      </w:pPr>
    </w:p>
    <w:p w14:paraId="0F6A6C23">
      <w:pPr>
        <w:pStyle w:val="2"/>
      </w:pPr>
      <w:bookmarkStart w:id="4" w:name="_Toc57576281"/>
      <w:r>
        <w:t>模型假设</w:t>
      </w:r>
      <w:bookmarkEnd w:id="4"/>
    </w:p>
    <w:p w14:paraId="00C3389C">
      <w:pPr>
        <w:ind w:firstLine="480"/>
        <w:rPr>
          <w:color w:val="FF0000"/>
        </w:rPr>
      </w:pPr>
      <w:r>
        <w:rPr>
          <w:rFonts w:hint="eastAsia"/>
          <w:color w:val="FF0000"/>
        </w:rPr>
        <w:t>视频中介绍了6类常见的模型假设：</w:t>
      </w:r>
    </w:p>
    <w:p w14:paraId="5C5F6D7F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题目明确给出的假设条件</w:t>
      </w:r>
    </w:p>
    <w:p w14:paraId="53F87D26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排除生活中的小概率事件(例如黑天鹅事件、非正常情况)</w:t>
      </w:r>
    </w:p>
    <w:p w14:paraId="7EE60234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仅考虑问题中的核心因素，不考虑次要因素的影响</w:t>
      </w:r>
    </w:p>
    <w:p w14:paraId="58EF7834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使用的模型中要求的假设</w:t>
      </w:r>
    </w:p>
    <w:p w14:paraId="75E351B5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对模型中的参数形式(或者分布)进行假设</w:t>
      </w:r>
    </w:p>
    <w:p w14:paraId="2CC27F65">
      <w:pPr>
        <w:pStyle w:val="2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和题目联系很紧密的一些假设，主要是为了简化模型</w:t>
      </w:r>
    </w:p>
    <w:p w14:paraId="3C9E1C3C">
      <w:pPr>
        <w:pStyle w:val="2"/>
      </w:pPr>
      <w:bookmarkStart w:id="5" w:name="_Toc57576282"/>
      <w:r>
        <w:t>符号说明</w:t>
      </w:r>
      <w:bookmarkEnd w:id="5"/>
    </w:p>
    <w:tbl>
      <w:tblPr>
        <w:tblStyle w:val="26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0D76C07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18ADFBC5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65A08377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59E05055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3667D9D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FC38608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AF995B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3F202F2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D21A89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491D552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559055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32F000C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B3342E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F4DC01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4CDEE92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5B4618D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AF08C56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89B43A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77E66E9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73EAFF1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513C45CD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944ACA2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A9FCA8C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F2A34E7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EAFC6F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04EB90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71DA03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698CAFC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748B26A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870CC0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A4FB0F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2E43A7DA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55A765D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9574B1C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4E934AF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196EA4D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11F9AE3D">
      <w:pPr>
        <w:ind w:firstLine="480"/>
      </w:pPr>
    </w:p>
    <w:p w14:paraId="329E0D30">
      <w:pPr>
        <w:ind w:firstLine="480"/>
        <w:rPr>
          <w:color w:val="FF0000"/>
        </w:rPr>
      </w:pPr>
      <w:r>
        <w:rPr>
          <w:rFonts w:hint="eastAsia"/>
          <w:color w:val="FF0000"/>
        </w:rPr>
        <w:t>本部分是对模型中使用的重要变量进行说明，一般排版时要放到一张表格中。</w:t>
      </w:r>
    </w:p>
    <w:p w14:paraId="746CB8A9">
      <w:pPr>
        <w:ind w:firstLine="480"/>
        <w:rPr>
          <w:color w:val="FF0000"/>
        </w:rPr>
      </w:pPr>
      <w:r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09F51D84">
      <w:pPr>
        <w:ind w:firstLine="480"/>
      </w:pPr>
    </w:p>
    <w:p w14:paraId="1B79F6A5">
      <w:pPr>
        <w:pStyle w:val="2"/>
      </w:pPr>
      <w:bookmarkStart w:id="6" w:name="_Toc57576283"/>
      <w:r>
        <w:t>模型的建立与求解</w:t>
      </w:r>
      <w:bookmarkEnd w:id="6"/>
    </w:p>
    <w:p w14:paraId="30F7D96E">
      <w:pPr>
        <w:pStyle w:val="3"/>
        <w:spacing w:after="156"/>
      </w:pPr>
      <w:r>
        <w:rPr>
          <w:rFonts w:hint="eastAsia"/>
        </w:rPr>
        <w:t>问题一模型的建立与求解</w:t>
      </w:r>
    </w:p>
    <w:p w14:paraId="2F5D215C">
      <w:pPr>
        <w:pStyle w:val="4"/>
      </w:pPr>
      <w:r>
        <w:rPr>
          <w:rFonts w:hint="eastAsia"/>
        </w:rPr>
        <w:t>模型的建立</w:t>
      </w:r>
    </w:p>
    <w:p w14:paraId="22D59C71">
      <w:pPr>
        <w:ind w:firstLine="480"/>
        <w:rPr>
          <w:color w:val="FF0000"/>
        </w:rPr>
      </w:pPr>
      <w:r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77DF629B">
      <w:pPr>
        <w:ind w:firstLine="0" w:firstLineChars="0"/>
        <w:rPr>
          <w:color w:val="FF0000"/>
        </w:rPr>
      </w:pPr>
    </w:p>
    <w:p w14:paraId="4FD6C00E">
      <w:pPr>
        <w:pStyle w:val="4"/>
      </w:pPr>
      <w:r>
        <w:rPr>
          <w:rFonts w:hint="eastAsia"/>
        </w:rPr>
        <w:t>模型的求解</w:t>
      </w:r>
    </w:p>
    <w:p w14:paraId="7C92BAB7">
      <w:pPr>
        <w:ind w:firstLine="480"/>
        <w:rPr>
          <w:color w:val="FF0000"/>
        </w:rPr>
      </w:pPr>
      <w:r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把实际问题归结为一定的数学模型后，就要利用数学模型求解所提出的实际问题了。一般需要借助计算机软件进行求解，例如常用的软件有Matlab, Spss, Lingo, Excel, Stata, Python等。求解完成后，得到的求解结果应该规范准确并且醒目，若求解结果过长，最好编入附录里。（注意：如果使用智能优化算法或者数值计算方法求解的话，需要简要阐明算法的计算步骤）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2411F252">
      <w:pPr>
        <w:ind w:firstLine="480"/>
      </w:pPr>
    </w:p>
    <w:p w14:paraId="5F8A06BC">
      <w:pPr>
        <w:ind w:firstLine="480"/>
      </w:pPr>
    </w:p>
    <w:p w14:paraId="4D31370F">
      <w:pPr>
        <w:pStyle w:val="3"/>
        <w:spacing w:after="156"/>
      </w:pPr>
      <w:r>
        <w:rPr>
          <w:rFonts w:hint="eastAsia"/>
        </w:rPr>
        <w:t>问题二模型的建立与求解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6657D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217" w:type="dxa"/>
            <w:vAlign w:val="center"/>
          </w:tcPr>
          <w:p w14:paraId="741A0F57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26CB7518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1DAC3A9">
      <w:pPr>
        <w:ind w:firstLine="480"/>
      </w:pPr>
    </w:p>
    <w:p w14:paraId="50911EC2">
      <w:pPr>
        <w:ind w:firstLine="480"/>
      </w:pPr>
    </w:p>
    <w:p w14:paraId="6A55D5AF">
      <w:pPr>
        <w:pStyle w:val="3"/>
        <w:spacing w:after="156"/>
      </w:pPr>
      <w:r>
        <w:rPr>
          <w:rFonts w:hint="eastAsia"/>
        </w:rPr>
        <w:t>问题三模型的建立与求解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2F56B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79F39946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114C188E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2CEF352D">
      <w:pPr>
        <w:pStyle w:val="2"/>
      </w:pPr>
      <w:r>
        <w:rPr>
          <w:rFonts w:hint="eastAsia"/>
        </w:rPr>
        <w:t>模型的分析与检验</w:t>
      </w:r>
    </w:p>
    <w:p w14:paraId="6FD7BC90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4269C983"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 ：在建模比赛中模型分析主要有两种，一个是灵敏度(性)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6F648153">
      <w:pPr>
        <w:ind w:firstLine="0" w:firstLineChars="0"/>
        <w:jc w:val="center"/>
        <w:rPr>
          <w:color w:val="FF0000"/>
        </w:rPr>
      </w:pPr>
      <w:r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。</w:t>
      </w:r>
    </w:p>
    <w:p w14:paraId="7DC24C14">
      <w:pPr>
        <w:ind w:firstLine="480"/>
        <w:jc w:val="center"/>
      </w:pPr>
    </w:p>
    <w:p w14:paraId="21ED9015">
      <w:pPr>
        <w:pStyle w:val="2"/>
      </w:pPr>
      <w:r>
        <w:rPr>
          <w:rFonts w:hint="eastAsia"/>
        </w:rPr>
        <w:t>模型的评价、改进与推广</w:t>
      </w:r>
    </w:p>
    <w:p w14:paraId="31BD3000">
      <w:pPr>
        <w:ind w:firstLine="480"/>
      </w:pPr>
    </w:p>
    <w:p w14:paraId="41E73695">
      <w:pPr>
        <w:pStyle w:val="3"/>
        <w:spacing w:after="156"/>
      </w:pPr>
      <w:bookmarkStart w:id="7" w:name="_Toc57576292"/>
      <w:r>
        <w:rPr>
          <w:rFonts w:hint="eastAsia"/>
        </w:rPr>
        <w:t>模型的优点</w:t>
      </w:r>
      <w:bookmarkEnd w:id="7"/>
    </w:p>
    <w:p w14:paraId="5E25D003">
      <w:pPr>
        <w:ind w:firstLine="480"/>
      </w:pPr>
    </w:p>
    <w:p w14:paraId="6BA9F3C8">
      <w:pPr>
        <w:pStyle w:val="3"/>
        <w:spacing w:after="156"/>
      </w:pPr>
      <w:bookmarkStart w:id="8" w:name="_Toc57576293"/>
      <w:r>
        <w:rPr>
          <w:rFonts w:hint="eastAsia"/>
        </w:rPr>
        <w:t>模型的</w:t>
      </w:r>
      <w:bookmarkEnd w:id="8"/>
      <w:r>
        <w:rPr>
          <w:rFonts w:hint="eastAsia"/>
        </w:rPr>
        <w:t>缺点</w:t>
      </w:r>
    </w:p>
    <w:p w14:paraId="71FA20B0">
      <w:pPr>
        <w:ind w:left="312" w:leftChars="130" w:firstLine="480"/>
        <w:rPr>
          <w:bCs/>
        </w:rPr>
      </w:pPr>
    </w:p>
    <w:p w14:paraId="23C4E278">
      <w:pPr>
        <w:pStyle w:val="3"/>
        <w:spacing w:after="156"/>
      </w:pPr>
      <w:r>
        <w:rPr>
          <w:rFonts w:hint="eastAsia"/>
        </w:rPr>
        <w:t>模型的改进</w:t>
      </w:r>
    </w:p>
    <w:p w14:paraId="5330EA09">
      <w:pPr>
        <w:ind w:left="312" w:leftChars="130" w:firstLine="480"/>
        <w:rPr>
          <w:bCs/>
        </w:rPr>
      </w:pPr>
    </w:p>
    <w:p w14:paraId="168F504F">
      <w:pPr>
        <w:pStyle w:val="3"/>
        <w:spacing w:after="156"/>
      </w:pPr>
      <w:bookmarkStart w:id="9" w:name="_Toc57576294"/>
      <w:r>
        <w:rPr>
          <w:rFonts w:hint="eastAsia"/>
        </w:rPr>
        <w:t>模型的推广</w:t>
      </w:r>
      <w:bookmarkEnd w:id="9"/>
    </w:p>
    <w:p w14:paraId="1308B5E7">
      <w:pPr>
        <w:ind w:firstLine="480"/>
      </w:pPr>
    </w:p>
    <w:p w14:paraId="5037122B">
      <w:pPr>
        <w:widowControl/>
        <w:ind w:firstLine="0" w:firstLineChars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6BC0DEC0">
      <w:pPr>
        <w:pStyle w:val="2"/>
      </w:pPr>
      <w:bookmarkStart w:id="10" w:name="_Toc57576295"/>
      <w:r>
        <w:rPr>
          <w:rFonts w:hint="eastAsia"/>
        </w:rPr>
        <w:t>参考文献</w:t>
      </w:r>
      <w:bookmarkEnd w:id="10"/>
    </w:p>
    <w:p w14:paraId="612E5180">
      <w:pPr>
        <w:ind w:firstLine="0" w:firstLineChars="0"/>
        <w:rPr>
          <w:color w:val="FF0000"/>
        </w:rPr>
      </w:pPr>
    </w:p>
    <w:p w14:paraId="48F98F1D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常见的三种参考文献的表达方式（标准不唯一）：</w:t>
      </w:r>
    </w:p>
    <w:p w14:paraId="28F42FCA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书籍的表述方式为： [编号] 作者，书名，出版地：出版社，出版年月。</w:t>
      </w:r>
    </w:p>
    <w:p w14:paraId="3ADA3392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期刊杂志论文的表述方式为： [编号] 作者，论文名，杂志名，卷期号：起止页码，出版年。</w:t>
      </w:r>
    </w:p>
    <w:p w14:paraId="5FF9440D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网上资源(例如数据库、政府报告)的表述方式为： [编号] 作者，资源标题，网址，访问时间。</w:t>
      </w:r>
    </w:p>
    <w:p w14:paraId="78B482A8">
      <w:pPr>
        <w:ind w:firstLine="0" w:firstLineChars="0"/>
        <w:rPr>
          <w:color w:val="FF0000"/>
        </w:rPr>
      </w:pPr>
    </w:p>
    <w:p w14:paraId="4005625D">
      <w:pPr>
        <w:ind w:firstLine="480"/>
      </w:pPr>
    </w:p>
    <w:p w14:paraId="299B6307">
      <w:pPr>
        <w:ind w:firstLine="0" w:firstLineChars="0"/>
      </w:pPr>
    </w:p>
    <w:p w14:paraId="4932C3D5">
      <w:pPr>
        <w:widowControl/>
        <w:ind w:firstLine="0" w:firstLineChars="0"/>
        <w:jc w:val="left"/>
      </w:pPr>
      <w:r>
        <w:br w:type="page"/>
      </w:r>
    </w:p>
    <w:p w14:paraId="3B8F9660">
      <w:pPr>
        <w:pStyle w:val="22"/>
        <w:rPr>
          <w:sz w:val="28"/>
        </w:rPr>
      </w:pPr>
      <w:r>
        <w:rPr>
          <w:rFonts w:hint="eastAsia"/>
          <w:sz w:val="28"/>
        </w:rPr>
        <w:t>附录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2C3F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E88AC1B">
            <w:pPr>
              <w:pStyle w:val="22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666B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2EE98E2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748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4EF05225">
            <w:pPr>
              <w:ind w:firstLine="480"/>
            </w:pPr>
          </w:p>
        </w:tc>
      </w:tr>
    </w:tbl>
    <w:p w14:paraId="432695FF">
      <w:pPr>
        <w:ind w:firstLine="0" w:firstLineChars="0"/>
      </w:pPr>
    </w:p>
    <w:p w14:paraId="3A553F90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4FFB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3744EAD">
            <w:pPr>
              <w:pStyle w:val="22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412A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417692D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52C0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22DBE741">
            <w:pPr>
              <w:ind w:firstLine="0" w:firstLineChars="0"/>
            </w:pPr>
          </w:p>
          <w:p w14:paraId="69436A66">
            <w:pPr>
              <w:ind w:firstLine="0" w:firstLineChars="0"/>
            </w:pPr>
          </w:p>
          <w:p w14:paraId="5A55B753">
            <w:pPr>
              <w:ind w:firstLine="0" w:firstLineChars="0"/>
            </w:pPr>
          </w:p>
          <w:p w14:paraId="2566D70D">
            <w:pPr>
              <w:ind w:firstLine="0" w:firstLineChars="0"/>
            </w:pPr>
          </w:p>
          <w:p w14:paraId="7554D6C6">
            <w:pPr>
              <w:ind w:firstLine="0" w:firstLineChars="0"/>
            </w:pPr>
          </w:p>
        </w:tc>
      </w:tr>
    </w:tbl>
    <w:p w14:paraId="3B470594">
      <w:pPr>
        <w:ind w:firstLine="0" w:firstLineChars="0"/>
        <w:rPr>
          <w:lang w:val="zh-CN"/>
        </w:rPr>
      </w:pPr>
    </w:p>
    <w:p w14:paraId="2EADD3BC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7802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5DA0AC63">
            <w:pPr>
              <w:pStyle w:val="22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6871D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062C3174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79EB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71C53373">
            <w:pPr>
              <w:ind w:firstLine="0" w:firstLineChars="0"/>
            </w:pPr>
          </w:p>
          <w:p w14:paraId="3553BF3C">
            <w:pPr>
              <w:ind w:firstLine="0" w:firstLineChars="0"/>
            </w:pPr>
          </w:p>
          <w:p w14:paraId="68DC2F65">
            <w:pPr>
              <w:ind w:firstLine="0" w:firstLineChars="0"/>
            </w:pPr>
          </w:p>
          <w:p w14:paraId="62132449">
            <w:pPr>
              <w:ind w:firstLine="0" w:firstLineChars="0"/>
            </w:pPr>
          </w:p>
          <w:p w14:paraId="1363E242">
            <w:pPr>
              <w:ind w:firstLine="0" w:firstLineChars="0"/>
            </w:pPr>
          </w:p>
        </w:tc>
      </w:tr>
    </w:tbl>
    <w:p w14:paraId="6359916C">
      <w:pPr>
        <w:ind w:firstLine="0" w:firstLineChars="0"/>
      </w:pPr>
    </w:p>
    <w:p w14:paraId="7E2CBE03">
      <w:pPr>
        <w:ind w:firstLine="480"/>
      </w:pPr>
    </w:p>
    <w:p w14:paraId="15827ADE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CB0AC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42929F62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1B3D7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6A0A1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52800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8DC4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B4911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2A7C3B"/>
    <w:multiLevelType w:val="multilevel"/>
    <w:tmpl w:val="4A2A7C3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28BA"/>
    <w:rsid w:val="00254993"/>
    <w:rsid w:val="002633EC"/>
    <w:rsid w:val="002828E5"/>
    <w:rsid w:val="002C0172"/>
    <w:rsid w:val="002C23D9"/>
    <w:rsid w:val="002C7F4D"/>
    <w:rsid w:val="002D209F"/>
    <w:rsid w:val="002D500D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835F1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B417A"/>
    <w:rsid w:val="00FB7BFE"/>
    <w:rsid w:val="00FF19BF"/>
    <w:rsid w:val="14344EDA"/>
    <w:rsid w:val="1FF300F9"/>
    <w:rsid w:val="38A2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eastAsia="黑体" w:cstheme="majorBidi"/>
      <w:bCs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4"/>
    <w:link w:val="2"/>
    <w:qFormat/>
    <w:uiPriority w:val="9"/>
    <w:rPr>
      <w:rFonts w:ascii="黑体" w:hAnsi="黑体" w:eastAsia="黑体"/>
      <w:bCs/>
      <w:kern w:val="44"/>
      <w:sz w:val="28"/>
      <w:szCs w:val="44"/>
    </w:rPr>
  </w:style>
  <w:style w:type="character" w:customStyle="1" w:styleId="19">
    <w:name w:val="标题 2 字符"/>
    <w:basedOn w:val="14"/>
    <w:link w:val="3"/>
    <w:qFormat/>
    <w:uiPriority w:val="9"/>
    <w:rPr>
      <w:rFonts w:ascii="黑体" w:hAnsi="黑体" w:eastAsia="黑体" w:cstheme="majorBidi"/>
      <w:bCs/>
      <w:sz w:val="24"/>
      <w:szCs w:val="32"/>
    </w:rPr>
  </w:style>
  <w:style w:type="character" w:customStyle="1" w:styleId="20">
    <w:name w:val="标题 3 字符"/>
    <w:basedOn w:val="14"/>
    <w:link w:val="4"/>
    <w:qFormat/>
    <w:uiPriority w:val="9"/>
    <w:rPr>
      <w:rFonts w:ascii="黑体" w:hAnsi="黑体" w:eastAsia="黑体"/>
      <w:bCs/>
      <w:sz w:val="24"/>
      <w:szCs w:val="32"/>
    </w:rPr>
  </w:style>
  <w:style w:type="paragraph" w:styleId="21">
    <w:name w:val="List Paragraph"/>
    <w:basedOn w:val="1"/>
    <w:qFormat/>
    <w:uiPriority w:val="34"/>
    <w:pPr>
      <w:ind w:firstLine="420"/>
    </w:pPr>
  </w:style>
  <w:style w:type="paragraph" w:customStyle="1" w:styleId="22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3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书目1"/>
    <w:basedOn w:val="1"/>
    <w:next w:val="1"/>
    <w:unhideWhenUsed/>
    <w:qFormat/>
    <w:uiPriority w:val="37"/>
  </w:style>
  <w:style w:type="character" w:customStyle="1" w:styleId="25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6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8">
    <w:name w:val="Placeholder Text"/>
    <w:basedOn w:val="14"/>
    <w:semiHidden/>
    <w:qFormat/>
    <w:uiPriority w:val="99"/>
    <w:rPr>
      <w:color w:val="808080"/>
    </w:rPr>
  </w:style>
  <w:style w:type="character" w:customStyle="1" w:styleId="29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0">
    <w:name w:val="AMDisplayEquation"/>
    <w:basedOn w:val="2"/>
    <w:next w:val="1"/>
    <w:link w:val="31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1">
    <w:name w:val="AMDisplayEquation 字符"/>
    <w:basedOn w:val="14"/>
    <w:link w:val="30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2">
    <w:name w:val="EndNote Bibliography Title"/>
    <w:basedOn w:val="1"/>
    <w:link w:val="33"/>
    <w:qFormat/>
    <w:uiPriority w:val="0"/>
    <w:pPr>
      <w:jc w:val="center"/>
    </w:pPr>
    <w:rPr>
      <w:rFonts w:cs="Times New Roman"/>
    </w:rPr>
  </w:style>
  <w:style w:type="character" w:customStyle="1" w:styleId="33">
    <w:name w:val="EndNote Bibliography Title 字符"/>
    <w:basedOn w:val="14"/>
    <w:link w:val="32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4">
    <w:name w:val="EndNote Bibliography"/>
    <w:basedOn w:val="1"/>
    <w:link w:val="35"/>
    <w:qFormat/>
    <w:uiPriority w:val="0"/>
    <w:rPr>
      <w:rFonts w:cs="Times New Roman"/>
    </w:rPr>
  </w:style>
  <w:style w:type="character" w:customStyle="1" w:styleId="35">
    <w:name w:val="EndNote Bibliography 字符"/>
    <w:basedOn w:val="14"/>
    <w:link w:val="34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6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tit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1973</Words>
  <Characters>2003</Characters>
  <Lines>15</Lines>
  <Paragraphs>4</Paragraphs>
  <TotalTime>11</TotalTime>
  <ScaleCrop>false</ScaleCrop>
  <LinksUpToDate>false</LinksUpToDate>
  <CharactersWithSpaces>2025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2023-07-07T05:48:00Z</dcterms:created>
  <dc:creator>sxjm qf</dc:creator>
  <cp:lastModifiedBy>Rambler</cp:lastModifiedBy>
  <cp:lastPrinted>2020-11-30T03:40:00Z</cp:lastPrinted>
  <dcterms:modified xsi:type="dcterms:W3CDTF">2026-04-18T10:37:47Z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2052-12.1.0.25225</vt:lpwstr>
  </property>
  <property fmtid="{D5CDD505-2E9C-101B-9397-08002B2CF9AE}" pid="8" name="ICV">
    <vt:lpwstr>63C262AAC62A4515B4FAFBAAD9E3C848_13</vt:lpwstr>
  </property>
  <property fmtid="{D5CDD505-2E9C-101B-9397-08002B2CF9AE}" pid="9" name="KSOTemplateDocerSaveRecord">
    <vt:lpwstr>eyJoZGlkIjoiM2EzZTlhMTNkZDRkMzY0NzhjZGRlN2I5M2E0ZTUyYWYiLCJ1c2VySWQiOiI2MTA0NDYyODAifQ==</vt:lpwstr>
  </property>
</Properties>
</file>