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8B980" w14:textId="03E2A4A3" w:rsidR="0068387F" w:rsidRDefault="0068387F" w:rsidP="0068387F">
      <w:r>
        <w:t>W</w:t>
      </w:r>
      <w:r w:rsidR="00B841A6">
        <w:rPr>
          <w:rFonts w:hint="eastAsia"/>
        </w:rPr>
        <w:t>4</w:t>
      </w:r>
    </w:p>
    <w:p w14:paraId="03112CC9" w14:textId="471FA638" w:rsidR="0068387F" w:rsidRDefault="0068387F" w:rsidP="0068387F">
      <w:pPr>
        <w:jc w:val="center"/>
      </w:pPr>
      <w:r w:rsidRPr="00C061EE">
        <w:rPr>
          <w:rFonts w:hint="eastAsia"/>
          <w:b/>
          <w:bCs/>
        </w:rPr>
        <w:t>焦點主題：</w:t>
      </w:r>
      <w:r w:rsidR="00A91A65" w:rsidRPr="00A91A65">
        <w:rPr>
          <w:b/>
          <w:bCs/>
        </w:rPr>
        <w:t>文化</w:t>
      </w:r>
    </w:p>
    <w:p w14:paraId="63A8DCA8" w14:textId="77777777" w:rsidR="0068387F" w:rsidRDefault="0068387F" w:rsidP="0068387F"/>
    <w:p w14:paraId="1692217B" w14:textId="322B85FD" w:rsidR="00A91A65" w:rsidRPr="00A91A65" w:rsidRDefault="00A91A65" w:rsidP="00A91A65">
      <w:pPr>
        <w:pStyle w:val="a9"/>
        <w:numPr>
          <w:ilvl w:val="0"/>
          <w:numId w:val="16"/>
        </w:numPr>
        <w:rPr>
          <w:b/>
          <w:bCs/>
        </w:rPr>
      </w:pPr>
      <w:r w:rsidRPr="00A91A65">
        <w:rPr>
          <w:b/>
          <w:bCs/>
        </w:rPr>
        <w:t>文化的要素及其作用</w:t>
      </w:r>
    </w:p>
    <w:p w14:paraId="595F256C" w14:textId="77777777" w:rsidR="00A91A65" w:rsidRPr="00A91A65" w:rsidRDefault="00A91A65" w:rsidP="00A91A65">
      <w:pPr>
        <w:pStyle w:val="a9"/>
      </w:pPr>
    </w:p>
    <w:p w14:paraId="7F1B1DE2" w14:textId="77777777" w:rsidR="00A91A65" w:rsidRDefault="00A91A65" w:rsidP="00A91A65">
      <w:r w:rsidRPr="00A91A65">
        <w:t>文化的作用與韌性在動態的歷史過程中展現。文化是一個眾神競逐、角力的場所，並非權力缺席的場域。本章節將從</w:t>
      </w:r>
      <w:r w:rsidRPr="00A91A65">
        <w:rPr>
          <w:b/>
          <w:bCs/>
        </w:rPr>
        <w:t>價值、規範、符號和語言</w:t>
      </w:r>
      <w:r w:rsidRPr="00A91A65">
        <w:t>四個要素，以及</w:t>
      </w:r>
      <w:r w:rsidRPr="00A91A65">
        <w:rPr>
          <w:b/>
          <w:bCs/>
        </w:rPr>
        <w:t>意識形態和集體記憶</w:t>
      </w:r>
      <w:r w:rsidRPr="00A91A65">
        <w:t>，來探討文化與社會的關聯。</w:t>
      </w:r>
    </w:p>
    <w:p w14:paraId="3556C864" w14:textId="77777777" w:rsidR="00A91A65" w:rsidRPr="00A91A65" w:rsidRDefault="00A91A65" w:rsidP="00A91A65"/>
    <w:p w14:paraId="4E565BC4" w14:textId="77777777" w:rsidR="00A91A65" w:rsidRPr="00A91A65" w:rsidRDefault="00A91A65" w:rsidP="00A91A65">
      <w:pPr>
        <w:rPr>
          <w:b/>
          <w:bCs/>
        </w:rPr>
      </w:pPr>
      <w:r w:rsidRPr="00A91A65">
        <w:rPr>
          <w:b/>
          <w:bCs/>
        </w:rPr>
        <w:t xml:space="preserve">1. </w:t>
      </w:r>
      <w:r w:rsidRPr="00A91A65">
        <w:rPr>
          <w:b/>
          <w:bCs/>
        </w:rPr>
        <w:t>價值（</w:t>
      </w:r>
      <w:r w:rsidRPr="00A91A65">
        <w:rPr>
          <w:b/>
          <w:bCs/>
        </w:rPr>
        <w:t>Values</w:t>
      </w:r>
      <w:r w:rsidRPr="00A91A65">
        <w:rPr>
          <w:b/>
          <w:bCs/>
        </w:rPr>
        <w:t>）</w:t>
      </w:r>
    </w:p>
    <w:p w14:paraId="620B40FF" w14:textId="77777777" w:rsidR="00A91A65" w:rsidRDefault="00A91A65" w:rsidP="00A91A65">
      <w:pPr>
        <w:numPr>
          <w:ilvl w:val="0"/>
          <w:numId w:val="10"/>
        </w:numPr>
      </w:pPr>
      <w:r w:rsidRPr="00A91A65">
        <w:rPr>
          <w:b/>
          <w:bCs/>
        </w:rPr>
        <w:t>定義：</w:t>
      </w:r>
      <w:r w:rsidRPr="00A91A65">
        <w:t xml:space="preserve"> </w:t>
      </w:r>
      <w:r w:rsidRPr="00A91A65">
        <w:t>價值是社會成員信守，並認為必須加以維護或實現的廣泛而抽象的原則</w:t>
      </w:r>
      <w:r w:rsidRPr="00A91A65">
        <w:t xml:space="preserve"> </w:t>
      </w:r>
      <w:r w:rsidRPr="00A91A65">
        <w:t>。它們提供社會成員一套判斷是非、善惡甚至是美感的標準</w:t>
      </w:r>
      <w:r w:rsidRPr="00A91A65">
        <w:t xml:space="preserve"> </w:t>
      </w:r>
      <w:r w:rsidRPr="00A91A65">
        <w:t>。</w:t>
      </w:r>
    </w:p>
    <w:p w14:paraId="76A49F37" w14:textId="77777777" w:rsidR="00A91A65" w:rsidRPr="00A91A65" w:rsidRDefault="00A91A65" w:rsidP="00A91A65">
      <w:pPr>
        <w:ind w:left="720"/>
      </w:pPr>
    </w:p>
    <w:p w14:paraId="64C96BD3" w14:textId="77777777" w:rsidR="00A91A65" w:rsidRPr="00A91A65" w:rsidRDefault="00A91A65" w:rsidP="00A91A65">
      <w:pPr>
        <w:numPr>
          <w:ilvl w:val="0"/>
          <w:numId w:val="10"/>
        </w:numPr>
      </w:pPr>
      <w:r w:rsidRPr="00A91A65">
        <w:rPr>
          <w:b/>
          <w:bCs/>
        </w:rPr>
        <w:t>特性：</w:t>
      </w:r>
    </w:p>
    <w:p w14:paraId="1E3A5ACA" w14:textId="77777777" w:rsidR="00A91A65" w:rsidRPr="00A91A65" w:rsidRDefault="00A91A65" w:rsidP="00A91A65">
      <w:pPr>
        <w:numPr>
          <w:ilvl w:val="1"/>
          <w:numId w:val="10"/>
        </w:numPr>
        <w:tabs>
          <w:tab w:val="clear" w:pos="1440"/>
          <w:tab w:val="num" w:pos="1560"/>
        </w:tabs>
        <w:ind w:left="851"/>
      </w:pPr>
      <w:r w:rsidRPr="00A91A65">
        <w:rPr>
          <w:b/>
          <w:bCs/>
        </w:rPr>
        <w:t>抽象性：</w:t>
      </w:r>
      <w:r w:rsidRPr="00A91A65">
        <w:t xml:space="preserve"> </w:t>
      </w:r>
      <w:r w:rsidRPr="00A91A65">
        <w:t>價值通常以廣泛而抽象的形式存在，如「自由」、「民主」、「人權」等</w:t>
      </w:r>
      <w:r w:rsidRPr="00A91A65">
        <w:t xml:space="preserve"> </w:t>
      </w:r>
      <w:r w:rsidRPr="00A91A65">
        <w:t>。這種抽象性使其易於被社會成員共同接受</w:t>
      </w:r>
      <w:r w:rsidRPr="00A91A65">
        <w:t xml:space="preserve"> </w:t>
      </w:r>
      <w:r w:rsidRPr="00A91A65">
        <w:t>。</w:t>
      </w:r>
    </w:p>
    <w:p w14:paraId="3FB9C8C1" w14:textId="77777777" w:rsidR="00A91A65" w:rsidRPr="00A91A65" w:rsidRDefault="00A91A65" w:rsidP="00A91A65">
      <w:pPr>
        <w:numPr>
          <w:ilvl w:val="1"/>
          <w:numId w:val="10"/>
        </w:numPr>
        <w:tabs>
          <w:tab w:val="clear" w:pos="1440"/>
          <w:tab w:val="num" w:pos="1560"/>
        </w:tabs>
        <w:ind w:left="851"/>
      </w:pPr>
      <w:r w:rsidRPr="00A91A65">
        <w:rPr>
          <w:b/>
          <w:bCs/>
        </w:rPr>
        <w:t>多元性與衝突性：</w:t>
      </w:r>
      <w:r w:rsidRPr="00A91A65">
        <w:t xml:space="preserve"> </w:t>
      </w:r>
      <w:r w:rsidRPr="00A91A65">
        <w:t>不同的階級、團體或社群可能對抽象價值進行不同的解釋，甚至產生相互衝突</w:t>
      </w:r>
      <w:r w:rsidRPr="00A91A65">
        <w:t xml:space="preserve"> </w:t>
      </w:r>
      <w:r w:rsidRPr="00A91A65">
        <w:t>。例如，「統獨之爭」、「自由競爭」與「分配正義」之間的矛盾</w:t>
      </w:r>
      <w:r w:rsidRPr="00A91A65">
        <w:t xml:space="preserve"> </w:t>
      </w:r>
      <w:r w:rsidRPr="00A91A65">
        <w:t>。</w:t>
      </w:r>
    </w:p>
    <w:p w14:paraId="555777FE" w14:textId="77777777" w:rsidR="00A91A65" w:rsidRPr="00A91A65" w:rsidRDefault="00A91A65" w:rsidP="00A91A65">
      <w:pPr>
        <w:numPr>
          <w:ilvl w:val="1"/>
          <w:numId w:val="10"/>
        </w:numPr>
        <w:tabs>
          <w:tab w:val="clear" w:pos="1440"/>
          <w:tab w:val="num" w:pos="1560"/>
        </w:tabs>
        <w:ind w:left="851"/>
      </w:pPr>
      <w:r w:rsidRPr="00A91A65">
        <w:rPr>
          <w:b/>
          <w:bCs/>
        </w:rPr>
        <w:t>個人層面的矛盾：</w:t>
      </w:r>
      <w:r w:rsidRPr="00A91A65">
        <w:t xml:space="preserve"> </w:t>
      </w:r>
      <w:proofErr w:type="gramStart"/>
      <w:r w:rsidRPr="00A91A65">
        <w:t>一</w:t>
      </w:r>
      <w:proofErr w:type="gramEnd"/>
      <w:r w:rsidRPr="00A91A65">
        <w:t>個人也可能同時擁有多個相互矛盾的價值觀，並在日常行動中不自覺地與現實妥協</w:t>
      </w:r>
      <w:r w:rsidRPr="00A91A65">
        <w:t xml:space="preserve"> </w:t>
      </w:r>
      <w:r w:rsidRPr="00A91A65">
        <w:t>。</w:t>
      </w:r>
    </w:p>
    <w:p w14:paraId="17A329FC" w14:textId="77777777" w:rsidR="00A91A65" w:rsidRDefault="00A91A65" w:rsidP="00A91A65">
      <w:pPr>
        <w:numPr>
          <w:ilvl w:val="0"/>
          <w:numId w:val="10"/>
        </w:numPr>
      </w:pPr>
      <w:r w:rsidRPr="00A91A65">
        <w:rPr>
          <w:b/>
          <w:bCs/>
        </w:rPr>
        <w:t>社會作用：</w:t>
      </w:r>
      <w:r w:rsidRPr="00A91A65">
        <w:t xml:space="preserve"> </w:t>
      </w:r>
      <w:r w:rsidRPr="00A91A65">
        <w:t>價值的存在與傳遞與社會需求、歷史遭遇及全球化衝擊有關</w:t>
      </w:r>
      <w:r w:rsidRPr="00A91A65">
        <w:t xml:space="preserve"> </w:t>
      </w:r>
      <w:r w:rsidRPr="00A91A65">
        <w:t>。它能維繫社會的存在，並透過片面的強調或排斥，使某些</w:t>
      </w:r>
      <w:proofErr w:type="gramStart"/>
      <w:r w:rsidRPr="00A91A65">
        <w:t>價值被聖化</w:t>
      </w:r>
      <w:proofErr w:type="gramEnd"/>
      <w:r w:rsidRPr="00A91A65">
        <w:t>，而另一些則被視為禁忌或罪惡</w:t>
      </w:r>
      <w:r w:rsidRPr="00A91A65">
        <w:t xml:space="preserve"> </w:t>
      </w:r>
      <w:r w:rsidRPr="00A91A65">
        <w:t>。例如，資本主義社會排斥任何妨礙「競爭」和「成就」的價值觀</w:t>
      </w:r>
      <w:r w:rsidRPr="00A91A65">
        <w:t xml:space="preserve"> </w:t>
      </w:r>
      <w:r w:rsidRPr="00A91A65">
        <w:t>。</w:t>
      </w:r>
    </w:p>
    <w:p w14:paraId="301588F5" w14:textId="77777777" w:rsidR="00A91A65" w:rsidRPr="00A91A65" w:rsidRDefault="00A91A65" w:rsidP="00A91A65">
      <w:pPr>
        <w:ind w:left="720"/>
      </w:pPr>
    </w:p>
    <w:p w14:paraId="698E72CC" w14:textId="77777777" w:rsidR="00A91A65" w:rsidRPr="00A91A65" w:rsidRDefault="00A91A65" w:rsidP="00A91A65">
      <w:pPr>
        <w:rPr>
          <w:b/>
          <w:bCs/>
        </w:rPr>
      </w:pPr>
      <w:r w:rsidRPr="00A91A65">
        <w:rPr>
          <w:b/>
          <w:bCs/>
        </w:rPr>
        <w:t xml:space="preserve">2. </w:t>
      </w:r>
      <w:r w:rsidRPr="00A91A65">
        <w:rPr>
          <w:b/>
          <w:bCs/>
        </w:rPr>
        <w:t>規範（</w:t>
      </w:r>
      <w:r w:rsidRPr="00A91A65">
        <w:rPr>
          <w:b/>
          <w:bCs/>
        </w:rPr>
        <w:t>Norms</w:t>
      </w:r>
      <w:r w:rsidRPr="00A91A65">
        <w:rPr>
          <w:b/>
          <w:bCs/>
        </w:rPr>
        <w:t>）</w:t>
      </w:r>
    </w:p>
    <w:p w14:paraId="18D6FC8A" w14:textId="77777777" w:rsidR="00A91A65" w:rsidRPr="00A91A65" w:rsidRDefault="00A91A65" w:rsidP="00A91A65">
      <w:pPr>
        <w:numPr>
          <w:ilvl w:val="0"/>
          <w:numId w:val="11"/>
        </w:numPr>
      </w:pPr>
      <w:r w:rsidRPr="00A91A65">
        <w:rPr>
          <w:b/>
          <w:bCs/>
        </w:rPr>
        <w:t>定義：</w:t>
      </w:r>
      <w:r w:rsidRPr="00A91A65">
        <w:t xml:space="preserve"> </w:t>
      </w:r>
      <w:r w:rsidRPr="00A91A65">
        <w:t>規範是相對於價值的抽象存在，是一種較為明確特定的生活規約</w:t>
      </w:r>
      <w:r w:rsidRPr="00A91A65">
        <w:t xml:space="preserve"> </w:t>
      </w:r>
      <w:r w:rsidRPr="00A91A65">
        <w:t>。它作為社會控制的機制，旨在以最小代價維護集體利益，避免社會失序</w:t>
      </w:r>
      <w:r w:rsidRPr="00A91A65">
        <w:t xml:space="preserve"> </w:t>
      </w:r>
      <w:r w:rsidRPr="00A91A65">
        <w:t>。</w:t>
      </w:r>
    </w:p>
    <w:p w14:paraId="0AA2FA5A" w14:textId="77777777" w:rsidR="00A91A65" w:rsidRPr="00A91A65" w:rsidRDefault="00A91A65" w:rsidP="00A91A65">
      <w:pPr>
        <w:numPr>
          <w:ilvl w:val="0"/>
          <w:numId w:val="11"/>
        </w:numPr>
      </w:pPr>
      <w:r w:rsidRPr="00A91A65">
        <w:rPr>
          <w:b/>
          <w:bCs/>
        </w:rPr>
        <w:t>特性與類型：</w:t>
      </w:r>
    </w:p>
    <w:p w14:paraId="296AF55C" w14:textId="77777777" w:rsidR="00A91A65" w:rsidRPr="00A91A65" w:rsidRDefault="00A91A65" w:rsidP="00A91A65">
      <w:pPr>
        <w:numPr>
          <w:ilvl w:val="1"/>
          <w:numId w:val="11"/>
        </w:numPr>
        <w:tabs>
          <w:tab w:val="clear" w:pos="1440"/>
        </w:tabs>
        <w:ind w:left="993"/>
      </w:pPr>
      <w:r w:rsidRPr="00A91A65">
        <w:rPr>
          <w:b/>
          <w:bCs/>
        </w:rPr>
        <w:t>隱蔽性：</w:t>
      </w:r>
      <w:r w:rsidRPr="00A91A65">
        <w:t xml:space="preserve"> </w:t>
      </w:r>
      <w:r w:rsidRPr="00A91A65">
        <w:t>許多規範以約定俗成或視之為當然的方式滲透在日常生活中，除非觸犯，否則我們可能不會意識到其存在</w:t>
      </w:r>
      <w:r w:rsidRPr="00A91A65">
        <w:t xml:space="preserve"> </w:t>
      </w:r>
      <w:r w:rsidRPr="00A91A65">
        <w:t>。</w:t>
      </w:r>
    </w:p>
    <w:p w14:paraId="075399C6" w14:textId="77777777" w:rsidR="00A91A65" w:rsidRPr="00A91A65" w:rsidRDefault="00A91A65" w:rsidP="00A91A65">
      <w:pPr>
        <w:numPr>
          <w:ilvl w:val="1"/>
          <w:numId w:val="11"/>
        </w:numPr>
        <w:tabs>
          <w:tab w:val="clear" w:pos="1440"/>
        </w:tabs>
        <w:ind w:left="993"/>
      </w:pPr>
      <w:r w:rsidRPr="00A91A65">
        <w:rPr>
          <w:b/>
          <w:bCs/>
        </w:rPr>
        <w:t>成文與不成文：</w:t>
      </w:r>
      <w:r w:rsidRPr="00A91A65">
        <w:t xml:space="preserve"> </w:t>
      </w:r>
      <w:r w:rsidRPr="00A91A65">
        <w:t>規範可分為不成文的</w:t>
      </w:r>
      <w:r w:rsidRPr="00A91A65">
        <w:rPr>
          <w:b/>
          <w:bCs/>
        </w:rPr>
        <w:t>民俗</w:t>
      </w:r>
      <w:r w:rsidRPr="00A91A65">
        <w:t>（如節慶習慣）和</w:t>
      </w:r>
      <w:proofErr w:type="gramStart"/>
      <w:r w:rsidRPr="00A91A65">
        <w:rPr>
          <w:b/>
          <w:bCs/>
        </w:rPr>
        <w:t>民德</w:t>
      </w:r>
      <w:proofErr w:type="gramEnd"/>
      <w:r w:rsidRPr="00A91A65">
        <w:t>（如倫理道德），以及經由立法程序制定的</w:t>
      </w:r>
      <w:r w:rsidRPr="00A91A65">
        <w:rPr>
          <w:b/>
          <w:bCs/>
        </w:rPr>
        <w:t>法律</w:t>
      </w:r>
      <w:r w:rsidRPr="00A91A65">
        <w:t xml:space="preserve"> </w:t>
      </w:r>
      <w:r w:rsidRPr="00A91A65">
        <w:t>。法律的強制性可以透過</w:t>
      </w:r>
      <w:r w:rsidRPr="00A91A65">
        <w:lastRenderedPageBreak/>
        <w:t>國家機器來執行</w:t>
      </w:r>
      <w:r w:rsidRPr="00A91A65">
        <w:t xml:space="preserve"> </w:t>
      </w:r>
      <w:r w:rsidRPr="00A91A65">
        <w:t>。</w:t>
      </w:r>
    </w:p>
    <w:p w14:paraId="2D3F021E" w14:textId="77777777" w:rsidR="00A91A65" w:rsidRPr="00A91A65" w:rsidRDefault="00A91A65" w:rsidP="00A91A65">
      <w:pPr>
        <w:numPr>
          <w:ilvl w:val="1"/>
          <w:numId w:val="11"/>
        </w:numPr>
        <w:tabs>
          <w:tab w:val="clear" w:pos="1440"/>
        </w:tabs>
        <w:ind w:left="993"/>
      </w:pPr>
      <w:r w:rsidRPr="00A91A65">
        <w:rPr>
          <w:b/>
          <w:bCs/>
        </w:rPr>
        <w:t>非中立性：</w:t>
      </w:r>
      <w:r w:rsidRPr="00A91A65">
        <w:t xml:space="preserve"> </w:t>
      </w:r>
      <w:r w:rsidRPr="00A91A65">
        <w:t>規範的出現和</w:t>
      </w:r>
      <w:proofErr w:type="gramStart"/>
      <w:r w:rsidRPr="00A91A65">
        <w:t>存廢常與</w:t>
      </w:r>
      <w:proofErr w:type="gramEnd"/>
      <w:r w:rsidRPr="00A91A65">
        <w:t>社會變動及權力運作相聯繫</w:t>
      </w:r>
      <w:r w:rsidRPr="00A91A65">
        <w:t xml:space="preserve"> </w:t>
      </w:r>
      <w:r w:rsidRPr="00A91A65">
        <w:t>。有些立法甚至直接挑戰傳統的民俗與民德</w:t>
      </w:r>
      <w:r w:rsidRPr="00A91A65">
        <w:t xml:space="preserve"> </w:t>
      </w:r>
      <w:r w:rsidRPr="00A91A65">
        <w:t>。</w:t>
      </w:r>
    </w:p>
    <w:p w14:paraId="654113C9" w14:textId="77777777" w:rsidR="00A91A65" w:rsidRPr="00A91A65" w:rsidRDefault="00A91A65" w:rsidP="00A91A65">
      <w:pPr>
        <w:numPr>
          <w:ilvl w:val="0"/>
          <w:numId w:val="11"/>
        </w:numPr>
      </w:pPr>
      <w:r w:rsidRPr="00A91A65">
        <w:rPr>
          <w:b/>
          <w:bCs/>
        </w:rPr>
        <w:t>社會作用：</w:t>
      </w:r>
    </w:p>
    <w:p w14:paraId="0CA0EC86" w14:textId="77777777" w:rsidR="00A91A65" w:rsidRPr="00A91A65" w:rsidRDefault="00A91A65" w:rsidP="00A91A65">
      <w:pPr>
        <w:numPr>
          <w:ilvl w:val="1"/>
          <w:numId w:val="11"/>
        </w:numPr>
        <w:tabs>
          <w:tab w:val="clear" w:pos="1440"/>
          <w:tab w:val="num" w:pos="1560"/>
        </w:tabs>
        <w:ind w:left="993"/>
      </w:pPr>
      <w:r w:rsidRPr="00A91A65">
        <w:rPr>
          <w:b/>
          <w:bCs/>
        </w:rPr>
        <w:t>提供確定感與安全感：</w:t>
      </w:r>
      <w:r w:rsidRPr="00A91A65">
        <w:t xml:space="preserve"> </w:t>
      </w:r>
      <w:r w:rsidRPr="00A91A65">
        <w:t>規範的存在使我們能預估他人的行為，提供確定感和安全感</w:t>
      </w:r>
      <w:r w:rsidRPr="00A91A65">
        <w:t xml:space="preserve"> </w:t>
      </w:r>
      <w:r w:rsidRPr="00A91A65">
        <w:t>。</w:t>
      </w:r>
    </w:p>
    <w:p w14:paraId="149E96BE" w14:textId="77777777" w:rsidR="00A91A65" w:rsidRDefault="00A91A65" w:rsidP="00A91A65">
      <w:pPr>
        <w:numPr>
          <w:ilvl w:val="1"/>
          <w:numId w:val="11"/>
        </w:numPr>
        <w:tabs>
          <w:tab w:val="clear" w:pos="1440"/>
          <w:tab w:val="num" w:pos="1560"/>
        </w:tabs>
        <w:ind w:left="993"/>
      </w:pPr>
      <w:r w:rsidRPr="00A91A65">
        <w:rPr>
          <w:b/>
          <w:bCs/>
        </w:rPr>
        <w:t>賞罰體系（</w:t>
      </w:r>
      <w:r w:rsidRPr="00A91A65">
        <w:rPr>
          <w:b/>
          <w:bCs/>
        </w:rPr>
        <w:t>Sanction System</w:t>
      </w:r>
      <w:r w:rsidRPr="00A91A65">
        <w:rPr>
          <w:b/>
          <w:bCs/>
        </w:rPr>
        <w:t>）：</w:t>
      </w:r>
      <w:r w:rsidRPr="00A91A65">
        <w:t xml:space="preserve"> </w:t>
      </w:r>
      <w:r w:rsidRPr="00A91A65">
        <w:t>社會透過一套獎賞和懲罰系統來維繫規範的遵循</w:t>
      </w:r>
      <w:r w:rsidRPr="00A91A65">
        <w:t xml:space="preserve"> </w:t>
      </w:r>
      <w:r w:rsidRPr="00A91A65">
        <w:t>。獎賞（如模範選拔、各種獎項）和懲罰（如譴責、罰款、監禁）共同維護社會秩序</w:t>
      </w:r>
      <w:r w:rsidRPr="00A91A65">
        <w:t xml:space="preserve"> </w:t>
      </w:r>
      <w:r w:rsidRPr="00A91A65">
        <w:t>。</w:t>
      </w:r>
    </w:p>
    <w:p w14:paraId="5C9E98DA" w14:textId="77777777" w:rsidR="00A91A65" w:rsidRPr="00A91A65" w:rsidRDefault="00A91A65" w:rsidP="00A91A65">
      <w:pPr>
        <w:ind w:left="1440"/>
      </w:pPr>
    </w:p>
    <w:p w14:paraId="1A0099E4" w14:textId="7AE8A660" w:rsidR="00A91A65" w:rsidRDefault="00A91A65" w:rsidP="00A91A65">
      <w:pPr>
        <w:rPr>
          <w:b/>
          <w:bCs/>
        </w:rPr>
      </w:pPr>
      <w:r w:rsidRPr="00A91A65">
        <w:rPr>
          <w:b/>
          <w:bCs/>
        </w:rPr>
        <w:t xml:space="preserve">3. </w:t>
      </w:r>
      <w:r w:rsidRPr="00A91A65">
        <w:rPr>
          <w:b/>
          <w:bCs/>
        </w:rPr>
        <w:t>符號（</w:t>
      </w:r>
      <w:r w:rsidRPr="00A91A65">
        <w:rPr>
          <w:b/>
          <w:bCs/>
        </w:rPr>
        <w:t>Symbols</w:t>
      </w:r>
      <w:r w:rsidRPr="00A91A65">
        <w:rPr>
          <w:b/>
          <w:bCs/>
        </w:rPr>
        <w:t>）</w:t>
      </w:r>
    </w:p>
    <w:p w14:paraId="21D05F4F" w14:textId="77777777" w:rsidR="00A91A65" w:rsidRPr="00A91A65" w:rsidRDefault="00A91A65" w:rsidP="00A91A65">
      <w:pPr>
        <w:rPr>
          <w:b/>
          <w:bCs/>
        </w:rPr>
      </w:pPr>
    </w:p>
    <w:p w14:paraId="43EA6D2A" w14:textId="77777777" w:rsidR="00A91A65" w:rsidRDefault="00A91A65" w:rsidP="00A91A65">
      <w:pPr>
        <w:numPr>
          <w:ilvl w:val="0"/>
          <w:numId w:val="12"/>
        </w:numPr>
      </w:pPr>
      <w:r w:rsidRPr="00A91A65">
        <w:rPr>
          <w:b/>
          <w:bCs/>
        </w:rPr>
        <w:t>定義：</w:t>
      </w:r>
      <w:r w:rsidRPr="00A91A65">
        <w:t xml:space="preserve"> </w:t>
      </w:r>
      <w:r w:rsidRPr="00A91A65">
        <w:t>符號是一種物體、姿勢、聲音、顏色或圖案，作為意義凝聚和表達的工具</w:t>
      </w:r>
      <w:r w:rsidRPr="00A91A65">
        <w:t xml:space="preserve"> </w:t>
      </w:r>
      <w:r w:rsidRPr="00A91A65">
        <w:t>。它使抽象的意義具體化，從而進行社會溝通</w:t>
      </w:r>
      <w:r w:rsidRPr="00A91A65">
        <w:t xml:space="preserve"> </w:t>
      </w:r>
      <w:r w:rsidRPr="00A91A65">
        <w:t>。</w:t>
      </w:r>
    </w:p>
    <w:p w14:paraId="707A78E9" w14:textId="77777777" w:rsidR="00A91A65" w:rsidRPr="00A91A65" w:rsidRDefault="00A91A65" w:rsidP="00A91A65">
      <w:pPr>
        <w:ind w:left="720"/>
      </w:pPr>
    </w:p>
    <w:p w14:paraId="136AC2AC" w14:textId="77777777" w:rsidR="00A91A65" w:rsidRPr="00A91A65" w:rsidRDefault="00A91A65" w:rsidP="00A91A65">
      <w:pPr>
        <w:numPr>
          <w:ilvl w:val="0"/>
          <w:numId w:val="12"/>
        </w:numPr>
      </w:pPr>
      <w:r w:rsidRPr="00A91A65">
        <w:rPr>
          <w:b/>
          <w:bCs/>
        </w:rPr>
        <w:t>特性：</w:t>
      </w:r>
    </w:p>
    <w:p w14:paraId="01BAEEDE" w14:textId="77777777" w:rsidR="00A91A65" w:rsidRPr="00A91A65" w:rsidRDefault="00A91A65" w:rsidP="00A91A65">
      <w:pPr>
        <w:numPr>
          <w:ilvl w:val="1"/>
          <w:numId w:val="12"/>
        </w:numPr>
        <w:tabs>
          <w:tab w:val="clear" w:pos="1440"/>
        </w:tabs>
        <w:ind w:left="993"/>
      </w:pPr>
      <w:r w:rsidRPr="00A91A65">
        <w:rPr>
          <w:b/>
          <w:bCs/>
        </w:rPr>
        <w:t>社會性：</w:t>
      </w:r>
      <w:r w:rsidRPr="00A91A65">
        <w:t xml:space="preserve"> </w:t>
      </w:r>
      <w:r w:rsidRPr="00A91A65">
        <w:t>符號的產生和解釋與社會發展息息相關</w:t>
      </w:r>
      <w:r w:rsidRPr="00A91A65">
        <w:t xml:space="preserve"> </w:t>
      </w:r>
      <w:r w:rsidRPr="00A91A65">
        <w:t>。沒有相應的社會生成條件，符號不會成為社會共有的溝通標記</w:t>
      </w:r>
      <w:r w:rsidRPr="00A91A65">
        <w:t xml:space="preserve"> </w:t>
      </w:r>
      <w:r w:rsidRPr="00A91A65">
        <w:t>。</w:t>
      </w:r>
    </w:p>
    <w:p w14:paraId="7B6A7ED4" w14:textId="77777777" w:rsidR="00A91A65" w:rsidRDefault="00A91A65" w:rsidP="00A91A65">
      <w:pPr>
        <w:numPr>
          <w:ilvl w:val="1"/>
          <w:numId w:val="12"/>
        </w:numPr>
        <w:tabs>
          <w:tab w:val="clear" w:pos="1440"/>
        </w:tabs>
        <w:ind w:left="993"/>
      </w:pPr>
      <w:r w:rsidRPr="00A91A65">
        <w:rPr>
          <w:b/>
          <w:bCs/>
        </w:rPr>
        <w:t>非本質性：</w:t>
      </w:r>
      <w:r w:rsidRPr="00A91A65">
        <w:t xml:space="preserve"> </w:t>
      </w:r>
      <w:r w:rsidRPr="00A91A65">
        <w:t>符號本身不具備神聖性，而是它們所代表的意義使其變得神聖</w:t>
      </w:r>
      <w:r w:rsidRPr="00A91A65">
        <w:t xml:space="preserve"> </w:t>
      </w:r>
      <w:r w:rsidRPr="00A91A65">
        <w:t>。例如，國旗是政治認同的象徵</w:t>
      </w:r>
      <w:r w:rsidRPr="00A91A65">
        <w:t xml:space="preserve"> </w:t>
      </w:r>
      <w:r w:rsidRPr="00A91A65">
        <w:t>。</w:t>
      </w:r>
    </w:p>
    <w:p w14:paraId="58121308" w14:textId="77777777" w:rsidR="00A91A65" w:rsidRPr="00A91A65" w:rsidRDefault="00A91A65" w:rsidP="00A91A65">
      <w:pPr>
        <w:ind w:left="993"/>
      </w:pPr>
    </w:p>
    <w:p w14:paraId="3F909676" w14:textId="77777777" w:rsidR="00A91A65" w:rsidRDefault="00A91A65" w:rsidP="00A91A65">
      <w:pPr>
        <w:numPr>
          <w:ilvl w:val="0"/>
          <w:numId w:val="12"/>
        </w:numPr>
      </w:pPr>
      <w:r w:rsidRPr="00A91A65">
        <w:rPr>
          <w:b/>
          <w:bCs/>
        </w:rPr>
        <w:t>社會作用：</w:t>
      </w:r>
      <w:r w:rsidRPr="00A91A65">
        <w:t xml:space="preserve"> </w:t>
      </w:r>
      <w:r w:rsidRPr="00A91A65">
        <w:t>符號能夠傳遞社會共同珍視的價值、規範或統治階級欲散播的觀點</w:t>
      </w:r>
      <w:r w:rsidRPr="00A91A65">
        <w:t xml:space="preserve"> </w:t>
      </w:r>
      <w:r w:rsidRPr="00A91A65">
        <w:t>。在現代社會，廣告和消費品透過符號化，使商品消費階層化，並使消費取代生產成為市場的新興力量</w:t>
      </w:r>
      <w:r w:rsidRPr="00A91A65">
        <w:t xml:space="preserve"> </w:t>
      </w:r>
      <w:r w:rsidRPr="00A91A65">
        <w:t>。</w:t>
      </w:r>
    </w:p>
    <w:p w14:paraId="430F3C31" w14:textId="77777777" w:rsidR="00A91A65" w:rsidRPr="00A91A65" w:rsidRDefault="00A91A65" w:rsidP="00A91A65">
      <w:pPr>
        <w:ind w:left="720"/>
      </w:pPr>
    </w:p>
    <w:p w14:paraId="28E8F89F" w14:textId="77777777" w:rsidR="00A91A65" w:rsidRPr="00A91A65" w:rsidRDefault="00A91A65" w:rsidP="00A91A65">
      <w:pPr>
        <w:rPr>
          <w:b/>
          <w:bCs/>
        </w:rPr>
      </w:pPr>
      <w:r w:rsidRPr="00A91A65">
        <w:rPr>
          <w:b/>
          <w:bCs/>
        </w:rPr>
        <w:t xml:space="preserve">4. </w:t>
      </w:r>
      <w:r w:rsidRPr="00A91A65">
        <w:rPr>
          <w:b/>
          <w:bCs/>
        </w:rPr>
        <w:t>語言（</w:t>
      </w:r>
      <w:r w:rsidRPr="00A91A65">
        <w:rPr>
          <w:b/>
          <w:bCs/>
        </w:rPr>
        <w:t>Language</w:t>
      </w:r>
      <w:r w:rsidRPr="00A91A65">
        <w:rPr>
          <w:b/>
          <w:bCs/>
        </w:rPr>
        <w:t>）</w:t>
      </w:r>
    </w:p>
    <w:p w14:paraId="0C96B7BE" w14:textId="77777777" w:rsidR="00A91A65" w:rsidRDefault="00A91A65" w:rsidP="00A91A65">
      <w:pPr>
        <w:numPr>
          <w:ilvl w:val="0"/>
          <w:numId w:val="13"/>
        </w:numPr>
      </w:pPr>
      <w:r w:rsidRPr="00A91A65">
        <w:rPr>
          <w:b/>
          <w:bCs/>
        </w:rPr>
        <w:t>定義：</w:t>
      </w:r>
      <w:r w:rsidRPr="00A91A65">
        <w:t xml:space="preserve"> </w:t>
      </w:r>
      <w:r w:rsidRPr="00A91A65">
        <w:t>語言是由無數的</w:t>
      </w:r>
      <w:r w:rsidRPr="00A91A65">
        <w:t>**</w:t>
      </w:r>
      <w:r w:rsidRPr="00A91A65">
        <w:t>記號（</w:t>
      </w:r>
      <w:r w:rsidRPr="00A91A65">
        <w:t>signs</w:t>
      </w:r>
      <w:r w:rsidRPr="00A91A65">
        <w:t>）</w:t>
      </w:r>
      <w:r w:rsidRPr="00A91A65">
        <w:t>**</w:t>
      </w:r>
      <w:r w:rsidRPr="00A91A65">
        <w:t>所組成</w:t>
      </w:r>
      <w:r w:rsidRPr="00A91A65">
        <w:t xml:space="preserve"> </w:t>
      </w:r>
      <w:r w:rsidRPr="00A91A65">
        <w:t>。它提供我們一個溝通和認識世界的管道</w:t>
      </w:r>
      <w:r w:rsidRPr="00A91A65">
        <w:t xml:space="preserve"> </w:t>
      </w:r>
      <w:r w:rsidRPr="00A91A65">
        <w:t>。</w:t>
      </w:r>
    </w:p>
    <w:p w14:paraId="30DC744E" w14:textId="77777777" w:rsidR="00A91A65" w:rsidRPr="00A91A65" w:rsidRDefault="00A91A65" w:rsidP="00A91A65">
      <w:pPr>
        <w:ind w:left="720"/>
      </w:pPr>
    </w:p>
    <w:p w14:paraId="0D13AE8C" w14:textId="77777777" w:rsidR="00A91A65" w:rsidRPr="00A91A65" w:rsidRDefault="00A91A65" w:rsidP="00A91A65">
      <w:pPr>
        <w:numPr>
          <w:ilvl w:val="0"/>
          <w:numId w:val="13"/>
        </w:numPr>
      </w:pPr>
      <w:r w:rsidRPr="00A91A65">
        <w:rPr>
          <w:b/>
          <w:bCs/>
        </w:rPr>
        <w:t>特性：</w:t>
      </w:r>
    </w:p>
    <w:p w14:paraId="471BDF04" w14:textId="77777777" w:rsidR="00A91A65" w:rsidRPr="00A91A65" w:rsidRDefault="00A91A65" w:rsidP="00A91A65">
      <w:pPr>
        <w:numPr>
          <w:ilvl w:val="1"/>
          <w:numId w:val="13"/>
        </w:numPr>
        <w:tabs>
          <w:tab w:val="clear" w:pos="1440"/>
        </w:tabs>
        <w:ind w:left="993"/>
      </w:pPr>
      <w:r w:rsidRPr="00A91A65">
        <w:rPr>
          <w:b/>
          <w:bCs/>
        </w:rPr>
        <w:t>任意性與集體性：</w:t>
      </w:r>
      <w:r w:rsidRPr="00A91A65">
        <w:t xml:space="preserve"> </w:t>
      </w:r>
      <w:r w:rsidRPr="00A91A65">
        <w:t>語言的記號與現實事物之間沒有必然關聯，是任意的構作</w:t>
      </w:r>
      <w:r w:rsidRPr="00A91A65">
        <w:t xml:space="preserve"> </w:t>
      </w:r>
      <w:r w:rsidRPr="00A91A65">
        <w:t>。但一旦成為社會成員共同接受和使用的對象，就具有不可改變的集體特性</w:t>
      </w:r>
      <w:r w:rsidRPr="00A91A65">
        <w:t xml:space="preserve"> </w:t>
      </w:r>
      <w:r w:rsidRPr="00A91A65">
        <w:t>。</w:t>
      </w:r>
    </w:p>
    <w:p w14:paraId="13477219" w14:textId="77777777" w:rsidR="00A91A65" w:rsidRPr="00A91A65" w:rsidRDefault="00A91A65" w:rsidP="00A91A65">
      <w:pPr>
        <w:numPr>
          <w:ilvl w:val="1"/>
          <w:numId w:val="13"/>
        </w:numPr>
        <w:tabs>
          <w:tab w:val="clear" w:pos="1440"/>
        </w:tabs>
        <w:ind w:left="993"/>
      </w:pPr>
      <w:r w:rsidRPr="00A91A65">
        <w:rPr>
          <w:b/>
          <w:bCs/>
        </w:rPr>
        <w:t>時空條件性：</w:t>
      </w:r>
      <w:r w:rsidRPr="00A91A65">
        <w:t xml:space="preserve"> </w:t>
      </w:r>
      <w:r w:rsidRPr="00A91A65">
        <w:t>語言以極具時空條件的形式存在</w:t>
      </w:r>
      <w:r w:rsidRPr="00A91A65">
        <w:t xml:space="preserve"> </w:t>
      </w:r>
      <w:r w:rsidRPr="00A91A65">
        <w:t>。不同社會有自己的語言，一個社會也可能擁有多種語言</w:t>
      </w:r>
      <w:r w:rsidRPr="00A91A65">
        <w:t xml:space="preserve"> </w:t>
      </w:r>
      <w:r w:rsidRPr="00A91A65">
        <w:t>。這種多樣性可能演變成國語與方</w:t>
      </w:r>
      <w:r w:rsidRPr="00A91A65">
        <w:lastRenderedPageBreak/>
        <w:t>言的區別，成為族群關係緊張的來源</w:t>
      </w:r>
      <w:r w:rsidRPr="00A91A65">
        <w:t xml:space="preserve"> </w:t>
      </w:r>
      <w:r w:rsidRPr="00A91A65">
        <w:t>。</w:t>
      </w:r>
    </w:p>
    <w:p w14:paraId="36F0F429" w14:textId="77777777" w:rsidR="00A91A65" w:rsidRPr="00A91A65" w:rsidRDefault="00A91A65" w:rsidP="00A91A65">
      <w:pPr>
        <w:numPr>
          <w:ilvl w:val="1"/>
          <w:numId w:val="13"/>
        </w:numPr>
        <w:tabs>
          <w:tab w:val="clear" w:pos="1440"/>
        </w:tabs>
        <w:ind w:left="993"/>
      </w:pPr>
      <w:r w:rsidRPr="00A91A65">
        <w:rPr>
          <w:b/>
          <w:bCs/>
        </w:rPr>
        <w:t>功能性：</w:t>
      </w:r>
      <w:r w:rsidRPr="00A91A65">
        <w:t xml:space="preserve"> </w:t>
      </w:r>
      <w:r w:rsidRPr="00A91A65">
        <w:t>語言本身沒有強弱優劣之分，它們的差別只在於有沒有相對應的需求與社會發生條件</w:t>
      </w:r>
      <w:r w:rsidRPr="00A91A65">
        <w:t xml:space="preserve"> </w:t>
      </w:r>
      <w:r w:rsidRPr="00A91A65">
        <w:t>。語詞的生產和使用與現實生活息息相關</w:t>
      </w:r>
      <w:r w:rsidRPr="00A91A65">
        <w:t xml:space="preserve"> </w:t>
      </w:r>
      <w:r w:rsidRPr="00A91A65">
        <w:t>。</w:t>
      </w:r>
    </w:p>
    <w:p w14:paraId="54D3A2E2" w14:textId="77777777" w:rsidR="00A91A65" w:rsidRDefault="00A91A65" w:rsidP="00A91A65">
      <w:pPr>
        <w:numPr>
          <w:ilvl w:val="0"/>
          <w:numId w:val="13"/>
        </w:numPr>
      </w:pPr>
      <w:r w:rsidRPr="00A91A65">
        <w:rPr>
          <w:b/>
          <w:bCs/>
        </w:rPr>
        <w:t>社會作用：</w:t>
      </w:r>
      <w:r w:rsidRPr="00A91A65">
        <w:t xml:space="preserve"> </w:t>
      </w:r>
      <w:r w:rsidRPr="00A91A65">
        <w:t>語言是一個靈活的溝通工具，能夠成為文化價值、規範和意識型態傳輸的管道</w:t>
      </w:r>
      <w:r w:rsidRPr="00A91A65">
        <w:t xml:space="preserve"> </w:t>
      </w:r>
      <w:r w:rsidRPr="00A91A65">
        <w:t>。它的無所不在性說明了它對人類社會的重要性</w:t>
      </w:r>
      <w:r w:rsidRPr="00A91A65">
        <w:t xml:space="preserve"> </w:t>
      </w:r>
      <w:r w:rsidRPr="00A91A65">
        <w:t>。</w:t>
      </w:r>
    </w:p>
    <w:p w14:paraId="001421DB" w14:textId="77777777" w:rsidR="00A91A65" w:rsidRPr="00A91A65" w:rsidRDefault="00A91A65" w:rsidP="00A91A65"/>
    <w:p w14:paraId="561C97B6" w14:textId="36D7497B" w:rsidR="00A91A65" w:rsidRPr="00A91A65" w:rsidRDefault="00A91A65" w:rsidP="00A91A65">
      <w:pPr>
        <w:pStyle w:val="a9"/>
        <w:numPr>
          <w:ilvl w:val="0"/>
          <w:numId w:val="16"/>
        </w:numPr>
        <w:rPr>
          <w:b/>
          <w:bCs/>
        </w:rPr>
      </w:pPr>
      <w:r w:rsidRPr="00A91A65">
        <w:rPr>
          <w:b/>
          <w:bCs/>
        </w:rPr>
        <w:t>意識型態與集體記憶</w:t>
      </w:r>
    </w:p>
    <w:p w14:paraId="0B7F89D4" w14:textId="77777777" w:rsidR="00A91A65" w:rsidRPr="00A91A65" w:rsidRDefault="00A91A65" w:rsidP="00A91A65">
      <w:pPr>
        <w:pStyle w:val="a9"/>
      </w:pPr>
    </w:p>
    <w:p w14:paraId="21F4F244" w14:textId="77777777" w:rsidR="00A91A65" w:rsidRPr="00A91A65" w:rsidRDefault="00A91A65" w:rsidP="00A91A65">
      <w:pPr>
        <w:rPr>
          <w:b/>
          <w:bCs/>
        </w:rPr>
      </w:pPr>
      <w:r w:rsidRPr="00A91A65">
        <w:rPr>
          <w:b/>
          <w:bCs/>
        </w:rPr>
        <w:t xml:space="preserve">1. </w:t>
      </w:r>
      <w:r w:rsidRPr="00A91A65">
        <w:rPr>
          <w:b/>
          <w:bCs/>
        </w:rPr>
        <w:t>意識型態（</w:t>
      </w:r>
      <w:r w:rsidRPr="00A91A65">
        <w:rPr>
          <w:b/>
          <w:bCs/>
        </w:rPr>
        <w:t>Ideology</w:t>
      </w:r>
      <w:r w:rsidRPr="00A91A65">
        <w:rPr>
          <w:b/>
          <w:bCs/>
        </w:rPr>
        <w:t>）</w:t>
      </w:r>
    </w:p>
    <w:p w14:paraId="4CFEE9AD" w14:textId="77777777" w:rsidR="00A91A65" w:rsidRDefault="00A91A65" w:rsidP="00A91A65">
      <w:pPr>
        <w:numPr>
          <w:ilvl w:val="0"/>
          <w:numId w:val="14"/>
        </w:numPr>
      </w:pPr>
      <w:r w:rsidRPr="00A91A65">
        <w:rPr>
          <w:b/>
          <w:bCs/>
        </w:rPr>
        <w:t>定義：</w:t>
      </w:r>
      <w:r w:rsidRPr="00A91A65">
        <w:t xml:space="preserve"> </w:t>
      </w:r>
      <w:r w:rsidRPr="00A91A65">
        <w:t>意識型態是一套持續存在，並為特定階級、政黨、國家或群體所支持的思想體系</w:t>
      </w:r>
      <w:r w:rsidRPr="00A91A65">
        <w:t xml:space="preserve"> </w:t>
      </w:r>
      <w:r w:rsidRPr="00A91A65">
        <w:t>。它通常維繫或反映這些團體的利益，使其獲得正當性</w:t>
      </w:r>
      <w:r w:rsidRPr="00A91A65">
        <w:t xml:space="preserve"> </w:t>
      </w:r>
      <w:r w:rsidRPr="00A91A65">
        <w:t>。</w:t>
      </w:r>
    </w:p>
    <w:p w14:paraId="172EA358" w14:textId="77777777" w:rsidR="00A91A65" w:rsidRPr="00A91A65" w:rsidRDefault="00A91A65" w:rsidP="00A91A65">
      <w:pPr>
        <w:ind w:left="720"/>
      </w:pPr>
    </w:p>
    <w:p w14:paraId="6A577CEB" w14:textId="77777777" w:rsidR="00A91A65" w:rsidRDefault="00A91A65" w:rsidP="00A91A65">
      <w:pPr>
        <w:numPr>
          <w:ilvl w:val="0"/>
          <w:numId w:val="14"/>
        </w:numPr>
      </w:pPr>
      <w:r w:rsidRPr="00A91A65">
        <w:rPr>
          <w:b/>
          <w:bCs/>
        </w:rPr>
        <w:t>特性與作用：</w:t>
      </w:r>
      <w:r w:rsidRPr="00A91A65">
        <w:t xml:space="preserve"> </w:t>
      </w:r>
      <w:r w:rsidRPr="00A91A65">
        <w:t>意識型態包含並反映特定的價值與規範，可以透過符號和語言進行教化作用</w:t>
      </w:r>
      <w:r w:rsidRPr="00A91A65">
        <w:t xml:space="preserve"> </w:t>
      </w:r>
      <w:r w:rsidRPr="00A91A65">
        <w:t>。在國家層面，以國家為中心的意識型態建構（如三民主義）具有排他性，會</w:t>
      </w:r>
      <w:proofErr w:type="gramStart"/>
      <w:r w:rsidRPr="00A91A65">
        <w:t>凍結與抹除</w:t>
      </w:r>
      <w:proofErr w:type="gramEnd"/>
      <w:r w:rsidRPr="00A91A65">
        <w:t>多元文化發展的空間</w:t>
      </w:r>
      <w:r w:rsidRPr="00A91A65">
        <w:t xml:space="preserve"> </w:t>
      </w:r>
      <w:r w:rsidRPr="00A91A65">
        <w:t>。</w:t>
      </w:r>
    </w:p>
    <w:p w14:paraId="3B8A2D55" w14:textId="77777777" w:rsidR="00A91A65" w:rsidRPr="00A91A65" w:rsidRDefault="00A91A65" w:rsidP="00A91A65">
      <w:pPr>
        <w:ind w:left="720"/>
      </w:pPr>
    </w:p>
    <w:p w14:paraId="396032DD" w14:textId="77777777" w:rsidR="00A91A65" w:rsidRPr="00A91A65" w:rsidRDefault="00A91A65" w:rsidP="00A91A65">
      <w:pPr>
        <w:rPr>
          <w:b/>
          <w:bCs/>
        </w:rPr>
      </w:pPr>
      <w:r w:rsidRPr="00A91A65">
        <w:rPr>
          <w:b/>
          <w:bCs/>
        </w:rPr>
        <w:t xml:space="preserve">2. </w:t>
      </w:r>
      <w:r w:rsidRPr="00A91A65">
        <w:rPr>
          <w:b/>
          <w:bCs/>
        </w:rPr>
        <w:t>集體記憶（</w:t>
      </w:r>
      <w:r w:rsidRPr="00A91A65">
        <w:rPr>
          <w:b/>
          <w:bCs/>
        </w:rPr>
        <w:t>Collective Memory</w:t>
      </w:r>
      <w:r w:rsidRPr="00A91A65">
        <w:rPr>
          <w:b/>
          <w:bCs/>
        </w:rPr>
        <w:t>）</w:t>
      </w:r>
    </w:p>
    <w:p w14:paraId="2EA3E4AD" w14:textId="05D39496" w:rsidR="00A91A65" w:rsidRDefault="00A91A65" w:rsidP="00A91A65">
      <w:pPr>
        <w:numPr>
          <w:ilvl w:val="0"/>
          <w:numId w:val="15"/>
        </w:numPr>
      </w:pPr>
      <w:r w:rsidRPr="00A91A65">
        <w:rPr>
          <w:b/>
          <w:bCs/>
        </w:rPr>
        <w:t>定義：</w:t>
      </w:r>
      <w:r w:rsidRPr="00A91A65">
        <w:t xml:space="preserve"> </w:t>
      </w:r>
      <w:r w:rsidRPr="00A91A65">
        <w:t>集體記憶是一個團體或組織具有的獨特記憶</w:t>
      </w:r>
      <w:r w:rsidRPr="00A91A65">
        <w:t xml:space="preserve"> </w:t>
      </w:r>
      <w:r w:rsidRPr="00A91A65">
        <w:t>。它的</w:t>
      </w:r>
      <w:proofErr w:type="gramStart"/>
      <w:r w:rsidRPr="00A91A65">
        <w:t>建構使團體</w:t>
      </w:r>
      <w:proofErr w:type="gramEnd"/>
      <w:r w:rsidRPr="00A91A65">
        <w:t>成員能以團體的榮譽和屈辱為榮辱，形成</w:t>
      </w:r>
      <w:r w:rsidRPr="00A91A65">
        <w:rPr>
          <w:b/>
          <w:bCs/>
        </w:rPr>
        <w:t>命運共同體</w:t>
      </w:r>
      <w:r w:rsidRPr="00A91A65">
        <w:t>的感受</w:t>
      </w:r>
      <w:r w:rsidRPr="00A91A65">
        <w:t xml:space="preserve"> </w:t>
      </w:r>
      <w:r w:rsidRPr="00A91A65">
        <w:t>。</w:t>
      </w:r>
    </w:p>
    <w:p w14:paraId="62978DF0" w14:textId="77777777" w:rsidR="00A91A65" w:rsidRPr="00A91A65" w:rsidRDefault="00A91A65" w:rsidP="00A91A65">
      <w:pPr>
        <w:ind w:left="720"/>
      </w:pPr>
    </w:p>
    <w:p w14:paraId="60888841" w14:textId="77777777" w:rsidR="00A91A65" w:rsidRPr="00A91A65" w:rsidRDefault="00A91A65" w:rsidP="00A91A65">
      <w:pPr>
        <w:numPr>
          <w:ilvl w:val="0"/>
          <w:numId w:val="15"/>
        </w:numPr>
      </w:pPr>
      <w:r w:rsidRPr="00A91A65">
        <w:rPr>
          <w:b/>
          <w:bCs/>
        </w:rPr>
        <w:t>特性與作用：</w:t>
      </w:r>
    </w:p>
    <w:p w14:paraId="771628B1" w14:textId="77777777" w:rsidR="00A91A65" w:rsidRPr="00A91A65" w:rsidRDefault="00A91A65" w:rsidP="00A91A65">
      <w:pPr>
        <w:ind w:left="720"/>
      </w:pPr>
    </w:p>
    <w:p w14:paraId="70E0036C" w14:textId="77777777" w:rsidR="00A91A65" w:rsidRPr="00A91A65" w:rsidRDefault="00A91A65" w:rsidP="00A91A65">
      <w:pPr>
        <w:numPr>
          <w:ilvl w:val="1"/>
          <w:numId w:val="15"/>
        </w:numPr>
        <w:tabs>
          <w:tab w:val="clear" w:pos="1440"/>
          <w:tab w:val="num" w:pos="1134"/>
        </w:tabs>
        <w:ind w:left="993"/>
      </w:pPr>
      <w:r w:rsidRPr="00A91A65">
        <w:rPr>
          <w:b/>
          <w:bCs/>
        </w:rPr>
        <w:t>非自然性：</w:t>
      </w:r>
      <w:r w:rsidRPr="00A91A65">
        <w:t xml:space="preserve"> </w:t>
      </w:r>
      <w:r w:rsidRPr="00A91A65">
        <w:t>集體記憶不是自然形成的，其存在和內容牽涉到不同政治、經濟、社會和文化勢力的鬥爭</w:t>
      </w:r>
      <w:r w:rsidRPr="00A91A65">
        <w:t xml:space="preserve"> </w:t>
      </w:r>
      <w:r w:rsidRPr="00A91A65">
        <w:t>。</w:t>
      </w:r>
    </w:p>
    <w:p w14:paraId="5CF02FF5" w14:textId="77777777" w:rsidR="00A91A65" w:rsidRDefault="00A91A65" w:rsidP="00A91A65">
      <w:pPr>
        <w:numPr>
          <w:ilvl w:val="1"/>
          <w:numId w:val="15"/>
        </w:numPr>
        <w:tabs>
          <w:tab w:val="clear" w:pos="1440"/>
          <w:tab w:val="num" w:pos="1134"/>
        </w:tabs>
        <w:ind w:left="993"/>
      </w:pPr>
      <w:r w:rsidRPr="00A91A65">
        <w:rPr>
          <w:b/>
          <w:bCs/>
        </w:rPr>
        <w:t>身分認同：</w:t>
      </w:r>
      <w:r w:rsidRPr="00A91A65">
        <w:t xml:space="preserve"> </w:t>
      </w:r>
      <w:r w:rsidRPr="00A91A65">
        <w:t>個人的身分認同和團體之間的界線劃分，很多時候就是建立在集體記憶的存在與建構上</w:t>
      </w:r>
      <w:r w:rsidRPr="00A91A65">
        <w:t xml:space="preserve"> </w:t>
      </w:r>
      <w:r w:rsidRPr="00A91A65">
        <w:t>。例如，猶太人對納粹大屠殺的回憶和中國人對南京大屠殺的提醒，都是集體受難記憶的寫照</w:t>
      </w:r>
      <w:r w:rsidRPr="00A91A65">
        <w:t xml:space="preserve"> </w:t>
      </w:r>
      <w:r w:rsidRPr="00A91A65">
        <w:t>。</w:t>
      </w:r>
    </w:p>
    <w:p w14:paraId="0819D5F6" w14:textId="77777777" w:rsidR="00A91A65" w:rsidRPr="00A91A65" w:rsidRDefault="00A91A65" w:rsidP="00A91A65">
      <w:pPr>
        <w:ind w:left="993"/>
      </w:pPr>
    </w:p>
    <w:p w14:paraId="056CAF3C" w14:textId="77777777" w:rsidR="00A91A65" w:rsidRPr="00A91A65" w:rsidRDefault="00A91A65" w:rsidP="00A91A65">
      <w:pPr>
        <w:numPr>
          <w:ilvl w:val="0"/>
          <w:numId w:val="15"/>
        </w:numPr>
      </w:pPr>
      <w:r w:rsidRPr="00A91A65">
        <w:rPr>
          <w:b/>
          <w:bCs/>
        </w:rPr>
        <w:t>維繫方式：</w:t>
      </w:r>
      <w:r w:rsidRPr="00A91A65">
        <w:t xml:space="preserve"> </w:t>
      </w:r>
      <w:r w:rsidRPr="00A91A65">
        <w:t>集體記憶可透過多種方式來維繫，包括</w:t>
      </w:r>
      <w:r w:rsidRPr="00A91A65">
        <w:rPr>
          <w:b/>
          <w:bCs/>
        </w:rPr>
        <w:t>文本書寫</w:t>
      </w:r>
      <w:r w:rsidRPr="00A91A65">
        <w:t>（如教科書、歷史小說）、</w:t>
      </w:r>
      <w:r w:rsidRPr="00A91A65">
        <w:rPr>
          <w:b/>
          <w:bCs/>
        </w:rPr>
        <w:t>紀念物</w:t>
      </w:r>
      <w:r w:rsidRPr="00A91A65">
        <w:t>（如雕塑、紀念館）、</w:t>
      </w:r>
      <w:r w:rsidRPr="00A91A65">
        <w:rPr>
          <w:b/>
          <w:bCs/>
        </w:rPr>
        <w:t>國定節日</w:t>
      </w:r>
      <w:r w:rsidRPr="00A91A65">
        <w:t>和相關</w:t>
      </w:r>
      <w:r w:rsidRPr="00A91A65">
        <w:rPr>
          <w:b/>
          <w:bCs/>
        </w:rPr>
        <w:t>儀式</w:t>
      </w:r>
      <w:r w:rsidRPr="00A91A65">
        <w:t xml:space="preserve"> </w:t>
      </w:r>
      <w:r w:rsidRPr="00A91A65">
        <w:t>。</w:t>
      </w:r>
    </w:p>
    <w:p w14:paraId="327397CD" w14:textId="379E41A5" w:rsidR="00A91A65" w:rsidRDefault="00A91A65" w:rsidP="00A91A65">
      <w:pPr>
        <w:numPr>
          <w:ilvl w:val="0"/>
          <w:numId w:val="15"/>
        </w:numPr>
      </w:pPr>
      <w:r w:rsidRPr="00A91A65">
        <w:rPr>
          <w:b/>
          <w:bCs/>
        </w:rPr>
        <w:t>權力機制：</w:t>
      </w:r>
      <w:r w:rsidRPr="00A91A65">
        <w:t xml:space="preserve"> </w:t>
      </w:r>
      <w:r w:rsidRPr="00A91A65">
        <w:t>團體或社群之間的記憶並非完全平等</w:t>
      </w:r>
      <w:r w:rsidRPr="00A91A65">
        <w:t xml:space="preserve"> </w:t>
      </w:r>
      <w:r w:rsidRPr="00A91A65">
        <w:t>。階級、族群和國家的介入，都可能導致記憶處於失衡狀態</w:t>
      </w:r>
      <w:r w:rsidRPr="00A91A65">
        <w:t xml:space="preserve"> </w:t>
      </w:r>
      <w:r w:rsidRPr="00A91A65">
        <w:t>。研究集體記憶和集體失</w:t>
      </w:r>
      <w:proofErr w:type="gramStart"/>
      <w:r w:rsidRPr="00A91A65">
        <w:t>憶</w:t>
      </w:r>
      <w:proofErr w:type="gramEnd"/>
      <w:r w:rsidRPr="00A91A65">
        <w:t>，都是在研究社會的權力機制</w:t>
      </w:r>
      <w:r w:rsidRPr="00A91A65">
        <w:t xml:space="preserve"> </w:t>
      </w:r>
      <w:r w:rsidRPr="00A91A65">
        <w:t>。</w:t>
      </w:r>
    </w:p>
    <w:p w14:paraId="4C24B771" w14:textId="77777777" w:rsidR="0068387F" w:rsidRPr="00A91A65" w:rsidRDefault="0068387F" w:rsidP="00A91A65"/>
    <w:p w14:paraId="36BCEC9A" w14:textId="1D6EB6B9" w:rsidR="0041771B" w:rsidRPr="0041771B" w:rsidRDefault="0041771B" w:rsidP="0041771B">
      <w:pPr>
        <w:pStyle w:val="a9"/>
        <w:ind w:left="284" w:hanging="284"/>
        <w:rPr>
          <w:b/>
          <w:bCs/>
        </w:rPr>
      </w:pPr>
      <w:r w:rsidRPr="0041771B">
        <w:rPr>
          <w:b/>
          <w:bCs/>
          <w:i/>
          <w:iCs/>
        </w:rPr>
        <w:lastRenderedPageBreak/>
        <w:t>《</w:t>
      </w:r>
      <w:r w:rsidRPr="0041771B">
        <w:rPr>
          <w:i/>
          <w:iCs/>
        </w:rPr>
        <w:t>實踐的邏輯</w:t>
      </w:r>
      <w:r w:rsidR="004317C9" w:rsidRPr="004317C9">
        <w:rPr>
          <w:rFonts w:hint="eastAsia"/>
          <w:i/>
          <w:iCs/>
        </w:rPr>
        <w:t>(The Logic of Practice)</w:t>
      </w:r>
      <w:r w:rsidRPr="0041771B">
        <w:rPr>
          <w:i/>
          <w:iCs/>
        </w:rPr>
        <w:t>》</w:t>
      </w:r>
      <w:r>
        <w:rPr>
          <w:rFonts w:hint="eastAsia"/>
          <w:b/>
          <w:bCs/>
        </w:rPr>
        <w:t>，</w:t>
      </w:r>
      <w:r w:rsidRPr="0041771B">
        <w:rPr>
          <w:b/>
          <w:bCs/>
        </w:rPr>
        <w:t>布迪厄（</w:t>
      </w:r>
      <w:r w:rsidRPr="0041771B">
        <w:rPr>
          <w:b/>
          <w:bCs/>
        </w:rPr>
        <w:t>Pierre Bourdieu</w:t>
      </w:r>
      <w:r w:rsidRPr="0041771B">
        <w:rPr>
          <w:b/>
          <w:bCs/>
        </w:rPr>
        <w:t>）</w:t>
      </w:r>
    </w:p>
    <w:p w14:paraId="0CAD68AB" w14:textId="77777777" w:rsidR="0041771B" w:rsidRPr="0041771B" w:rsidRDefault="0041771B" w:rsidP="0041771B">
      <w:pPr>
        <w:pStyle w:val="a9"/>
        <w:ind w:left="284" w:hanging="284"/>
        <w:rPr>
          <w:b/>
          <w:bCs/>
        </w:rPr>
      </w:pPr>
    </w:p>
    <w:p w14:paraId="08CDB361" w14:textId="77777777" w:rsidR="0041771B" w:rsidRPr="0041771B" w:rsidRDefault="0041771B" w:rsidP="0041771B">
      <w:pPr>
        <w:pStyle w:val="a9"/>
        <w:ind w:left="284" w:hanging="284"/>
      </w:pPr>
      <w:r w:rsidRPr="0041771B">
        <w:rPr>
          <w:b/>
          <w:bCs/>
        </w:rPr>
        <w:t>一、</w:t>
      </w:r>
      <w:r w:rsidRPr="0041771B">
        <w:rPr>
          <w:b/>
          <w:bCs/>
        </w:rPr>
        <w:t xml:space="preserve"> </w:t>
      </w:r>
      <w:r w:rsidRPr="0041771B">
        <w:rPr>
          <w:b/>
          <w:bCs/>
        </w:rPr>
        <w:t>認識論：超越傳統社會學的二元對立</w:t>
      </w:r>
    </w:p>
    <w:p w14:paraId="56674523" w14:textId="0FFD6A40" w:rsidR="0041771B" w:rsidRDefault="0041771B" w:rsidP="0041771B">
      <w:pPr>
        <w:pStyle w:val="a9"/>
        <w:ind w:left="284" w:hanging="284"/>
      </w:pPr>
      <w:r w:rsidRPr="0041771B">
        <w:t>布迪厄的認識論旨在挑戰傳統社會學的</w:t>
      </w:r>
      <w:r w:rsidRPr="0041771B">
        <w:rPr>
          <w:b/>
          <w:bCs/>
        </w:rPr>
        <w:t>主觀</w:t>
      </w:r>
      <w:r w:rsidRPr="0041771B">
        <w:rPr>
          <w:b/>
          <w:bCs/>
        </w:rPr>
        <w:t>/</w:t>
      </w:r>
      <w:r w:rsidRPr="0041771B">
        <w:rPr>
          <w:b/>
          <w:bCs/>
        </w:rPr>
        <w:t>客觀</w:t>
      </w:r>
      <w:r w:rsidRPr="0041771B">
        <w:t>、</w:t>
      </w:r>
      <w:r w:rsidRPr="0041771B">
        <w:rPr>
          <w:b/>
          <w:bCs/>
        </w:rPr>
        <w:t>行動</w:t>
      </w:r>
      <w:r w:rsidRPr="0041771B">
        <w:rPr>
          <w:b/>
          <w:bCs/>
        </w:rPr>
        <w:t>/</w:t>
      </w:r>
      <w:r w:rsidRPr="0041771B">
        <w:rPr>
          <w:b/>
          <w:bCs/>
        </w:rPr>
        <w:t>結構</w:t>
      </w:r>
      <w:r w:rsidRPr="0041771B">
        <w:t>以及</w:t>
      </w:r>
      <w:r w:rsidRPr="0041771B">
        <w:rPr>
          <w:b/>
          <w:bCs/>
        </w:rPr>
        <w:t>實證學派</w:t>
      </w:r>
      <w:r w:rsidRPr="0041771B">
        <w:rPr>
          <w:b/>
          <w:bCs/>
        </w:rPr>
        <w:t>/</w:t>
      </w:r>
      <w:r w:rsidRPr="0041771B">
        <w:rPr>
          <w:b/>
          <w:bCs/>
        </w:rPr>
        <w:t>詮釋學派</w:t>
      </w:r>
      <w:r w:rsidRPr="0041771B">
        <w:t>的二元對立。</w:t>
      </w:r>
    </w:p>
    <w:p w14:paraId="2374C137" w14:textId="77777777" w:rsidR="0041771B" w:rsidRPr="0041771B" w:rsidRDefault="0041771B" w:rsidP="0041771B">
      <w:pPr>
        <w:pStyle w:val="a9"/>
        <w:ind w:left="284" w:hanging="284"/>
      </w:pPr>
    </w:p>
    <w:p w14:paraId="52D432B2" w14:textId="77777777" w:rsidR="0041771B" w:rsidRPr="0041771B" w:rsidRDefault="0041771B" w:rsidP="0041771B">
      <w:pPr>
        <w:pStyle w:val="a9"/>
        <w:numPr>
          <w:ilvl w:val="0"/>
          <w:numId w:val="17"/>
        </w:numPr>
      </w:pPr>
      <w:r w:rsidRPr="0041771B">
        <w:rPr>
          <w:b/>
          <w:bCs/>
        </w:rPr>
        <w:t>實證學派：</w:t>
      </w:r>
      <w:r w:rsidRPr="0041771B">
        <w:t xml:space="preserve"> </w:t>
      </w:r>
      <w:r w:rsidRPr="0041771B">
        <w:t>強調客觀、因果分析，透過歷史與統計方法建立社會運作的結構邏輯</w:t>
      </w:r>
      <w:r w:rsidRPr="0041771B">
        <w:t xml:space="preserve"> </w:t>
      </w:r>
      <w:r w:rsidRPr="0041771B">
        <w:t>。</w:t>
      </w:r>
    </w:p>
    <w:p w14:paraId="31A9AE7B" w14:textId="77777777" w:rsidR="0041771B" w:rsidRPr="0041771B" w:rsidRDefault="0041771B" w:rsidP="0041771B">
      <w:pPr>
        <w:pStyle w:val="a9"/>
        <w:numPr>
          <w:ilvl w:val="0"/>
          <w:numId w:val="17"/>
        </w:numPr>
      </w:pPr>
      <w:r w:rsidRPr="0041771B">
        <w:rPr>
          <w:b/>
          <w:bCs/>
        </w:rPr>
        <w:t>詮釋學派：</w:t>
      </w:r>
      <w:r w:rsidRPr="0041771B">
        <w:t xml:space="preserve"> </w:t>
      </w:r>
      <w:r w:rsidRPr="0041771B">
        <w:t>強調人對主觀意義的認知及其背後的文化價值</w:t>
      </w:r>
      <w:r w:rsidRPr="0041771B">
        <w:t xml:space="preserve"> </w:t>
      </w:r>
      <w:r w:rsidRPr="0041771B">
        <w:t>。</w:t>
      </w:r>
    </w:p>
    <w:p w14:paraId="0DA900A6" w14:textId="44FCD720" w:rsidR="0041771B" w:rsidRDefault="0041771B" w:rsidP="0041771B">
      <w:pPr>
        <w:pStyle w:val="a9"/>
        <w:ind w:left="284" w:hanging="284"/>
      </w:pPr>
      <w:r w:rsidRPr="0041771B">
        <w:t>布迪厄認為這兩種觀點都有其局限性</w:t>
      </w:r>
      <w:r w:rsidRPr="0041771B">
        <w:t xml:space="preserve"> </w:t>
      </w:r>
      <w:r w:rsidRPr="0041771B">
        <w:t>。他提出</w:t>
      </w:r>
      <w:r w:rsidRPr="0041771B">
        <w:rPr>
          <w:b/>
          <w:bCs/>
        </w:rPr>
        <w:t>批判實踐理論</w:t>
      </w:r>
      <w:r w:rsidRPr="0041771B">
        <w:t>，主張應將結構視為一種</w:t>
      </w:r>
      <w:r w:rsidRPr="0041771B">
        <w:rPr>
          <w:b/>
          <w:bCs/>
        </w:rPr>
        <w:t>既客觀又主觀</w:t>
      </w:r>
      <w:r w:rsidRPr="0041771B">
        <w:t>的、持續不斷的辯證關係</w:t>
      </w:r>
      <w:r w:rsidRPr="0041771B">
        <w:t xml:space="preserve"> </w:t>
      </w:r>
      <w:r w:rsidRPr="0041771B">
        <w:t>。這種特殊邏輯與辯證關係被稱為「</w:t>
      </w:r>
      <w:r w:rsidRPr="0041771B">
        <w:rPr>
          <w:b/>
          <w:bCs/>
        </w:rPr>
        <w:t>實踐邏輯</w:t>
      </w:r>
      <w:r w:rsidRPr="0041771B">
        <w:t>」</w:t>
      </w:r>
      <w:r w:rsidRPr="0041771B">
        <w:t xml:space="preserve"> </w:t>
      </w:r>
      <w:r w:rsidRPr="0041771B">
        <w:t>。</w:t>
      </w:r>
    </w:p>
    <w:p w14:paraId="4E145D97" w14:textId="77777777" w:rsidR="0041771B" w:rsidRPr="0041771B" w:rsidRDefault="0041771B" w:rsidP="0041771B">
      <w:pPr>
        <w:pStyle w:val="a9"/>
        <w:ind w:left="284" w:hanging="284"/>
      </w:pPr>
    </w:p>
    <w:p w14:paraId="278A980E" w14:textId="77777777" w:rsidR="0041771B" w:rsidRDefault="0041771B" w:rsidP="0041771B">
      <w:pPr>
        <w:pStyle w:val="a9"/>
        <w:numPr>
          <w:ilvl w:val="0"/>
          <w:numId w:val="18"/>
        </w:numPr>
      </w:pPr>
      <w:r w:rsidRPr="0041771B">
        <w:rPr>
          <w:b/>
          <w:bCs/>
        </w:rPr>
        <w:t>實踐邏輯的內涵：</w:t>
      </w:r>
      <w:r w:rsidRPr="0041771B">
        <w:t xml:space="preserve"> </w:t>
      </w:r>
      <w:r w:rsidRPr="0041771B">
        <w:t>客觀的結構並非先驗存在，而是構築在人們的社會行動實踐之上</w:t>
      </w:r>
      <w:r w:rsidRPr="0041771B">
        <w:t xml:space="preserve"> </w:t>
      </w:r>
      <w:r w:rsidRPr="0041771B">
        <w:t>。同時，主觀的認知也並非純粹由個人意志決定，而是受到客觀結構的影響</w:t>
      </w:r>
      <w:r w:rsidRPr="0041771B">
        <w:t xml:space="preserve"> </w:t>
      </w:r>
      <w:r w:rsidRPr="0041771B">
        <w:t>。兩者在實踐中相互影響、相互建構</w:t>
      </w:r>
      <w:r w:rsidRPr="0041771B">
        <w:t xml:space="preserve"> </w:t>
      </w:r>
      <w:r w:rsidRPr="0041771B">
        <w:t>。</w:t>
      </w:r>
    </w:p>
    <w:p w14:paraId="76428485" w14:textId="77777777" w:rsidR="0041771B" w:rsidRPr="0041771B" w:rsidRDefault="0041771B" w:rsidP="0041771B">
      <w:pPr>
        <w:pStyle w:val="a9"/>
      </w:pPr>
    </w:p>
    <w:p w14:paraId="0AF809F6" w14:textId="77777777" w:rsidR="0041771B" w:rsidRPr="0041771B" w:rsidRDefault="0041771B" w:rsidP="0041771B">
      <w:pPr>
        <w:pStyle w:val="a9"/>
        <w:numPr>
          <w:ilvl w:val="0"/>
          <w:numId w:val="18"/>
        </w:numPr>
      </w:pPr>
      <w:r w:rsidRPr="0041771B">
        <w:rPr>
          <w:b/>
          <w:bCs/>
        </w:rPr>
        <w:t>舉例：</w:t>
      </w:r>
    </w:p>
    <w:p w14:paraId="68A2D0AC" w14:textId="77777777" w:rsidR="0041771B" w:rsidRPr="0041771B" w:rsidRDefault="0041771B" w:rsidP="0041771B">
      <w:pPr>
        <w:pStyle w:val="a9"/>
        <w:numPr>
          <w:ilvl w:val="1"/>
          <w:numId w:val="18"/>
        </w:numPr>
      </w:pPr>
      <w:r w:rsidRPr="0041771B">
        <w:rPr>
          <w:b/>
          <w:bCs/>
        </w:rPr>
        <w:t>語言：</w:t>
      </w:r>
      <w:r w:rsidRPr="0041771B">
        <w:t xml:space="preserve"> </w:t>
      </w:r>
      <w:r w:rsidRPr="0041771B">
        <w:t>語言的表達既反映了某種語言結構，但同時，說話者也在這個結構的基礎上，透過其主觀意志創造出新的語言</w:t>
      </w:r>
      <w:r w:rsidRPr="0041771B">
        <w:t xml:space="preserve"> </w:t>
      </w:r>
      <w:r w:rsidRPr="0041771B">
        <w:t>。</w:t>
      </w:r>
    </w:p>
    <w:p w14:paraId="492C3A10" w14:textId="77777777" w:rsidR="0041771B" w:rsidRDefault="0041771B" w:rsidP="0041771B">
      <w:pPr>
        <w:pStyle w:val="a9"/>
        <w:numPr>
          <w:ilvl w:val="1"/>
          <w:numId w:val="18"/>
        </w:numPr>
      </w:pPr>
      <w:r w:rsidRPr="0041771B">
        <w:rPr>
          <w:b/>
          <w:bCs/>
        </w:rPr>
        <w:t>地圖：</w:t>
      </w:r>
      <w:r w:rsidRPr="0041771B">
        <w:t xml:space="preserve"> </w:t>
      </w:r>
      <w:r w:rsidRPr="0041771B">
        <w:t>地圖是一種客觀的指引結構，但它的作用必須透過人們的實際使用才能展現</w:t>
      </w:r>
      <w:r w:rsidRPr="0041771B">
        <w:t xml:space="preserve"> </w:t>
      </w:r>
      <w:r w:rsidRPr="0041771B">
        <w:t>。人們實際使用的過程也會反過來影響地圖所描述的內容</w:t>
      </w:r>
      <w:r w:rsidRPr="0041771B">
        <w:t xml:space="preserve"> </w:t>
      </w:r>
      <w:r w:rsidRPr="0041771B">
        <w:t>。</w:t>
      </w:r>
    </w:p>
    <w:p w14:paraId="4B3B5883" w14:textId="77777777" w:rsidR="0041771B" w:rsidRPr="0041771B" w:rsidRDefault="0041771B" w:rsidP="0041771B">
      <w:pPr>
        <w:pStyle w:val="a9"/>
        <w:ind w:left="1440"/>
      </w:pPr>
    </w:p>
    <w:p w14:paraId="2EF4BF95" w14:textId="763F0355" w:rsidR="0041771B" w:rsidRDefault="0041771B" w:rsidP="0041771B">
      <w:pPr>
        <w:pStyle w:val="a9"/>
        <w:numPr>
          <w:ilvl w:val="0"/>
          <w:numId w:val="16"/>
        </w:numPr>
      </w:pPr>
      <w:r w:rsidRPr="0041771B">
        <w:rPr>
          <w:b/>
          <w:bCs/>
        </w:rPr>
        <w:t>核心概念：慣習（</w:t>
      </w:r>
      <w:r w:rsidRPr="0041771B">
        <w:rPr>
          <w:b/>
          <w:bCs/>
        </w:rPr>
        <w:t>Habitus</w:t>
      </w:r>
      <w:r w:rsidRPr="0041771B">
        <w:rPr>
          <w:b/>
          <w:bCs/>
        </w:rPr>
        <w:t>）</w:t>
      </w:r>
      <w:r w:rsidRPr="0041771B">
        <w:t>布迪厄使用「</w:t>
      </w:r>
      <w:r w:rsidRPr="0041771B">
        <w:rPr>
          <w:b/>
          <w:bCs/>
        </w:rPr>
        <w:t>慣習（</w:t>
      </w:r>
      <w:r w:rsidRPr="0041771B">
        <w:rPr>
          <w:b/>
          <w:bCs/>
        </w:rPr>
        <w:t>Habitus</w:t>
      </w:r>
      <w:r w:rsidRPr="0041771B">
        <w:rPr>
          <w:b/>
          <w:bCs/>
        </w:rPr>
        <w:t>）</w:t>
      </w:r>
      <w:r w:rsidRPr="0041771B">
        <w:t>」這個概念來闡述介於客觀結構和主觀意義之間的行動內涵</w:t>
      </w:r>
      <w:r w:rsidRPr="0041771B">
        <w:t xml:space="preserve"> </w:t>
      </w:r>
      <w:r w:rsidRPr="0041771B">
        <w:t>。</w:t>
      </w:r>
    </w:p>
    <w:p w14:paraId="0D6EFF26" w14:textId="77777777" w:rsidR="0041771B" w:rsidRPr="0041771B" w:rsidRDefault="0041771B" w:rsidP="0041771B">
      <w:pPr>
        <w:pStyle w:val="a9"/>
      </w:pPr>
    </w:p>
    <w:p w14:paraId="3E199FAF" w14:textId="718C2968" w:rsidR="0041771B" w:rsidRDefault="0041771B" w:rsidP="0041771B">
      <w:pPr>
        <w:pStyle w:val="a9"/>
        <w:numPr>
          <w:ilvl w:val="0"/>
          <w:numId w:val="19"/>
        </w:numPr>
      </w:pPr>
      <w:r w:rsidRPr="0041771B">
        <w:rPr>
          <w:b/>
          <w:bCs/>
        </w:rPr>
        <w:t>定義：</w:t>
      </w:r>
      <w:r w:rsidRPr="0041771B">
        <w:t xml:space="preserve"> </w:t>
      </w:r>
      <w:proofErr w:type="gramStart"/>
      <w:r w:rsidRPr="0041771B">
        <w:t>慣習既不是</w:t>
      </w:r>
      <w:proofErr w:type="gramEnd"/>
      <w:r w:rsidRPr="0041771B">
        <w:t>先驗於主觀建構，也不是純然客觀存在的</w:t>
      </w:r>
      <w:r w:rsidRPr="0041771B">
        <w:t xml:space="preserve"> </w:t>
      </w:r>
      <w:r w:rsidRPr="0041771B">
        <w:t>。它是在</w:t>
      </w:r>
      <w:r w:rsidRPr="0041771B">
        <w:rPr>
          <w:b/>
          <w:bCs/>
        </w:rPr>
        <w:t>實踐過程</w:t>
      </w:r>
      <w:r w:rsidRPr="0041771B">
        <w:t>中，逐漸被建構出來，介於主客觀</w:t>
      </w:r>
      <w:proofErr w:type="gramStart"/>
      <w:r w:rsidRPr="0041771B">
        <w:t>之間、</w:t>
      </w:r>
      <w:proofErr w:type="gramEnd"/>
      <w:r w:rsidRPr="0041771B">
        <w:t>交互辯證的關係</w:t>
      </w:r>
      <w:r w:rsidRPr="0041771B">
        <w:t xml:space="preserve"> </w:t>
      </w:r>
      <w:r w:rsidRPr="0041771B">
        <w:t>。</w:t>
      </w:r>
    </w:p>
    <w:p w14:paraId="68DC001F" w14:textId="77777777" w:rsidR="0041771B" w:rsidRPr="0041771B" w:rsidRDefault="0041771B" w:rsidP="0041771B">
      <w:pPr>
        <w:pStyle w:val="a9"/>
      </w:pPr>
    </w:p>
    <w:p w14:paraId="780FC46D" w14:textId="77777777" w:rsidR="0041771B" w:rsidRPr="0041771B" w:rsidRDefault="0041771B" w:rsidP="0041771B">
      <w:pPr>
        <w:pStyle w:val="a9"/>
        <w:numPr>
          <w:ilvl w:val="0"/>
          <w:numId w:val="19"/>
        </w:numPr>
      </w:pPr>
      <w:r w:rsidRPr="0041771B">
        <w:rPr>
          <w:b/>
          <w:bCs/>
        </w:rPr>
        <w:t>特性：</w:t>
      </w:r>
    </w:p>
    <w:p w14:paraId="0FEF9139" w14:textId="77777777" w:rsidR="0041771B" w:rsidRPr="0041771B" w:rsidRDefault="0041771B" w:rsidP="0041771B">
      <w:pPr>
        <w:pStyle w:val="a9"/>
        <w:numPr>
          <w:ilvl w:val="1"/>
          <w:numId w:val="19"/>
        </w:numPr>
      </w:pPr>
      <w:r w:rsidRPr="0041771B">
        <w:rPr>
          <w:b/>
          <w:bCs/>
        </w:rPr>
        <w:t>結構的產物，也是結構的建構者：</w:t>
      </w:r>
      <w:r w:rsidRPr="0041771B">
        <w:t xml:space="preserve"> </w:t>
      </w:r>
      <w:r w:rsidRPr="0041771B">
        <w:t>慣習一方面受到結構的影響與制約（</w:t>
      </w:r>
      <w:r w:rsidRPr="0041771B">
        <w:t>be structured</w:t>
      </w:r>
      <w:r w:rsidRPr="0041771B">
        <w:t>），但同時也在實踐過程中重新塑造結構（</w:t>
      </w:r>
      <w:r w:rsidRPr="0041771B">
        <w:t>be structuring</w:t>
      </w:r>
      <w:r w:rsidRPr="0041771B">
        <w:t>）</w:t>
      </w:r>
      <w:r w:rsidRPr="0041771B">
        <w:t xml:space="preserve"> </w:t>
      </w:r>
      <w:r w:rsidRPr="0041771B">
        <w:t>。</w:t>
      </w:r>
    </w:p>
    <w:p w14:paraId="74A2E27D" w14:textId="77777777" w:rsidR="0041771B" w:rsidRPr="0041771B" w:rsidRDefault="0041771B" w:rsidP="0041771B">
      <w:pPr>
        <w:pStyle w:val="a9"/>
        <w:numPr>
          <w:ilvl w:val="1"/>
          <w:numId w:val="19"/>
        </w:numPr>
      </w:pPr>
      <w:r w:rsidRPr="0041771B">
        <w:rPr>
          <w:b/>
          <w:bCs/>
        </w:rPr>
        <w:t>具體展現在身體實踐中：</w:t>
      </w:r>
      <w:r w:rsidRPr="0041771B">
        <w:t xml:space="preserve"> </w:t>
      </w:r>
      <w:r w:rsidRPr="0041771B">
        <w:t>慣習透過身體所展現的行為，既反映了</w:t>
      </w:r>
      <w:r w:rsidRPr="0041771B">
        <w:lastRenderedPageBreak/>
        <w:t>某種集體的結構性，又展現了個人的行為意志</w:t>
      </w:r>
      <w:r w:rsidRPr="0041771B">
        <w:t xml:space="preserve"> </w:t>
      </w:r>
      <w:r w:rsidRPr="0041771B">
        <w:t>。</w:t>
      </w:r>
    </w:p>
    <w:p w14:paraId="27D7CAC0" w14:textId="77777777" w:rsidR="0041771B" w:rsidRDefault="0041771B" w:rsidP="0041771B">
      <w:pPr>
        <w:pStyle w:val="a9"/>
        <w:numPr>
          <w:ilvl w:val="1"/>
          <w:numId w:val="19"/>
        </w:numPr>
      </w:pPr>
      <w:proofErr w:type="gramStart"/>
      <w:r w:rsidRPr="0041771B">
        <w:rPr>
          <w:b/>
          <w:bCs/>
        </w:rPr>
        <w:t>可跨場域</w:t>
      </w:r>
      <w:proofErr w:type="gramEnd"/>
      <w:r w:rsidRPr="0041771B">
        <w:rPr>
          <w:b/>
          <w:bCs/>
        </w:rPr>
        <w:t>：</w:t>
      </w:r>
      <w:r w:rsidRPr="0041771B">
        <w:t xml:space="preserve"> </w:t>
      </w:r>
      <w:r w:rsidRPr="0041771B">
        <w:t>慣習可以從一個</w:t>
      </w:r>
      <w:proofErr w:type="gramStart"/>
      <w:r w:rsidRPr="0041771B">
        <w:t>場域被帶</w:t>
      </w:r>
      <w:proofErr w:type="gramEnd"/>
      <w:r w:rsidRPr="0041771B">
        <w:t>到另一個場域，並在持續的實踐中不斷地被再結構化</w:t>
      </w:r>
      <w:r w:rsidRPr="0041771B">
        <w:t xml:space="preserve"> </w:t>
      </w:r>
      <w:r w:rsidRPr="0041771B">
        <w:t>。</w:t>
      </w:r>
    </w:p>
    <w:p w14:paraId="4E93C57B" w14:textId="77777777" w:rsidR="0041771B" w:rsidRPr="0041771B" w:rsidRDefault="0041771B" w:rsidP="0041771B">
      <w:pPr>
        <w:pStyle w:val="a9"/>
        <w:ind w:left="1440"/>
      </w:pPr>
    </w:p>
    <w:p w14:paraId="1C89EC9D" w14:textId="77777777" w:rsidR="0041771B" w:rsidRPr="0041771B" w:rsidRDefault="0041771B" w:rsidP="0041771B">
      <w:pPr>
        <w:pStyle w:val="a9"/>
        <w:ind w:left="284" w:hanging="284"/>
      </w:pPr>
      <w:r w:rsidRPr="0041771B">
        <w:rPr>
          <w:b/>
          <w:bCs/>
        </w:rPr>
        <w:t>三、</w:t>
      </w:r>
      <w:r w:rsidRPr="0041771B">
        <w:rPr>
          <w:b/>
          <w:bCs/>
        </w:rPr>
        <w:t xml:space="preserve"> </w:t>
      </w:r>
      <w:r w:rsidRPr="0041771B">
        <w:rPr>
          <w:b/>
          <w:bCs/>
        </w:rPr>
        <w:t>社會資本與支配</w:t>
      </w:r>
    </w:p>
    <w:p w14:paraId="7246F3BC" w14:textId="77777777" w:rsidR="0041771B" w:rsidRDefault="0041771B" w:rsidP="0041771B">
      <w:pPr>
        <w:pStyle w:val="a9"/>
        <w:numPr>
          <w:ilvl w:val="0"/>
          <w:numId w:val="20"/>
        </w:numPr>
      </w:pPr>
      <w:r w:rsidRPr="0041771B">
        <w:rPr>
          <w:b/>
          <w:bCs/>
        </w:rPr>
        <w:t>場域（</w:t>
      </w:r>
      <w:r w:rsidRPr="0041771B">
        <w:rPr>
          <w:b/>
          <w:bCs/>
        </w:rPr>
        <w:t>Field</w:t>
      </w:r>
      <w:r w:rsidRPr="0041771B">
        <w:rPr>
          <w:b/>
          <w:bCs/>
        </w:rPr>
        <w:t>）：</w:t>
      </w:r>
      <w:r w:rsidRPr="0041771B">
        <w:t xml:space="preserve"> </w:t>
      </w:r>
      <w:r w:rsidRPr="0041771B">
        <w:t>場域是</w:t>
      </w:r>
      <w:proofErr w:type="gramStart"/>
      <w:r w:rsidRPr="0041771B">
        <w:t>慣習被主</w:t>
      </w:r>
      <w:proofErr w:type="gramEnd"/>
      <w:r w:rsidRPr="0041771B">
        <w:t>客觀實踐的所在之處</w:t>
      </w:r>
      <w:r w:rsidRPr="0041771B">
        <w:t xml:space="preserve"> </w:t>
      </w:r>
      <w:r w:rsidRPr="0041771B">
        <w:t>。</w:t>
      </w:r>
      <w:proofErr w:type="gramStart"/>
      <w:r w:rsidRPr="0041771B">
        <w:t>人們在場域</w:t>
      </w:r>
      <w:proofErr w:type="gramEnd"/>
      <w:r w:rsidRPr="0041771B">
        <w:t>內的生活，會自然而然地形成反映該場域特性的慣習</w:t>
      </w:r>
      <w:r w:rsidRPr="0041771B">
        <w:t xml:space="preserve"> </w:t>
      </w:r>
      <w:r w:rsidRPr="0041771B">
        <w:t>。</w:t>
      </w:r>
    </w:p>
    <w:p w14:paraId="612E89A2" w14:textId="77777777" w:rsidR="0041771B" w:rsidRPr="0041771B" w:rsidRDefault="0041771B" w:rsidP="0041771B">
      <w:pPr>
        <w:pStyle w:val="a9"/>
      </w:pPr>
    </w:p>
    <w:p w14:paraId="2701760C" w14:textId="77777777" w:rsidR="0041771B" w:rsidRPr="0041771B" w:rsidRDefault="0041771B" w:rsidP="0041771B">
      <w:pPr>
        <w:pStyle w:val="a9"/>
        <w:numPr>
          <w:ilvl w:val="0"/>
          <w:numId w:val="20"/>
        </w:numPr>
      </w:pPr>
      <w:r w:rsidRPr="0041771B">
        <w:rPr>
          <w:b/>
          <w:bCs/>
        </w:rPr>
        <w:t>象徵資本（</w:t>
      </w:r>
      <w:r w:rsidRPr="0041771B">
        <w:rPr>
          <w:b/>
          <w:bCs/>
        </w:rPr>
        <w:t>Symbolic Capital</w:t>
      </w:r>
      <w:r w:rsidRPr="0041771B">
        <w:rPr>
          <w:b/>
          <w:bCs/>
        </w:rPr>
        <w:t>）：</w:t>
      </w:r>
    </w:p>
    <w:p w14:paraId="7E1A82D9" w14:textId="77777777" w:rsidR="0041771B" w:rsidRPr="0041771B" w:rsidRDefault="0041771B" w:rsidP="0041771B">
      <w:pPr>
        <w:pStyle w:val="a9"/>
        <w:numPr>
          <w:ilvl w:val="1"/>
          <w:numId w:val="20"/>
        </w:numPr>
      </w:pPr>
      <w:r w:rsidRPr="0041771B">
        <w:rPr>
          <w:b/>
          <w:bCs/>
        </w:rPr>
        <w:t>定義：</w:t>
      </w:r>
      <w:r w:rsidRPr="0041771B">
        <w:t xml:space="preserve"> </w:t>
      </w:r>
      <w:r w:rsidRPr="0041771B">
        <w:t>象徵資本是人們在一個社會場域裡，透過持續性的實踐和時間積累而來的社會關係、評價與信任程度</w:t>
      </w:r>
      <w:r w:rsidRPr="0041771B">
        <w:t xml:space="preserve"> </w:t>
      </w:r>
      <w:r w:rsidRPr="0041771B">
        <w:t>。</w:t>
      </w:r>
    </w:p>
    <w:p w14:paraId="5A1AAC87" w14:textId="77777777" w:rsidR="0041771B" w:rsidRDefault="0041771B" w:rsidP="0041771B">
      <w:pPr>
        <w:pStyle w:val="a9"/>
        <w:numPr>
          <w:ilvl w:val="1"/>
          <w:numId w:val="20"/>
        </w:numPr>
      </w:pPr>
      <w:r w:rsidRPr="0041771B">
        <w:rPr>
          <w:b/>
          <w:bCs/>
        </w:rPr>
        <w:t>作用：</w:t>
      </w:r>
      <w:r w:rsidRPr="0041771B">
        <w:t xml:space="preserve"> </w:t>
      </w:r>
      <w:r w:rsidRPr="0041771B">
        <w:t>象徵資本雖然不是物質性的，但卻可以</w:t>
      </w:r>
      <w:r w:rsidRPr="0041771B">
        <w:rPr>
          <w:b/>
          <w:bCs/>
        </w:rPr>
        <w:t>調動</w:t>
      </w:r>
      <w:r w:rsidRPr="0041771B">
        <w:t>一個社會場域裡的各種資本，並創造物質性的</w:t>
      </w:r>
      <w:r w:rsidRPr="0041771B">
        <w:rPr>
          <w:b/>
          <w:bCs/>
        </w:rPr>
        <w:t>經濟資本</w:t>
      </w:r>
      <w:r w:rsidRPr="0041771B">
        <w:t xml:space="preserve"> </w:t>
      </w:r>
      <w:r w:rsidRPr="0041771B">
        <w:t>。象徵資本越高，意味著其創造潛在經濟資本的能力就越強</w:t>
      </w:r>
      <w:r w:rsidRPr="0041771B">
        <w:t xml:space="preserve"> </w:t>
      </w:r>
      <w:r w:rsidRPr="0041771B">
        <w:t>。</w:t>
      </w:r>
    </w:p>
    <w:p w14:paraId="5BA216FF" w14:textId="77777777" w:rsidR="0041771B" w:rsidRPr="0041771B" w:rsidRDefault="0041771B" w:rsidP="0041771B">
      <w:pPr>
        <w:pStyle w:val="a9"/>
        <w:ind w:left="1440"/>
      </w:pPr>
    </w:p>
    <w:p w14:paraId="4C598DE2" w14:textId="77777777" w:rsidR="0041771B" w:rsidRPr="0041771B" w:rsidRDefault="0041771B" w:rsidP="0041771B">
      <w:pPr>
        <w:pStyle w:val="a9"/>
        <w:numPr>
          <w:ilvl w:val="0"/>
          <w:numId w:val="20"/>
        </w:numPr>
      </w:pPr>
      <w:r w:rsidRPr="0041771B">
        <w:rPr>
          <w:b/>
          <w:bCs/>
        </w:rPr>
        <w:t>支配（</w:t>
      </w:r>
      <w:r w:rsidRPr="0041771B">
        <w:rPr>
          <w:b/>
          <w:bCs/>
        </w:rPr>
        <w:t>Domination</w:t>
      </w:r>
      <w:r w:rsidRPr="0041771B">
        <w:rPr>
          <w:b/>
          <w:bCs/>
        </w:rPr>
        <w:t>）：</w:t>
      </w:r>
    </w:p>
    <w:p w14:paraId="22A504F3" w14:textId="77777777" w:rsidR="0041771B" w:rsidRPr="0041771B" w:rsidRDefault="0041771B" w:rsidP="0041771B">
      <w:pPr>
        <w:pStyle w:val="a9"/>
        <w:numPr>
          <w:ilvl w:val="1"/>
          <w:numId w:val="20"/>
        </w:numPr>
      </w:pPr>
      <w:r w:rsidRPr="0041771B">
        <w:rPr>
          <w:b/>
          <w:bCs/>
        </w:rPr>
        <w:t>支配模式的多元性：</w:t>
      </w:r>
      <w:r w:rsidRPr="0041771B">
        <w:t xml:space="preserve"> </w:t>
      </w:r>
      <w:r w:rsidRPr="0041771B">
        <w:t>布迪厄認為支配模式不只有經濟上的支配，還有以象徵資本為基礎所形成的</w:t>
      </w:r>
      <w:r w:rsidRPr="0041771B">
        <w:rPr>
          <w:b/>
          <w:bCs/>
        </w:rPr>
        <w:t>象徵性支配</w:t>
      </w:r>
      <w:r w:rsidRPr="0041771B">
        <w:t xml:space="preserve"> </w:t>
      </w:r>
      <w:r w:rsidRPr="0041771B">
        <w:t>。</w:t>
      </w:r>
    </w:p>
    <w:p w14:paraId="2FBB9CB2" w14:textId="77777777" w:rsidR="0041771B" w:rsidRPr="0041771B" w:rsidRDefault="0041771B" w:rsidP="0041771B">
      <w:pPr>
        <w:pStyle w:val="a9"/>
        <w:numPr>
          <w:ilvl w:val="1"/>
          <w:numId w:val="20"/>
        </w:numPr>
      </w:pPr>
      <w:r w:rsidRPr="0041771B">
        <w:rPr>
          <w:b/>
          <w:bCs/>
        </w:rPr>
        <w:t>象徵性支配與經濟性支配的關係：</w:t>
      </w:r>
      <w:r w:rsidRPr="0041771B">
        <w:t xml:space="preserve"> </w:t>
      </w:r>
      <w:r w:rsidRPr="0041771B">
        <w:t>象徵性支配依賴人與人的社會互動，它能夠規範並影響人們的行為</w:t>
      </w:r>
      <w:r w:rsidRPr="0041771B">
        <w:t xml:space="preserve"> </w:t>
      </w:r>
      <w:r w:rsidRPr="0041771B">
        <w:t>。如果經濟性的支配有象徵性支配的支持，將能夠使經濟性的支配形式推展得更為順利，甚至可以協助掩飾經濟性的支配</w:t>
      </w:r>
      <w:r w:rsidRPr="0041771B">
        <w:t xml:space="preserve"> </w:t>
      </w:r>
      <w:r w:rsidRPr="0041771B">
        <w:t>。</w:t>
      </w:r>
    </w:p>
    <w:p w14:paraId="4B7717E7" w14:textId="77777777" w:rsidR="0041771B" w:rsidRDefault="0041771B" w:rsidP="0041771B">
      <w:pPr>
        <w:pStyle w:val="a9"/>
        <w:numPr>
          <w:ilvl w:val="1"/>
          <w:numId w:val="20"/>
        </w:numPr>
      </w:pPr>
      <w:r w:rsidRPr="0041771B">
        <w:rPr>
          <w:b/>
          <w:bCs/>
        </w:rPr>
        <w:t>象徵暴力：</w:t>
      </w:r>
      <w:r w:rsidRPr="0041771B">
        <w:t xml:space="preserve"> </w:t>
      </w:r>
      <w:r w:rsidRPr="0041771B">
        <w:t>這種象徵性支配力量有時會形成一種「</w:t>
      </w:r>
      <w:r w:rsidRPr="0041771B">
        <w:rPr>
          <w:b/>
          <w:bCs/>
        </w:rPr>
        <w:t>象徵性暴力</w:t>
      </w:r>
      <w:r w:rsidRPr="0041771B">
        <w:t>」，而維持這種支配關係有時需要花費大量的金錢或力氣</w:t>
      </w:r>
      <w:r w:rsidRPr="0041771B">
        <w:t xml:space="preserve"> </w:t>
      </w:r>
      <w:r w:rsidRPr="0041771B">
        <w:t>。</w:t>
      </w:r>
    </w:p>
    <w:p w14:paraId="17E08C3F" w14:textId="77777777" w:rsidR="0041771B" w:rsidRPr="0041771B" w:rsidRDefault="0041771B" w:rsidP="0041771B">
      <w:pPr>
        <w:pStyle w:val="a9"/>
        <w:ind w:left="1440"/>
      </w:pPr>
    </w:p>
    <w:p w14:paraId="32DCDE72" w14:textId="77777777" w:rsidR="0041771B" w:rsidRPr="0041771B" w:rsidRDefault="0041771B" w:rsidP="0041771B">
      <w:pPr>
        <w:pStyle w:val="a9"/>
        <w:ind w:left="284" w:hanging="284"/>
      </w:pPr>
      <w:r w:rsidRPr="0041771B">
        <w:rPr>
          <w:b/>
          <w:bCs/>
        </w:rPr>
        <w:t>四、</w:t>
      </w:r>
      <w:r w:rsidRPr="0041771B">
        <w:rPr>
          <w:b/>
          <w:bCs/>
        </w:rPr>
        <w:t xml:space="preserve"> </w:t>
      </w:r>
      <w:r w:rsidRPr="0041771B">
        <w:rPr>
          <w:b/>
          <w:bCs/>
        </w:rPr>
        <w:t>如何創造新的結構</w:t>
      </w:r>
    </w:p>
    <w:p w14:paraId="0875C824" w14:textId="58B8DFC3" w:rsidR="0041771B" w:rsidRPr="0041771B" w:rsidRDefault="0041771B" w:rsidP="0041771B">
      <w:pPr>
        <w:pStyle w:val="a9"/>
        <w:numPr>
          <w:ilvl w:val="0"/>
          <w:numId w:val="21"/>
        </w:numPr>
      </w:pPr>
      <w:r w:rsidRPr="0041771B">
        <w:t>布迪厄認為，新的結構是透過</w:t>
      </w:r>
      <w:r w:rsidRPr="0041771B">
        <w:rPr>
          <w:b/>
          <w:bCs/>
        </w:rPr>
        <w:t>實踐</w:t>
      </w:r>
      <w:r w:rsidRPr="0041771B">
        <w:t>來創造的</w:t>
      </w:r>
      <w:r w:rsidRPr="0041771B">
        <w:t xml:space="preserve"> </w:t>
      </w:r>
      <w:r w:rsidRPr="0041771B">
        <w:t>。在實踐過程中，慣習不斷地被塑造，同時也在不斷地塑造結構，從而開展出新的行動可能</w:t>
      </w:r>
      <w:r w:rsidRPr="0041771B">
        <w:t xml:space="preserve"> </w:t>
      </w:r>
      <w:r w:rsidRPr="0041771B">
        <w:t>。</w:t>
      </w:r>
    </w:p>
    <w:p w14:paraId="298BC906" w14:textId="77777777" w:rsidR="0041771B" w:rsidRPr="0041771B" w:rsidRDefault="0041771B" w:rsidP="0041771B">
      <w:pPr>
        <w:pStyle w:val="a9"/>
        <w:numPr>
          <w:ilvl w:val="0"/>
          <w:numId w:val="21"/>
        </w:numPr>
      </w:pPr>
      <w:r w:rsidRPr="0041771B">
        <w:t>結構不只作用在個人身上，也會成為法律條文、制度與社會習俗</w:t>
      </w:r>
      <w:r w:rsidRPr="0041771B">
        <w:t xml:space="preserve"> </w:t>
      </w:r>
      <w:r w:rsidRPr="0041771B">
        <w:t>。這些制度之所以能得以延續和再生產，正是因為人們透過身體的實踐來落實其內涵</w:t>
      </w:r>
      <w:r w:rsidRPr="0041771B">
        <w:t xml:space="preserve"> </w:t>
      </w:r>
      <w:r w:rsidRPr="0041771B">
        <w:t>。</w:t>
      </w:r>
    </w:p>
    <w:p w14:paraId="49AA1BD7" w14:textId="77777777" w:rsidR="0068387F" w:rsidRPr="0041771B" w:rsidRDefault="0068387F" w:rsidP="0068387F">
      <w:pPr>
        <w:pStyle w:val="a9"/>
        <w:ind w:left="284" w:hanging="284"/>
      </w:pPr>
    </w:p>
    <w:p w14:paraId="1DFAF2A1" w14:textId="77777777" w:rsidR="0068387F" w:rsidRDefault="0068387F" w:rsidP="0068387F">
      <w:pPr>
        <w:pStyle w:val="a9"/>
        <w:ind w:left="284" w:hanging="284"/>
      </w:pPr>
    </w:p>
    <w:p w14:paraId="42917B98" w14:textId="77777777" w:rsidR="0041771B" w:rsidRDefault="0041771B" w:rsidP="0068387F">
      <w:pPr>
        <w:pStyle w:val="a9"/>
        <w:ind w:left="284" w:hanging="284"/>
      </w:pPr>
    </w:p>
    <w:p w14:paraId="3F3AD711" w14:textId="77777777" w:rsidR="0068387F" w:rsidRDefault="0068387F" w:rsidP="0068387F">
      <w:pPr>
        <w:pStyle w:val="a9"/>
        <w:ind w:left="284" w:hanging="284"/>
      </w:pPr>
    </w:p>
    <w:p w14:paraId="7CB72B50" w14:textId="77777777" w:rsidR="004B14DB" w:rsidRDefault="0068387F" w:rsidP="0068387F">
      <w:pPr>
        <w:rPr>
          <w:rFonts w:asciiTheme="minorEastAsia" w:hAnsiTheme="minorEastAsia"/>
        </w:rPr>
      </w:pPr>
      <w:r>
        <w:rPr>
          <w:rFonts w:asciiTheme="minorEastAsia" w:hAnsiTheme="minorEastAsia" w:hint="eastAsia"/>
        </w:rPr>
        <w:lastRenderedPageBreak/>
        <w:t>考古練習：</w:t>
      </w:r>
    </w:p>
    <w:p w14:paraId="6126B275" w14:textId="77777777" w:rsidR="004B14DB" w:rsidRDefault="004B14DB" w:rsidP="0068387F">
      <w:pPr>
        <w:rPr>
          <w:rFonts w:asciiTheme="minorEastAsia" w:hAnsiTheme="minorEastAsia"/>
        </w:rPr>
      </w:pPr>
    </w:p>
    <w:p w14:paraId="4F597314" w14:textId="63C8E2E5" w:rsidR="0068387F" w:rsidRPr="004B14DB" w:rsidRDefault="0068387F" w:rsidP="004B14DB">
      <w:pPr>
        <w:pStyle w:val="a9"/>
        <w:numPr>
          <w:ilvl w:val="2"/>
          <w:numId w:val="1"/>
        </w:numPr>
        <w:ind w:left="284"/>
        <w:rPr>
          <w:rFonts w:asciiTheme="minorEastAsia" w:hAnsiTheme="minorEastAsia"/>
        </w:rPr>
      </w:pPr>
      <w:r w:rsidRPr="004B14DB">
        <w:rPr>
          <w:rFonts w:ascii="MS Mincho" w:eastAsia="MS Mincho" w:hAnsi="MS Mincho" w:cs="MS Mincho"/>
          <w:kern w:val="0"/>
        </w:rPr>
        <w:t>法國社會學者</w:t>
      </w:r>
      <w:r w:rsidRPr="004B14DB">
        <w:rPr>
          <w:rFonts w:ascii="Calibri" w:eastAsia="Times New Roman" w:hAnsi="Calibri" w:cs="Times New Roman"/>
          <w:kern w:val="0"/>
        </w:rPr>
        <w:t xml:space="preserve"> Pierre Bourdieu </w:t>
      </w:r>
      <w:r w:rsidRPr="004B14DB">
        <w:rPr>
          <w:rFonts w:ascii="MS Mincho" w:eastAsia="MS Mincho" w:hAnsi="MS Mincho" w:cs="MS Mincho"/>
          <w:kern w:val="0"/>
        </w:rPr>
        <w:t>曾經提出文化資本</w:t>
      </w:r>
      <w:r w:rsidRPr="004B14DB">
        <w:rPr>
          <w:rFonts w:ascii="Calibri" w:eastAsia="Times New Roman" w:hAnsi="Calibri" w:cs="Times New Roman"/>
          <w:kern w:val="0"/>
        </w:rPr>
        <w:t>(cultural capital)</w:t>
      </w:r>
      <w:r w:rsidRPr="004B14DB">
        <w:rPr>
          <w:rFonts w:ascii="MS Mincho" w:eastAsia="MS Mincho" w:hAnsi="MS Mincho" w:cs="MS Mincho"/>
          <w:kern w:val="0"/>
        </w:rPr>
        <w:t>的概念，並藉以主張這是形成與維繫教育及社會不平等的重要原因。</w:t>
      </w:r>
      <w:proofErr w:type="gramStart"/>
      <w:r w:rsidRPr="004B14DB">
        <w:rPr>
          <w:rFonts w:ascii="MS Mincho" w:eastAsia="MS Mincho" w:hAnsi="MS Mincho" w:cs="MS Mincho"/>
          <w:kern w:val="0"/>
        </w:rPr>
        <w:t>試申其</w:t>
      </w:r>
      <w:proofErr w:type="gramEnd"/>
      <w:r w:rsidRPr="004B14DB">
        <w:rPr>
          <w:rFonts w:ascii="MS Mincho" w:eastAsia="MS Mincho" w:hAnsi="MS Mincho" w:cs="MS Mincho"/>
          <w:kern w:val="0"/>
        </w:rPr>
        <w:t>意並舉例</w:t>
      </w:r>
      <w:r w:rsidRPr="004B14DB">
        <w:rPr>
          <w:rFonts w:ascii="SimSun" w:eastAsia="SimSun" w:hAnsi="SimSun" w:cs="SimSun"/>
          <w:kern w:val="0"/>
        </w:rPr>
        <w:t>說</w:t>
      </w:r>
      <w:r w:rsidRPr="004B14DB">
        <w:rPr>
          <w:rFonts w:ascii="MS Mincho" w:eastAsia="MS Mincho" w:hAnsi="MS Mincho" w:cs="MS Mincho"/>
          <w:kern w:val="0"/>
        </w:rPr>
        <w:t>明。</w:t>
      </w:r>
      <w:r w:rsidRPr="004B14DB">
        <w:rPr>
          <w:rFonts w:ascii="Calibri" w:eastAsia="Times New Roman" w:hAnsi="Calibri" w:cs="Times New Roman"/>
          <w:kern w:val="0"/>
        </w:rPr>
        <w:t xml:space="preserve">(25 </w:t>
      </w:r>
      <w:r w:rsidRPr="004B14DB">
        <w:rPr>
          <w:rFonts w:ascii="MS Mincho" w:eastAsia="MS Mincho" w:hAnsi="MS Mincho" w:cs="MS Mincho"/>
          <w:kern w:val="0"/>
        </w:rPr>
        <w:t>分</w:t>
      </w:r>
      <w:r w:rsidRPr="004B14DB">
        <w:rPr>
          <w:rFonts w:ascii="Calibri" w:eastAsia="Times New Roman" w:hAnsi="Calibri" w:cs="Times New Roman"/>
          <w:kern w:val="0"/>
        </w:rPr>
        <w:t>) 108</w:t>
      </w:r>
      <w:proofErr w:type="gramStart"/>
      <w:r w:rsidRPr="004B14DB">
        <w:rPr>
          <w:rFonts w:ascii="MS Mincho" w:eastAsia="MS Mincho" w:hAnsi="MS Mincho" w:cs="MS Mincho"/>
          <w:kern w:val="0"/>
        </w:rPr>
        <w:t>地特</w:t>
      </w:r>
      <w:proofErr w:type="gramEnd"/>
      <w:r w:rsidRPr="004B14DB">
        <w:rPr>
          <w:rFonts w:ascii="MS Mincho" w:eastAsia="MS Mincho" w:hAnsi="MS Mincho" w:cs="MS Mincho"/>
          <w:kern w:val="0"/>
        </w:rPr>
        <w:t>三</w:t>
      </w:r>
    </w:p>
    <w:p w14:paraId="35A0A02E" w14:textId="77777777" w:rsidR="0068387F" w:rsidRDefault="0068387F" w:rsidP="0068387F">
      <w:pPr>
        <w:widowControl/>
        <w:ind w:firstLineChars="200" w:firstLine="480"/>
        <w:rPr>
          <w:rFonts w:ascii="Times New Roman" w:hAnsi="Times New Roman" w:cs="Times New Roman"/>
          <w:kern w:val="0"/>
        </w:rPr>
      </w:pPr>
    </w:p>
    <w:p w14:paraId="6E2DDD59" w14:textId="77777777" w:rsidR="0068387F" w:rsidRPr="00204AD6" w:rsidRDefault="0068387F" w:rsidP="0068387F">
      <w:pPr>
        <w:rPr>
          <w:rFonts w:ascii="Times New Roman" w:hAnsi="Times New Roman" w:cs="Times New Roman"/>
          <w:bdr w:val="single" w:sz="4" w:space="0" w:color="auto"/>
        </w:rPr>
      </w:pPr>
      <w:r w:rsidRPr="00204AD6">
        <w:rPr>
          <w:rFonts w:ascii="Times New Roman" w:hAnsi="Times New Roman" w:cs="Times New Roman"/>
          <w:bdr w:val="single" w:sz="4" w:space="0" w:color="auto"/>
        </w:rPr>
        <w:t>建議作答方向</w:t>
      </w:r>
    </w:p>
    <w:p w14:paraId="70919AF6" w14:textId="77777777" w:rsidR="0068387F" w:rsidRDefault="0068387F" w:rsidP="0068387F">
      <w:pPr>
        <w:widowControl/>
        <w:ind w:firstLineChars="200" w:firstLine="480"/>
        <w:rPr>
          <w:rFonts w:ascii="Times New Roman" w:hAnsi="Times New Roman" w:cs="Times New Roman"/>
          <w:kern w:val="0"/>
        </w:rPr>
      </w:pPr>
    </w:p>
    <w:p w14:paraId="1CF2C47C" w14:textId="77777777" w:rsidR="0068387F" w:rsidRDefault="0068387F" w:rsidP="0068387F">
      <w:pPr>
        <w:widowControl/>
        <w:spacing w:line="276" w:lineRule="auto"/>
        <w:rPr>
          <w:rFonts w:ascii="Times New Roman" w:hAnsi="Times New Roman" w:cs="Times New Roman"/>
          <w:kern w:val="0"/>
        </w:rPr>
      </w:pPr>
      <w:r>
        <w:rPr>
          <w:rFonts w:asciiTheme="minorEastAsia" w:hAnsiTheme="minorEastAsia" w:cs="Times New Roman" w:hint="eastAsia"/>
          <w:kern w:val="0"/>
        </w:rPr>
        <w:t xml:space="preserve">    </w:t>
      </w:r>
      <w:r w:rsidRPr="00511059">
        <w:rPr>
          <w:rFonts w:ascii="Calibri" w:eastAsia="Times New Roman" w:hAnsi="Calibri" w:cs="Times New Roman"/>
          <w:kern w:val="0"/>
        </w:rPr>
        <w:t>Bourdieu</w:t>
      </w:r>
      <w:r>
        <w:rPr>
          <w:rFonts w:ascii="新細明體" w:eastAsia="新細明體" w:hAnsi="新細明體" w:cs="新細明體" w:hint="eastAsia"/>
          <w:kern w:val="0"/>
        </w:rPr>
        <w:t>認為，</w:t>
      </w:r>
      <w:r w:rsidRPr="00511059">
        <w:rPr>
          <w:rFonts w:ascii="Times New Roman" w:hAnsi="Times New Roman" w:cs="Times New Roman" w:hint="eastAsia"/>
          <w:kern w:val="0"/>
        </w:rPr>
        <w:t>文化資本</w:t>
      </w:r>
      <w:r>
        <w:rPr>
          <w:rFonts w:ascii="Times New Roman" w:hAnsi="Times New Roman" w:cs="Times New Roman" w:hint="eastAsia"/>
          <w:kern w:val="0"/>
        </w:rPr>
        <w:t>係</w:t>
      </w:r>
      <w:r w:rsidRPr="00511059">
        <w:rPr>
          <w:rFonts w:ascii="Times New Roman" w:hAnsi="Times New Roman" w:cs="Times New Roman" w:hint="eastAsia"/>
          <w:kern w:val="0"/>
        </w:rPr>
        <w:t>指世代相傳的一般文化背景、知識、性情</w:t>
      </w:r>
      <w:r>
        <w:rPr>
          <w:rFonts w:ascii="Times New Roman" w:hAnsi="Times New Roman" w:cs="Times New Roman" w:hint="eastAsia"/>
          <w:kern w:val="0"/>
        </w:rPr>
        <w:t>、</w:t>
      </w:r>
      <w:r w:rsidRPr="00511059">
        <w:rPr>
          <w:rFonts w:ascii="Times New Roman" w:hAnsi="Times New Roman" w:cs="Times New Roman" w:hint="eastAsia"/>
          <w:kern w:val="0"/>
        </w:rPr>
        <w:t>技能</w:t>
      </w:r>
      <w:r>
        <w:rPr>
          <w:rFonts w:ascii="Times New Roman" w:hAnsi="Times New Roman" w:cs="Times New Roman" w:hint="eastAsia"/>
          <w:kern w:val="0"/>
        </w:rPr>
        <w:t>甚或是生活品味，其用於</w:t>
      </w:r>
      <w:r w:rsidRPr="00511059">
        <w:rPr>
          <w:rFonts w:ascii="Times New Roman" w:hAnsi="Times New Roman" w:cs="Times New Roman" w:hint="eastAsia"/>
          <w:kern w:val="0"/>
        </w:rPr>
        <w:t>指涉個人對於藝術、文學</w:t>
      </w:r>
      <w:r>
        <w:rPr>
          <w:rFonts w:ascii="Times New Roman" w:hAnsi="Times New Roman" w:cs="Times New Roman" w:hint="eastAsia"/>
          <w:kern w:val="0"/>
        </w:rPr>
        <w:t>、生活品味</w:t>
      </w:r>
      <w:r w:rsidRPr="00511059">
        <w:rPr>
          <w:rFonts w:ascii="Times New Roman" w:hAnsi="Times New Roman" w:cs="Times New Roman" w:hint="eastAsia"/>
          <w:kern w:val="0"/>
        </w:rPr>
        <w:t>等欣賞能力</w:t>
      </w:r>
      <w:r>
        <w:rPr>
          <w:rFonts w:ascii="Times New Roman" w:hAnsi="Times New Roman" w:cs="Times New Roman" w:hint="eastAsia"/>
          <w:kern w:val="0"/>
        </w:rPr>
        <w:t>的基本分析。他認為，這些看似外在的文化行為，其實與個人所處在的社會、階級位置有關，而</w:t>
      </w:r>
      <w:proofErr w:type="gramStart"/>
      <w:r>
        <w:rPr>
          <w:rFonts w:ascii="Times New Roman" w:hAnsi="Times New Roman" w:cs="Times New Roman" w:hint="eastAsia"/>
          <w:kern w:val="0"/>
        </w:rPr>
        <w:t>不</w:t>
      </w:r>
      <w:proofErr w:type="gramEnd"/>
      <w:r>
        <w:rPr>
          <w:rFonts w:ascii="Times New Roman" w:hAnsi="Times New Roman" w:cs="Times New Roman" w:hint="eastAsia"/>
          <w:kern w:val="0"/>
        </w:rPr>
        <w:t>全然都只是形而上的外在行為；因此，他認為，這些看似只是展現個人藝術、文學、生活品味的文化行為，其實是可以透過個人特定行為的學習而被改變，這個累積改變的知識或稱為慣習</w:t>
      </w:r>
      <w:r>
        <w:rPr>
          <w:rFonts w:ascii="Times New Roman" w:hAnsi="Times New Roman" w:cs="Times New Roman" w:hint="eastAsia"/>
          <w:kern w:val="0"/>
        </w:rPr>
        <w:t>(</w:t>
      </w:r>
      <w:r>
        <w:rPr>
          <w:rFonts w:ascii="Times New Roman" w:hAnsi="Times New Roman" w:cs="Times New Roman"/>
          <w:kern w:val="0"/>
        </w:rPr>
        <w:t>habitus)</w:t>
      </w:r>
      <w:r>
        <w:rPr>
          <w:rFonts w:ascii="Times New Roman" w:hAnsi="Times New Roman" w:cs="Times New Roman" w:hint="eastAsia"/>
          <w:kern w:val="0"/>
        </w:rPr>
        <w:t>即是所謂的文化資本。對他來說，文化資本是一種如同資本一樣可以被積累</w:t>
      </w:r>
      <w:r>
        <w:rPr>
          <w:rFonts w:ascii="Times New Roman" w:hAnsi="Times New Roman" w:cs="Times New Roman" w:hint="eastAsia"/>
          <w:kern w:val="0"/>
        </w:rPr>
        <w:t>(</w:t>
      </w:r>
      <w:r>
        <w:rPr>
          <w:rFonts w:ascii="Times New Roman" w:hAnsi="Times New Roman" w:cs="Times New Roman"/>
          <w:kern w:val="0"/>
        </w:rPr>
        <w:t>accumulation</w:t>
      </w:r>
      <w:r>
        <w:rPr>
          <w:rFonts w:ascii="Times New Roman" w:hAnsi="Times New Roman" w:cs="Times New Roman" w:hint="eastAsia"/>
          <w:kern w:val="0"/>
        </w:rPr>
        <w:t>)</w:t>
      </w:r>
      <w:r>
        <w:rPr>
          <w:rFonts w:ascii="Times New Roman" w:hAnsi="Times New Roman" w:cs="Times New Roman" w:hint="eastAsia"/>
          <w:kern w:val="0"/>
        </w:rPr>
        <w:t>的物質基礎，是可以透過後天的學習而來。</w:t>
      </w:r>
    </w:p>
    <w:p w14:paraId="286878EE" w14:textId="77777777" w:rsidR="0068387F" w:rsidRPr="00A07BB1" w:rsidRDefault="0068387F" w:rsidP="0068387F">
      <w:pPr>
        <w:widowControl/>
        <w:spacing w:line="276" w:lineRule="auto"/>
        <w:rPr>
          <w:rFonts w:ascii="Times New Roman" w:hAnsi="Times New Roman" w:cs="Times New Roman"/>
          <w:kern w:val="0"/>
        </w:rPr>
      </w:pPr>
    </w:p>
    <w:p w14:paraId="4AF3F88F" w14:textId="77777777" w:rsidR="0068387F" w:rsidRDefault="0068387F" w:rsidP="0068387F">
      <w:pPr>
        <w:widowControl/>
        <w:spacing w:line="276" w:lineRule="auto"/>
        <w:rPr>
          <w:rFonts w:ascii="Times New Roman" w:hAnsi="Times New Roman" w:cs="Times New Roman"/>
          <w:kern w:val="0"/>
        </w:rPr>
      </w:pPr>
      <w:r>
        <w:rPr>
          <w:rFonts w:ascii="Times New Roman" w:hAnsi="Times New Roman" w:cs="Times New Roman" w:hint="eastAsia"/>
          <w:kern w:val="0"/>
        </w:rPr>
        <w:t xml:space="preserve">   </w:t>
      </w:r>
      <w:r>
        <w:rPr>
          <w:rFonts w:ascii="Times New Roman" w:hAnsi="Times New Roman" w:cs="Times New Roman" w:hint="eastAsia"/>
          <w:kern w:val="0"/>
        </w:rPr>
        <w:t>個人透過</w:t>
      </w:r>
      <w:r w:rsidRPr="00511059">
        <w:rPr>
          <w:rFonts w:ascii="Times New Roman" w:hAnsi="Times New Roman" w:cs="Times New Roman" w:hint="eastAsia"/>
          <w:kern w:val="0"/>
        </w:rPr>
        <w:t>文化資本所</w:t>
      </w:r>
      <w:r>
        <w:rPr>
          <w:rFonts w:ascii="Times New Roman" w:hAnsi="Times New Roman" w:cs="Times New Roman" w:hint="eastAsia"/>
          <w:kern w:val="0"/>
        </w:rPr>
        <w:t>展現</w:t>
      </w:r>
      <w:r w:rsidRPr="00511059">
        <w:rPr>
          <w:rFonts w:ascii="Times New Roman" w:hAnsi="Times New Roman" w:cs="Times New Roman" w:hint="eastAsia"/>
          <w:kern w:val="0"/>
        </w:rPr>
        <w:t>出的</w:t>
      </w:r>
      <w:r>
        <w:rPr>
          <w:rFonts w:ascii="Times New Roman" w:hAnsi="Times New Roman" w:cs="Times New Roman" w:hint="eastAsia"/>
          <w:kern w:val="0"/>
        </w:rPr>
        <w:t>差異</w:t>
      </w:r>
      <w:r>
        <w:rPr>
          <w:rFonts w:ascii="Times New Roman" w:hAnsi="Times New Roman" w:cs="Times New Roman" w:hint="eastAsia"/>
          <w:kern w:val="0"/>
        </w:rPr>
        <w:t>(d</w:t>
      </w:r>
      <w:r>
        <w:rPr>
          <w:rFonts w:ascii="Times New Roman" w:hAnsi="Times New Roman" w:cs="Times New Roman"/>
          <w:kern w:val="0"/>
        </w:rPr>
        <w:t>istinction</w:t>
      </w:r>
      <w:r>
        <w:rPr>
          <w:rFonts w:ascii="Times New Roman" w:hAnsi="Times New Roman" w:cs="Times New Roman" w:hint="eastAsia"/>
          <w:kern w:val="0"/>
        </w:rPr>
        <w:t>)</w:t>
      </w:r>
      <w:r>
        <w:rPr>
          <w:rFonts w:ascii="Times New Roman" w:hAnsi="Times New Roman" w:cs="Times New Roman" w:hint="eastAsia"/>
          <w:kern w:val="0"/>
        </w:rPr>
        <w:t>，</w:t>
      </w:r>
      <w:r w:rsidRPr="00511059">
        <w:rPr>
          <w:rFonts w:ascii="Times New Roman" w:hAnsi="Times New Roman" w:cs="Times New Roman" w:hint="eastAsia"/>
          <w:kern w:val="0"/>
        </w:rPr>
        <w:t>足以</w:t>
      </w:r>
      <w:r>
        <w:rPr>
          <w:rFonts w:ascii="Times New Roman" w:hAnsi="Times New Roman" w:cs="Times New Roman" w:hint="eastAsia"/>
          <w:kern w:val="0"/>
        </w:rPr>
        <w:t>區別個體與個體之間的差別，</w:t>
      </w:r>
      <w:r w:rsidRPr="00511059">
        <w:rPr>
          <w:rFonts w:ascii="Times New Roman" w:hAnsi="Times New Roman" w:cs="Times New Roman" w:hint="eastAsia"/>
          <w:kern w:val="0"/>
        </w:rPr>
        <w:t>並</w:t>
      </w:r>
      <w:r>
        <w:rPr>
          <w:rFonts w:ascii="Times New Roman" w:hAnsi="Times New Roman" w:cs="Times New Roman" w:hint="eastAsia"/>
          <w:kern w:val="0"/>
        </w:rPr>
        <w:t>可能透過階級內部的複製與再生產</w:t>
      </w:r>
      <w:r>
        <w:rPr>
          <w:rFonts w:ascii="Times New Roman" w:hAnsi="Times New Roman" w:cs="Times New Roman" w:hint="eastAsia"/>
          <w:kern w:val="0"/>
        </w:rPr>
        <w:t>(r</w:t>
      </w:r>
      <w:r>
        <w:rPr>
          <w:rFonts w:ascii="Times New Roman" w:hAnsi="Times New Roman" w:cs="Times New Roman"/>
          <w:kern w:val="0"/>
        </w:rPr>
        <w:t>eproduction)</w:t>
      </w:r>
      <w:r>
        <w:rPr>
          <w:rFonts w:ascii="Times New Roman" w:hAnsi="Times New Roman" w:cs="Times New Roman" w:hint="eastAsia"/>
          <w:kern w:val="0"/>
        </w:rPr>
        <w:t>因而維繫特定階級群體的生活特殊性。他指出，現代教育體系的功能之一，即有維繫和開創文化資本的特點，具有相同背景的階級群體，可能因為類似的文化學習機制，而再生產出相似的生活與消費品味，創造基於特定階級差異的生活品味；而這也造就了社會不平等的可能。</w:t>
      </w:r>
    </w:p>
    <w:p w14:paraId="0C936556" w14:textId="77777777" w:rsidR="0068387F" w:rsidRDefault="0068387F" w:rsidP="0068387F">
      <w:pPr>
        <w:widowControl/>
        <w:spacing w:line="276" w:lineRule="auto"/>
        <w:rPr>
          <w:rFonts w:ascii="Times New Roman" w:hAnsi="Times New Roman" w:cs="Times New Roman"/>
          <w:kern w:val="0"/>
        </w:rPr>
      </w:pPr>
    </w:p>
    <w:p w14:paraId="0DA3507D" w14:textId="77777777" w:rsidR="0068387F" w:rsidRDefault="0068387F" w:rsidP="0068387F">
      <w:pPr>
        <w:widowControl/>
        <w:spacing w:line="276" w:lineRule="auto"/>
        <w:rPr>
          <w:rFonts w:ascii="Times New Roman" w:hAnsi="Times New Roman" w:cs="Times New Roman"/>
          <w:kern w:val="0"/>
        </w:rPr>
      </w:pPr>
      <w:r w:rsidRPr="00CA1E56">
        <w:rPr>
          <w:rFonts w:ascii="Times New Roman" w:hAnsi="Times New Roman" w:cs="Times New Roman" w:hint="eastAsia"/>
          <w:kern w:val="0"/>
        </w:rPr>
        <w:t>文化資本作為維繫教育與社會不平等的可能原因：</w:t>
      </w:r>
    </w:p>
    <w:p w14:paraId="4D538062" w14:textId="77777777" w:rsidR="0068387F" w:rsidRPr="00CA1E56" w:rsidRDefault="0068387F" w:rsidP="0068387F">
      <w:pPr>
        <w:widowControl/>
        <w:spacing w:line="276" w:lineRule="auto"/>
        <w:rPr>
          <w:rFonts w:ascii="Times New Roman" w:hAnsi="Times New Roman" w:cs="Times New Roman"/>
          <w:kern w:val="0"/>
        </w:rPr>
      </w:pPr>
    </w:p>
    <w:p w14:paraId="1771198E" w14:textId="77777777" w:rsidR="0068387F" w:rsidRPr="00A25F3B" w:rsidRDefault="0068387F" w:rsidP="0068387F">
      <w:pPr>
        <w:widowControl/>
        <w:spacing w:line="276" w:lineRule="auto"/>
        <w:rPr>
          <w:rFonts w:ascii="Times New Roman" w:hAnsi="Times New Roman" w:cs="Times New Roman"/>
          <w:kern w:val="0"/>
        </w:rPr>
      </w:pPr>
      <w:r w:rsidRPr="00A25F3B">
        <w:rPr>
          <w:rFonts w:ascii="Times New Roman" w:hAnsi="Times New Roman" w:cs="Times New Roman" w:hint="eastAsia"/>
          <w:kern w:val="0"/>
        </w:rPr>
        <w:t>誠如前述，</w:t>
      </w:r>
      <w:r w:rsidRPr="00A25F3B">
        <w:rPr>
          <w:rFonts w:ascii="Times New Roman" w:hAnsi="Times New Roman" w:cs="Times New Roman" w:hint="eastAsia"/>
          <w:kern w:val="0"/>
        </w:rPr>
        <w:t>Bo</w:t>
      </w:r>
      <w:r w:rsidRPr="00A25F3B">
        <w:rPr>
          <w:rFonts w:ascii="Times New Roman" w:hAnsi="Times New Roman" w:cs="Times New Roman"/>
          <w:kern w:val="0"/>
        </w:rPr>
        <w:t>urdieu</w:t>
      </w:r>
      <w:r w:rsidRPr="00A25F3B">
        <w:rPr>
          <w:rFonts w:ascii="Times New Roman" w:hAnsi="Times New Roman" w:cs="Times New Roman" w:hint="eastAsia"/>
          <w:kern w:val="0"/>
        </w:rPr>
        <w:t>認為，資本是場域中行動者地位的關鍵，因此，在不同場域中行動者確實可能透過各式文化資本的爭奪，做為維繫其社會地位的方式。舉例來說，上層階級的成員可能透過貴族學校</w:t>
      </w:r>
      <w:r w:rsidRPr="00A25F3B">
        <w:rPr>
          <w:rFonts w:ascii="Times New Roman" w:hAnsi="Times New Roman" w:cs="Times New Roman" w:hint="eastAsia"/>
          <w:kern w:val="0"/>
        </w:rPr>
        <w:t>(</w:t>
      </w:r>
      <w:r w:rsidRPr="00A25F3B">
        <w:rPr>
          <w:rFonts w:ascii="Times New Roman" w:hAnsi="Times New Roman" w:cs="Times New Roman" w:hint="eastAsia"/>
          <w:kern w:val="0"/>
        </w:rPr>
        <w:t>在台灣就是美國學校</w:t>
      </w:r>
      <w:r w:rsidRPr="00A25F3B">
        <w:rPr>
          <w:rFonts w:ascii="Times New Roman" w:hAnsi="Times New Roman" w:cs="Times New Roman" w:hint="eastAsia"/>
          <w:kern w:val="0"/>
        </w:rPr>
        <w:t>)</w:t>
      </w:r>
      <w:r w:rsidRPr="00A25F3B">
        <w:rPr>
          <w:rFonts w:ascii="Times New Roman" w:hAnsi="Times New Roman" w:cs="Times New Roman" w:hint="eastAsia"/>
          <w:kern w:val="0"/>
        </w:rPr>
        <w:t>讓自己的下一代累積與其他同年齡小朋友不一樣的文化資本，繼而讓他們的後代子孫可以複製他們這一代</w:t>
      </w:r>
      <w:r w:rsidRPr="00A25F3B">
        <w:rPr>
          <w:rFonts w:ascii="Times New Roman" w:hAnsi="Times New Roman" w:cs="Times New Roman" w:hint="eastAsia"/>
          <w:kern w:val="0"/>
        </w:rPr>
        <w:t>(</w:t>
      </w:r>
      <w:r w:rsidRPr="00A25F3B">
        <w:rPr>
          <w:rFonts w:ascii="Times New Roman" w:hAnsi="Times New Roman" w:cs="Times New Roman" w:hint="eastAsia"/>
          <w:kern w:val="0"/>
        </w:rPr>
        <w:t>甚至是強化</w:t>
      </w:r>
      <w:r w:rsidRPr="00A25F3B">
        <w:rPr>
          <w:rFonts w:ascii="Times New Roman" w:hAnsi="Times New Roman" w:cs="Times New Roman" w:hint="eastAsia"/>
          <w:kern w:val="0"/>
        </w:rPr>
        <w:t>)</w:t>
      </w:r>
      <w:r w:rsidRPr="00A25F3B">
        <w:rPr>
          <w:rFonts w:ascii="Times New Roman" w:hAnsi="Times New Roman" w:cs="Times New Roman" w:hint="eastAsia"/>
          <w:kern w:val="0"/>
        </w:rPr>
        <w:t>這一代所擁有的資本。</w:t>
      </w:r>
    </w:p>
    <w:p w14:paraId="68EE09EA" w14:textId="77777777" w:rsidR="0068387F" w:rsidRDefault="0068387F" w:rsidP="0068387F">
      <w:pPr>
        <w:widowControl/>
        <w:spacing w:line="276" w:lineRule="auto"/>
        <w:rPr>
          <w:rFonts w:ascii="Times New Roman" w:hAnsi="Times New Roman" w:cs="Times New Roman"/>
          <w:kern w:val="0"/>
        </w:rPr>
      </w:pPr>
    </w:p>
    <w:p w14:paraId="0EFF5218" w14:textId="77777777" w:rsidR="0068387F" w:rsidRPr="00A25F3B" w:rsidRDefault="0068387F" w:rsidP="0068387F">
      <w:pPr>
        <w:widowControl/>
        <w:spacing w:line="276" w:lineRule="auto"/>
        <w:rPr>
          <w:rFonts w:ascii="Times New Roman" w:hAnsi="Times New Roman" w:cs="Times New Roman"/>
          <w:kern w:val="0"/>
        </w:rPr>
      </w:pPr>
      <w:r w:rsidRPr="00A25F3B">
        <w:rPr>
          <w:rFonts w:ascii="Times New Roman" w:hAnsi="Times New Roman" w:cs="Times New Roman" w:hint="eastAsia"/>
          <w:kern w:val="0"/>
        </w:rPr>
        <w:t>除了教育學習機制之外，特定階級的家庭成員平常的社交網絡，也可能提供他們家庭成員子女與其他社會成員形塑不一樣的生活品味；這種生活品味的累積是可以被計算、可以被投資同時也可以如同資本一樣被擴大再生產的。因而，除了前述特定階級群體讓子女上特別的貴族學校機制之外，有意識的投資、栽培小朋友學習特別的技能、結交背景相似的朋友，也可能是他們累積社會與文化資本的方式。</w:t>
      </w:r>
    </w:p>
    <w:p w14:paraId="73FD0E66" w14:textId="77777777" w:rsidR="0068387F" w:rsidRPr="00CA1E56" w:rsidRDefault="0068387F" w:rsidP="0068387F">
      <w:pPr>
        <w:pStyle w:val="a9"/>
        <w:rPr>
          <w:rFonts w:ascii="Times New Roman" w:hAnsi="Times New Roman" w:cs="Times New Roman"/>
          <w:kern w:val="0"/>
        </w:rPr>
      </w:pPr>
    </w:p>
    <w:p w14:paraId="4E1E5B49" w14:textId="77777777" w:rsidR="0068387F" w:rsidRPr="00A25F3B" w:rsidRDefault="0068387F" w:rsidP="0068387F">
      <w:pPr>
        <w:widowControl/>
        <w:spacing w:line="276" w:lineRule="auto"/>
        <w:rPr>
          <w:rFonts w:ascii="Times New Roman" w:hAnsi="Times New Roman" w:cs="Times New Roman"/>
          <w:kern w:val="0"/>
        </w:rPr>
      </w:pPr>
      <w:r w:rsidRPr="00A25F3B">
        <w:rPr>
          <w:rFonts w:ascii="Times New Roman" w:hAnsi="Times New Roman" w:cs="Times New Roman" w:hint="eastAsia"/>
          <w:kern w:val="0"/>
        </w:rPr>
        <w:t>反過來說，下層階級的民眾就沒有如同上層階級的家庭具有相當程度的資本可以讓子女就讀不同於一般人而可以就讀的教育機制；相對之下，他們能夠就讀的機制可能就是一般政府提供的學習機制。前幾年多元入學由於看中學生的特殊背景與專長，甚至是期待學生在入學前就已經具備相關科系所期待的活動餐</w:t>
      </w:r>
      <w:proofErr w:type="gramStart"/>
      <w:r w:rsidRPr="00A25F3B">
        <w:rPr>
          <w:rFonts w:ascii="Times New Roman" w:hAnsi="Times New Roman" w:cs="Times New Roman" w:hint="eastAsia"/>
          <w:kern w:val="0"/>
        </w:rPr>
        <w:t>與</w:t>
      </w:r>
      <w:proofErr w:type="gramEnd"/>
      <w:r w:rsidRPr="00A25F3B">
        <w:rPr>
          <w:rFonts w:ascii="Times New Roman" w:hAnsi="Times New Roman" w:cs="Times New Roman" w:hint="eastAsia"/>
          <w:kern w:val="0"/>
        </w:rPr>
        <w:t>，因而被譏為多錢入學；因為只有具有雄厚社會或文化資本的家庭能夠讓小朋友在學校課堂時間之外，有額外的資源甚或是資訊管道去參與這些活動。這也是</w:t>
      </w:r>
      <w:r w:rsidRPr="00A25F3B">
        <w:rPr>
          <w:rFonts w:ascii="Times New Roman" w:hAnsi="Times New Roman" w:cs="Times New Roman" w:hint="eastAsia"/>
          <w:kern w:val="0"/>
        </w:rPr>
        <w:t>Bo</w:t>
      </w:r>
      <w:r w:rsidRPr="00A25F3B">
        <w:rPr>
          <w:rFonts w:ascii="Times New Roman" w:hAnsi="Times New Roman" w:cs="Times New Roman"/>
          <w:kern w:val="0"/>
        </w:rPr>
        <w:t>urdieu</w:t>
      </w:r>
      <w:r w:rsidRPr="00A25F3B">
        <w:rPr>
          <w:rFonts w:ascii="Times New Roman" w:hAnsi="Times New Roman" w:cs="Times New Roman" w:hint="eastAsia"/>
          <w:kern w:val="0"/>
        </w:rPr>
        <w:t>分析文化資本如何通過教育機制累積或是複製特定社會階級，繼而持續造就社會不平等的可能之</w:t>
      </w:r>
      <w:proofErr w:type="gramStart"/>
      <w:r w:rsidRPr="00A25F3B">
        <w:rPr>
          <w:rFonts w:ascii="Times New Roman" w:hAnsi="Times New Roman" w:cs="Times New Roman" w:hint="eastAsia"/>
          <w:kern w:val="0"/>
        </w:rPr>
        <w:t>一</w:t>
      </w:r>
      <w:proofErr w:type="gramEnd"/>
      <w:r w:rsidRPr="00A25F3B">
        <w:rPr>
          <w:rFonts w:ascii="Times New Roman" w:hAnsi="Times New Roman" w:cs="Times New Roman" w:hint="eastAsia"/>
          <w:kern w:val="0"/>
        </w:rPr>
        <w:t>。</w:t>
      </w:r>
    </w:p>
    <w:p w14:paraId="7DA0DFA6" w14:textId="77777777" w:rsidR="0068387F" w:rsidRDefault="0068387F" w:rsidP="0068387F">
      <w:pPr>
        <w:pStyle w:val="a9"/>
        <w:ind w:left="284" w:hanging="284"/>
      </w:pPr>
    </w:p>
    <w:p w14:paraId="6AE96BAC" w14:textId="77777777" w:rsidR="004B14DB" w:rsidRPr="00A25F3B" w:rsidRDefault="004B14DB" w:rsidP="0068387F">
      <w:pPr>
        <w:pStyle w:val="a9"/>
        <w:ind w:left="284" w:hanging="284"/>
      </w:pPr>
    </w:p>
    <w:p w14:paraId="1FB0E53C" w14:textId="72B226CE" w:rsidR="0068387F" w:rsidRDefault="004B14DB" w:rsidP="004B14DB">
      <w:pPr>
        <w:pStyle w:val="a9"/>
        <w:numPr>
          <w:ilvl w:val="2"/>
          <w:numId w:val="1"/>
        </w:numPr>
        <w:ind w:left="426"/>
      </w:pPr>
      <w:r w:rsidRPr="004B14DB">
        <w:rPr>
          <w:rFonts w:hint="eastAsia"/>
        </w:rPr>
        <w:t>何謂文化？包含那四項要素？試舉例說明之。（</w:t>
      </w:r>
      <w:r w:rsidRPr="004B14DB">
        <w:t xml:space="preserve">25 </w:t>
      </w:r>
      <w:r w:rsidRPr="004B14DB">
        <w:rPr>
          <w:rFonts w:hint="eastAsia"/>
        </w:rPr>
        <w:t>分）</w:t>
      </w:r>
      <w:r w:rsidRPr="004B14DB">
        <w:rPr>
          <w:rFonts w:hint="eastAsia"/>
        </w:rPr>
        <w:t> </w:t>
      </w:r>
      <w:r>
        <w:rPr>
          <w:rFonts w:hint="eastAsia"/>
        </w:rPr>
        <w:t>113</w:t>
      </w:r>
      <w:r>
        <w:rPr>
          <w:rFonts w:hint="eastAsia"/>
        </w:rPr>
        <w:t>調查局特考</w:t>
      </w:r>
    </w:p>
    <w:p w14:paraId="4D7FF09C" w14:textId="77777777" w:rsidR="004B14DB" w:rsidRDefault="004B14DB" w:rsidP="0068387F">
      <w:pPr>
        <w:pStyle w:val="a9"/>
        <w:ind w:left="284" w:hanging="284"/>
      </w:pPr>
    </w:p>
    <w:p w14:paraId="37E49A1B" w14:textId="77777777" w:rsidR="004B14DB" w:rsidRDefault="004B14DB" w:rsidP="0068387F">
      <w:pPr>
        <w:pStyle w:val="a9"/>
        <w:ind w:left="284" w:hanging="284"/>
      </w:pPr>
    </w:p>
    <w:p w14:paraId="4F8CB4A8" w14:textId="77777777" w:rsidR="004B14DB" w:rsidRDefault="004B14DB" w:rsidP="0068387F">
      <w:pPr>
        <w:pStyle w:val="a9"/>
        <w:ind w:left="284" w:hanging="284"/>
      </w:pPr>
    </w:p>
    <w:p w14:paraId="6056E112" w14:textId="77777777" w:rsidR="0068387F" w:rsidRDefault="0068387F" w:rsidP="0068387F">
      <w:pPr>
        <w:pStyle w:val="a9"/>
        <w:numPr>
          <w:ilvl w:val="0"/>
          <w:numId w:val="2"/>
        </w:numPr>
        <w:contextualSpacing w:val="0"/>
      </w:pPr>
      <w:r>
        <w:rPr>
          <w:rFonts w:hint="eastAsia"/>
        </w:rPr>
        <w:t>指定閱讀：</w:t>
      </w:r>
    </w:p>
    <w:p w14:paraId="00056B2D" w14:textId="77777777" w:rsidR="0068387F" w:rsidRDefault="0068387F" w:rsidP="0068387F">
      <w:pPr>
        <w:pStyle w:val="a9"/>
        <w:ind w:left="284" w:hanging="284"/>
      </w:pPr>
    </w:p>
    <w:p w14:paraId="6AED4595" w14:textId="77777777" w:rsidR="0068387F" w:rsidRPr="00372ABB" w:rsidRDefault="0068387F" w:rsidP="0068387F">
      <w:pPr>
        <w:pStyle w:val="a9"/>
        <w:ind w:left="284" w:hanging="284"/>
      </w:pPr>
      <w:r w:rsidRPr="00FA284F">
        <w:rPr>
          <w:rFonts w:hint="eastAsia"/>
        </w:rPr>
        <w:t>王振寰、瞿海源主編，</w:t>
      </w:r>
      <w:r w:rsidRPr="00FA284F">
        <w:rPr>
          <w:rFonts w:hint="eastAsia"/>
        </w:rPr>
        <w:t>2</w:t>
      </w:r>
      <w:r w:rsidRPr="00FA284F">
        <w:t>014</w:t>
      </w:r>
      <w:r w:rsidRPr="00FA284F">
        <w:rPr>
          <w:rFonts w:hint="eastAsia"/>
        </w:rPr>
        <w:t>，《社會學與台灣社會》。高雄市：巨流出版。第十二章、文化。</w:t>
      </w:r>
    </w:p>
    <w:p w14:paraId="2B9353BA" w14:textId="77777777" w:rsidR="0068387F" w:rsidRDefault="0068387F" w:rsidP="0068387F">
      <w:pPr>
        <w:widowControl/>
      </w:pPr>
    </w:p>
    <w:p w14:paraId="4DFFCBE1" w14:textId="77777777" w:rsidR="0068387F" w:rsidRDefault="0068387F" w:rsidP="0068387F"/>
    <w:p w14:paraId="13096BF6" w14:textId="77777777" w:rsidR="0068387F" w:rsidRDefault="0068387F" w:rsidP="0068387F"/>
    <w:p w14:paraId="6B7F887E" w14:textId="55CE6110" w:rsidR="004B14DB" w:rsidRDefault="004B14DB">
      <w:pPr>
        <w:widowControl/>
        <w:spacing w:after="160" w:line="278" w:lineRule="auto"/>
      </w:pPr>
      <w:r>
        <w:br w:type="page"/>
      </w:r>
    </w:p>
    <w:p w14:paraId="696E8A23" w14:textId="398C41A7" w:rsidR="0068387F" w:rsidRDefault="00956680" w:rsidP="0068387F">
      <w:r>
        <w:rPr>
          <w:rFonts w:hint="eastAsia"/>
        </w:rPr>
        <w:lastRenderedPageBreak/>
        <w:t>W4</w:t>
      </w:r>
    </w:p>
    <w:p w14:paraId="30B46C81" w14:textId="47C65F7D" w:rsidR="00FC5EB8" w:rsidRDefault="0068387F" w:rsidP="00B143FE">
      <w:pPr>
        <w:jc w:val="center"/>
        <w:rPr>
          <w:b/>
          <w:bCs/>
        </w:rPr>
      </w:pPr>
      <w:r w:rsidRPr="00956680">
        <w:rPr>
          <w:rFonts w:hint="eastAsia"/>
          <w:b/>
          <w:bCs/>
        </w:rPr>
        <w:t>焦點主題：</w:t>
      </w:r>
      <w:r w:rsidR="00FC5EB8" w:rsidRPr="00956680">
        <w:t>階級、階層與階級不平等</w:t>
      </w:r>
    </w:p>
    <w:p w14:paraId="5820836F" w14:textId="77777777" w:rsidR="00B143FE" w:rsidRDefault="00B143FE" w:rsidP="00B143FE">
      <w:pPr>
        <w:jc w:val="center"/>
        <w:rPr>
          <w:b/>
          <w:bCs/>
        </w:rPr>
      </w:pPr>
    </w:p>
    <w:p w14:paraId="47492315" w14:textId="77777777" w:rsidR="00B143FE" w:rsidRPr="00FC5EB8" w:rsidRDefault="00B143FE" w:rsidP="00B143FE">
      <w:pPr>
        <w:jc w:val="center"/>
      </w:pPr>
    </w:p>
    <w:p w14:paraId="14B370D9" w14:textId="77777777" w:rsidR="00FC5EB8" w:rsidRDefault="00FC5EB8" w:rsidP="00FC5EB8">
      <w:pPr>
        <w:rPr>
          <w:b/>
          <w:bCs/>
        </w:rPr>
      </w:pPr>
      <w:r w:rsidRPr="00FC5EB8">
        <w:rPr>
          <w:b/>
          <w:bCs/>
        </w:rPr>
        <w:t>一、</w:t>
      </w:r>
      <w:r w:rsidRPr="00FC5EB8">
        <w:rPr>
          <w:b/>
          <w:bCs/>
        </w:rPr>
        <w:t xml:space="preserve"> </w:t>
      </w:r>
      <w:r w:rsidRPr="00FC5EB8">
        <w:rPr>
          <w:b/>
          <w:bCs/>
        </w:rPr>
        <w:t>階層化與階級的概念</w:t>
      </w:r>
    </w:p>
    <w:p w14:paraId="6256FEEC" w14:textId="77777777" w:rsidR="00B143FE" w:rsidRPr="00FC5EB8" w:rsidRDefault="00B143FE" w:rsidP="00FC5EB8"/>
    <w:p w14:paraId="42FD0275" w14:textId="77777777" w:rsidR="00FC5EB8" w:rsidRPr="00FC5EB8" w:rsidRDefault="00FC5EB8" w:rsidP="00FC5EB8">
      <w:pPr>
        <w:numPr>
          <w:ilvl w:val="0"/>
          <w:numId w:val="22"/>
        </w:numPr>
      </w:pPr>
      <w:r w:rsidRPr="00FC5EB8">
        <w:rPr>
          <w:b/>
          <w:bCs/>
        </w:rPr>
        <w:t>階層化（</w:t>
      </w:r>
      <w:r w:rsidRPr="00FC5EB8">
        <w:rPr>
          <w:b/>
          <w:bCs/>
        </w:rPr>
        <w:t>Stratification</w:t>
      </w:r>
      <w:r w:rsidRPr="00FC5EB8">
        <w:rPr>
          <w:b/>
          <w:bCs/>
        </w:rPr>
        <w:t>）</w:t>
      </w:r>
      <w:r w:rsidRPr="00FC5EB8">
        <w:t>：是指一個社會的成員，不平均地分布在</w:t>
      </w:r>
      <w:proofErr w:type="gramStart"/>
      <w:r w:rsidRPr="00FC5EB8">
        <w:t>攸</w:t>
      </w:r>
      <w:proofErr w:type="gramEnd"/>
      <w:r w:rsidRPr="00FC5EB8">
        <w:t>關資源取得的不同社會類別或地位上的情形</w:t>
      </w:r>
      <w:r w:rsidRPr="00FC5EB8">
        <w:t xml:space="preserve"> </w:t>
      </w:r>
      <w:r w:rsidRPr="00FC5EB8">
        <w:t>。其主要課題在於描述社會中各種不平等的現象，並解釋其為何可以持續不斷地存在</w:t>
      </w:r>
      <w:r w:rsidRPr="00FC5EB8">
        <w:t xml:space="preserve"> </w:t>
      </w:r>
      <w:r w:rsidRPr="00FC5EB8">
        <w:t>。</w:t>
      </w:r>
    </w:p>
    <w:p w14:paraId="7F54233C" w14:textId="77777777" w:rsidR="00FC5EB8" w:rsidRPr="00FC5EB8" w:rsidRDefault="00FC5EB8" w:rsidP="00FC5EB8">
      <w:pPr>
        <w:numPr>
          <w:ilvl w:val="0"/>
          <w:numId w:val="22"/>
        </w:numPr>
      </w:pPr>
      <w:r w:rsidRPr="00FC5EB8">
        <w:rPr>
          <w:b/>
          <w:bCs/>
        </w:rPr>
        <w:t>社會類別（</w:t>
      </w:r>
      <w:r w:rsidRPr="00FC5EB8">
        <w:rPr>
          <w:b/>
          <w:bCs/>
        </w:rPr>
        <w:t>Social categories</w:t>
      </w:r>
      <w:r w:rsidRPr="00FC5EB8">
        <w:rPr>
          <w:b/>
          <w:bCs/>
        </w:rPr>
        <w:t>）</w:t>
      </w:r>
      <w:r w:rsidRPr="00FC5EB8">
        <w:t>：社會學家</w:t>
      </w:r>
      <w:r w:rsidRPr="00FC5EB8">
        <w:t xml:space="preserve"> Peter Blau </w:t>
      </w:r>
      <w:r w:rsidRPr="00FC5EB8">
        <w:t>將社會類別分為兩種</w:t>
      </w:r>
      <w:r w:rsidRPr="00FC5EB8">
        <w:t xml:space="preserve"> </w:t>
      </w:r>
      <w:r w:rsidRPr="00FC5EB8">
        <w:t>：</w:t>
      </w:r>
    </w:p>
    <w:p w14:paraId="59D8A1BE" w14:textId="77777777" w:rsidR="00FC5EB8" w:rsidRPr="00FC5EB8" w:rsidRDefault="00FC5EB8" w:rsidP="00FC5EB8">
      <w:pPr>
        <w:numPr>
          <w:ilvl w:val="1"/>
          <w:numId w:val="22"/>
        </w:numPr>
      </w:pPr>
      <w:r w:rsidRPr="00FC5EB8">
        <w:rPr>
          <w:b/>
          <w:bCs/>
        </w:rPr>
        <w:t>名目類別（</w:t>
      </w:r>
      <w:r w:rsidRPr="00FC5EB8">
        <w:rPr>
          <w:b/>
          <w:bCs/>
        </w:rPr>
        <w:t>Nominal</w:t>
      </w:r>
      <w:r w:rsidRPr="00FC5EB8">
        <w:rPr>
          <w:b/>
          <w:bCs/>
        </w:rPr>
        <w:t>）：</w:t>
      </w:r>
      <w:r w:rsidRPr="00FC5EB8">
        <w:t xml:space="preserve"> </w:t>
      </w:r>
      <w:r w:rsidRPr="00FC5EB8">
        <w:t>如性別、種族、階級，其成員無法排序</w:t>
      </w:r>
      <w:r w:rsidRPr="00FC5EB8">
        <w:t xml:space="preserve"> </w:t>
      </w:r>
      <w:r w:rsidRPr="00FC5EB8">
        <w:t>。</w:t>
      </w:r>
    </w:p>
    <w:p w14:paraId="66C1D40E" w14:textId="77777777" w:rsidR="00FC5EB8" w:rsidRDefault="00FC5EB8" w:rsidP="00FC5EB8">
      <w:pPr>
        <w:numPr>
          <w:ilvl w:val="1"/>
          <w:numId w:val="22"/>
        </w:numPr>
      </w:pPr>
      <w:r w:rsidRPr="00FC5EB8">
        <w:rPr>
          <w:b/>
          <w:bCs/>
        </w:rPr>
        <w:t>連續性類別（</w:t>
      </w:r>
      <w:r w:rsidRPr="00FC5EB8">
        <w:rPr>
          <w:b/>
          <w:bCs/>
        </w:rPr>
        <w:t>Status</w:t>
      </w:r>
      <w:r w:rsidRPr="00FC5EB8">
        <w:rPr>
          <w:b/>
          <w:bCs/>
        </w:rPr>
        <w:t>）：</w:t>
      </w:r>
      <w:r w:rsidRPr="00FC5EB8">
        <w:t xml:space="preserve"> </w:t>
      </w:r>
      <w:r w:rsidRPr="00FC5EB8">
        <w:t>如幼兒園的輩分或收入地位，其成員可以有高低的排序</w:t>
      </w:r>
      <w:r w:rsidRPr="00FC5EB8">
        <w:t xml:space="preserve"> </w:t>
      </w:r>
      <w:r w:rsidRPr="00FC5EB8">
        <w:t>。</w:t>
      </w:r>
    </w:p>
    <w:p w14:paraId="17016027" w14:textId="77777777" w:rsidR="00AC1DAC" w:rsidRPr="00FC5EB8" w:rsidRDefault="00AC1DAC" w:rsidP="00AC1DAC"/>
    <w:p w14:paraId="2A337E46" w14:textId="4A366C43" w:rsidR="00FC5EB8" w:rsidRDefault="00FC5EB8" w:rsidP="00B143FE">
      <w:pPr>
        <w:pStyle w:val="a9"/>
        <w:numPr>
          <w:ilvl w:val="0"/>
          <w:numId w:val="1"/>
        </w:numPr>
      </w:pPr>
      <w:r w:rsidRPr="00B143FE">
        <w:rPr>
          <w:b/>
          <w:bCs/>
        </w:rPr>
        <w:t>社會學對不平等的觀點：衝突論與功能論</w:t>
      </w:r>
      <w:r w:rsidRPr="00FC5EB8">
        <w:t>社會學對於社會為何存在不平等，可大致分為</w:t>
      </w:r>
      <w:r w:rsidRPr="00B143FE">
        <w:rPr>
          <w:b/>
          <w:bCs/>
        </w:rPr>
        <w:t>功能論與衝突論</w:t>
      </w:r>
      <w:r w:rsidRPr="00FC5EB8">
        <w:t>兩種觀點</w:t>
      </w:r>
      <w:r w:rsidRPr="00FC5EB8">
        <w:t xml:space="preserve"> </w:t>
      </w:r>
      <w:r w:rsidRPr="00FC5EB8">
        <w:t>。</w:t>
      </w:r>
    </w:p>
    <w:p w14:paraId="477E0FF1" w14:textId="77777777" w:rsidR="00B143FE" w:rsidRPr="00FC5EB8" w:rsidRDefault="00B143FE" w:rsidP="00B143FE"/>
    <w:p w14:paraId="148009CA" w14:textId="77777777" w:rsidR="00FC5EB8" w:rsidRPr="00FC5EB8" w:rsidRDefault="00FC5EB8" w:rsidP="00FC5EB8">
      <w:pPr>
        <w:rPr>
          <w:b/>
          <w:bCs/>
        </w:rPr>
      </w:pPr>
      <w:r w:rsidRPr="00FC5EB8">
        <w:rPr>
          <w:b/>
          <w:bCs/>
        </w:rPr>
        <w:t xml:space="preserve">1. </w:t>
      </w:r>
      <w:r w:rsidRPr="00FC5EB8">
        <w:rPr>
          <w:b/>
          <w:bCs/>
        </w:rPr>
        <w:t>功能學派觀點（</w:t>
      </w:r>
      <w:r w:rsidRPr="00FC5EB8">
        <w:rPr>
          <w:b/>
          <w:bCs/>
        </w:rPr>
        <w:t>Functionalism</w:t>
      </w:r>
      <w:r w:rsidRPr="00FC5EB8">
        <w:rPr>
          <w:b/>
          <w:bCs/>
        </w:rPr>
        <w:t>）</w:t>
      </w:r>
    </w:p>
    <w:p w14:paraId="0F04535E" w14:textId="77777777" w:rsidR="00FC5EB8" w:rsidRPr="00FC5EB8" w:rsidRDefault="00FC5EB8" w:rsidP="00FC5EB8">
      <w:pPr>
        <w:numPr>
          <w:ilvl w:val="0"/>
          <w:numId w:val="23"/>
        </w:numPr>
      </w:pPr>
      <w:r w:rsidRPr="00FC5EB8">
        <w:rPr>
          <w:b/>
          <w:bCs/>
        </w:rPr>
        <w:t>核心主張</w:t>
      </w:r>
      <w:r w:rsidRPr="00FC5EB8">
        <w:t>：功能學派認為，社會不平等是</w:t>
      </w:r>
      <w:r w:rsidRPr="00FC5EB8">
        <w:rPr>
          <w:b/>
          <w:bCs/>
        </w:rPr>
        <w:t>普遍存在</w:t>
      </w:r>
      <w:r w:rsidRPr="00FC5EB8">
        <w:t>的，並且有其</w:t>
      </w:r>
      <w:r w:rsidRPr="00FC5EB8">
        <w:rPr>
          <w:b/>
          <w:bCs/>
        </w:rPr>
        <w:t>必要性</w:t>
      </w:r>
      <w:r w:rsidRPr="00FC5EB8">
        <w:t xml:space="preserve"> </w:t>
      </w:r>
      <w:r w:rsidRPr="00FC5EB8">
        <w:t>。社會需要透過階層化來確保社會中最重要的職位，能由最有能力且訓練有素的人來擔任</w:t>
      </w:r>
      <w:r w:rsidRPr="00FC5EB8">
        <w:t xml:space="preserve"> </w:t>
      </w:r>
      <w:r w:rsidRPr="00FC5EB8">
        <w:t>。</w:t>
      </w:r>
    </w:p>
    <w:p w14:paraId="33FEED7A" w14:textId="77777777" w:rsidR="00FC5EB8" w:rsidRPr="00FC5EB8" w:rsidRDefault="00FC5EB8" w:rsidP="00FC5EB8">
      <w:pPr>
        <w:numPr>
          <w:ilvl w:val="0"/>
          <w:numId w:val="23"/>
        </w:numPr>
      </w:pPr>
      <w:r w:rsidRPr="00FC5EB8">
        <w:rPr>
          <w:b/>
          <w:bCs/>
        </w:rPr>
        <w:t>戴維斯與摩爾（</w:t>
      </w:r>
      <w:r w:rsidRPr="00FC5EB8">
        <w:rPr>
          <w:b/>
          <w:bCs/>
        </w:rPr>
        <w:t>Davis &amp; Moore</w:t>
      </w:r>
      <w:r w:rsidRPr="00FC5EB8">
        <w:rPr>
          <w:b/>
          <w:bCs/>
        </w:rPr>
        <w:t>）</w:t>
      </w:r>
      <w:r w:rsidRPr="00FC5EB8">
        <w:t>：這兩位學者認為，社會分工之下，每</w:t>
      </w:r>
      <w:proofErr w:type="gramStart"/>
      <w:r w:rsidRPr="00FC5EB8">
        <w:t>個</w:t>
      </w:r>
      <w:proofErr w:type="gramEnd"/>
      <w:r w:rsidRPr="00FC5EB8">
        <w:t>職位的重要性與訓練難度不同</w:t>
      </w:r>
      <w:r w:rsidRPr="00FC5EB8">
        <w:t xml:space="preserve"> </w:t>
      </w:r>
      <w:r w:rsidRPr="00FC5EB8">
        <w:t>。為了吸引人們投入高難度工作，社會必須提供更高的報酬，如金錢、權力、名譽等</w:t>
      </w:r>
      <w:r w:rsidRPr="00FC5EB8">
        <w:t xml:space="preserve"> </w:t>
      </w:r>
      <w:r w:rsidRPr="00FC5EB8">
        <w:t>。這種報酬差異是為了確保社會的正常運作與效率</w:t>
      </w:r>
      <w:r w:rsidRPr="00FC5EB8">
        <w:t xml:space="preserve"> </w:t>
      </w:r>
      <w:r w:rsidRPr="00FC5EB8">
        <w:t>。因此，不平等不是社會的缺陷，而是社會功能發揮的結果</w:t>
      </w:r>
      <w:r w:rsidRPr="00FC5EB8">
        <w:t xml:space="preserve"> </w:t>
      </w:r>
      <w:r w:rsidRPr="00FC5EB8">
        <w:t>。</w:t>
      </w:r>
    </w:p>
    <w:p w14:paraId="55E9413A" w14:textId="77777777" w:rsidR="00FC5EB8" w:rsidRPr="00FC5EB8" w:rsidRDefault="00FC5EB8" w:rsidP="00FC5EB8">
      <w:pPr>
        <w:numPr>
          <w:ilvl w:val="0"/>
          <w:numId w:val="23"/>
        </w:numPr>
      </w:pPr>
      <w:r w:rsidRPr="00FC5EB8">
        <w:rPr>
          <w:b/>
          <w:bCs/>
        </w:rPr>
        <w:t>功能論的侷限</w:t>
      </w:r>
      <w:r w:rsidRPr="00FC5EB8">
        <w:t>：功能論忽略了不平等也會產生負面後果，例如它會阻礙弱勢群體發展潛力</w:t>
      </w:r>
      <w:r w:rsidRPr="00FC5EB8">
        <w:t xml:space="preserve"> </w:t>
      </w:r>
      <w:r w:rsidRPr="00FC5EB8">
        <w:t>。社會分工並非完全平等，會影響個體獲得社會資源的機會，如經濟資源、政治影響力、文化資本等</w:t>
      </w:r>
      <w:r w:rsidRPr="00FC5EB8">
        <w:t xml:space="preserve"> </w:t>
      </w:r>
      <w:r w:rsidRPr="00FC5EB8">
        <w:t>。</w:t>
      </w:r>
    </w:p>
    <w:p w14:paraId="70783B17" w14:textId="77777777" w:rsidR="00FC5EB8" w:rsidRPr="00FC5EB8" w:rsidRDefault="00FC5EB8" w:rsidP="00FC5EB8">
      <w:pPr>
        <w:rPr>
          <w:b/>
          <w:bCs/>
        </w:rPr>
      </w:pPr>
      <w:r w:rsidRPr="00FC5EB8">
        <w:rPr>
          <w:b/>
          <w:bCs/>
        </w:rPr>
        <w:t xml:space="preserve">2. </w:t>
      </w:r>
      <w:r w:rsidRPr="00FC5EB8">
        <w:rPr>
          <w:b/>
          <w:bCs/>
        </w:rPr>
        <w:t>衝突學派觀點（</w:t>
      </w:r>
      <w:r w:rsidRPr="00FC5EB8">
        <w:rPr>
          <w:b/>
          <w:bCs/>
        </w:rPr>
        <w:t>Conflict Theory</w:t>
      </w:r>
      <w:r w:rsidRPr="00FC5EB8">
        <w:rPr>
          <w:b/>
          <w:bCs/>
        </w:rPr>
        <w:t>）</w:t>
      </w:r>
    </w:p>
    <w:p w14:paraId="4F7FC635" w14:textId="77777777" w:rsidR="00FC5EB8" w:rsidRPr="00FC5EB8" w:rsidRDefault="00FC5EB8" w:rsidP="00FC5EB8">
      <w:pPr>
        <w:numPr>
          <w:ilvl w:val="0"/>
          <w:numId w:val="24"/>
        </w:numPr>
      </w:pPr>
      <w:r w:rsidRPr="00FC5EB8">
        <w:rPr>
          <w:b/>
          <w:bCs/>
        </w:rPr>
        <w:t>核心主張</w:t>
      </w:r>
      <w:r w:rsidRPr="00FC5EB8">
        <w:t>：衝突學派認為，社會不平等不是基於貢獻或需求，而是優勢群體透過</w:t>
      </w:r>
      <w:r w:rsidRPr="00FC5EB8">
        <w:t>**</w:t>
      </w:r>
      <w:r w:rsidRPr="00FC5EB8">
        <w:t>剝削（</w:t>
      </w:r>
      <w:r w:rsidRPr="00FC5EB8">
        <w:t>exploitation</w:t>
      </w:r>
      <w:r w:rsidRPr="00FC5EB8">
        <w:t>）</w:t>
      </w:r>
      <w:r w:rsidRPr="00FC5EB8">
        <w:rPr>
          <w:b/>
          <w:bCs/>
        </w:rPr>
        <w:t>與</w:t>
      </w:r>
      <w:r w:rsidRPr="00FC5EB8">
        <w:t>宰制（</w:t>
      </w:r>
      <w:r w:rsidRPr="00FC5EB8">
        <w:t>domination</w:t>
      </w:r>
      <w:r w:rsidRPr="00FC5EB8">
        <w:t>）</w:t>
      </w:r>
      <w:r w:rsidRPr="00FC5EB8">
        <w:t>**</w:t>
      </w:r>
      <w:r w:rsidRPr="00FC5EB8">
        <w:t>來維持其權力地位</w:t>
      </w:r>
      <w:r w:rsidRPr="00FC5EB8">
        <w:t xml:space="preserve"> </w:t>
      </w:r>
      <w:r w:rsidRPr="00FC5EB8">
        <w:t>。不平等的存在會導致社會衝突與矛盾</w:t>
      </w:r>
      <w:r w:rsidRPr="00FC5EB8">
        <w:t xml:space="preserve"> </w:t>
      </w:r>
      <w:r w:rsidRPr="00FC5EB8">
        <w:t>。</w:t>
      </w:r>
    </w:p>
    <w:p w14:paraId="73E3CBF9" w14:textId="77777777" w:rsidR="00FC5EB8" w:rsidRPr="00FC5EB8" w:rsidRDefault="00FC5EB8" w:rsidP="00FC5EB8">
      <w:pPr>
        <w:numPr>
          <w:ilvl w:val="0"/>
          <w:numId w:val="24"/>
        </w:numPr>
      </w:pPr>
      <w:r w:rsidRPr="00FC5EB8">
        <w:rPr>
          <w:b/>
          <w:bCs/>
        </w:rPr>
        <w:lastRenderedPageBreak/>
        <w:t>社會分工</w:t>
      </w:r>
      <w:r w:rsidRPr="00FC5EB8">
        <w:t>：從衝突論來看，社會分工並非是一種和諧的合作，而是一種</w:t>
      </w:r>
      <w:r w:rsidRPr="00FC5EB8">
        <w:rPr>
          <w:b/>
          <w:bCs/>
        </w:rPr>
        <w:t>剝奪</w:t>
      </w:r>
      <w:r w:rsidRPr="00FC5EB8">
        <w:t xml:space="preserve"> </w:t>
      </w:r>
      <w:r w:rsidRPr="00FC5EB8">
        <w:t>。社會上的權力、財富、名譽等資源，皆是被優勢群體所掌控，並用以剝削其他群體</w:t>
      </w:r>
      <w:r w:rsidRPr="00FC5EB8">
        <w:t xml:space="preserve"> </w:t>
      </w:r>
      <w:r w:rsidRPr="00FC5EB8">
        <w:t>。社會階層化機制並非用來分配資源，而是用來維持統治階級的優勢</w:t>
      </w:r>
      <w:r w:rsidRPr="00FC5EB8">
        <w:t xml:space="preserve"> </w:t>
      </w:r>
      <w:r w:rsidRPr="00FC5EB8">
        <w:t>。</w:t>
      </w:r>
    </w:p>
    <w:p w14:paraId="117FD551" w14:textId="7098936B" w:rsidR="00FC5EB8" w:rsidRDefault="00FC5EB8" w:rsidP="00FC5EB8">
      <w:pPr>
        <w:numPr>
          <w:ilvl w:val="0"/>
          <w:numId w:val="24"/>
        </w:numPr>
      </w:pPr>
      <w:r w:rsidRPr="00FC5EB8">
        <w:rPr>
          <w:b/>
          <w:bCs/>
        </w:rPr>
        <w:t>衝突的根源</w:t>
      </w:r>
      <w:r w:rsidRPr="00FC5EB8">
        <w:t>：衝突學派認為，不平等會導致社會分歧、對立，並阻礙社會的正常運作</w:t>
      </w:r>
      <w:r w:rsidRPr="00FC5EB8">
        <w:t xml:space="preserve"> </w:t>
      </w:r>
      <w:r w:rsidRPr="00FC5EB8">
        <w:t>。例如，</w:t>
      </w:r>
      <w:r w:rsidRPr="00FC5EB8">
        <w:rPr>
          <w:b/>
          <w:bCs/>
        </w:rPr>
        <w:t>自由競爭與分配正義</w:t>
      </w:r>
      <w:r w:rsidRPr="00FC5EB8">
        <w:t>之間的衝突，是社會不平等的體現</w:t>
      </w:r>
      <w:r w:rsidRPr="00FC5EB8">
        <w:t xml:space="preserve"> </w:t>
      </w:r>
      <w:r w:rsidRPr="00FC5EB8">
        <w:t>。</w:t>
      </w:r>
    </w:p>
    <w:p w14:paraId="78F48C4F" w14:textId="77777777" w:rsidR="00AC1DAC" w:rsidRPr="00FC5EB8" w:rsidRDefault="00AC1DAC" w:rsidP="00AC1DAC"/>
    <w:p w14:paraId="70274BE8" w14:textId="001FA48A" w:rsidR="00FC5EB8" w:rsidRPr="00B143FE" w:rsidRDefault="00FC5EB8" w:rsidP="00B143FE">
      <w:pPr>
        <w:pStyle w:val="a9"/>
        <w:numPr>
          <w:ilvl w:val="0"/>
          <w:numId w:val="1"/>
        </w:numPr>
        <w:rPr>
          <w:b/>
          <w:bCs/>
        </w:rPr>
      </w:pPr>
      <w:r w:rsidRPr="00B143FE">
        <w:rPr>
          <w:b/>
          <w:bCs/>
        </w:rPr>
        <w:t>社會流動與不平等</w:t>
      </w:r>
    </w:p>
    <w:p w14:paraId="32DA69F5" w14:textId="77777777" w:rsidR="00B143FE" w:rsidRPr="00FC5EB8" w:rsidRDefault="00B143FE" w:rsidP="00B143FE">
      <w:pPr>
        <w:pStyle w:val="a9"/>
        <w:ind w:left="360"/>
      </w:pPr>
    </w:p>
    <w:p w14:paraId="2E97E810" w14:textId="77777777" w:rsidR="00FC5EB8" w:rsidRPr="00FC5EB8" w:rsidRDefault="00FC5EB8" w:rsidP="00FC5EB8">
      <w:pPr>
        <w:numPr>
          <w:ilvl w:val="0"/>
          <w:numId w:val="25"/>
        </w:numPr>
      </w:pPr>
      <w:r w:rsidRPr="00FC5EB8">
        <w:rPr>
          <w:b/>
          <w:bCs/>
        </w:rPr>
        <w:t>社會流動（</w:t>
      </w:r>
      <w:r w:rsidRPr="00FC5EB8">
        <w:rPr>
          <w:b/>
          <w:bCs/>
        </w:rPr>
        <w:t>Social mobility</w:t>
      </w:r>
      <w:r w:rsidRPr="00FC5EB8">
        <w:rPr>
          <w:b/>
          <w:bCs/>
        </w:rPr>
        <w:t>）</w:t>
      </w:r>
      <w:r w:rsidRPr="00FC5EB8">
        <w:t>：指個體從一個社會位置移動到另一個社會位置的過程</w:t>
      </w:r>
      <w:r w:rsidRPr="00FC5EB8">
        <w:t xml:space="preserve"> </w:t>
      </w:r>
      <w:r w:rsidRPr="00FC5EB8">
        <w:t>。社會學會探討社會流動的樣貌是否公平，以及家庭、學校、個人努力等因素如何影響流動</w:t>
      </w:r>
      <w:r w:rsidRPr="00FC5EB8">
        <w:t xml:space="preserve"> </w:t>
      </w:r>
      <w:r w:rsidRPr="00FC5EB8">
        <w:t>。</w:t>
      </w:r>
    </w:p>
    <w:p w14:paraId="14AE6D21" w14:textId="77777777" w:rsidR="00FC5EB8" w:rsidRPr="00FC5EB8" w:rsidRDefault="00FC5EB8" w:rsidP="00FC5EB8">
      <w:pPr>
        <w:numPr>
          <w:ilvl w:val="0"/>
          <w:numId w:val="25"/>
        </w:numPr>
      </w:pPr>
      <w:r w:rsidRPr="00FC5EB8">
        <w:rPr>
          <w:b/>
          <w:bCs/>
        </w:rPr>
        <w:t>現代社會的社會流動</w:t>
      </w:r>
      <w:r w:rsidRPr="00FC5EB8">
        <w:t>：現代社會以</w:t>
      </w:r>
      <w:r w:rsidRPr="00FC5EB8">
        <w:t>**</w:t>
      </w:r>
      <w:r w:rsidRPr="00FC5EB8">
        <w:t>成就（</w:t>
      </w:r>
      <w:r w:rsidRPr="00FC5EB8">
        <w:t>achieved</w:t>
      </w:r>
      <w:r w:rsidRPr="00FC5EB8">
        <w:t>）</w:t>
      </w:r>
      <w:r w:rsidRPr="00FC5EB8">
        <w:rPr>
          <w:b/>
          <w:bCs/>
        </w:rPr>
        <w:t>背景來決定個人的地位，而非以</w:t>
      </w:r>
      <w:r w:rsidRPr="00FC5EB8">
        <w:t>出身（</w:t>
      </w:r>
      <w:r w:rsidRPr="00FC5EB8">
        <w:t>ascribed</w:t>
      </w:r>
      <w:r w:rsidRPr="00FC5EB8">
        <w:t>）</w:t>
      </w:r>
      <w:r w:rsidRPr="00FC5EB8">
        <w:t>**</w:t>
      </w:r>
      <w:r w:rsidRPr="00FC5EB8">
        <w:t>背景來決定</w:t>
      </w:r>
      <w:r w:rsidRPr="00FC5EB8">
        <w:t xml:space="preserve"> </w:t>
      </w:r>
      <w:r w:rsidRPr="00FC5EB8">
        <w:t>。這使得人們可以透過教育和職業來改變其社會地位</w:t>
      </w:r>
      <w:r w:rsidRPr="00FC5EB8">
        <w:t xml:space="preserve"> </w:t>
      </w:r>
      <w:r w:rsidRPr="00FC5EB8">
        <w:t>。</w:t>
      </w:r>
    </w:p>
    <w:p w14:paraId="683DECB3" w14:textId="158F22E0" w:rsidR="00FC5EB8" w:rsidRDefault="00FC5EB8" w:rsidP="00FC5EB8">
      <w:pPr>
        <w:numPr>
          <w:ilvl w:val="0"/>
          <w:numId w:val="25"/>
        </w:numPr>
      </w:pPr>
      <w:r w:rsidRPr="00FC5EB8">
        <w:rPr>
          <w:b/>
          <w:bCs/>
        </w:rPr>
        <w:t>不平等的持續性</w:t>
      </w:r>
      <w:r w:rsidRPr="00FC5EB8">
        <w:t>：儘管現代社會強調成就，但社會不平等仍持續存在</w:t>
      </w:r>
      <w:r w:rsidRPr="00FC5EB8">
        <w:t xml:space="preserve"> </w:t>
      </w:r>
      <w:r w:rsidRPr="00FC5EB8">
        <w:t>。人們在不同階級的社會化過程中所受到的文化、資源影響，以及學校教育所存在的階級化差異，都使得</w:t>
      </w:r>
      <w:r w:rsidRPr="00FC5EB8">
        <w:rPr>
          <w:b/>
          <w:bCs/>
        </w:rPr>
        <w:t>地位的流動並非在一個公平的起點</w:t>
      </w:r>
      <w:r w:rsidRPr="00FC5EB8">
        <w:t>上進行</w:t>
      </w:r>
      <w:r w:rsidRPr="00FC5EB8">
        <w:t xml:space="preserve"> </w:t>
      </w:r>
      <w:r w:rsidRPr="00FC5EB8">
        <w:t>。</w:t>
      </w:r>
    </w:p>
    <w:p w14:paraId="531F4561" w14:textId="77777777" w:rsidR="00AC1DAC" w:rsidRPr="00FC5EB8" w:rsidRDefault="00AC1DAC" w:rsidP="00AC1DAC"/>
    <w:p w14:paraId="2AAE7216" w14:textId="6AD0D1A9" w:rsidR="00FC5EB8" w:rsidRPr="00AC1DAC" w:rsidRDefault="00FC5EB8" w:rsidP="00AC1DAC">
      <w:pPr>
        <w:pStyle w:val="a9"/>
        <w:numPr>
          <w:ilvl w:val="0"/>
          <w:numId w:val="16"/>
        </w:numPr>
        <w:rPr>
          <w:b/>
          <w:bCs/>
        </w:rPr>
      </w:pPr>
      <w:r w:rsidRPr="00AC1DAC">
        <w:rPr>
          <w:b/>
          <w:bCs/>
        </w:rPr>
        <w:t>階層化的研究取徑</w:t>
      </w:r>
    </w:p>
    <w:p w14:paraId="6E63195C" w14:textId="77777777" w:rsidR="00AC1DAC" w:rsidRPr="00FC5EB8" w:rsidRDefault="00AC1DAC" w:rsidP="00AC1DAC"/>
    <w:p w14:paraId="2F1A2207" w14:textId="7CC884CD" w:rsidR="00FC5EB8" w:rsidRDefault="00FC5EB8" w:rsidP="00FC5EB8">
      <w:r w:rsidRPr="00FC5EB8">
        <w:t>現代社會階層化研究更為細緻，不再只著重於單一原因，而是採取</w:t>
      </w:r>
      <w:r w:rsidRPr="00FC5EB8">
        <w:rPr>
          <w:b/>
          <w:bCs/>
        </w:rPr>
        <w:t>多因素綜合分析</w:t>
      </w:r>
      <w:r w:rsidRPr="00FC5EB8">
        <w:t>的取徑</w:t>
      </w:r>
      <w:r w:rsidRPr="00FC5EB8">
        <w:t xml:space="preserve"> </w:t>
      </w:r>
      <w:r w:rsidRPr="00FC5EB8">
        <w:t>。</w:t>
      </w:r>
    </w:p>
    <w:p w14:paraId="7741CEE6" w14:textId="77777777" w:rsidR="00AC1DAC" w:rsidRPr="00FC5EB8" w:rsidRDefault="00AC1DAC" w:rsidP="00FC5EB8"/>
    <w:p w14:paraId="18983D50" w14:textId="77777777" w:rsidR="00FC5EB8" w:rsidRPr="00FC5EB8" w:rsidRDefault="00FC5EB8" w:rsidP="00FC5EB8">
      <w:pPr>
        <w:numPr>
          <w:ilvl w:val="0"/>
          <w:numId w:val="26"/>
        </w:numPr>
      </w:pPr>
      <w:r w:rsidRPr="00FC5EB8">
        <w:rPr>
          <w:b/>
          <w:bCs/>
        </w:rPr>
        <w:t>多面向的不平等</w:t>
      </w:r>
      <w:r w:rsidRPr="00FC5EB8">
        <w:t>：研究者不再僅從經濟收入來探討不平等，也將社會關係、政治影響力、文化品味等因素納入分析</w:t>
      </w:r>
      <w:r w:rsidRPr="00FC5EB8">
        <w:t xml:space="preserve"> </w:t>
      </w:r>
      <w:r w:rsidRPr="00FC5EB8">
        <w:t>。</w:t>
      </w:r>
    </w:p>
    <w:p w14:paraId="5877BA73" w14:textId="6928DBD2" w:rsidR="00FC5EB8" w:rsidRPr="00FC5EB8" w:rsidRDefault="00FC5EB8" w:rsidP="00FC5EB8">
      <w:pPr>
        <w:numPr>
          <w:ilvl w:val="0"/>
          <w:numId w:val="26"/>
        </w:numPr>
      </w:pPr>
      <w:r w:rsidRPr="00FC5EB8">
        <w:rPr>
          <w:b/>
          <w:bCs/>
        </w:rPr>
        <w:t>政治機會</w:t>
      </w:r>
      <w:r w:rsidRPr="00FC5EB8">
        <w:t>：政治因素的變遷會提高或降低人們參與抗爭的成本</w:t>
      </w:r>
      <w:r w:rsidRPr="00FC5EB8">
        <w:t xml:space="preserve"> </w:t>
      </w:r>
      <w:r w:rsidRPr="00FC5EB8">
        <w:t>。在威權體制下，社會運動的</w:t>
      </w:r>
      <w:r w:rsidRPr="00FC5EB8">
        <w:rPr>
          <w:b/>
          <w:bCs/>
        </w:rPr>
        <w:t>政治機會</w:t>
      </w:r>
      <w:r w:rsidRPr="00FC5EB8">
        <w:t>可能較為封閉，導致社會不滿情緒累積</w:t>
      </w:r>
      <w:r w:rsidRPr="00FC5EB8">
        <w:t xml:space="preserve"> </w:t>
      </w:r>
      <w:r w:rsidRPr="00FC5EB8">
        <w:t>。</w:t>
      </w:r>
    </w:p>
    <w:p w14:paraId="0438B36C" w14:textId="77777777" w:rsidR="00FC5EB8" w:rsidRPr="00FC5EB8" w:rsidRDefault="00FC5EB8" w:rsidP="00FC5EB8">
      <w:pPr>
        <w:numPr>
          <w:ilvl w:val="0"/>
          <w:numId w:val="26"/>
        </w:numPr>
      </w:pPr>
      <w:r w:rsidRPr="00FC5EB8">
        <w:rPr>
          <w:b/>
          <w:bCs/>
        </w:rPr>
        <w:t>全球化與不平等</w:t>
      </w:r>
      <w:r w:rsidRPr="00FC5EB8">
        <w:t>：隨著全球化，社會不平等的界線越來越模糊，也越來越容易被跨越</w:t>
      </w:r>
      <w:r w:rsidRPr="00FC5EB8">
        <w:t xml:space="preserve"> </w:t>
      </w:r>
      <w:r w:rsidRPr="00FC5EB8">
        <w:t>。這使得社會學家需要重新檢視過去的理論與方法，以解釋當代不平等的複雜樣貌</w:t>
      </w:r>
      <w:r w:rsidRPr="00FC5EB8">
        <w:t xml:space="preserve"> </w:t>
      </w:r>
      <w:r w:rsidRPr="00FC5EB8">
        <w:t>。</w:t>
      </w:r>
    </w:p>
    <w:p w14:paraId="11B010E3" w14:textId="77777777" w:rsidR="0068387F" w:rsidRDefault="0068387F" w:rsidP="0068387F"/>
    <w:p w14:paraId="1F97AD02" w14:textId="77777777" w:rsidR="002A5FE5" w:rsidRPr="00FC5EB8" w:rsidRDefault="002A5FE5" w:rsidP="0068387F"/>
    <w:p w14:paraId="1842383E" w14:textId="77777777" w:rsidR="00A75FC8" w:rsidRPr="002A5FE5" w:rsidRDefault="00A75FC8" w:rsidP="00A75FC8">
      <w:pPr>
        <w:rPr>
          <w:b/>
          <w:bCs/>
        </w:rPr>
      </w:pPr>
      <w:r w:rsidRPr="002A5FE5">
        <w:rPr>
          <w:rFonts w:hint="eastAsia"/>
          <w:b/>
          <w:bCs/>
        </w:rPr>
        <w:lastRenderedPageBreak/>
        <w:t>不平等的結構會改變嗎？社會流動與不平等的再製</w:t>
      </w:r>
    </w:p>
    <w:p w14:paraId="3F7460B7" w14:textId="77777777" w:rsidR="00A75FC8" w:rsidRDefault="00A75FC8" w:rsidP="00A75FC8"/>
    <w:p w14:paraId="6EAF1D2D" w14:textId="77777777" w:rsidR="00A75FC8" w:rsidRDefault="00A75FC8" w:rsidP="00A75FC8">
      <w:r>
        <w:rPr>
          <w:rFonts w:hint="eastAsia"/>
        </w:rPr>
        <w:t>分配不平等，是檢視同一時間點中，社會結構中資源分布</w:t>
      </w:r>
      <w:proofErr w:type="gramStart"/>
      <w:r>
        <w:rPr>
          <w:rFonts w:hint="eastAsia"/>
        </w:rPr>
        <w:t>不均的現</w:t>
      </w:r>
      <w:proofErr w:type="gramEnd"/>
      <w:r>
        <w:rPr>
          <w:rFonts w:hint="eastAsia"/>
        </w:rPr>
        <w:t xml:space="preserve"> </w:t>
      </w:r>
      <w:proofErr w:type="gramStart"/>
      <w:r>
        <w:rPr>
          <w:rFonts w:hint="eastAsia"/>
        </w:rPr>
        <w:t>象</w:t>
      </w:r>
      <w:proofErr w:type="gramEnd"/>
      <w:r>
        <w:rPr>
          <w:rFonts w:hint="eastAsia"/>
        </w:rPr>
        <w:t>；機會不平等，則是探討各階層是否有公平的機會在社會階梯中向上</w:t>
      </w:r>
      <w:r>
        <w:rPr>
          <w:rFonts w:hint="eastAsia"/>
        </w:rPr>
        <w:t xml:space="preserve"> </w:t>
      </w:r>
      <w:r>
        <w:rPr>
          <w:rFonts w:hint="eastAsia"/>
        </w:rPr>
        <w:t>流動。如果社會的分配過度不均，使得個人向上流動的機會隨著其擁</w:t>
      </w:r>
      <w:r>
        <w:rPr>
          <w:rFonts w:hint="eastAsia"/>
        </w:rPr>
        <w:t xml:space="preserve"> </w:t>
      </w:r>
      <w:r>
        <w:rPr>
          <w:rFonts w:hint="eastAsia"/>
        </w:rPr>
        <w:t>有的資源多寡而差異，會形成優勢階級比較容易維持優勢地位，而弱勢</w:t>
      </w:r>
      <w:r>
        <w:rPr>
          <w:rFonts w:hint="eastAsia"/>
        </w:rPr>
        <w:t xml:space="preserve"> </w:t>
      </w:r>
      <w:r>
        <w:rPr>
          <w:rFonts w:hint="eastAsia"/>
        </w:rPr>
        <w:t>階級永遠居於社會底層的不流動情形，則不平等的結構可能會被「再製</w:t>
      </w:r>
      <w:r>
        <w:rPr>
          <w:rFonts w:hint="eastAsia"/>
        </w:rPr>
        <w:t xml:space="preserve"> (reproduction)</w:t>
      </w:r>
      <w:r>
        <w:rPr>
          <w:rFonts w:hint="eastAsia"/>
        </w:rPr>
        <w:t>」。</w:t>
      </w:r>
    </w:p>
    <w:p w14:paraId="4EFF393D" w14:textId="77777777" w:rsidR="00A75FC8" w:rsidRDefault="00A75FC8" w:rsidP="00A75FC8"/>
    <w:p w14:paraId="3043B699" w14:textId="77777777" w:rsidR="00A75FC8" w:rsidRDefault="00A75FC8" w:rsidP="00A75FC8">
      <w:r>
        <w:rPr>
          <w:rFonts w:hint="eastAsia"/>
        </w:rPr>
        <w:t>所謂「社會流動」</w:t>
      </w:r>
      <w:r>
        <w:rPr>
          <w:rFonts w:hint="eastAsia"/>
        </w:rPr>
        <w:t>(social mobility)</w:t>
      </w:r>
      <w:r>
        <w:rPr>
          <w:rFonts w:hint="eastAsia"/>
        </w:rPr>
        <w:t>，是指</w:t>
      </w:r>
      <w:proofErr w:type="gramStart"/>
      <w:r>
        <w:rPr>
          <w:rFonts w:hint="eastAsia"/>
        </w:rPr>
        <w:t>一</w:t>
      </w:r>
      <w:proofErr w:type="gramEnd"/>
      <w:r>
        <w:rPr>
          <w:rFonts w:hint="eastAsia"/>
        </w:rPr>
        <w:t>個人在不平等階梯上，上</w:t>
      </w:r>
      <w:r>
        <w:rPr>
          <w:rFonts w:hint="eastAsia"/>
        </w:rPr>
        <w:t xml:space="preserve"> </w:t>
      </w:r>
      <w:r>
        <w:rPr>
          <w:rFonts w:hint="eastAsia"/>
        </w:rPr>
        <w:t>下移動的情形。一般又分成代間流動</w:t>
      </w:r>
      <w:r>
        <w:rPr>
          <w:rFonts w:hint="eastAsia"/>
        </w:rPr>
        <w:t xml:space="preserve"> (intergeneration mobility) </w:t>
      </w:r>
      <w:proofErr w:type="gramStart"/>
      <w:r>
        <w:rPr>
          <w:rFonts w:hint="eastAsia"/>
        </w:rPr>
        <w:t>及代內流</w:t>
      </w:r>
      <w:proofErr w:type="gramEnd"/>
      <w:r>
        <w:rPr>
          <w:rFonts w:hint="eastAsia"/>
        </w:rPr>
        <w:t xml:space="preserve"> </w:t>
      </w:r>
      <w:r>
        <w:rPr>
          <w:rFonts w:hint="eastAsia"/>
        </w:rPr>
        <w:t>動</w:t>
      </w:r>
      <w:r>
        <w:rPr>
          <w:rFonts w:hint="eastAsia"/>
        </w:rPr>
        <w:t xml:space="preserve"> (intrageneration mobility)</w:t>
      </w:r>
      <w:r>
        <w:rPr>
          <w:rFonts w:hint="eastAsia"/>
        </w:rPr>
        <w:t>。代間流動指的是不同代之間階級地位的變</w:t>
      </w:r>
      <w:r>
        <w:rPr>
          <w:rFonts w:hint="eastAsia"/>
        </w:rPr>
        <w:t xml:space="preserve"> </w:t>
      </w:r>
      <w:r>
        <w:rPr>
          <w:rFonts w:hint="eastAsia"/>
        </w:rPr>
        <w:t>化；</w:t>
      </w:r>
      <w:proofErr w:type="gramStart"/>
      <w:r>
        <w:rPr>
          <w:rFonts w:hint="eastAsia"/>
        </w:rPr>
        <w:t>代內流動</w:t>
      </w:r>
      <w:proofErr w:type="gramEnd"/>
      <w:r>
        <w:rPr>
          <w:rFonts w:hint="eastAsia"/>
        </w:rPr>
        <w:t>則指不同時間點，個人社會位置的變化。一個社會的流動</w:t>
      </w:r>
      <w:r>
        <w:rPr>
          <w:rFonts w:hint="eastAsia"/>
        </w:rPr>
        <w:t xml:space="preserve"> </w:t>
      </w:r>
      <w:r>
        <w:rPr>
          <w:rFonts w:hint="eastAsia"/>
        </w:rPr>
        <w:t>性</w:t>
      </w:r>
      <w:r>
        <w:rPr>
          <w:rFonts w:hint="eastAsia"/>
        </w:rPr>
        <w:t xml:space="preserve"> (social fluidity) </w:t>
      </w:r>
      <w:r>
        <w:rPr>
          <w:rFonts w:hint="eastAsia"/>
        </w:rPr>
        <w:t>越高，代表社會的機會結構越開放。相反的，如果每</w:t>
      </w:r>
      <w:r>
        <w:rPr>
          <w:rFonts w:hint="eastAsia"/>
        </w:rPr>
        <w:t xml:space="preserve"> </w:t>
      </w:r>
      <w:r>
        <w:rPr>
          <w:rFonts w:hint="eastAsia"/>
        </w:rPr>
        <w:t>個人的社會地位大部分都是與生俱來的，很難透過後天的努力而改變，</w:t>
      </w:r>
      <w:r>
        <w:rPr>
          <w:rFonts w:hint="eastAsia"/>
        </w:rPr>
        <w:t xml:space="preserve"> </w:t>
      </w:r>
      <w:r>
        <w:rPr>
          <w:rFonts w:hint="eastAsia"/>
        </w:rPr>
        <w:t>則我們說這個社會是一個階級壁壘分級嚴峻</w:t>
      </w:r>
      <w:r>
        <w:rPr>
          <w:rFonts w:hint="eastAsia"/>
        </w:rPr>
        <w:t xml:space="preserve"> (rigid) </w:t>
      </w:r>
      <w:r>
        <w:rPr>
          <w:rFonts w:hint="eastAsia"/>
        </w:rPr>
        <w:t>的社會。社會學家比</w:t>
      </w:r>
      <w:r>
        <w:rPr>
          <w:rFonts w:hint="eastAsia"/>
        </w:rPr>
        <w:t xml:space="preserve"> </w:t>
      </w:r>
      <w:r>
        <w:rPr>
          <w:rFonts w:hint="eastAsia"/>
        </w:rPr>
        <w:t>較關注職業相關地位的變動，其中職業地位的流動</w:t>
      </w:r>
      <w:r>
        <w:rPr>
          <w:rFonts w:hint="eastAsia"/>
        </w:rPr>
        <w:t xml:space="preserve"> (occupational status mobility) </w:t>
      </w:r>
      <w:r>
        <w:rPr>
          <w:rFonts w:hint="eastAsia"/>
        </w:rPr>
        <w:t>從個人的觀點來分析個人職業地位變化的影響因素；階級流動</w:t>
      </w:r>
      <w:r>
        <w:rPr>
          <w:rFonts w:hint="eastAsia"/>
        </w:rPr>
        <w:t xml:space="preserve"> (class mobility) </w:t>
      </w:r>
      <w:r>
        <w:rPr>
          <w:rFonts w:hint="eastAsia"/>
        </w:rPr>
        <w:t>則從結構的觀點來探討兩個世代之間階級結構的變化。另</w:t>
      </w:r>
      <w:r>
        <w:rPr>
          <w:rFonts w:hint="eastAsia"/>
        </w:rPr>
        <w:t xml:space="preserve"> </w:t>
      </w:r>
      <w:r>
        <w:rPr>
          <w:rFonts w:hint="eastAsia"/>
        </w:rPr>
        <w:t>外，經濟學家比較關注</w:t>
      </w:r>
      <w:proofErr w:type="gramStart"/>
      <w:r>
        <w:rPr>
          <w:rFonts w:hint="eastAsia"/>
        </w:rPr>
        <w:t>代間的所得</w:t>
      </w:r>
      <w:proofErr w:type="gramEnd"/>
      <w:r>
        <w:rPr>
          <w:rFonts w:hint="eastAsia"/>
        </w:rPr>
        <w:t>流動</w:t>
      </w:r>
      <w:r>
        <w:rPr>
          <w:rFonts w:hint="eastAsia"/>
        </w:rPr>
        <w:t xml:space="preserve"> (income mobility) (</w:t>
      </w:r>
      <w:proofErr w:type="spellStart"/>
      <w:r>
        <w:rPr>
          <w:rFonts w:hint="eastAsia"/>
        </w:rPr>
        <w:t>Torche</w:t>
      </w:r>
      <w:proofErr w:type="spellEnd"/>
      <w:r>
        <w:rPr>
          <w:rFonts w:hint="eastAsia"/>
        </w:rPr>
        <w:t xml:space="preserve"> 2015)</w:t>
      </w:r>
      <w:r>
        <w:rPr>
          <w:rFonts w:hint="eastAsia"/>
        </w:rPr>
        <w:t>。</w:t>
      </w:r>
    </w:p>
    <w:p w14:paraId="30C0D277" w14:textId="77777777" w:rsidR="00A75FC8" w:rsidRDefault="00A75FC8" w:rsidP="00A75FC8"/>
    <w:p w14:paraId="7056F29F" w14:textId="77777777" w:rsidR="00A75FC8" w:rsidRPr="002A5FE5" w:rsidRDefault="00A75FC8" w:rsidP="00A75FC8">
      <w:pPr>
        <w:rPr>
          <w:b/>
          <w:bCs/>
        </w:rPr>
      </w:pPr>
      <w:r w:rsidRPr="002A5FE5">
        <w:rPr>
          <w:rFonts w:hint="eastAsia"/>
          <w:b/>
          <w:bCs/>
        </w:rPr>
        <w:t>一、社會流動的三角問題</w:t>
      </w:r>
    </w:p>
    <w:p w14:paraId="52A6C455" w14:textId="77777777" w:rsidR="00A75FC8" w:rsidRDefault="00A75FC8" w:rsidP="00A75FC8"/>
    <w:p w14:paraId="62C6D368" w14:textId="77777777" w:rsidR="00A75FC8" w:rsidRDefault="00A75FC8" w:rsidP="00A75FC8">
      <w:r>
        <w:rPr>
          <w:rFonts w:hint="eastAsia"/>
        </w:rPr>
        <w:t>社會流動的模型是由父代地位</w:t>
      </w:r>
      <w:r>
        <w:rPr>
          <w:rFonts w:hint="eastAsia"/>
        </w:rPr>
        <w:t xml:space="preserve"> (Origin)</w:t>
      </w:r>
      <w:r>
        <w:rPr>
          <w:rFonts w:hint="eastAsia"/>
        </w:rPr>
        <w:t>、子代教育</w:t>
      </w:r>
      <w:r>
        <w:rPr>
          <w:rFonts w:hint="eastAsia"/>
        </w:rPr>
        <w:t xml:space="preserve"> (Education) </w:t>
      </w:r>
      <w:r>
        <w:rPr>
          <w:rFonts w:hint="eastAsia"/>
        </w:rPr>
        <w:t>及</w:t>
      </w:r>
      <w:r>
        <w:rPr>
          <w:rFonts w:hint="eastAsia"/>
        </w:rPr>
        <w:t xml:space="preserve"> </w:t>
      </w:r>
      <w:r>
        <w:rPr>
          <w:rFonts w:hint="eastAsia"/>
        </w:rPr>
        <w:t>子代地位</w:t>
      </w:r>
      <w:r>
        <w:rPr>
          <w:rFonts w:hint="eastAsia"/>
        </w:rPr>
        <w:t xml:space="preserve"> (Destination) </w:t>
      </w:r>
      <w:r>
        <w:rPr>
          <w:rFonts w:hint="eastAsia"/>
        </w:rPr>
        <w:t>三個變數所組成的三角問題</w:t>
      </w:r>
      <w:r>
        <w:rPr>
          <w:rFonts w:hint="eastAsia"/>
        </w:rPr>
        <w:t xml:space="preserve"> (OED triangle)</w:t>
      </w:r>
      <w:r>
        <w:rPr>
          <w:rFonts w:hint="eastAsia"/>
        </w:rPr>
        <w:t>。</w:t>
      </w:r>
    </w:p>
    <w:p w14:paraId="00A93785" w14:textId="77777777" w:rsidR="00A75FC8" w:rsidRDefault="00A75FC8" w:rsidP="00A75FC8"/>
    <w:p w14:paraId="76C38AA8" w14:textId="77777777" w:rsidR="00A75FC8" w:rsidRDefault="00A75FC8" w:rsidP="00A75FC8">
      <w:r>
        <w:rPr>
          <w:rFonts w:hint="eastAsia"/>
        </w:rPr>
        <w:t>職業聲望</w:t>
      </w:r>
      <w:r>
        <w:t xml:space="preserve"> (occupational prestige) </w:t>
      </w:r>
      <w:r>
        <w:rPr>
          <w:rFonts w:hint="eastAsia"/>
        </w:rPr>
        <w:t>或根據該職業的平均所得及教育程度</w:t>
      </w:r>
      <w:r>
        <w:t xml:space="preserve"> </w:t>
      </w:r>
      <w:r>
        <w:rPr>
          <w:rFonts w:hint="eastAsia"/>
        </w:rPr>
        <w:t>加總的平均來計算，稱爲職業社會地位指標</w:t>
      </w:r>
      <w:r>
        <w:t xml:space="preserve"> (occupational status)</w:t>
      </w:r>
      <w:r>
        <w:rPr>
          <w:rFonts w:hint="eastAsia"/>
        </w:rPr>
        <w:t>。職業比</w:t>
      </w:r>
      <w:r>
        <w:t xml:space="preserve"> </w:t>
      </w:r>
      <w:r>
        <w:rPr>
          <w:rFonts w:hint="eastAsia"/>
        </w:rPr>
        <w:t>收入更容易衡量，也比較不容易變動，因此被社會學家認為是信度</w:t>
      </w:r>
      <w:proofErr w:type="gramStart"/>
      <w:r>
        <w:rPr>
          <w:rFonts w:hint="eastAsia"/>
        </w:rPr>
        <w:t>及效度</w:t>
      </w:r>
      <w:proofErr w:type="gramEnd"/>
      <w:r>
        <w:rPr>
          <w:rFonts w:hint="eastAsia"/>
        </w:rPr>
        <w:t>較好的地位測量方法</w:t>
      </w:r>
      <w:r>
        <w:t xml:space="preserve"> (</w:t>
      </w:r>
      <w:proofErr w:type="spellStart"/>
      <w:r>
        <w:t>Ganzehoom</w:t>
      </w:r>
      <w:proofErr w:type="spellEnd"/>
      <w:r>
        <w:t xml:space="preserve"> and </w:t>
      </w:r>
      <w:proofErr w:type="spellStart"/>
      <w:r>
        <w:t>Treiman</w:t>
      </w:r>
      <w:proofErr w:type="spellEnd"/>
      <w:r>
        <w:t xml:space="preserve"> 1999)</w:t>
      </w:r>
      <w:r>
        <w:rPr>
          <w:rFonts w:hint="eastAsia"/>
        </w:rPr>
        <w:t>。父代與子代職業地</w:t>
      </w:r>
      <w:r>
        <w:t xml:space="preserve"> </w:t>
      </w:r>
      <w:r>
        <w:rPr>
          <w:rFonts w:hint="eastAsia"/>
        </w:rPr>
        <w:t>位的差異，稱爲絕對流動</w:t>
      </w:r>
      <w:r>
        <w:t xml:space="preserve"> (absolute mobility)</w:t>
      </w:r>
      <w:r>
        <w:rPr>
          <w:rFonts w:hint="eastAsia"/>
        </w:rPr>
        <w:t>，絕對流動大部分是因為產業及職業結構升級所帶來的變化。例如台灣的產業從農業發展到以工業、服務業為主的經濟體，大部分子代的職業地位都會高於父代。相對流動</w:t>
      </w:r>
      <w:r>
        <w:rPr>
          <w:rFonts w:hint="eastAsia"/>
        </w:rPr>
        <w:t xml:space="preserve"> (relative mobility) </w:t>
      </w:r>
      <w:r>
        <w:rPr>
          <w:rFonts w:hint="eastAsia"/>
        </w:rPr>
        <w:t>以子代的職業地位對父代的職業地位進行</w:t>
      </w:r>
      <w:proofErr w:type="gramStart"/>
      <w:r>
        <w:rPr>
          <w:rFonts w:hint="eastAsia"/>
        </w:rPr>
        <w:t>迴</w:t>
      </w:r>
      <w:proofErr w:type="gramEnd"/>
      <w:r>
        <w:rPr>
          <w:rFonts w:hint="eastAsia"/>
        </w:rPr>
        <w:t>歸，</w:t>
      </w:r>
      <w:proofErr w:type="gramStart"/>
      <w:r>
        <w:rPr>
          <w:rFonts w:hint="eastAsia"/>
        </w:rPr>
        <w:t>迴</w:t>
      </w:r>
      <w:proofErr w:type="gramEnd"/>
      <w:r>
        <w:rPr>
          <w:rFonts w:hint="eastAsia"/>
        </w:rPr>
        <w:t>歸係數可用來衡量兩代之間的職業地位是否高度相關，即在父代職業地位較高</w:t>
      </w:r>
      <w:r>
        <w:rPr>
          <w:rFonts w:hint="eastAsia"/>
        </w:rPr>
        <w:t xml:space="preserve"> </w:t>
      </w:r>
      <w:r>
        <w:rPr>
          <w:rFonts w:hint="eastAsia"/>
        </w:rPr>
        <w:t>職業的家庭，子女成年之後是否也從事高地位的職業，可用來衡量兩代之間職業地位的持續性</w:t>
      </w:r>
      <w:r>
        <w:rPr>
          <w:rFonts w:hint="eastAsia"/>
        </w:rPr>
        <w:t xml:space="preserve"> (intergenerational persistence)</w:t>
      </w:r>
      <w:r>
        <w:rPr>
          <w:rFonts w:hint="eastAsia"/>
        </w:rPr>
        <w:t>。</w:t>
      </w:r>
    </w:p>
    <w:p w14:paraId="46AB48B7" w14:textId="77777777" w:rsidR="00A75FC8" w:rsidRDefault="00A75FC8" w:rsidP="00A75FC8"/>
    <w:p w14:paraId="34117943" w14:textId="77777777" w:rsidR="00A75FC8" w:rsidRDefault="00A75FC8" w:rsidP="00A75FC8">
      <w:r>
        <w:rPr>
          <w:rFonts w:hint="eastAsia"/>
        </w:rPr>
        <w:t>職業地位流動的最重要發現是，在地位的代間流動上，父代對於子代</w:t>
      </w:r>
      <w:r>
        <w:rPr>
          <w:rFonts w:hint="eastAsia"/>
        </w:rPr>
        <w:t xml:space="preserve"> </w:t>
      </w:r>
      <w:r>
        <w:rPr>
          <w:rFonts w:hint="eastAsia"/>
        </w:rPr>
        <w:t>直接的影響</w:t>
      </w:r>
      <w:r>
        <w:rPr>
          <w:rFonts w:hint="eastAsia"/>
        </w:rPr>
        <w:t xml:space="preserve"> (direct effect) </w:t>
      </w:r>
      <w:r>
        <w:rPr>
          <w:rFonts w:hint="eastAsia"/>
        </w:rPr>
        <w:t>不大，大部分是透過父代影響子代教育，進而</w:t>
      </w:r>
      <w:r>
        <w:rPr>
          <w:rFonts w:hint="eastAsia"/>
        </w:rPr>
        <w:t xml:space="preserve"> </w:t>
      </w:r>
      <w:r>
        <w:rPr>
          <w:rFonts w:hint="eastAsia"/>
        </w:rPr>
        <w:t>影響子代職業地位所產生的間接影響</w:t>
      </w:r>
      <w:r>
        <w:rPr>
          <w:rFonts w:hint="eastAsia"/>
        </w:rPr>
        <w:t xml:space="preserve"> (indirect effect)</w:t>
      </w:r>
      <w:r>
        <w:rPr>
          <w:rFonts w:hint="eastAsia"/>
        </w:rPr>
        <w:t>。另一個重要的發現</w:t>
      </w:r>
      <w:r>
        <w:rPr>
          <w:rFonts w:hint="eastAsia"/>
        </w:rPr>
        <w:t xml:space="preserve"> </w:t>
      </w:r>
      <w:r>
        <w:rPr>
          <w:rFonts w:hint="eastAsia"/>
        </w:rPr>
        <w:t>是，「教育同時是影響向上流動及地位再製</w:t>
      </w:r>
      <w:r>
        <w:rPr>
          <w:rFonts w:hint="eastAsia"/>
        </w:rPr>
        <w:t xml:space="preserve"> (reproduction of status) </w:t>
      </w:r>
      <w:r>
        <w:rPr>
          <w:rFonts w:hint="eastAsia"/>
        </w:rPr>
        <w:t>的重要</w:t>
      </w:r>
      <w:r>
        <w:rPr>
          <w:rFonts w:hint="eastAsia"/>
        </w:rPr>
        <w:t xml:space="preserve"> </w:t>
      </w:r>
      <w:r>
        <w:rPr>
          <w:rFonts w:hint="eastAsia"/>
        </w:rPr>
        <w:t>因子</w:t>
      </w:r>
      <w:r>
        <w:rPr>
          <w:rFonts w:hint="eastAsia"/>
        </w:rPr>
        <w:t xml:space="preserve"> (Hout and DiPrete 2006)</w:t>
      </w:r>
      <w:r>
        <w:rPr>
          <w:rFonts w:hint="eastAsia"/>
        </w:rPr>
        <w:t>」。例如學校教育可以增加個人的入才資本，</w:t>
      </w:r>
      <w:r>
        <w:rPr>
          <w:rFonts w:hint="eastAsia"/>
        </w:rPr>
        <w:t xml:space="preserve"> </w:t>
      </w:r>
      <w:r>
        <w:rPr>
          <w:rFonts w:hint="eastAsia"/>
        </w:rPr>
        <w:t>因此取得較高的學歷，並在勞動市場得到更高的報酬</w:t>
      </w:r>
      <w:r>
        <w:rPr>
          <w:rFonts w:hint="eastAsia"/>
        </w:rPr>
        <w:t xml:space="preserve"> (</w:t>
      </w:r>
      <w:r>
        <w:rPr>
          <w:rFonts w:hint="eastAsia"/>
        </w:rPr>
        <w:t>即</w:t>
      </w:r>
      <w:r>
        <w:rPr>
          <w:rFonts w:hint="eastAsia"/>
        </w:rPr>
        <w:t xml:space="preserve"> ED </w:t>
      </w:r>
      <w:r>
        <w:rPr>
          <w:rFonts w:hint="eastAsia"/>
        </w:rPr>
        <w:t>關聯高</w:t>
      </w:r>
      <w:r>
        <w:rPr>
          <w:rFonts w:hint="eastAsia"/>
        </w:rPr>
        <w:t>)</w:t>
      </w:r>
      <w:r>
        <w:rPr>
          <w:rFonts w:hint="eastAsia"/>
        </w:rPr>
        <w:t>，</w:t>
      </w:r>
      <w:r>
        <w:rPr>
          <w:rFonts w:hint="eastAsia"/>
        </w:rPr>
        <w:t xml:space="preserve"> </w:t>
      </w:r>
      <w:r>
        <w:rPr>
          <w:rFonts w:hint="eastAsia"/>
        </w:rPr>
        <w:t>如教育普及增加了女性的就學機會，進而增加其向上流動的機會；但若</w:t>
      </w:r>
      <w:r>
        <w:rPr>
          <w:rFonts w:hint="eastAsia"/>
        </w:rPr>
        <w:t xml:space="preserve"> </w:t>
      </w:r>
      <w:r>
        <w:rPr>
          <w:rFonts w:hint="eastAsia"/>
        </w:rPr>
        <w:t>只有家庭出身背景好的人才能取得高學歷</w:t>
      </w:r>
      <w:r>
        <w:rPr>
          <w:rFonts w:hint="eastAsia"/>
        </w:rPr>
        <w:t xml:space="preserve"> (</w:t>
      </w:r>
      <w:r>
        <w:rPr>
          <w:rFonts w:hint="eastAsia"/>
        </w:rPr>
        <w:t>即</w:t>
      </w:r>
      <w:r>
        <w:rPr>
          <w:rFonts w:hint="eastAsia"/>
        </w:rPr>
        <w:t xml:space="preserve"> OE </w:t>
      </w:r>
      <w:r>
        <w:rPr>
          <w:rFonts w:hint="eastAsia"/>
        </w:rPr>
        <w:t>關聯高</w:t>
      </w:r>
      <w:r>
        <w:rPr>
          <w:rFonts w:hint="eastAsia"/>
        </w:rPr>
        <w:t>)</w:t>
      </w:r>
      <w:r>
        <w:rPr>
          <w:rFonts w:hint="eastAsia"/>
        </w:rPr>
        <w:t>，則學歷在</w:t>
      </w:r>
      <w:proofErr w:type="gramStart"/>
      <w:r>
        <w:rPr>
          <w:rFonts w:hint="eastAsia"/>
        </w:rPr>
        <w:t>勞</w:t>
      </w:r>
      <w:proofErr w:type="gramEnd"/>
      <w:r>
        <w:rPr>
          <w:rFonts w:hint="eastAsia"/>
        </w:rPr>
        <w:t xml:space="preserve"> </w:t>
      </w:r>
      <w:r>
        <w:rPr>
          <w:rFonts w:hint="eastAsia"/>
        </w:rPr>
        <w:t>動市場的報酬率</w:t>
      </w:r>
      <w:r>
        <w:rPr>
          <w:rFonts w:hint="eastAsia"/>
        </w:rPr>
        <w:t xml:space="preserve"> (return to education) </w:t>
      </w:r>
      <w:r>
        <w:rPr>
          <w:rFonts w:hint="eastAsia"/>
        </w:rPr>
        <w:t>越高</w:t>
      </w:r>
      <w:r>
        <w:rPr>
          <w:rFonts w:hint="eastAsia"/>
        </w:rPr>
        <w:t xml:space="preserve"> (OE </w:t>
      </w:r>
      <w:r>
        <w:rPr>
          <w:rFonts w:hint="eastAsia"/>
        </w:rPr>
        <w:t>及</w:t>
      </w:r>
      <w:r>
        <w:rPr>
          <w:rFonts w:hint="eastAsia"/>
        </w:rPr>
        <w:t xml:space="preserve"> ED </w:t>
      </w:r>
      <w:r>
        <w:rPr>
          <w:rFonts w:hint="eastAsia"/>
        </w:rPr>
        <w:t>的關聯同時都</w:t>
      </w:r>
      <w:proofErr w:type="gramStart"/>
      <w:r>
        <w:rPr>
          <w:rFonts w:hint="eastAsia"/>
        </w:rPr>
        <w:t>很</w:t>
      </w:r>
      <w:proofErr w:type="gramEnd"/>
      <w:r>
        <w:rPr>
          <w:rFonts w:hint="eastAsia"/>
        </w:rPr>
        <w:t xml:space="preserve"> </w:t>
      </w:r>
      <w:r>
        <w:rPr>
          <w:rFonts w:hint="eastAsia"/>
        </w:rPr>
        <w:t>高</w:t>
      </w:r>
      <w:r>
        <w:rPr>
          <w:rFonts w:hint="eastAsia"/>
        </w:rPr>
        <w:t>)</w:t>
      </w:r>
      <w:r>
        <w:rPr>
          <w:rFonts w:hint="eastAsia"/>
        </w:rPr>
        <w:t>，反而會再製家庭社會地位的不平等</w:t>
      </w:r>
      <w:r>
        <w:rPr>
          <w:rFonts w:hint="eastAsia"/>
        </w:rPr>
        <w:t xml:space="preserve"> (</w:t>
      </w:r>
      <w:r>
        <w:rPr>
          <w:rFonts w:hint="eastAsia"/>
        </w:rPr>
        <w:t>見圖</w:t>
      </w:r>
      <w:r>
        <w:rPr>
          <w:rFonts w:hint="eastAsia"/>
        </w:rPr>
        <w:t xml:space="preserve"> 5-4)</w:t>
      </w:r>
      <w:r>
        <w:rPr>
          <w:rFonts w:hint="eastAsia"/>
        </w:rPr>
        <w:t>。</w:t>
      </w:r>
    </w:p>
    <w:p w14:paraId="1D65BE95" w14:textId="77777777" w:rsidR="00A75FC8" w:rsidRDefault="00A75FC8" w:rsidP="00A75FC8"/>
    <w:p w14:paraId="634D194B" w14:textId="77777777" w:rsidR="00A75FC8" w:rsidRDefault="00A75FC8" w:rsidP="00A75FC8">
      <w:r>
        <w:rPr>
          <w:rFonts w:hint="eastAsia"/>
        </w:rPr>
        <w:t>社會學的地位取得模型</w:t>
      </w:r>
      <w:r>
        <w:rPr>
          <w:rFonts w:hint="eastAsia"/>
        </w:rPr>
        <w:t xml:space="preserve"> (Blau and Ducan 1967) </w:t>
      </w:r>
      <w:r>
        <w:rPr>
          <w:rFonts w:hint="eastAsia"/>
        </w:rPr>
        <w:t>及經濟學的人力資本</w:t>
      </w:r>
      <w:r>
        <w:rPr>
          <w:rFonts w:hint="eastAsia"/>
        </w:rPr>
        <w:t xml:space="preserve"> </w:t>
      </w:r>
      <w:r>
        <w:rPr>
          <w:rFonts w:hint="eastAsia"/>
        </w:rPr>
        <w:t>理論</w:t>
      </w:r>
      <w:r>
        <w:rPr>
          <w:rFonts w:hint="eastAsia"/>
        </w:rPr>
        <w:t xml:space="preserve"> (human capital theory) </w:t>
      </w:r>
      <w:r>
        <w:rPr>
          <w:rFonts w:hint="eastAsia"/>
        </w:rPr>
        <w:t>都認為，個人人力資本的投資是影響社會地</w:t>
      </w:r>
      <w:r>
        <w:rPr>
          <w:rFonts w:hint="eastAsia"/>
        </w:rPr>
        <w:t xml:space="preserve"> </w:t>
      </w:r>
      <w:r>
        <w:rPr>
          <w:rFonts w:hint="eastAsia"/>
        </w:rPr>
        <w:t>位最重要的因子。</w:t>
      </w:r>
      <w:proofErr w:type="gramStart"/>
      <w:r>
        <w:rPr>
          <w:rFonts w:hint="eastAsia"/>
        </w:rPr>
        <w:t>一</w:t>
      </w:r>
      <w:proofErr w:type="gramEnd"/>
      <w:r>
        <w:rPr>
          <w:rFonts w:hint="eastAsia"/>
        </w:rPr>
        <w:t>個人的教育成就完全取決於個人的天生能力與努</w:t>
      </w:r>
      <w:r>
        <w:rPr>
          <w:rFonts w:hint="eastAsia"/>
        </w:rPr>
        <w:t xml:space="preserve"> </w:t>
      </w:r>
      <w:r>
        <w:rPr>
          <w:rFonts w:hint="eastAsia"/>
        </w:rPr>
        <w:t>力、與家庭資源的多寡和社區鄰里的環境結有很密切的關聯。家庭資源</w:t>
      </w:r>
      <w:r>
        <w:rPr>
          <w:rFonts w:hint="eastAsia"/>
        </w:rPr>
        <w:t xml:space="preserve"> </w:t>
      </w:r>
      <w:r>
        <w:rPr>
          <w:rFonts w:hint="eastAsia"/>
        </w:rPr>
        <w:t>中，最重要的是父母的收入及教育程度；較富裕的家庭有能力提供好的教</w:t>
      </w:r>
      <w:r>
        <w:rPr>
          <w:rFonts w:hint="eastAsia"/>
        </w:rPr>
        <w:t xml:space="preserve"> </w:t>
      </w:r>
      <w:r>
        <w:rPr>
          <w:rFonts w:hint="eastAsia"/>
        </w:rPr>
        <w:t>育環境，子女有單獨</w:t>
      </w:r>
      <w:proofErr w:type="gramStart"/>
      <w:r>
        <w:rPr>
          <w:rFonts w:hint="eastAsia"/>
        </w:rPr>
        <w:t>個</w:t>
      </w:r>
      <w:proofErr w:type="gramEnd"/>
      <w:r>
        <w:rPr>
          <w:rFonts w:hint="eastAsia"/>
        </w:rPr>
        <w:t>的書房，較多的補習、學才藝、出國旅遊的機會</w:t>
      </w:r>
      <w:r>
        <w:rPr>
          <w:rFonts w:hint="eastAsia"/>
        </w:rPr>
        <w:t xml:space="preserve"> </w:t>
      </w:r>
      <w:r>
        <w:rPr>
          <w:rFonts w:hint="eastAsia"/>
        </w:rPr>
        <w:t>等，對於子女的教育有直接的正面影響</w:t>
      </w:r>
      <w:r>
        <w:rPr>
          <w:rFonts w:hint="eastAsia"/>
        </w:rPr>
        <w:t xml:space="preserve"> (Kuan 2018; Park et al. </w:t>
      </w:r>
      <w:proofErr w:type="gramStart"/>
      <w:r>
        <w:rPr>
          <w:rFonts w:hint="eastAsia"/>
        </w:rPr>
        <w:t>2016)</w:t>
      </w:r>
      <w:r>
        <w:rPr>
          <w:rFonts w:hint="eastAsia"/>
        </w:rPr>
        <w:t>。</w:t>
      </w:r>
      <w:proofErr w:type="gramEnd"/>
      <w:r>
        <w:rPr>
          <w:rFonts w:hint="eastAsia"/>
        </w:rPr>
        <w:t>社會</w:t>
      </w:r>
      <w:r>
        <w:rPr>
          <w:rFonts w:hint="eastAsia"/>
        </w:rPr>
        <w:t xml:space="preserve"> </w:t>
      </w:r>
      <w:r>
        <w:rPr>
          <w:rFonts w:hint="eastAsia"/>
        </w:rPr>
        <w:t>地位越高的父母，文化資本與社會資本愈多，可以透過教養方式及較高的</w:t>
      </w:r>
      <w:r>
        <w:rPr>
          <w:rFonts w:hint="eastAsia"/>
        </w:rPr>
        <w:t xml:space="preserve"> </w:t>
      </w:r>
      <w:r>
        <w:rPr>
          <w:rFonts w:hint="eastAsia"/>
        </w:rPr>
        <w:t>教育期待直接影響子女的教育。此外，這些家庭會為了子女選擇較好的教育</w:t>
      </w:r>
      <w:r>
        <w:rPr>
          <w:rFonts w:hint="eastAsia"/>
        </w:rPr>
        <w:t xml:space="preserve"> </w:t>
      </w:r>
      <w:r>
        <w:rPr>
          <w:rFonts w:hint="eastAsia"/>
        </w:rPr>
        <w:t>和其他同樣重視教育的家長共同營造相當的學習氣氛，透過參與學校活動</w:t>
      </w:r>
      <w:r>
        <w:rPr>
          <w:rFonts w:hint="eastAsia"/>
        </w:rPr>
        <w:t xml:space="preserve"> </w:t>
      </w:r>
      <w:r>
        <w:rPr>
          <w:rFonts w:hint="eastAsia"/>
        </w:rPr>
        <w:t>和父母會等組織，間接影響子女的教育。</w:t>
      </w:r>
    </w:p>
    <w:p w14:paraId="1FD030CF" w14:textId="77777777" w:rsidR="00A75FC8" w:rsidRDefault="00A75FC8" w:rsidP="00A75FC8"/>
    <w:p w14:paraId="10ED3185" w14:textId="77777777" w:rsidR="00A75FC8" w:rsidRDefault="00A75FC8" w:rsidP="00A75FC8">
      <w:r>
        <w:rPr>
          <w:rFonts w:hint="eastAsia"/>
        </w:rPr>
        <w:t>表</w:t>
      </w:r>
      <w:proofErr w:type="gramStart"/>
      <w:r>
        <w:rPr>
          <w:rFonts w:hint="eastAsia"/>
        </w:rPr>
        <w:t>一</w:t>
      </w:r>
      <w:proofErr w:type="gramEnd"/>
      <w:r>
        <w:rPr>
          <w:rFonts w:hint="eastAsia"/>
        </w:rPr>
        <w:t>個人的家庭出身背景，一般以成長過程中父母的社會經濟</w:t>
      </w:r>
      <w:proofErr w:type="gramStart"/>
      <w:r>
        <w:rPr>
          <w:rFonts w:hint="eastAsia"/>
        </w:rPr>
        <w:t>地位或階</w:t>
      </w:r>
      <w:proofErr w:type="gramEnd"/>
      <w:r>
        <w:rPr>
          <w:rFonts w:hint="eastAsia"/>
        </w:rPr>
        <w:t xml:space="preserve"> </w:t>
      </w:r>
      <w:r>
        <w:rPr>
          <w:rFonts w:hint="eastAsia"/>
        </w:rPr>
        <w:t>級地位來衡量；</w:t>
      </w:r>
      <w:r>
        <w:rPr>
          <w:rFonts w:hint="eastAsia"/>
        </w:rPr>
        <w:t>E</w:t>
      </w:r>
      <w:r>
        <w:rPr>
          <w:rFonts w:hint="eastAsia"/>
        </w:rPr>
        <w:t>代表子女的教育成就；如子女的最高學歷；</w:t>
      </w:r>
      <w:r>
        <w:rPr>
          <w:rFonts w:hint="eastAsia"/>
        </w:rPr>
        <w:t>D</w:t>
      </w:r>
      <w:r>
        <w:rPr>
          <w:rFonts w:hint="eastAsia"/>
        </w:rPr>
        <w:t>代表子女</w:t>
      </w:r>
      <w:r>
        <w:rPr>
          <w:rFonts w:hint="eastAsia"/>
        </w:rPr>
        <w:t xml:space="preserve"> </w:t>
      </w:r>
      <w:r>
        <w:rPr>
          <w:rFonts w:hint="eastAsia"/>
        </w:rPr>
        <w:t>的地位，可以是職業地位、階級或收入等。這個三角問題包含</w:t>
      </w:r>
      <w:proofErr w:type="gramStart"/>
      <w:r>
        <w:rPr>
          <w:rFonts w:hint="eastAsia"/>
        </w:rPr>
        <w:t>三</w:t>
      </w:r>
      <w:proofErr w:type="gramEnd"/>
      <w:r>
        <w:rPr>
          <w:rFonts w:hint="eastAsia"/>
        </w:rPr>
        <w:t>部分：</w:t>
      </w:r>
      <w:r>
        <w:rPr>
          <w:rFonts w:hint="eastAsia"/>
        </w:rPr>
        <w:t xml:space="preserve"> (1) </w:t>
      </w:r>
      <w:r>
        <w:rPr>
          <w:rFonts w:hint="eastAsia"/>
        </w:rPr>
        <w:t>社會流動的幅度</w:t>
      </w:r>
      <w:r>
        <w:rPr>
          <w:rFonts w:hint="eastAsia"/>
        </w:rPr>
        <w:t>(level)</w:t>
      </w:r>
      <w:r>
        <w:rPr>
          <w:rFonts w:hint="eastAsia"/>
        </w:rPr>
        <w:t>，例如家庭對於子女教育與子女地位的影響</w:t>
      </w:r>
      <w:r>
        <w:rPr>
          <w:rFonts w:hint="eastAsia"/>
        </w:rPr>
        <w:t xml:space="preserve"> </w:t>
      </w:r>
      <w:r>
        <w:rPr>
          <w:rFonts w:hint="eastAsia"/>
        </w:rPr>
        <w:t>有多強？又可細分成家庭與子女教育的關聯</w:t>
      </w:r>
      <w:r>
        <w:rPr>
          <w:rFonts w:hint="eastAsia"/>
        </w:rPr>
        <w:t>(OE association)</w:t>
      </w:r>
      <w:r>
        <w:rPr>
          <w:rFonts w:hint="eastAsia"/>
        </w:rPr>
        <w:t>，子女教育</w:t>
      </w:r>
      <w:r>
        <w:rPr>
          <w:rFonts w:hint="eastAsia"/>
        </w:rPr>
        <w:t xml:space="preserve"> </w:t>
      </w:r>
      <w:r>
        <w:rPr>
          <w:rFonts w:hint="eastAsia"/>
        </w:rPr>
        <w:t>與子女地位的關聯</w:t>
      </w:r>
      <w:r>
        <w:rPr>
          <w:rFonts w:hint="eastAsia"/>
        </w:rPr>
        <w:t>(ED association)</w:t>
      </w:r>
      <w:r>
        <w:rPr>
          <w:rFonts w:hint="eastAsia"/>
        </w:rPr>
        <w:t>，以及父母地位與子女地位的直接關</w:t>
      </w:r>
      <w:r>
        <w:rPr>
          <w:rFonts w:hint="eastAsia"/>
        </w:rPr>
        <w:t xml:space="preserve"> </w:t>
      </w:r>
      <w:r>
        <w:rPr>
          <w:rFonts w:hint="eastAsia"/>
        </w:rPr>
        <w:t>聯</w:t>
      </w:r>
      <w:r>
        <w:rPr>
          <w:rFonts w:hint="eastAsia"/>
        </w:rPr>
        <w:t>(OD association)</w:t>
      </w:r>
      <w:r>
        <w:rPr>
          <w:rFonts w:hint="eastAsia"/>
        </w:rPr>
        <w:t>。</w:t>
      </w:r>
      <w:r>
        <w:rPr>
          <w:rFonts w:hint="eastAsia"/>
        </w:rPr>
        <w:t xml:space="preserve">(2) </w:t>
      </w:r>
      <w:r>
        <w:rPr>
          <w:rFonts w:hint="eastAsia"/>
        </w:rPr>
        <w:t>社會流動的模式</w:t>
      </w:r>
      <w:r>
        <w:rPr>
          <w:rFonts w:hint="eastAsia"/>
        </w:rPr>
        <w:t>(pattern)</w:t>
      </w:r>
      <w:r>
        <w:rPr>
          <w:rFonts w:hint="eastAsia"/>
        </w:rPr>
        <w:t>，例如哪些階級之</w:t>
      </w:r>
      <w:r>
        <w:rPr>
          <w:rFonts w:hint="eastAsia"/>
        </w:rPr>
        <w:t xml:space="preserve"> </w:t>
      </w:r>
      <w:proofErr w:type="gramStart"/>
      <w:r>
        <w:rPr>
          <w:rFonts w:hint="eastAsia"/>
        </w:rPr>
        <w:t>間的流動</w:t>
      </w:r>
      <w:proofErr w:type="gramEnd"/>
      <w:r>
        <w:rPr>
          <w:rFonts w:hint="eastAsia"/>
        </w:rPr>
        <w:t>比較困難？藍領與白領階級之間是否有流動障礙？家庭出身背</w:t>
      </w:r>
      <w:r>
        <w:rPr>
          <w:rFonts w:hint="eastAsia"/>
        </w:rPr>
        <w:t xml:space="preserve"> </w:t>
      </w:r>
      <w:r>
        <w:rPr>
          <w:rFonts w:hint="eastAsia"/>
        </w:rPr>
        <w:t>景對於子女地位的影響，有多少是透過對子女的教育所產生的間接影響</w:t>
      </w:r>
      <w:r>
        <w:rPr>
          <w:rFonts w:hint="eastAsia"/>
        </w:rPr>
        <w:t xml:space="preserve"> (O</w:t>
      </w:r>
      <w:r>
        <w:rPr>
          <w:rFonts w:hint="eastAsia"/>
        </w:rPr>
        <w:t>→</w:t>
      </w:r>
      <w:r>
        <w:rPr>
          <w:rFonts w:hint="eastAsia"/>
        </w:rPr>
        <w:t>E</w:t>
      </w:r>
      <w:r>
        <w:rPr>
          <w:rFonts w:hint="eastAsia"/>
        </w:rPr>
        <w:t>→</w:t>
      </w:r>
      <w:r>
        <w:rPr>
          <w:rFonts w:hint="eastAsia"/>
        </w:rPr>
        <w:t>D)</w:t>
      </w:r>
      <w:r>
        <w:rPr>
          <w:rFonts w:hint="eastAsia"/>
        </w:rPr>
        <w:t>，有多少是來自家庭的直接影響</w:t>
      </w:r>
      <w:r>
        <w:rPr>
          <w:rFonts w:hint="eastAsia"/>
        </w:rPr>
        <w:t>(O</w:t>
      </w:r>
      <w:r>
        <w:rPr>
          <w:rFonts w:hint="eastAsia"/>
        </w:rPr>
        <w:t>→</w:t>
      </w:r>
      <w:r>
        <w:rPr>
          <w:rFonts w:hint="eastAsia"/>
        </w:rPr>
        <w:t>D)</w:t>
      </w:r>
      <w:r>
        <w:rPr>
          <w:rFonts w:hint="eastAsia"/>
        </w:rPr>
        <w:t>等。</w:t>
      </w:r>
      <w:r>
        <w:rPr>
          <w:rFonts w:hint="eastAsia"/>
        </w:rPr>
        <w:t xml:space="preserve">(3) </w:t>
      </w:r>
      <w:r>
        <w:rPr>
          <w:rFonts w:hint="eastAsia"/>
        </w:rPr>
        <w:t>社會</w:t>
      </w:r>
      <w:r>
        <w:rPr>
          <w:rFonts w:hint="eastAsia"/>
        </w:rPr>
        <w:t xml:space="preserve"> </w:t>
      </w:r>
      <w:r>
        <w:rPr>
          <w:rFonts w:hint="eastAsia"/>
        </w:rPr>
        <w:t>流動的趨勢</w:t>
      </w:r>
      <w:r>
        <w:rPr>
          <w:rFonts w:hint="eastAsia"/>
        </w:rPr>
        <w:t>(trend)</w:t>
      </w:r>
      <w:r>
        <w:rPr>
          <w:rFonts w:hint="eastAsia"/>
        </w:rPr>
        <w:t>，社會的流動率是越來越高，還是越來越困難？在社</w:t>
      </w:r>
      <w:r>
        <w:rPr>
          <w:rFonts w:hint="eastAsia"/>
        </w:rPr>
        <w:t xml:space="preserve"> </w:t>
      </w:r>
      <w:r>
        <w:rPr>
          <w:rFonts w:hint="eastAsia"/>
        </w:rPr>
        <w:t>會變遷的過程中，</w:t>
      </w:r>
      <w:r>
        <w:rPr>
          <w:rFonts w:hint="eastAsia"/>
        </w:rPr>
        <w:t>OE, ED, OD</w:t>
      </w:r>
      <w:r>
        <w:rPr>
          <w:rFonts w:hint="eastAsia"/>
        </w:rPr>
        <w:t>三者的關聯產生了什麼變化？</w:t>
      </w:r>
    </w:p>
    <w:p w14:paraId="1A5A26FC" w14:textId="77777777" w:rsidR="00A75FC8" w:rsidRDefault="00A75FC8" w:rsidP="00A75FC8"/>
    <w:p w14:paraId="0F96445A" w14:textId="77777777" w:rsidR="00A75FC8" w:rsidRPr="002A5FE5" w:rsidRDefault="00A75FC8" w:rsidP="00A75FC8">
      <w:pPr>
        <w:rPr>
          <w:b/>
          <w:bCs/>
        </w:rPr>
      </w:pPr>
      <w:r w:rsidRPr="002A5FE5">
        <w:rPr>
          <w:rFonts w:hint="eastAsia"/>
          <w:b/>
          <w:bCs/>
        </w:rPr>
        <w:t>二、代間地位流動：地位取得研究</w:t>
      </w:r>
    </w:p>
    <w:p w14:paraId="12C8EA05" w14:textId="77777777" w:rsidR="00A75FC8" w:rsidRDefault="00A75FC8" w:rsidP="00A75FC8"/>
    <w:p w14:paraId="40C67392" w14:textId="77777777" w:rsidR="00A75FC8" w:rsidRDefault="00A75FC8" w:rsidP="00A75FC8">
      <w:r>
        <w:t xml:space="preserve">Blau and Duncan (1967) </w:t>
      </w:r>
      <w:r>
        <w:rPr>
          <w:rFonts w:hint="eastAsia"/>
        </w:rPr>
        <w:t>指出，在現代社會中職業最能代表</w:t>
      </w:r>
      <w:proofErr w:type="gramStart"/>
      <w:r>
        <w:rPr>
          <w:rFonts w:hint="eastAsia"/>
        </w:rPr>
        <w:t>一</w:t>
      </w:r>
      <w:proofErr w:type="gramEnd"/>
      <w:r>
        <w:rPr>
          <w:rFonts w:hint="eastAsia"/>
        </w:rPr>
        <w:t>個人</w:t>
      </w:r>
      <w:r>
        <w:t xml:space="preserve"> </w:t>
      </w:r>
      <w:r>
        <w:rPr>
          <w:rFonts w:hint="eastAsia"/>
        </w:rPr>
        <w:t>在社會學地位的取得。職業地位可以用一般人對各行各業的主觀評價來衡量，稱爲職業聲望。</w:t>
      </w:r>
    </w:p>
    <w:p w14:paraId="184C72E5" w14:textId="77777777" w:rsidR="00A75FC8" w:rsidRDefault="00A75FC8" w:rsidP="00A75FC8"/>
    <w:p w14:paraId="47E08046" w14:textId="77777777" w:rsidR="00A75FC8" w:rsidRDefault="00A75FC8" w:rsidP="00A75FC8">
      <w:r>
        <w:rPr>
          <w:rFonts w:hint="eastAsia"/>
        </w:rPr>
        <w:t>除了此之外，家庭中的這兩項資源彼此之間會產生互相輔的影響</w:t>
      </w:r>
      <w:r>
        <w:rPr>
          <w:rFonts w:hint="eastAsia"/>
        </w:rPr>
        <w:t xml:space="preserve"> (complementarity)</w:t>
      </w:r>
      <w:r>
        <w:rPr>
          <w:rFonts w:hint="eastAsia"/>
        </w:rPr>
        <w:t>，產生額外的加分作用。例如教育程度</w:t>
      </w:r>
      <w:r>
        <w:rPr>
          <w:rFonts w:hint="eastAsia"/>
        </w:rPr>
        <w:t xml:space="preserve"> </w:t>
      </w:r>
      <w:r>
        <w:rPr>
          <w:rFonts w:hint="eastAsia"/>
        </w:rPr>
        <w:t>高的父母，可能比程度低的父母，更熟悉升學競爭的遊戲規則，</w:t>
      </w:r>
      <w:proofErr w:type="gramStart"/>
      <w:r>
        <w:rPr>
          <w:rFonts w:hint="eastAsia"/>
        </w:rPr>
        <w:t>更知</w:t>
      </w:r>
      <w:proofErr w:type="gramEnd"/>
      <w:r>
        <w:rPr>
          <w:rFonts w:hint="eastAsia"/>
        </w:rPr>
        <w:t xml:space="preserve"> </w:t>
      </w:r>
      <w:r>
        <w:rPr>
          <w:rFonts w:hint="eastAsia"/>
        </w:rPr>
        <w:t>道如何有效地運用家庭資源來增進子女的教育。</w:t>
      </w:r>
    </w:p>
    <w:p w14:paraId="0AA5E968" w14:textId="77777777" w:rsidR="00A75FC8" w:rsidRDefault="00A75FC8" w:rsidP="00A75FC8"/>
    <w:p w14:paraId="19F7E472" w14:textId="77777777" w:rsidR="00A75FC8" w:rsidRDefault="00A75FC8" w:rsidP="00A75FC8">
      <w:r>
        <w:rPr>
          <w:rFonts w:hint="eastAsia"/>
        </w:rPr>
        <w:t>如果沒有其他外力的介入，則家庭資源的差異會透過影響子女教育來</w:t>
      </w:r>
      <w:r>
        <w:rPr>
          <w:rFonts w:hint="eastAsia"/>
        </w:rPr>
        <w:t xml:space="preserve"> </w:t>
      </w:r>
      <w:r>
        <w:rPr>
          <w:rFonts w:hint="eastAsia"/>
        </w:rPr>
        <w:t>再製子女的社會地位，形成代間流動的阻礙</w:t>
      </w:r>
      <w:r>
        <w:rPr>
          <w:rFonts w:hint="eastAsia"/>
        </w:rPr>
        <w:t xml:space="preserve"> (Bourdieu 1977)</w:t>
      </w:r>
      <w:r>
        <w:rPr>
          <w:rFonts w:hint="eastAsia"/>
        </w:rPr>
        <w:t>。此時環境</w:t>
      </w:r>
      <w:r>
        <w:rPr>
          <w:rFonts w:hint="eastAsia"/>
        </w:rPr>
        <w:t xml:space="preserve"> </w:t>
      </w:r>
      <w:r>
        <w:rPr>
          <w:rFonts w:hint="eastAsia"/>
        </w:rPr>
        <w:t>的資源可以發揮兩種完全相反的作用，首先，若環境及學校資源分配不平</w:t>
      </w:r>
      <w:r>
        <w:rPr>
          <w:rFonts w:hint="eastAsia"/>
        </w:rPr>
        <w:t xml:space="preserve"> </w:t>
      </w:r>
      <w:r>
        <w:rPr>
          <w:rFonts w:hint="eastAsia"/>
        </w:rPr>
        <w:t>均，則不只學校及社區會加深不平等，家庭資源及環境資源也會產生上述</w:t>
      </w:r>
      <w:r>
        <w:rPr>
          <w:rFonts w:hint="eastAsia"/>
        </w:rPr>
        <w:t xml:space="preserve"> </w:t>
      </w:r>
      <w:r>
        <w:rPr>
          <w:rFonts w:hint="eastAsia"/>
        </w:rPr>
        <w:t>的</w:t>
      </w:r>
      <w:proofErr w:type="gramStart"/>
      <w:r>
        <w:rPr>
          <w:rFonts w:hint="eastAsia"/>
        </w:rPr>
        <w:t>互相輔強作用</w:t>
      </w:r>
      <w:proofErr w:type="gramEnd"/>
      <w:r>
        <w:rPr>
          <w:rFonts w:hint="eastAsia"/>
        </w:rPr>
        <w:t>，進一步擴大並強化家庭資源差異對於不平等的影響。例</w:t>
      </w:r>
      <w:r>
        <w:rPr>
          <w:rFonts w:hint="eastAsia"/>
        </w:rPr>
        <w:t xml:space="preserve"> </w:t>
      </w:r>
      <w:r>
        <w:rPr>
          <w:rFonts w:hint="eastAsia"/>
        </w:rPr>
        <w:t>如</w:t>
      </w:r>
      <w:r>
        <w:rPr>
          <w:rFonts w:hint="eastAsia"/>
        </w:rPr>
        <w:t xml:space="preserve"> Bowles </w:t>
      </w:r>
      <w:r>
        <w:rPr>
          <w:rFonts w:hint="eastAsia"/>
        </w:rPr>
        <w:t>和</w:t>
      </w:r>
      <w:r>
        <w:rPr>
          <w:rFonts w:hint="eastAsia"/>
        </w:rPr>
        <w:t xml:space="preserve"> Gintis (1976) </w:t>
      </w:r>
      <w:r>
        <w:rPr>
          <w:rFonts w:hint="eastAsia"/>
        </w:rPr>
        <w:t>認為，學校的考試評量基本上反映了中上階層</w:t>
      </w:r>
      <w:r>
        <w:rPr>
          <w:rFonts w:hint="eastAsia"/>
        </w:rPr>
        <w:t xml:space="preserve"> </w:t>
      </w:r>
      <w:r>
        <w:rPr>
          <w:rFonts w:hint="eastAsia"/>
        </w:rPr>
        <w:t>的文化，致使不熟悉中產階級文化的學童較不易在學校有好的表現。因此</w:t>
      </w:r>
      <w:r>
        <w:rPr>
          <w:rFonts w:hint="eastAsia"/>
        </w:rPr>
        <w:t xml:space="preserve"> </w:t>
      </w:r>
      <w:r>
        <w:rPr>
          <w:rFonts w:hint="eastAsia"/>
        </w:rPr>
        <w:t>學校教育不只再製</w:t>
      </w:r>
      <w:r>
        <w:rPr>
          <w:rFonts w:hint="eastAsia"/>
        </w:rPr>
        <w:t xml:space="preserve"> (reproduce) </w:t>
      </w:r>
      <w:r>
        <w:rPr>
          <w:rFonts w:hint="eastAsia"/>
        </w:rPr>
        <w:t>了社會的階級結構，還讓這種不公平的機</w:t>
      </w:r>
      <w:r>
        <w:rPr>
          <w:rFonts w:hint="eastAsia"/>
        </w:rPr>
        <w:t xml:space="preserve"> </w:t>
      </w:r>
      <w:r>
        <w:rPr>
          <w:rFonts w:hint="eastAsia"/>
        </w:rPr>
        <w:t>會結構表面上看似公平</w:t>
      </w:r>
      <w:r>
        <w:rPr>
          <w:rFonts w:hint="eastAsia"/>
        </w:rPr>
        <w:t xml:space="preserve"> (Hout and DiPrete 2006)</w:t>
      </w:r>
      <w:r>
        <w:rPr>
          <w:rFonts w:hint="eastAsia"/>
        </w:rPr>
        <w:t>。</w:t>
      </w:r>
      <w:proofErr w:type="gramStart"/>
      <w:r>
        <w:rPr>
          <w:rFonts w:hint="eastAsia"/>
        </w:rPr>
        <w:t>再者，</w:t>
      </w:r>
      <w:proofErr w:type="gramEnd"/>
      <w:r>
        <w:rPr>
          <w:rFonts w:hint="eastAsia"/>
        </w:rPr>
        <w:t>若環境資源分配</w:t>
      </w:r>
      <w:r>
        <w:rPr>
          <w:rFonts w:hint="eastAsia"/>
        </w:rPr>
        <w:t xml:space="preserve"> </w:t>
      </w:r>
      <w:r>
        <w:rPr>
          <w:rFonts w:hint="eastAsia"/>
        </w:rPr>
        <w:t>得當，則可以透過學校及社區資源，來改善或補償因為家庭資源差異所造</w:t>
      </w:r>
      <w:r>
        <w:rPr>
          <w:rFonts w:hint="eastAsia"/>
        </w:rPr>
        <w:t xml:space="preserve"> </w:t>
      </w:r>
      <w:r>
        <w:rPr>
          <w:rFonts w:hint="eastAsia"/>
        </w:rPr>
        <w:t>成的不平等，具有降低不平等的作用。例如學校品質及學區好壞與父母的</w:t>
      </w:r>
      <w:r>
        <w:rPr>
          <w:rFonts w:hint="eastAsia"/>
        </w:rPr>
        <w:t xml:space="preserve"> </w:t>
      </w:r>
      <w:r>
        <w:rPr>
          <w:rFonts w:hint="eastAsia"/>
        </w:rPr>
        <w:t>社會經濟地位高度相關，社區及學校資源的分配不平均都會強化家庭所造</w:t>
      </w:r>
      <w:r>
        <w:rPr>
          <w:rFonts w:hint="eastAsia"/>
        </w:rPr>
        <w:t xml:space="preserve"> </w:t>
      </w:r>
      <w:r>
        <w:rPr>
          <w:rFonts w:hint="eastAsia"/>
        </w:rPr>
        <w:t>成的不平等，此時國家可以透過提供優質的免費公立學校教育，以及增加</w:t>
      </w:r>
      <w:r>
        <w:rPr>
          <w:rFonts w:hint="eastAsia"/>
        </w:rPr>
        <w:t xml:space="preserve"> </w:t>
      </w:r>
      <w:r>
        <w:rPr>
          <w:rFonts w:hint="eastAsia"/>
        </w:rPr>
        <w:t>對社區公共資源的投資，來改善貧窮或偏鄉地區子女的教育機會。</w:t>
      </w:r>
    </w:p>
    <w:p w14:paraId="56039C97" w14:textId="77777777" w:rsidR="00A75FC8" w:rsidRDefault="00A75FC8" w:rsidP="00A75FC8"/>
    <w:p w14:paraId="639B2904" w14:textId="77777777" w:rsidR="00A75FC8" w:rsidRPr="002A5FE5" w:rsidRDefault="00A75FC8" w:rsidP="00A75FC8">
      <w:pPr>
        <w:rPr>
          <w:b/>
          <w:bCs/>
        </w:rPr>
      </w:pPr>
      <w:r w:rsidRPr="002A5FE5">
        <w:rPr>
          <w:rFonts w:hint="eastAsia"/>
          <w:b/>
          <w:bCs/>
        </w:rPr>
        <w:t>三、代間階級流動</w:t>
      </w:r>
    </w:p>
    <w:p w14:paraId="52816853" w14:textId="77777777" w:rsidR="00A75FC8" w:rsidRDefault="00A75FC8" w:rsidP="00A75FC8"/>
    <w:p w14:paraId="0B4A9876" w14:textId="6328CEB9" w:rsidR="00A75FC8" w:rsidRDefault="00A75FC8" w:rsidP="00A75FC8">
      <w:r>
        <w:rPr>
          <w:rFonts w:hint="eastAsia"/>
        </w:rPr>
        <w:t>職業地位取得研究企圖</w:t>
      </w:r>
      <w:proofErr w:type="gramStart"/>
      <w:r>
        <w:rPr>
          <w:rFonts w:hint="eastAsia"/>
        </w:rPr>
        <w:t>釐</w:t>
      </w:r>
      <w:proofErr w:type="gramEnd"/>
      <w:r>
        <w:rPr>
          <w:rFonts w:hint="eastAsia"/>
        </w:rPr>
        <w:t>清個人的出身背景因素如何透過家庭與學校</w:t>
      </w:r>
      <w:r>
        <w:rPr>
          <w:rFonts w:hint="eastAsia"/>
        </w:rPr>
        <w:t xml:space="preserve"> </w:t>
      </w:r>
      <w:r>
        <w:rPr>
          <w:rFonts w:hint="eastAsia"/>
        </w:rPr>
        <w:t>教育來影響子女的職業地位。然而，將社會地位化約成單一面向的職業地</w:t>
      </w:r>
      <w:r>
        <w:rPr>
          <w:rFonts w:hint="eastAsia"/>
        </w:rPr>
        <w:t xml:space="preserve"> </w:t>
      </w:r>
      <w:r>
        <w:rPr>
          <w:rFonts w:hint="eastAsia"/>
        </w:rPr>
        <w:t>位分數，也被學者批評是一種過度簡化的作法。社會學家認為比較能捕捉</w:t>
      </w:r>
      <w:r>
        <w:rPr>
          <w:rFonts w:hint="eastAsia"/>
        </w:rPr>
        <w:t xml:space="preserve"> </w:t>
      </w:r>
      <w:r>
        <w:rPr>
          <w:rFonts w:hint="eastAsia"/>
        </w:rPr>
        <w:t>現代社會多面向不平等的綜合測量指標為「階級」。最著名的階級分類為</w:t>
      </w:r>
      <w:r>
        <w:rPr>
          <w:rFonts w:hint="eastAsia"/>
        </w:rPr>
        <w:t xml:space="preserve"> Erikson and Goldthorpe (1992) </w:t>
      </w:r>
      <w:r>
        <w:rPr>
          <w:rFonts w:hint="eastAsia"/>
        </w:rPr>
        <w:t>二位學者所提出的</w:t>
      </w:r>
      <w:r>
        <w:rPr>
          <w:rFonts w:hint="eastAsia"/>
        </w:rPr>
        <w:t xml:space="preserve"> EGP </w:t>
      </w:r>
      <w:r>
        <w:rPr>
          <w:rFonts w:hint="eastAsia"/>
        </w:rPr>
        <w:t>階級，他們按照：</w:t>
      </w:r>
      <w:r>
        <w:rPr>
          <w:rFonts w:hint="eastAsia"/>
        </w:rPr>
        <w:t xml:space="preserve"> (1) </w:t>
      </w:r>
      <w:proofErr w:type="gramStart"/>
      <w:r>
        <w:rPr>
          <w:rFonts w:hint="eastAsia"/>
        </w:rPr>
        <w:t>僱傭</w:t>
      </w:r>
      <w:proofErr w:type="gramEnd"/>
      <w:r>
        <w:rPr>
          <w:rFonts w:hint="eastAsia"/>
        </w:rPr>
        <w:t>身分</w:t>
      </w:r>
      <w:r>
        <w:rPr>
          <w:rFonts w:hint="eastAsia"/>
        </w:rPr>
        <w:t xml:space="preserve"> (</w:t>
      </w:r>
      <w:r>
        <w:rPr>
          <w:rFonts w:hint="eastAsia"/>
        </w:rPr>
        <w:t>雇主</w:t>
      </w:r>
      <w:r>
        <w:rPr>
          <w:rFonts w:hint="eastAsia"/>
        </w:rPr>
        <w:t>/</w:t>
      </w:r>
      <w:r>
        <w:rPr>
          <w:rFonts w:hint="eastAsia"/>
        </w:rPr>
        <w:t>受</w:t>
      </w:r>
      <w:proofErr w:type="gramStart"/>
      <w:r>
        <w:rPr>
          <w:rFonts w:hint="eastAsia"/>
        </w:rPr>
        <w:t>僱</w:t>
      </w:r>
      <w:proofErr w:type="gramEnd"/>
      <w:r>
        <w:rPr>
          <w:rFonts w:hint="eastAsia"/>
        </w:rPr>
        <w:t>者</w:t>
      </w:r>
      <w:r>
        <w:rPr>
          <w:rFonts w:hint="eastAsia"/>
        </w:rPr>
        <w:t>/</w:t>
      </w:r>
      <w:r>
        <w:rPr>
          <w:rFonts w:hint="eastAsia"/>
        </w:rPr>
        <w:t>自雇</w:t>
      </w:r>
      <w:r>
        <w:rPr>
          <w:rFonts w:hint="eastAsia"/>
        </w:rPr>
        <w:t>)</w:t>
      </w:r>
      <w:r>
        <w:rPr>
          <w:rFonts w:hint="eastAsia"/>
        </w:rPr>
        <w:t>，</w:t>
      </w:r>
      <w:r>
        <w:rPr>
          <w:rFonts w:hint="eastAsia"/>
        </w:rPr>
        <w:t xml:space="preserve">(2) </w:t>
      </w:r>
      <w:r>
        <w:rPr>
          <w:rFonts w:hint="eastAsia"/>
        </w:rPr>
        <w:t>職業技能程度</w:t>
      </w:r>
      <w:r>
        <w:rPr>
          <w:rFonts w:hint="eastAsia"/>
        </w:rPr>
        <w:t xml:space="preserve"> (</w:t>
      </w:r>
      <w:r>
        <w:rPr>
          <w:rFonts w:hint="eastAsia"/>
        </w:rPr>
        <w:t>有無技能，技能高低</w:t>
      </w:r>
      <w:r>
        <w:rPr>
          <w:rFonts w:hint="eastAsia"/>
        </w:rPr>
        <w:t>)</w:t>
      </w:r>
      <w:r>
        <w:rPr>
          <w:rFonts w:hint="eastAsia"/>
        </w:rPr>
        <w:t>，</w:t>
      </w:r>
      <w:r>
        <w:rPr>
          <w:rFonts w:hint="eastAsia"/>
        </w:rPr>
        <w:t xml:space="preserve">(3) </w:t>
      </w:r>
      <w:r>
        <w:rPr>
          <w:rFonts w:hint="eastAsia"/>
        </w:rPr>
        <w:t>是否為管理者</w:t>
      </w:r>
      <w:r>
        <w:rPr>
          <w:rFonts w:hint="eastAsia"/>
        </w:rPr>
        <w:t xml:space="preserve"> (</w:t>
      </w:r>
      <w:proofErr w:type="gramStart"/>
      <w:r>
        <w:rPr>
          <w:rFonts w:hint="eastAsia"/>
        </w:rPr>
        <w:t>有無管人</w:t>
      </w:r>
      <w:proofErr w:type="gramEnd"/>
      <w:r>
        <w:rPr>
          <w:rFonts w:hint="eastAsia"/>
        </w:rPr>
        <w:t>，管幾名員工</w:t>
      </w:r>
      <w:r>
        <w:rPr>
          <w:rFonts w:hint="eastAsia"/>
        </w:rPr>
        <w:t>)</w:t>
      </w:r>
      <w:r>
        <w:rPr>
          <w:rFonts w:hint="eastAsia"/>
        </w:rPr>
        <w:t>，</w:t>
      </w:r>
      <w:r>
        <w:rPr>
          <w:rFonts w:hint="eastAsia"/>
        </w:rPr>
        <w:t xml:space="preserve">(4) </w:t>
      </w:r>
      <w:r>
        <w:rPr>
          <w:rFonts w:hint="eastAsia"/>
        </w:rPr>
        <w:t>白領上</w:t>
      </w:r>
      <w:r>
        <w:rPr>
          <w:rFonts w:hint="eastAsia"/>
        </w:rPr>
        <w:t xml:space="preserve"> </w:t>
      </w:r>
      <w:r>
        <w:rPr>
          <w:rFonts w:hint="eastAsia"/>
        </w:rPr>
        <w:t>班族還是藍領工人等</w:t>
      </w:r>
      <w:proofErr w:type="gramStart"/>
      <w:r>
        <w:rPr>
          <w:rFonts w:hint="eastAsia"/>
        </w:rPr>
        <w:t>僱傭</w:t>
      </w:r>
      <w:proofErr w:type="gramEnd"/>
      <w:r>
        <w:rPr>
          <w:rFonts w:hint="eastAsia"/>
        </w:rPr>
        <w:t>關係中的重要面向，將所有職業分成不同階級類</w:t>
      </w:r>
      <w:r>
        <w:rPr>
          <w:rFonts w:hint="eastAsia"/>
        </w:rPr>
        <w:t xml:space="preserve"> </w:t>
      </w:r>
      <w:r>
        <w:rPr>
          <w:rFonts w:hint="eastAsia"/>
        </w:rPr>
        <w:t>別。不同階級成員面對不同的生命機會與條件，包含：</w:t>
      </w:r>
      <w:r>
        <w:rPr>
          <w:rFonts w:hint="eastAsia"/>
        </w:rPr>
        <w:t xml:space="preserve">(1) </w:t>
      </w:r>
      <w:r>
        <w:rPr>
          <w:rFonts w:hint="eastAsia"/>
        </w:rPr>
        <w:t>擁</w:t>
      </w:r>
      <w:r>
        <w:rPr>
          <w:rFonts w:hint="eastAsia"/>
        </w:rPr>
        <w:lastRenderedPageBreak/>
        <w:t>有不同工作</w:t>
      </w:r>
      <w:r>
        <w:rPr>
          <w:rFonts w:hint="eastAsia"/>
        </w:rPr>
        <w:t xml:space="preserve"> </w:t>
      </w:r>
      <w:r>
        <w:rPr>
          <w:rFonts w:hint="eastAsia"/>
        </w:rPr>
        <w:t>相關條件與資歷</w:t>
      </w:r>
      <w:r>
        <w:rPr>
          <w:rFonts w:hint="eastAsia"/>
        </w:rPr>
        <w:t xml:space="preserve"> (endowment)</w:t>
      </w:r>
      <w:r>
        <w:rPr>
          <w:rFonts w:hint="eastAsia"/>
        </w:rPr>
        <w:t>，如正式教育、工作經歷等；</w:t>
      </w:r>
      <w:r>
        <w:rPr>
          <w:rFonts w:hint="eastAsia"/>
        </w:rPr>
        <w:t xml:space="preserve">(2) </w:t>
      </w:r>
      <w:r>
        <w:rPr>
          <w:rFonts w:hint="eastAsia"/>
        </w:rPr>
        <w:t>面對不</w:t>
      </w:r>
      <w:r>
        <w:rPr>
          <w:rFonts w:hint="eastAsia"/>
        </w:rPr>
        <w:t xml:space="preserve"> </w:t>
      </w:r>
      <w:r>
        <w:rPr>
          <w:rFonts w:hint="eastAsia"/>
        </w:rPr>
        <w:t>同工作條件</w:t>
      </w:r>
      <w:r>
        <w:rPr>
          <w:rFonts w:hint="eastAsia"/>
        </w:rPr>
        <w:t xml:space="preserve"> (working condition)</w:t>
      </w:r>
      <w:r>
        <w:rPr>
          <w:rFonts w:hint="eastAsia"/>
        </w:rPr>
        <w:t>，如不同勞動契約、工會、勞動市場、工作權威、自主性等；</w:t>
      </w:r>
      <w:r>
        <w:rPr>
          <w:rFonts w:hint="eastAsia"/>
        </w:rPr>
        <w:t xml:space="preserve">(3) </w:t>
      </w:r>
      <w:r>
        <w:rPr>
          <w:rFonts w:hint="eastAsia"/>
        </w:rPr>
        <w:t>具有不同報酬，如收入、健康、財富等。</w:t>
      </w:r>
    </w:p>
    <w:p w14:paraId="47C799E5" w14:textId="77777777" w:rsidR="00A75FC8" w:rsidRDefault="00A75FC8" w:rsidP="00A75FC8"/>
    <w:p w14:paraId="2A849F65" w14:textId="4F67B46A" w:rsidR="0068387F" w:rsidRDefault="00A75FC8" w:rsidP="00A75FC8">
      <w:r>
        <w:rPr>
          <w:rFonts w:hint="eastAsia"/>
        </w:rPr>
        <w:t>階級背景是否影響</w:t>
      </w:r>
      <w:proofErr w:type="gramStart"/>
      <w:r>
        <w:rPr>
          <w:rFonts w:hint="eastAsia"/>
        </w:rPr>
        <w:t>一</w:t>
      </w:r>
      <w:proofErr w:type="gramEnd"/>
      <w:r>
        <w:rPr>
          <w:rFonts w:hint="eastAsia"/>
        </w:rPr>
        <w:t>個人的生命機會？代間階級流動</w:t>
      </w:r>
      <w:r>
        <w:rPr>
          <w:rFonts w:hint="eastAsia"/>
        </w:rPr>
        <w:t xml:space="preserve"> (intergenerational class mobility) </w:t>
      </w:r>
      <w:r>
        <w:rPr>
          <w:rFonts w:hint="eastAsia"/>
        </w:rPr>
        <w:t>也是從</w:t>
      </w:r>
      <w:r>
        <w:rPr>
          <w:rFonts w:hint="eastAsia"/>
        </w:rPr>
        <w:t xml:space="preserve"> OED </w:t>
      </w:r>
      <w:r>
        <w:rPr>
          <w:rFonts w:hint="eastAsia"/>
        </w:rPr>
        <w:t>的三角問題來回答這個問題。「窮爸爸」或</w:t>
      </w:r>
      <w:r>
        <w:rPr>
          <w:rFonts w:hint="eastAsia"/>
        </w:rPr>
        <w:t xml:space="preserve"> </w:t>
      </w:r>
      <w:r>
        <w:rPr>
          <w:rFonts w:hint="eastAsia"/>
        </w:rPr>
        <w:t>「富爸爸」，究竟對於個人地位有多大的影響？這兩種代之間階級地位上的</w:t>
      </w:r>
      <w:r>
        <w:rPr>
          <w:rFonts w:hint="eastAsia"/>
        </w:rPr>
        <w:t xml:space="preserve"> </w:t>
      </w:r>
      <w:r>
        <w:rPr>
          <w:rFonts w:hint="eastAsia"/>
        </w:rPr>
        <w:t>關聯，是否有世代的變化？例如醫師世家的子弟，是否比農家子弟更有</w:t>
      </w:r>
      <w:r>
        <w:rPr>
          <w:rFonts w:hint="eastAsia"/>
        </w:rPr>
        <w:t xml:space="preserve"> </w:t>
      </w:r>
      <w:r>
        <w:rPr>
          <w:rFonts w:hint="eastAsia"/>
        </w:rPr>
        <w:t>機會成為醫師？階級流動的分析認為</w:t>
      </w:r>
      <w:proofErr w:type="gramStart"/>
      <w:r>
        <w:rPr>
          <w:rFonts w:hint="eastAsia"/>
        </w:rPr>
        <w:t>一</w:t>
      </w:r>
      <w:proofErr w:type="gramEnd"/>
      <w:r>
        <w:rPr>
          <w:rFonts w:hint="eastAsia"/>
        </w:rPr>
        <w:t>個人會不會成為醫師，除了與家世</w:t>
      </w:r>
      <w:r>
        <w:rPr>
          <w:rFonts w:hint="eastAsia"/>
        </w:rPr>
        <w:t xml:space="preserve"> </w:t>
      </w:r>
      <w:r>
        <w:rPr>
          <w:rFonts w:hint="eastAsia"/>
        </w:rPr>
        <w:t>背景有關之外，還與不同世代當中，醫師這個「位置」的絕對數量變化有</w:t>
      </w:r>
      <w:r>
        <w:rPr>
          <w:rFonts w:hint="eastAsia"/>
        </w:rPr>
        <w:t xml:space="preserve"> </w:t>
      </w:r>
      <w:r>
        <w:rPr>
          <w:rFonts w:hint="eastAsia"/>
        </w:rPr>
        <w:t>關。例如隨著醫療的</w:t>
      </w:r>
      <w:proofErr w:type="gramStart"/>
      <w:r>
        <w:rPr>
          <w:rFonts w:hint="eastAsia"/>
        </w:rPr>
        <w:t>普及，</w:t>
      </w:r>
      <w:proofErr w:type="gramEnd"/>
      <w:r>
        <w:rPr>
          <w:rFonts w:hint="eastAsia"/>
        </w:rPr>
        <w:t>對於醫師的需求大幅增加，個人成為醫師的機</w:t>
      </w:r>
      <w:r>
        <w:rPr>
          <w:rFonts w:hint="eastAsia"/>
        </w:rPr>
        <w:t xml:space="preserve"> </w:t>
      </w:r>
      <w:r>
        <w:rPr>
          <w:rFonts w:hint="eastAsia"/>
        </w:rPr>
        <w:t>會當然隨之增加。社會學家將這種因為職業結構改變，造成兩代之間階級</w:t>
      </w:r>
      <w:r>
        <w:rPr>
          <w:rFonts w:hint="eastAsia"/>
        </w:rPr>
        <w:t xml:space="preserve"> </w:t>
      </w:r>
      <w:r>
        <w:rPr>
          <w:rFonts w:hint="eastAsia"/>
        </w:rPr>
        <w:t>率位發生變化的情形，稱為「絕對流動」</w:t>
      </w:r>
      <w:r>
        <w:rPr>
          <w:rFonts w:hint="eastAsia"/>
        </w:rPr>
        <w:t>(absolute mobility)</w:t>
      </w:r>
      <w:r>
        <w:rPr>
          <w:rFonts w:hint="eastAsia"/>
        </w:rPr>
        <w:t>。然而，整個</w:t>
      </w:r>
      <w:r>
        <w:rPr>
          <w:rFonts w:hint="eastAsia"/>
        </w:rPr>
        <w:t xml:space="preserve"> </w:t>
      </w:r>
      <w:r>
        <w:rPr>
          <w:rFonts w:hint="eastAsia"/>
        </w:rPr>
        <w:t>社會對醫師的需求增加，不代表每個人成為醫師的機會都相同地增加。</w:t>
      </w:r>
      <w:proofErr w:type="gramStart"/>
      <w:r>
        <w:rPr>
          <w:rFonts w:hint="eastAsia"/>
        </w:rPr>
        <w:t>儘</w:t>
      </w:r>
      <w:proofErr w:type="gramEnd"/>
      <w:r>
        <w:rPr>
          <w:rFonts w:hint="eastAsia"/>
        </w:rPr>
        <w:t xml:space="preserve"> </w:t>
      </w:r>
      <w:r>
        <w:rPr>
          <w:rFonts w:hint="eastAsia"/>
        </w:rPr>
        <w:t>管農家子弟成為醫師的機會，會在對醫師需求增加之下而成長，但相對於</w:t>
      </w:r>
      <w:r>
        <w:rPr>
          <w:rFonts w:hint="eastAsia"/>
        </w:rPr>
        <w:t xml:space="preserve"> </w:t>
      </w:r>
      <w:r>
        <w:rPr>
          <w:rFonts w:hint="eastAsia"/>
        </w:rPr>
        <w:t>醫師世家的流動機會可能仍然沒有改變，因此必須將產業升級或教育擴張</w:t>
      </w:r>
      <w:r>
        <w:rPr>
          <w:rFonts w:hint="eastAsia"/>
        </w:rPr>
        <w:t xml:space="preserve"> </w:t>
      </w:r>
      <w:r>
        <w:rPr>
          <w:rFonts w:hint="eastAsia"/>
        </w:rPr>
        <w:t>等結構性變化所造成的絕對流動納入考量之後，再比較每</w:t>
      </w:r>
      <w:proofErr w:type="gramStart"/>
      <w:r>
        <w:rPr>
          <w:rFonts w:hint="eastAsia"/>
        </w:rPr>
        <w:t>個</w:t>
      </w:r>
      <w:proofErr w:type="gramEnd"/>
      <w:r>
        <w:rPr>
          <w:rFonts w:hint="eastAsia"/>
        </w:rPr>
        <w:t>階級的相對流</w:t>
      </w:r>
      <w:r>
        <w:rPr>
          <w:rFonts w:hint="eastAsia"/>
        </w:rPr>
        <w:t xml:space="preserve"> </w:t>
      </w:r>
      <w:r>
        <w:rPr>
          <w:rFonts w:hint="eastAsia"/>
        </w:rPr>
        <w:t>動機率，才能看出一個社會的機會結構是否有本質性的變化。社會學家將</w:t>
      </w:r>
      <w:r>
        <w:rPr>
          <w:rFonts w:hint="eastAsia"/>
        </w:rPr>
        <w:t xml:space="preserve"> </w:t>
      </w:r>
      <w:r>
        <w:rPr>
          <w:rFonts w:hint="eastAsia"/>
        </w:rPr>
        <w:t>不同階級背景對於個人相對流動機會所造成的「淨」影響，稱之為相對流</w:t>
      </w:r>
      <w:r>
        <w:rPr>
          <w:rFonts w:hint="eastAsia"/>
        </w:rPr>
        <w:t xml:space="preserve"> </w:t>
      </w:r>
      <w:r>
        <w:rPr>
          <w:rFonts w:hint="eastAsia"/>
        </w:rPr>
        <w:t>動</w:t>
      </w:r>
      <w:r>
        <w:rPr>
          <w:rFonts w:hint="eastAsia"/>
        </w:rPr>
        <w:t xml:space="preserve"> (relative mobility)</w:t>
      </w:r>
      <w:r>
        <w:rPr>
          <w:rFonts w:hint="eastAsia"/>
        </w:rPr>
        <w:t>。</w:t>
      </w:r>
    </w:p>
    <w:p w14:paraId="3CE3B1BE" w14:textId="77777777" w:rsidR="0068387F" w:rsidRDefault="0068387F" w:rsidP="0068387F"/>
    <w:p w14:paraId="0626ADE1" w14:textId="77777777" w:rsidR="0068387F" w:rsidRDefault="0068387F" w:rsidP="0068387F"/>
    <w:p w14:paraId="14E93AC7" w14:textId="77777777" w:rsidR="0068387F" w:rsidRDefault="0068387F" w:rsidP="0068387F"/>
    <w:p w14:paraId="528093F2" w14:textId="77777777" w:rsidR="0068387F" w:rsidRDefault="0068387F" w:rsidP="0068387F">
      <w:r>
        <w:rPr>
          <w:rFonts w:hint="eastAsia"/>
        </w:rPr>
        <w:t>推薦閱讀：</w:t>
      </w:r>
    </w:p>
    <w:p w14:paraId="29B898D6" w14:textId="77777777" w:rsidR="0068387F" w:rsidRDefault="0068387F" w:rsidP="0068387F"/>
    <w:p w14:paraId="29CC0F21" w14:textId="49C2A12B" w:rsidR="0068387F" w:rsidRDefault="0068387F" w:rsidP="0068387F">
      <w:r>
        <w:rPr>
          <w:rFonts w:hint="eastAsia"/>
        </w:rPr>
        <w:t>蘇國賢，</w:t>
      </w:r>
      <w:r>
        <w:rPr>
          <w:rFonts w:hint="eastAsia"/>
        </w:rPr>
        <w:t>2021</w:t>
      </w:r>
      <w:r>
        <w:rPr>
          <w:rFonts w:hint="eastAsia"/>
        </w:rPr>
        <w:t>，〈階級與階層〉。頁</w:t>
      </w:r>
      <w:r>
        <w:rPr>
          <w:rFonts w:hint="eastAsia"/>
        </w:rPr>
        <w:t>91-116</w:t>
      </w:r>
      <w:r>
        <w:rPr>
          <w:rFonts w:hint="eastAsia"/>
        </w:rPr>
        <w:t>，收錄於陳志柔、林國明編，《社會學與台灣社會（第五版）》。台北：巨流。</w:t>
      </w:r>
    </w:p>
    <w:p w14:paraId="4A7C7261" w14:textId="5EAC1307" w:rsidR="005F3F2A" w:rsidRDefault="005F3F2A">
      <w:pPr>
        <w:widowControl/>
        <w:spacing w:after="160" w:line="278" w:lineRule="auto"/>
      </w:pPr>
      <w:r>
        <w:br w:type="page"/>
      </w:r>
    </w:p>
    <w:p w14:paraId="0A62D447" w14:textId="77777777" w:rsidR="004B14DB" w:rsidRDefault="004B14DB">
      <w:pPr>
        <w:widowControl/>
        <w:spacing w:after="160" w:line="278" w:lineRule="auto"/>
      </w:pPr>
    </w:p>
    <w:p w14:paraId="45346F29" w14:textId="77777777" w:rsidR="0068387F" w:rsidRDefault="0068387F" w:rsidP="0068387F">
      <w:r>
        <w:rPr>
          <w:rFonts w:hint="eastAsia"/>
        </w:rPr>
        <w:t>考古題：</w:t>
      </w:r>
    </w:p>
    <w:p w14:paraId="0799612C" w14:textId="77777777" w:rsidR="0068387F" w:rsidRDefault="0068387F" w:rsidP="0068387F"/>
    <w:p w14:paraId="22319054" w14:textId="77777777" w:rsidR="0068387F" w:rsidRPr="00A26736" w:rsidRDefault="0068387F" w:rsidP="0068387F">
      <w:pPr>
        <w:pStyle w:val="a9"/>
        <w:numPr>
          <w:ilvl w:val="0"/>
          <w:numId w:val="5"/>
        </w:numPr>
        <w:contextualSpacing w:val="0"/>
      </w:pPr>
      <w:r w:rsidRPr="00A26736">
        <w:rPr>
          <w:rFonts w:asciiTheme="minorEastAsia" w:hAnsiTheme="minorEastAsia" w:hint="eastAsia"/>
        </w:rPr>
        <w:t>請從社會流動（</w:t>
      </w:r>
      <w:r w:rsidRPr="00A26736">
        <w:rPr>
          <w:rFonts w:asciiTheme="minorEastAsia" w:hAnsiTheme="minorEastAsia"/>
        </w:rPr>
        <w:t>social mobility）、配置理論（allocation theory）</w:t>
      </w:r>
      <w:r w:rsidRPr="00A26736">
        <w:rPr>
          <w:rFonts w:asciiTheme="minorEastAsia" w:hAnsiTheme="minorEastAsia" w:hint="eastAsia"/>
        </w:rPr>
        <w:t>切入，說明頂大博士班招生註冊率偏低一事的高教現象。</w:t>
      </w:r>
    </w:p>
    <w:p w14:paraId="627ABAF5" w14:textId="77777777" w:rsidR="0068387F" w:rsidRDefault="0068387F" w:rsidP="0068387F"/>
    <w:p w14:paraId="19633E0B" w14:textId="77777777" w:rsidR="0068387F" w:rsidRDefault="0068387F" w:rsidP="0068387F">
      <w:r>
        <w:rPr>
          <w:rFonts w:hint="eastAsia"/>
        </w:rPr>
        <w:t>所謂社會流動（</w:t>
      </w:r>
      <w:r>
        <w:rPr>
          <w:rFonts w:hint="eastAsia"/>
        </w:rPr>
        <w:t>social mobility</w:t>
      </w:r>
      <w:r>
        <w:rPr>
          <w:rFonts w:hint="eastAsia"/>
        </w:rPr>
        <w:t>），意指個人或團體的地位，在社會系統中發生改變的過程。若是社會階層化的程度輕微，社會流動的功能有限；</w:t>
      </w:r>
      <w:proofErr w:type="gramStart"/>
      <w:r>
        <w:rPr>
          <w:rFonts w:hint="eastAsia"/>
        </w:rPr>
        <w:t>反之，</w:t>
      </w:r>
      <w:proofErr w:type="gramEnd"/>
      <w:r>
        <w:rPr>
          <w:rFonts w:hint="eastAsia"/>
        </w:rPr>
        <w:t>因現代資本主義社會的社會階層化嚴重，社會流動的可能性成為社會正義的最後一道防線，縱然社會成員的地位有明顯不平等，但是卻有機會尋求改善。</w:t>
      </w:r>
    </w:p>
    <w:p w14:paraId="0F4FFB33" w14:textId="77777777" w:rsidR="0068387F" w:rsidRDefault="0068387F" w:rsidP="0068387F"/>
    <w:p w14:paraId="0A6486C8" w14:textId="77777777" w:rsidR="0068387F" w:rsidRDefault="0068387F" w:rsidP="0068387F">
      <w:pPr>
        <w:pStyle w:val="a9"/>
        <w:numPr>
          <w:ilvl w:val="0"/>
          <w:numId w:val="7"/>
        </w:numPr>
        <w:contextualSpacing w:val="0"/>
      </w:pPr>
      <w:r>
        <w:rPr>
          <w:rFonts w:hint="eastAsia"/>
        </w:rPr>
        <w:t>以方向區分</w:t>
      </w:r>
    </w:p>
    <w:p w14:paraId="4D93636C" w14:textId="77777777" w:rsidR="0068387F" w:rsidRDefault="0068387F" w:rsidP="0068387F"/>
    <w:p w14:paraId="2A5A0BFD" w14:textId="77777777" w:rsidR="0068387F" w:rsidRDefault="0068387F" w:rsidP="0068387F">
      <w:r>
        <w:rPr>
          <w:rFonts w:hint="eastAsia"/>
        </w:rPr>
        <w:t>1.</w:t>
      </w:r>
      <w:r>
        <w:rPr>
          <w:rFonts w:hint="eastAsia"/>
        </w:rPr>
        <w:t>垂直流動（</w:t>
      </w:r>
      <w:r>
        <w:rPr>
          <w:rFonts w:hint="eastAsia"/>
        </w:rPr>
        <w:t>vertical mobility</w:t>
      </w:r>
      <w:r>
        <w:rPr>
          <w:rFonts w:hint="eastAsia"/>
        </w:rPr>
        <w:t>）：意指個人或團體在社會階層系統中，產生了向上流動（</w:t>
      </w:r>
      <w:r>
        <w:rPr>
          <w:rFonts w:hint="eastAsia"/>
        </w:rPr>
        <w:t>upward mobility</w:t>
      </w:r>
      <w:r>
        <w:rPr>
          <w:rFonts w:hint="eastAsia"/>
        </w:rPr>
        <w:t>）或向下流動（</w:t>
      </w:r>
      <w:r>
        <w:rPr>
          <w:rFonts w:hint="eastAsia"/>
        </w:rPr>
        <w:t>downward mobility</w:t>
      </w:r>
      <w:r>
        <w:rPr>
          <w:rFonts w:hint="eastAsia"/>
        </w:rPr>
        <w:t>）。例如：某位政府機關的科員被升遷或降調，因為新的職位與原有職位有高低落差，故為垂直流動。</w:t>
      </w:r>
    </w:p>
    <w:p w14:paraId="5B8AB603" w14:textId="77777777" w:rsidR="0068387F" w:rsidRDefault="0068387F" w:rsidP="0068387F"/>
    <w:p w14:paraId="73756768" w14:textId="77777777" w:rsidR="0068387F" w:rsidRDefault="0068387F" w:rsidP="0068387F">
      <w:r>
        <w:rPr>
          <w:rFonts w:hint="eastAsia"/>
        </w:rPr>
        <w:t>2.</w:t>
      </w:r>
      <w:r>
        <w:rPr>
          <w:rFonts w:hint="eastAsia"/>
        </w:rPr>
        <w:t>水平流動（</w:t>
      </w:r>
      <w:r>
        <w:rPr>
          <w:rFonts w:hint="eastAsia"/>
        </w:rPr>
        <w:t>horizontal mobility</w:t>
      </w:r>
      <w:r>
        <w:rPr>
          <w:rFonts w:hint="eastAsia"/>
        </w:rPr>
        <w:t>）：意指個人或團體從一個地位到另一個地位的改變，但不涉及社會階層的改變。例如：某位政府機關的科員被遷調至另一機關，但是卻保留原有職位，因新舊職位沒有高低落差，故屬於水平流動。</w:t>
      </w:r>
    </w:p>
    <w:p w14:paraId="7A0CE435" w14:textId="77777777" w:rsidR="0068387F" w:rsidRDefault="0068387F" w:rsidP="0068387F"/>
    <w:p w14:paraId="5B9BC6F4" w14:textId="77777777" w:rsidR="0068387F" w:rsidRDefault="0068387F" w:rsidP="0068387F">
      <w:r>
        <w:rPr>
          <w:rFonts w:hint="eastAsia"/>
        </w:rPr>
        <w:t>(</w:t>
      </w:r>
      <w:r>
        <w:rPr>
          <w:rFonts w:hint="eastAsia"/>
        </w:rPr>
        <w:t>二</w:t>
      </w:r>
      <w:r>
        <w:rPr>
          <w:rFonts w:hint="eastAsia"/>
        </w:rPr>
        <w:t>)</w:t>
      </w:r>
      <w:r>
        <w:rPr>
          <w:rFonts w:hint="eastAsia"/>
        </w:rPr>
        <w:t>以週期區分</w:t>
      </w:r>
    </w:p>
    <w:p w14:paraId="022C68AB" w14:textId="77777777" w:rsidR="0068387F" w:rsidRDefault="0068387F" w:rsidP="0068387F"/>
    <w:p w14:paraId="7CB81C6B" w14:textId="77777777" w:rsidR="0068387F" w:rsidRDefault="0068387F" w:rsidP="0068387F">
      <w:r>
        <w:rPr>
          <w:rFonts w:hint="eastAsia"/>
        </w:rPr>
        <w:t>1.</w:t>
      </w:r>
      <w:proofErr w:type="gramStart"/>
      <w:r>
        <w:rPr>
          <w:rFonts w:hint="eastAsia"/>
        </w:rPr>
        <w:t>代內流動</w:t>
      </w:r>
      <w:proofErr w:type="gramEnd"/>
      <w:r>
        <w:rPr>
          <w:rFonts w:hint="eastAsia"/>
        </w:rPr>
        <w:t>（</w:t>
      </w:r>
      <w:r>
        <w:rPr>
          <w:rFonts w:hint="eastAsia"/>
        </w:rPr>
        <w:t>intragenerational mobility</w:t>
      </w:r>
      <w:r>
        <w:rPr>
          <w:rFonts w:hint="eastAsia"/>
        </w:rPr>
        <w:t>）：意指個人在其自身的生命周期內所經歷的地位改變。例如：某位社會系畢業生進入一家民調中心擔任訪員督導，後來被晉升為研究員，若以此人的生命週期觀之，她（他）所經歷的向上流動即</w:t>
      </w:r>
      <w:proofErr w:type="gramStart"/>
      <w:r>
        <w:rPr>
          <w:rFonts w:hint="eastAsia"/>
        </w:rPr>
        <w:t>為代內流動</w:t>
      </w:r>
      <w:proofErr w:type="gramEnd"/>
      <w:r>
        <w:rPr>
          <w:rFonts w:hint="eastAsia"/>
        </w:rPr>
        <w:t>。</w:t>
      </w:r>
    </w:p>
    <w:p w14:paraId="3E272CD6" w14:textId="77777777" w:rsidR="0068387F" w:rsidRDefault="0068387F" w:rsidP="0068387F"/>
    <w:p w14:paraId="7FEFD0CD" w14:textId="77777777" w:rsidR="0068387F" w:rsidRDefault="0068387F" w:rsidP="0068387F">
      <w:r>
        <w:rPr>
          <w:rFonts w:hint="eastAsia"/>
        </w:rPr>
        <w:t>2.</w:t>
      </w:r>
      <w:r>
        <w:rPr>
          <w:rFonts w:hint="eastAsia"/>
        </w:rPr>
        <w:t>代間流動（</w:t>
      </w:r>
      <w:r>
        <w:rPr>
          <w:rFonts w:hint="eastAsia"/>
        </w:rPr>
        <w:t>intergenerational mobility</w:t>
      </w:r>
      <w:r>
        <w:rPr>
          <w:rFonts w:hint="eastAsia"/>
        </w:rPr>
        <w:t>）：意指存在於親子之間的地位改變。例如：某人是廣告公司的創意總監，而其母親為農人，因兩代在職業聲望上有高低落差，故屬於代間流動。</w:t>
      </w:r>
    </w:p>
    <w:p w14:paraId="2E2A381E" w14:textId="77777777" w:rsidR="0068387F" w:rsidRDefault="0068387F" w:rsidP="0068387F"/>
    <w:p w14:paraId="24B7A341" w14:textId="77777777" w:rsidR="0068387F" w:rsidRDefault="0068387F" w:rsidP="0068387F">
      <w:r>
        <w:rPr>
          <w:rFonts w:hint="eastAsia"/>
        </w:rPr>
        <w:t>(</w:t>
      </w:r>
      <w:r>
        <w:rPr>
          <w:rFonts w:hint="eastAsia"/>
        </w:rPr>
        <w:t>三</w:t>
      </w:r>
      <w:r>
        <w:rPr>
          <w:rFonts w:hint="eastAsia"/>
        </w:rPr>
        <w:t>)</w:t>
      </w:r>
      <w:r>
        <w:rPr>
          <w:rFonts w:hint="eastAsia"/>
        </w:rPr>
        <w:t>以原因區分</w:t>
      </w:r>
    </w:p>
    <w:p w14:paraId="33FEAB9D" w14:textId="77777777" w:rsidR="0068387F" w:rsidRDefault="0068387F" w:rsidP="0068387F"/>
    <w:p w14:paraId="4C0A65F3" w14:textId="77777777" w:rsidR="0068387F" w:rsidRDefault="0068387F" w:rsidP="0068387F">
      <w:pPr>
        <w:pStyle w:val="a9"/>
        <w:numPr>
          <w:ilvl w:val="0"/>
          <w:numId w:val="6"/>
        </w:numPr>
        <w:contextualSpacing w:val="0"/>
      </w:pPr>
      <w:r>
        <w:rPr>
          <w:rFonts w:hint="eastAsia"/>
        </w:rPr>
        <w:t>結構性流動（</w:t>
      </w:r>
      <w:r>
        <w:rPr>
          <w:rFonts w:hint="eastAsia"/>
        </w:rPr>
        <w:t>structural mobility</w:t>
      </w:r>
      <w:r>
        <w:rPr>
          <w:rFonts w:hint="eastAsia"/>
        </w:rPr>
        <w:t>）：因社會系統的機會結構之增減，所造成的社會流動。例如：台灣在</w:t>
      </w:r>
      <w:proofErr w:type="gramStart"/>
      <w:r>
        <w:rPr>
          <w:rFonts w:hint="eastAsia"/>
        </w:rPr>
        <w:t>1970</w:t>
      </w:r>
      <w:proofErr w:type="gramEnd"/>
      <w:r>
        <w:rPr>
          <w:rFonts w:hint="eastAsia"/>
        </w:rPr>
        <w:t>年代開始經歷快速的工業化，因而增加了大量的工作機會，使得許多農家孩子進入製造業，或是由</w:t>
      </w:r>
      <w:proofErr w:type="gramStart"/>
      <w:r>
        <w:rPr>
          <w:rFonts w:hint="eastAsia"/>
        </w:rPr>
        <w:t>黑手變頭家</w:t>
      </w:r>
      <w:proofErr w:type="gramEnd"/>
      <w:r>
        <w:rPr>
          <w:rFonts w:hint="eastAsia"/>
        </w:rPr>
        <w:t>，此一過程並非憑靠個人努力即可獲得，故可稱為結構性流動。</w:t>
      </w:r>
    </w:p>
    <w:p w14:paraId="45F5F2CB" w14:textId="77777777" w:rsidR="0068387F" w:rsidRDefault="0068387F" w:rsidP="0068387F"/>
    <w:p w14:paraId="07703595" w14:textId="77777777" w:rsidR="0068387F" w:rsidRDefault="0068387F" w:rsidP="0068387F">
      <w:r>
        <w:rPr>
          <w:rFonts w:hint="eastAsia"/>
        </w:rPr>
        <w:t>2.</w:t>
      </w:r>
      <w:r>
        <w:rPr>
          <w:rFonts w:hint="eastAsia"/>
        </w:rPr>
        <w:t>循環性流動（</w:t>
      </w:r>
      <w:r>
        <w:rPr>
          <w:rFonts w:hint="eastAsia"/>
        </w:rPr>
        <w:t>circulation mobility</w:t>
      </w:r>
      <w:r>
        <w:rPr>
          <w:rFonts w:hint="eastAsia"/>
        </w:rPr>
        <w:t>）：在與社會系統的機會結構無關的情況下，由個人因素所造成的社會流動。例如：在機會結構擴張之際卻向下流動者，或是在機會結構緊縮時向上流動者，因為</w:t>
      </w:r>
      <w:proofErr w:type="gramStart"/>
      <w:r>
        <w:rPr>
          <w:rFonts w:hint="eastAsia"/>
        </w:rPr>
        <w:t>逆反著結構</w:t>
      </w:r>
      <w:proofErr w:type="gramEnd"/>
      <w:r>
        <w:rPr>
          <w:rFonts w:hint="eastAsia"/>
        </w:rPr>
        <w:t>趨勢而行，因而純粹因個人因素所導致，此即循環性流動。</w:t>
      </w:r>
    </w:p>
    <w:p w14:paraId="76C454D1" w14:textId="77777777" w:rsidR="0068387F" w:rsidRDefault="0068387F" w:rsidP="0068387F"/>
    <w:p w14:paraId="64F6BEE6" w14:textId="77777777" w:rsidR="0068387F" w:rsidRDefault="0068387F" w:rsidP="0068387F">
      <w:r>
        <w:rPr>
          <w:rFonts w:hint="eastAsia"/>
        </w:rPr>
        <w:t>(</w:t>
      </w:r>
      <w:r>
        <w:rPr>
          <w:rFonts w:hint="eastAsia"/>
        </w:rPr>
        <w:t>四</w:t>
      </w:r>
      <w:r>
        <w:rPr>
          <w:rFonts w:hint="eastAsia"/>
        </w:rPr>
        <w:t>)</w:t>
      </w:r>
      <w:r>
        <w:rPr>
          <w:rFonts w:hint="eastAsia"/>
        </w:rPr>
        <w:t>依途徑區分</w:t>
      </w:r>
    </w:p>
    <w:p w14:paraId="690669D3" w14:textId="77777777" w:rsidR="0068387F" w:rsidRDefault="0068387F" w:rsidP="0068387F">
      <w:r>
        <w:rPr>
          <w:rFonts w:hint="eastAsia"/>
        </w:rPr>
        <w:t>1.</w:t>
      </w:r>
      <w:r>
        <w:rPr>
          <w:rFonts w:hint="eastAsia"/>
        </w:rPr>
        <w:t>競賽流動（</w:t>
      </w:r>
      <w:r>
        <w:rPr>
          <w:rFonts w:hint="eastAsia"/>
        </w:rPr>
        <w:t>contest mobility</w:t>
      </w:r>
      <w:r>
        <w:rPr>
          <w:rFonts w:hint="eastAsia"/>
        </w:rPr>
        <w:t>）：</w:t>
      </w:r>
      <w:proofErr w:type="gramStart"/>
      <w:r>
        <w:rPr>
          <w:rFonts w:hint="eastAsia"/>
        </w:rPr>
        <w:t>此組區別是</w:t>
      </w:r>
      <w:proofErr w:type="gramEnd"/>
      <w:r>
        <w:rPr>
          <w:rFonts w:hint="eastAsia"/>
        </w:rPr>
        <w:t>由</w:t>
      </w:r>
      <w:r>
        <w:rPr>
          <w:rFonts w:hint="eastAsia"/>
        </w:rPr>
        <w:t>Ralph H. Turner</w:t>
      </w:r>
      <w:r>
        <w:rPr>
          <w:rFonts w:hint="eastAsia"/>
        </w:rPr>
        <w:t>所提出。競賽流動是個人憑藉著自身的努力，透過一連串公開競賽以贏得社會地位，此種流動模式</w:t>
      </w:r>
      <w:proofErr w:type="gramStart"/>
      <w:r>
        <w:rPr>
          <w:rFonts w:hint="eastAsia"/>
        </w:rPr>
        <w:t>預設著</w:t>
      </w:r>
      <w:proofErr w:type="gramEnd"/>
      <w:r>
        <w:rPr>
          <w:rFonts w:hint="eastAsia"/>
        </w:rPr>
        <w:t>人人都有公平接受教育的機會。</w:t>
      </w:r>
    </w:p>
    <w:p w14:paraId="3616AF8D" w14:textId="77777777" w:rsidR="0068387F" w:rsidRDefault="0068387F" w:rsidP="0068387F"/>
    <w:p w14:paraId="1F597D48" w14:textId="77777777" w:rsidR="0068387F" w:rsidRDefault="0068387F" w:rsidP="0068387F">
      <w:r>
        <w:rPr>
          <w:rFonts w:hint="eastAsia"/>
        </w:rPr>
        <w:t>2.</w:t>
      </w:r>
      <w:r>
        <w:rPr>
          <w:rFonts w:hint="eastAsia"/>
        </w:rPr>
        <w:t>薦舉流動（</w:t>
      </w:r>
      <w:r>
        <w:rPr>
          <w:rFonts w:hint="eastAsia"/>
        </w:rPr>
        <w:t>sponsored mobility</w:t>
      </w:r>
      <w:r>
        <w:rPr>
          <w:rFonts w:hint="eastAsia"/>
        </w:rPr>
        <w:t>）：此種流動是要取得菁英階級的推薦及遴選，考慮的是個人經過特殊長期的養成訓練才能辨識的特質，</w:t>
      </w:r>
      <w:proofErr w:type="gramStart"/>
      <w:r>
        <w:rPr>
          <w:rFonts w:hint="eastAsia"/>
        </w:rPr>
        <w:t>預設著</w:t>
      </w:r>
      <w:proofErr w:type="gramEnd"/>
      <w:r>
        <w:rPr>
          <w:rFonts w:hint="eastAsia"/>
        </w:rPr>
        <w:t>只有少數人才能具備的文化資本。</w:t>
      </w:r>
    </w:p>
    <w:p w14:paraId="4727EA74" w14:textId="77777777" w:rsidR="0068387F" w:rsidRDefault="0068387F" w:rsidP="0068387F"/>
    <w:p w14:paraId="615A3FED" w14:textId="77777777" w:rsidR="0068387F" w:rsidRDefault="0068387F" w:rsidP="0068387F">
      <w:r>
        <w:rPr>
          <w:rFonts w:hint="eastAsia"/>
        </w:rPr>
        <w:t>以台灣頂大的低註冊率來看，反映台灣高等教育的空缺過低，即便是有頂大光環的博士也未必容易找到大學職缺，博士學位對於進入就業市場甚至變成一種阻礙。這說明以往具有社會流動效果的教育機制（特別是文憑主義），在資源配置影響之下，開始受到限制。教育機制或是文憑主義是否能夠有助於就業能力的提升開始受到挑戰。</w:t>
      </w:r>
    </w:p>
    <w:p w14:paraId="6C59D417" w14:textId="77777777" w:rsidR="004B14DB" w:rsidRDefault="004B14DB" w:rsidP="0068387F"/>
    <w:p w14:paraId="70A022DE" w14:textId="77777777" w:rsidR="004B14DB" w:rsidRDefault="004B14DB" w:rsidP="0068387F"/>
    <w:p w14:paraId="71EF7426" w14:textId="0A47BAA9" w:rsidR="004B14DB" w:rsidRDefault="0068387F" w:rsidP="0068387F">
      <w:pPr>
        <w:widowControl/>
      </w:pPr>
      <w:r>
        <w:br w:type="page"/>
      </w:r>
    </w:p>
    <w:p w14:paraId="3DDD471B" w14:textId="77777777" w:rsidR="0068387F" w:rsidRDefault="0068387F" w:rsidP="0068387F">
      <w:pPr>
        <w:pStyle w:val="a9"/>
        <w:numPr>
          <w:ilvl w:val="0"/>
          <w:numId w:val="6"/>
        </w:numPr>
        <w:contextualSpacing w:val="0"/>
      </w:pPr>
      <w:r w:rsidRPr="00A26736">
        <w:rPr>
          <w:rFonts w:hint="eastAsia"/>
        </w:rPr>
        <w:lastRenderedPageBreak/>
        <w:t>試舉例說明</w:t>
      </w:r>
      <w:proofErr w:type="gramStart"/>
      <w:r w:rsidRPr="00A26736">
        <w:rPr>
          <w:rFonts w:hint="eastAsia"/>
        </w:rPr>
        <w:t>在新冠肺炎</w:t>
      </w:r>
      <w:proofErr w:type="gramEnd"/>
      <w:r w:rsidRPr="00A26736">
        <w:rPr>
          <w:rFonts w:hint="eastAsia"/>
        </w:rPr>
        <w:t>（</w:t>
      </w:r>
      <w:r w:rsidRPr="00A26736">
        <w:rPr>
          <w:rFonts w:hint="eastAsia"/>
        </w:rPr>
        <w:t>COVID-19</w:t>
      </w:r>
      <w:r w:rsidRPr="00A26736">
        <w:rPr>
          <w:rFonts w:hint="eastAsia"/>
        </w:rPr>
        <w:t>）</w:t>
      </w:r>
      <w:proofErr w:type="gramStart"/>
      <w:r w:rsidRPr="00A26736">
        <w:rPr>
          <w:rFonts w:hint="eastAsia"/>
        </w:rPr>
        <w:t>疫</w:t>
      </w:r>
      <w:proofErr w:type="gramEnd"/>
      <w:r w:rsidRPr="00A26736">
        <w:rPr>
          <w:rFonts w:hint="eastAsia"/>
        </w:rPr>
        <w:t>情爆發下，可能出現的健康與醫療差距或不平等現象，並分析其形成原因。</w:t>
      </w:r>
    </w:p>
    <w:p w14:paraId="6CFDAEC6" w14:textId="77777777" w:rsidR="0068387F" w:rsidRDefault="0068387F" w:rsidP="0068387F"/>
    <w:p w14:paraId="5B26C535" w14:textId="77777777" w:rsidR="0068387F" w:rsidRDefault="0068387F" w:rsidP="0068387F">
      <w:pPr>
        <w:ind w:firstLineChars="300" w:firstLine="720"/>
      </w:pPr>
      <w:r>
        <w:rPr>
          <w:rFonts w:hint="eastAsia"/>
        </w:rPr>
        <w:t>社會學以醫療化</w:t>
      </w:r>
      <w:r>
        <w:rPr>
          <w:rFonts w:hint="eastAsia"/>
        </w:rPr>
        <w:t>(medicalization)</w:t>
      </w:r>
      <w:r>
        <w:rPr>
          <w:rFonts w:hint="eastAsia"/>
        </w:rPr>
        <w:t>為概念，說明社會中的醫療行為並非只是「物理性」的是否為疾病與否，而更多時候關乎集體社會對於特定社會行為是否為疾病的認定過程。而這個疾病的認定過程，多半也牽涉到人類社會的科技、政策或是法規等的變化與運用。用傅柯的話來說，就是把特定社會行為病理化，或是問題化的過程</w:t>
      </w:r>
      <w:r>
        <w:rPr>
          <w:rFonts w:hint="eastAsia"/>
        </w:rPr>
        <w:t>(problematization)</w:t>
      </w:r>
      <w:r>
        <w:rPr>
          <w:rFonts w:hint="eastAsia"/>
        </w:rPr>
        <w:t>。而在現代社會的醫療與福利體系中，特定的疾病是否會被認定為疾病，多半就牽涉到特定醫療政策的實施，保險制度的回應等等問題，因此，也就會遇到醫療差距或是不平等的現象。以下即</w:t>
      </w:r>
      <w:proofErr w:type="gramStart"/>
      <w:r>
        <w:rPr>
          <w:rFonts w:hint="eastAsia"/>
        </w:rPr>
        <w:t>以新冠肺炎</w:t>
      </w:r>
      <w:proofErr w:type="gramEnd"/>
      <w:r>
        <w:rPr>
          <w:rFonts w:hint="eastAsia"/>
        </w:rPr>
        <w:t>（</w:t>
      </w:r>
      <w:r>
        <w:rPr>
          <w:rFonts w:hint="eastAsia"/>
        </w:rPr>
        <w:t>Covid-19</w:t>
      </w:r>
      <w:r>
        <w:rPr>
          <w:rFonts w:hint="eastAsia"/>
        </w:rPr>
        <w:t>）爆發後在台灣的醫療與政策資源治理問題作為案例，說明上述現象的觀點：</w:t>
      </w:r>
    </w:p>
    <w:p w14:paraId="79687604" w14:textId="77777777" w:rsidR="0068387F" w:rsidRDefault="0068387F" w:rsidP="0068387F"/>
    <w:p w14:paraId="378469A5" w14:textId="77777777" w:rsidR="0068387F" w:rsidRDefault="0068387F" w:rsidP="0068387F"/>
    <w:p w14:paraId="6DD5B1E2" w14:textId="77777777" w:rsidR="0068387F" w:rsidRDefault="0068387F" w:rsidP="0068387F">
      <w:r>
        <w:rPr>
          <w:rFonts w:hint="eastAsia"/>
        </w:rPr>
        <w:t>(</w:t>
      </w:r>
      <w:proofErr w:type="gramStart"/>
      <w:r>
        <w:rPr>
          <w:rFonts w:hint="eastAsia"/>
        </w:rPr>
        <w:t>一</w:t>
      </w:r>
      <w:proofErr w:type="gramEnd"/>
      <w:r>
        <w:rPr>
          <w:rFonts w:hint="eastAsia"/>
        </w:rPr>
        <w:t>)</w:t>
      </w:r>
      <w:r>
        <w:rPr>
          <w:rFonts w:hint="eastAsia"/>
        </w:rPr>
        <w:tab/>
      </w:r>
      <w:r>
        <w:rPr>
          <w:rFonts w:hint="eastAsia"/>
        </w:rPr>
        <w:t>停課後家庭照護的性別分工議題：</w:t>
      </w:r>
    </w:p>
    <w:p w14:paraId="3A162E3A" w14:textId="77777777" w:rsidR="0068387F" w:rsidRDefault="0068387F" w:rsidP="0068387F"/>
    <w:p w14:paraId="7FF83C1C" w14:textId="77777777" w:rsidR="0068387F" w:rsidRDefault="0068387F" w:rsidP="0068387F">
      <w:pPr>
        <w:ind w:firstLineChars="200" w:firstLine="480"/>
      </w:pPr>
      <w:r>
        <w:rPr>
          <w:rFonts w:hint="eastAsia"/>
        </w:rPr>
        <w:t>臺灣在新冠</w:t>
      </w:r>
      <w:proofErr w:type="gramStart"/>
      <w:r>
        <w:rPr>
          <w:rFonts w:hint="eastAsia"/>
        </w:rPr>
        <w:t>疫</w:t>
      </w:r>
      <w:proofErr w:type="gramEnd"/>
      <w:r>
        <w:rPr>
          <w:rFonts w:hint="eastAsia"/>
        </w:rPr>
        <w:t>情三級警戒</w:t>
      </w:r>
      <w:proofErr w:type="gramStart"/>
      <w:r>
        <w:rPr>
          <w:rFonts w:hint="eastAsia"/>
        </w:rPr>
        <w:t>期間，</w:t>
      </w:r>
      <w:proofErr w:type="gramEnd"/>
      <w:r>
        <w:rPr>
          <w:rFonts w:hint="eastAsia"/>
        </w:rPr>
        <w:t>以及居家隔離之時，原本擁有事業的職業婦女被迫退化為全時的家務勞動者，承擔著幼兒、老人、病人的繁重照顧工作。劉毓秀等人（</w:t>
      </w:r>
      <w:r>
        <w:rPr>
          <w:rFonts w:hint="eastAsia"/>
        </w:rPr>
        <w:t>1997</w:t>
      </w:r>
      <w:r>
        <w:rPr>
          <w:rFonts w:hint="eastAsia"/>
        </w:rPr>
        <w:t>）曾以經透過實證資料，指出，台灣社會的照顧工作之特色：在於照顧工作普遍被界定為女人在私領域的責任，因而、侷限了女性人參與就業市場的機會，其所從事的無酬勞動也經常缺乏法令保障的權利與福利。國家多半對女性提供的只是「救助式」、或稱為「酬庸式」的福利。使得讓女性人與被照顧者成為弱勢的殘障連體嬰。若以具體實例來說，</w:t>
      </w:r>
      <w:proofErr w:type="gramStart"/>
      <w:r>
        <w:rPr>
          <w:rFonts w:hint="eastAsia"/>
        </w:rPr>
        <w:t>疫</w:t>
      </w:r>
      <w:proofErr w:type="gramEnd"/>
      <w:r>
        <w:rPr>
          <w:rFonts w:hint="eastAsia"/>
        </w:rPr>
        <w:t>情導致許多孩童必須在家遠端學習；孩童上班日時間在家學習事實上增加了家庭必須照顧孩童的角色。而這對於原本已經讓女性在既有家庭分工中必須分擔較多的照顧角色，因而使其社會分工更加不平等，是可能發生的事情。在此之下，國家或是特定政策對於「</w:t>
      </w:r>
      <w:proofErr w:type="gramStart"/>
      <w:r>
        <w:rPr>
          <w:rFonts w:hint="eastAsia"/>
        </w:rPr>
        <w:t>照護假</w:t>
      </w:r>
      <w:proofErr w:type="gramEnd"/>
      <w:r>
        <w:rPr>
          <w:rFonts w:hint="eastAsia"/>
        </w:rPr>
        <w:t>」的認定或是</w:t>
      </w:r>
      <w:proofErr w:type="gramStart"/>
      <w:r>
        <w:rPr>
          <w:rFonts w:hint="eastAsia"/>
        </w:rPr>
        <w:t>照護假施行</w:t>
      </w:r>
      <w:proofErr w:type="gramEnd"/>
      <w:r>
        <w:rPr>
          <w:rFonts w:hint="eastAsia"/>
        </w:rPr>
        <w:t>後的相關資源或是補償措施等，即可能衝擊或是加深原本家庭照護分工的不平等現象。</w:t>
      </w:r>
    </w:p>
    <w:p w14:paraId="71270497" w14:textId="77777777" w:rsidR="0068387F" w:rsidRDefault="0068387F" w:rsidP="0068387F"/>
    <w:p w14:paraId="00E80FF8" w14:textId="77777777" w:rsidR="0068387F" w:rsidRDefault="0068387F" w:rsidP="0068387F"/>
    <w:p w14:paraId="61B93AFD" w14:textId="77777777" w:rsidR="0068387F" w:rsidRDefault="0068387F" w:rsidP="0068387F">
      <w:r>
        <w:rPr>
          <w:rFonts w:hint="eastAsia"/>
        </w:rPr>
        <w:t>(</w:t>
      </w:r>
      <w:r>
        <w:rPr>
          <w:rFonts w:hint="eastAsia"/>
        </w:rPr>
        <w:t>二</w:t>
      </w:r>
      <w:r>
        <w:rPr>
          <w:rFonts w:hint="eastAsia"/>
        </w:rPr>
        <w:t>)</w:t>
      </w:r>
      <w:r>
        <w:rPr>
          <w:rFonts w:hint="eastAsia"/>
        </w:rPr>
        <w:tab/>
      </w:r>
      <w:r>
        <w:rPr>
          <w:rFonts w:hint="eastAsia"/>
        </w:rPr>
        <w:t>台灣</w:t>
      </w:r>
      <w:proofErr w:type="gramStart"/>
      <w:r>
        <w:rPr>
          <w:rFonts w:hint="eastAsia"/>
        </w:rPr>
        <w:t>地下移工的</w:t>
      </w:r>
      <w:proofErr w:type="gramEnd"/>
      <w:r>
        <w:rPr>
          <w:rFonts w:hint="eastAsia"/>
        </w:rPr>
        <w:t>標籤問題：</w:t>
      </w:r>
    </w:p>
    <w:p w14:paraId="1A18E7F6" w14:textId="77777777" w:rsidR="0068387F" w:rsidRDefault="0068387F" w:rsidP="0068387F"/>
    <w:p w14:paraId="48878476" w14:textId="77777777" w:rsidR="0068387F" w:rsidRDefault="0068387F" w:rsidP="0068387F">
      <w:pPr>
        <w:ind w:firstLineChars="200" w:firstLine="480"/>
      </w:pPr>
      <w:r>
        <w:rPr>
          <w:rFonts w:hint="eastAsia"/>
        </w:rPr>
        <w:t>臺灣的</w:t>
      </w:r>
      <w:proofErr w:type="gramStart"/>
      <w:r>
        <w:rPr>
          <w:rFonts w:hint="eastAsia"/>
        </w:rPr>
        <w:t>工廠移工和</w:t>
      </w:r>
      <w:proofErr w:type="gramEnd"/>
      <w:r>
        <w:rPr>
          <w:rFonts w:hint="eastAsia"/>
        </w:rPr>
        <w:t>社</w:t>
      </w:r>
      <w:proofErr w:type="gramStart"/>
      <w:r>
        <w:rPr>
          <w:rFonts w:hint="eastAsia"/>
        </w:rPr>
        <w:t>福移工</w:t>
      </w:r>
      <w:proofErr w:type="gramEnd"/>
      <w:r>
        <w:rPr>
          <w:rFonts w:hint="eastAsia"/>
        </w:rPr>
        <w:t>，在</w:t>
      </w:r>
      <w:proofErr w:type="gramStart"/>
      <w:r>
        <w:rPr>
          <w:rFonts w:hint="eastAsia"/>
        </w:rPr>
        <w:t>疫</w:t>
      </w:r>
      <w:proofErr w:type="gramEnd"/>
      <w:r>
        <w:rPr>
          <w:rFonts w:hint="eastAsia"/>
        </w:rPr>
        <w:t>情期間經常被工廠或家庭雇主非法禁足，還經常被公眾污名化為</w:t>
      </w:r>
      <w:proofErr w:type="gramStart"/>
      <w:r>
        <w:rPr>
          <w:rFonts w:hint="eastAsia"/>
        </w:rPr>
        <w:t>傳染源原</w:t>
      </w:r>
      <w:proofErr w:type="gramEnd"/>
      <w:r>
        <w:rPr>
          <w:rFonts w:hint="eastAsia"/>
        </w:rPr>
        <w:t>，處境大不如前。</w:t>
      </w:r>
      <w:proofErr w:type="spellStart"/>
      <w:r>
        <w:rPr>
          <w:rFonts w:hint="eastAsia"/>
        </w:rPr>
        <w:t>Apichai</w:t>
      </w:r>
      <w:proofErr w:type="spellEnd"/>
      <w:r>
        <w:rPr>
          <w:rFonts w:hint="eastAsia"/>
        </w:rPr>
        <w:t xml:space="preserve"> Shipper</w:t>
      </w:r>
      <w:r>
        <w:rPr>
          <w:rFonts w:hint="eastAsia"/>
        </w:rPr>
        <w:t>（</w:t>
      </w:r>
      <w:r>
        <w:rPr>
          <w:rFonts w:hint="eastAsia"/>
        </w:rPr>
        <w:t>2002</w:t>
      </w:r>
      <w:r>
        <w:rPr>
          <w:rFonts w:hint="eastAsia"/>
        </w:rPr>
        <w:t>）指出「階層」與「種族」之間的關連。儘管近年來日本政府對於高階</w:t>
      </w:r>
      <w:r>
        <w:rPr>
          <w:rFonts w:hint="eastAsia"/>
        </w:rPr>
        <w:lastRenderedPageBreak/>
        <w:t>與專業外國工作者的居留有較多放寬，但是在低階的移民方面，「種族篩選」是一項重要的原則。台灣的社會學者曾</w:t>
      </w:r>
      <w:proofErr w:type="gramStart"/>
      <w:r>
        <w:rPr>
          <w:rFonts w:hint="eastAsia"/>
        </w:rPr>
        <w:t>嬿</w:t>
      </w:r>
      <w:proofErr w:type="gramEnd"/>
      <w:r>
        <w:rPr>
          <w:rFonts w:hint="eastAsia"/>
        </w:rPr>
        <w:t>芬（</w:t>
      </w:r>
      <w:r>
        <w:rPr>
          <w:rFonts w:hint="eastAsia"/>
        </w:rPr>
        <w:t>2004</w:t>
      </w:r>
      <w:r>
        <w:rPr>
          <w:rFonts w:hint="eastAsia"/>
        </w:rPr>
        <w:t>）則認為台灣的移民政策是階級篩選在前、</w:t>
      </w:r>
      <w:proofErr w:type="gramStart"/>
      <w:r>
        <w:rPr>
          <w:rFonts w:hint="eastAsia"/>
        </w:rPr>
        <w:t>種族化低階級</w:t>
      </w:r>
      <w:proofErr w:type="gramEnd"/>
      <w:r>
        <w:rPr>
          <w:rFonts w:hint="eastAsia"/>
        </w:rPr>
        <w:t>外國人在後，她以「種族化的階級主義」概念化此一現象。舉例來說，</w:t>
      </w:r>
      <w:proofErr w:type="gramStart"/>
      <w:r>
        <w:rPr>
          <w:rFonts w:hint="eastAsia"/>
        </w:rPr>
        <w:t>疫</w:t>
      </w:r>
      <w:proofErr w:type="gramEnd"/>
      <w:r>
        <w:rPr>
          <w:rFonts w:hint="eastAsia"/>
        </w:rPr>
        <w:t>情期間許多已經因為勞動體制適應不良而淪為「</w:t>
      </w:r>
      <w:proofErr w:type="gramStart"/>
      <w:r>
        <w:rPr>
          <w:rFonts w:hint="eastAsia"/>
        </w:rPr>
        <w:t>打黑工</w:t>
      </w:r>
      <w:proofErr w:type="gramEnd"/>
      <w:r>
        <w:rPr>
          <w:rFonts w:hint="eastAsia"/>
        </w:rPr>
        <w:t>」</w:t>
      </w:r>
      <w:proofErr w:type="gramStart"/>
      <w:r>
        <w:rPr>
          <w:rFonts w:hint="eastAsia"/>
        </w:rPr>
        <w:t>的移工</w:t>
      </w:r>
      <w:proofErr w:type="gramEnd"/>
      <w:r>
        <w:rPr>
          <w:rFonts w:hint="eastAsia"/>
        </w:rPr>
        <w:t>，因為擔心</w:t>
      </w:r>
      <w:proofErr w:type="gramStart"/>
      <w:r>
        <w:rPr>
          <w:rFonts w:hint="eastAsia"/>
        </w:rPr>
        <w:t>接種苗後曝光</w:t>
      </w:r>
      <w:proofErr w:type="gramEnd"/>
      <w:r>
        <w:rPr>
          <w:rFonts w:hint="eastAsia"/>
        </w:rPr>
        <w:t>身分而導致面臨遣返的命運，多半不敢接種疫苗而面臨染</w:t>
      </w:r>
      <w:proofErr w:type="gramStart"/>
      <w:r>
        <w:rPr>
          <w:rFonts w:hint="eastAsia"/>
        </w:rPr>
        <w:t>疫</w:t>
      </w:r>
      <w:proofErr w:type="gramEnd"/>
      <w:r>
        <w:rPr>
          <w:rFonts w:hint="eastAsia"/>
        </w:rPr>
        <w:t>的可能。他們一方面經常被指稱為台灣「</w:t>
      </w:r>
      <w:proofErr w:type="gramStart"/>
      <w:r>
        <w:rPr>
          <w:rFonts w:hint="eastAsia"/>
        </w:rPr>
        <w:t>疫情的</w:t>
      </w:r>
      <w:proofErr w:type="gramEnd"/>
      <w:r>
        <w:rPr>
          <w:rFonts w:hint="eastAsia"/>
        </w:rPr>
        <w:t>破口」，另一方面又須面對染</w:t>
      </w:r>
      <w:proofErr w:type="gramStart"/>
      <w:r>
        <w:rPr>
          <w:rFonts w:hint="eastAsia"/>
        </w:rPr>
        <w:t>疫</w:t>
      </w:r>
      <w:proofErr w:type="gramEnd"/>
      <w:r>
        <w:rPr>
          <w:rFonts w:hint="eastAsia"/>
        </w:rPr>
        <w:t>與丟失在台工作機會的多重風險。換句話說，當台灣集體社會</w:t>
      </w:r>
      <w:proofErr w:type="gramStart"/>
      <w:r>
        <w:rPr>
          <w:rFonts w:hint="eastAsia"/>
        </w:rPr>
        <w:t>對於移工本身</w:t>
      </w:r>
      <w:proofErr w:type="gramEnd"/>
      <w:r>
        <w:rPr>
          <w:rFonts w:hint="eastAsia"/>
        </w:rPr>
        <w:t>就存在特定種族的刻板印象時，大規模傳染病</w:t>
      </w:r>
      <w:proofErr w:type="gramStart"/>
      <w:r>
        <w:rPr>
          <w:rFonts w:hint="eastAsia"/>
        </w:rPr>
        <w:t>如新冠病毒</w:t>
      </w:r>
      <w:proofErr w:type="gramEnd"/>
      <w:r>
        <w:rPr>
          <w:rFonts w:hint="eastAsia"/>
        </w:rPr>
        <w:t>的傳播可能加深他們在台灣相對弱勢的醫療與經濟處境。在種族因素下所引起的社會不平等，因而被更加深化。</w:t>
      </w:r>
    </w:p>
    <w:p w14:paraId="11F17045" w14:textId="77777777" w:rsidR="0068387F" w:rsidRDefault="0068387F" w:rsidP="0068387F"/>
    <w:p w14:paraId="766CD2E4" w14:textId="77777777" w:rsidR="0068387F" w:rsidRDefault="0068387F" w:rsidP="0068387F"/>
    <w:p w14:paraId="47E36E23" w14:textId="77777777" w:rsidR="0068387F" w:rsidRDefault="0068387F" w:rsidP="0068387F">
      <w:r>
        <w:rPr>
          <w:rFonts w:hint="eastAsia"/>
        </w:rPr>
        <w:t>(</w:t>
      </w:r>
      <w:r>
        <w:rPr>
          <w:rFonts w:hint="eastAsia"/>
        </w:rPr>
        <w:t>三</w:t>
      </w:r>
      <w:r>
        <w:rPr>
          <w:rFonts w:hint="eastAsia"/>
        </w:rPr>
        <w:t>)</w:t>
      </w:r>
      <w:r>
        <w:rPr>
          <w:rFonts w:hint="eastAsia"/>
        </w:rPr>
        <w:tab/>
      </w:r>
      <w:r>
        <w:rPr>
          <w:rFonts w:hint="eastAsia"/>
        </w:rPr>
        <w:t>特種行業或底層階級的社會標籤</w:t>
      </w:r>
    </w:p>
    <w:p w14:paraId="7B05118C" w14:textId="77777777" w:rsidR="0068387F" w:rsidRDefault="0068387F" w:rsidP="0068387F"/>
    <w:p w14:paraId="0C7F2A17" w14:textId="77777777" w:rsidR="0068387F" w:rsidRPr="00A26736" w:rsidRDefault="0068387F" w:rsidP="0068387F">
      <w:pPr>
        <w:ind w:firstLineChars="200" w:firstLine="480"/>
      </w:pPr>
      <w:r>
        <w:rPr>
          <w:rFonts w:hint="eastAsia"/>
        </w:rPr>
        <w:t>另一方面，台灣</w:t>
      </w:r>
      <w:proofErr w:type="gramStart"/>
      <w:r>
        <w:rPr>
          <w:rFonts w:hint="eastAsia"/>
        </w:rPr>
        <w:t>疫</w:t>
      </w:r>
      <w:proofErr w:type="gramEnd"/>
      <w:r>
        <w:rPr>
          <w:rFonts w:hint="eastAsia"/>
        </w:rPr>
        <w:t>情爆發之初，特種行業或是台北市的中正萬華的八大行業多次被社會指稱為「防疫破口」。意旨他們是</w:t>
      </w:r>
      <w:proofErr w:type="gramStart"/>
      <w:r>
        <w:rPr>
          <w:rFonts w:hint="eastAsia"/>
        </w:rPr>
        <w:t>造成新冠肺炎</w:t>
      </w:r>
      <w:proofErr w:type="gramEnd"/>
      <w:r>
        <w:rPr>
          <w:rFonts w:hint="eastAsia"/>
        </w:rPr>
        <w:t>快速傳播的源頭。然而，如同身處台灣</w:t>
      </w:r>
      <w:proofErr w:type="gramStart"/>
      <w:r>
        <w:rPr>
          <w:rFonts w:hint="eastAsia"/>
        </w:rPr>
        <w:t>的移工一樣</w:t>
      </w:r>
      <w:proofErr w:type="gramEnd"/>
      <w:r>
        <w:rPr>
          <w:rFonts w:hint="eastAsia"/>
        </w:rPr>
        <w:t>，這些特種行業的從業人員，一方面在大眾媒體的討論下容易被先決性的貼上負面標籤，使他們似乎很難為自己的防疫努力有效的辯駁，另一方面，這些行業較少社會動員能力，更使他們被要求暫時停業後的生計等問題無從被真正回應。即便少有科學根據的驗證他們是否真正為病毒傳播的破口，但這些社會標籤或是受政府政策管制後的無力回應，都可能加深了原本已經存在的社會刻板印象，甚至對他們的經濟生活產生直接衝擊。</w:t>
      </w:r>
    </w:p>
    <w:p w14:paraId="057E5C25" w14:textId="77777777" w:rsidR="0068387F" w:rsidRPr="00BC2474" w:rsidRDefault="0068387F" w:rsidP="0068387F"/>
    <w:p w14:paraId="1BCDC16D" w14:textId="77777777" w:rsidR="00E90FB8" w:rsidRDefault="00E90FB8"/>
    <w:p w14:paraId="7EED7231" w14:textId="77777777" w:rsidR="004B14DB" w:rsidRDefault="004B14DB"/>
    <w:p w14:paraId="649B9956" w14:textId="77777777" w:rsidR="004B14DB" w:rsidRDefault="004B14DB">
      <w:pPr>
        <w:rPr>
          <w:rFonts w:hint="eastAsia"/>
        </w:rPr>
      </w:pPr>
    </w:p>
    <w:p w14:paraId="1C6651B2" w14:textId="40593D09" w:rsidR="004B14DB" w:rsidRDefault="004B14DB" w:rsidP="004B14DB">
      <w:r>
        <w:rPr>
          <w:rFonts w:hint="eastAsia"/>
        </w:rPr>
        <w:t>3</w:t>
      </w:r>
      <w:r w:rsidRPr="004B14DB">
        <w:rPr>
          <w:rFonts w:hint="eastAsia"/>
        </w:rPr>
        <w:t>、何謂社會流動？社會流動分為那些類型？又有那些因素會影響社會流動？（</w:t>
      </w:r>
      <w:r w:rsidRPr="004B14DB">
        <w:rPr>
          <w:rFonts w:hint="eastAsia"/>
        </w:rPr>
        <w:t xml:space="preserve">25 </w:t>
      </w:r>
      <w:r w:rsidRPr="004B14DB">
        <w:rPr>
          <w:rFonts w:hint="eastAsia"/>
        </w:rPr>
        <w:t>分）</w:t>
      </w:r>
      <w:r>
        <w:rPr>
          <w:rFonts w:hint="eastAsia"/>
        </w:rPr>
        <w:t>113</w:t>
      </w:r>
      <w:r>
        <w:rPr>
          <w:rFonts w:hint="eastAsia"/>
        </w:rPr>
        <w:t>調查局特考</w:t>
      </w:r>
    </w:p>
    <w:p w14:paraId="503500A3" w14:textId="77777777" w:rsidR="004B14DB" w:rsidRPr="004B14DB" w:rsidRDefault="004B14DB"/>
    <w:sectPr w:rsidR="004B14DB" w:rsidRPr="004B14DB" w:rsidSect="0068387F">
      <w:footerReference w:type="even" r:id="rId7"/>
      <w:footerReference w:type="default" r:id="rId8"/>
      <w:pgSz w:w="11900" w:h="16840"/>
      <w:pgMar w:top="1440" w:right="1800" w:bottom="1440" w:left="1800" w:header="851" w:footer="992" w:gutter="0"/>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1432B" w14:textId="77777777" w:rsidR="00715B49" w:rsidRDefault="00715B49">
      <w:r>
        <w:separator/>
      </w:r>
    </w:p>
  </w:endnote>
  <w:endnote w:type="continuationSeparator" w:id="0">
    <w:p w14:paraId="5D8263CB" w14:textId="77777777" w:rsidR="00715B49" w:rsidRDefault="00715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1CB21" w14:textId="77777777" w:rsidR="00B841A6" w:rsidRDefault="00B841A6" w:rsidP="00B428DE">
    <w:pPr>
      <w:pStyle w:val="ae"/>
      <w:framePr w:wrap="none" w:vAnchor="text" w:hAnchor="margin" w:xAlign="right" w:y="1"/>
      <w:rPr>
        <w:rStyle w:val="af0"/>
      </w:rPr>
    </w:pPr>
    <w:r>
      <w:rPr>
        <w:rStyle w:val="af0"/>
      </w:rPr>
      <w:fldChar w:fldCharType="begin"/>
    </w:r>
    <w:r>
      <w:rPr>
        <w:rStyle w:val="af0"/>
      </w:rPr>
      <w:instrText xml:space="preserve">PAGE  </w:instrText>
    </w:r>
    <w:r>
      <w:rPr>
        <w:rStyle w:val="af0"/>
      </w:rPr>
      <w:fldChar w:fldCharType="separate"/>
    </w:r>
    <w:r>
      <w:rPr>
        <w:rStyle w:val="af0"/>
        <w:noProof/>
      </w:rPr>
      <w:t>1</w:t>
    </w:r>
    <w:r>
      <w:rPr>
        <w:rStyle w:val="af0"/>
      </w:rPr>
      <w:fldChar w:fldCharType="end"/>
    </w:r>
  </w:p>
  <w:p w14:paraId="4B6A8907" w14:textId="77777777" w:rsidR="00B841A6" w:rsidRDefault="00B841A6" w:rsidP="00AC3647">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C23F4" w14:textId="77777777" w:rsidR="00B841A6" w:rsidRDefault="00B841A6" w:rsidP="00B428DE">
    <w:pPr>
      <w:pStyle w:val="ae"/>
      <w:framePr w:wrap="none" w:vAnchor="text" w:hAnchor="margin" w:xAlign="right" w:y="1"/>
      <w:rPr>
        <w:rStyle w:val="af0"/>
      </w:rPr>
    </w:pPr>
    <w:r>
      <w:rPr>
        <w:rStyle w:val="af0"/>
      </w:rPr>
      <w:fldChar w:fldCharType="begin"/>
    </w:r>
    <w:r>
      <w:rPr>
        <w:rStyle w:val="af0"/>
      </w:rPr>
      <w:instrText xml:space="preserve">PAGE  </w:instrText>
    </w:r>
    <w:r>
      <w:rPr>
        <w:rStyle w:val="af0"/>
      </w:rPr>
      <w:fldChar w:fldCharType="separate"/>
    </w:r>
    <w:r>
      <w:rPr>
        <w:rStyle w:val="af0"/>
        <w:noProof/>
      </w:rPr>
      <w:t>1</w:t>
    </w:r>
    <w:r>
      <w:rPr>
        <w:rStyle w:val="af0"/>
      </w:rPr>
      <w:fldChar w:fldCharType="end"/>
    </w:r>
  </w:p>
  <w:p w14:paraId="194C0CE1" w14:textId="77777777" w:rsidR="00B841A6" w:rsidRDefault="00B841A6" w:rsidP="00AC3647">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AC3D6" w14:textId="77777777" w:rsidR="00715B49" w:rsidRDefault="00715B49">
      <w:r>
        <w:separator/>
      </w:r>
    </w:p>
  </w:footnote>
  <w:footnote w:type="continuationSeparator" w:id="0">
    <w:p w14:paraId="6D3CBCC4" w14:textId="77777777" w:rsidR="00715B49" w:rsidRDefault="00715B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lowerLetter"/>
      <w:lvlText w:val="(%1)"/>
      <w:lvlJc w:val="left"/>
      <w:pPr>
        <w:ind w:left="326" w:hanging="269"/>
      </w:pPr>
      <w:rPr>
        <w:rFonts w:ascii="Times New Roman" w:hAnsi="Times New Roman" w:cs="Times New Roman"/>
        <w:b w:val="0"/>
        <w:bCs w:val="0"/>
        <w:w w:val="100"/>
        <w:sz w:val="22"/>
        <w:szCs w:val="22"/>
      </w:rPr>
    </w:lvl>
    <w:lvl w:ilvl="1">
      <w:numFmt w:val="bullet"/>
      <w:lvlText w:val="•"/>
      <w:lvlJc w:val="left"/>
      <w:pPr>
        <w:ind w:left="538" w:hanging="269"/>
      </w:pPr>
    </w:lvl>
    <w:lvl w:ilvl="2">
      <w:numFmt w:val="bullet"/>
      <w:lvlText w:val="•"/>
      <w:lvlJc w:val="left"/>
      <w:pPr>
        <w:ind w:left="757" w:hanging="269"/>
      </w:pPr>
    </w:lvl>
    <w:lvl w:ilvl="3">
      <w:numFmt w:val="bullet"/>
      <w:lvlText w:val="•"/>
      <w:lvlJc w:val="left"/>
      <w:pPr>
        <w:ind w:left="976" w:hanging="269"/>
      </w:pPr>
    </w:lvl>
    <w:lvl w:ilvl="4">
      <w:numFmt w:val="bullet"/>
      <w:lvlText w:val="•"/>
      <w:lvlJc w:val="left"/>
      <w:pPr>
        <w:ind w:left="1195" w:hanging="269"/>
      </w:pPr>
    </w:lvl>
    <w:lvl w:ilvl="5">
      <w:numFmt w:val="bullet"/>
      <w:lvlText w:val="•"/>
      <w:lvlJc w:val="left"/>
      <w:pPr>
        <w:ind w:left="1414" w:hanging="269"/>
      </w:pPr>
    </w:lvl>
    <w:lvl w:ilvl="6">
      <w:numFmt w:val="bullet"/>
      <w:lvlText w:val="•"/>
      <w:lvlJc w:val="left"/>
      <w:pPr>
        <w:ind w:left="1632" w:hanging="269"/>
      </w:pPr>
    </w:lvl>
    <w:lvl w:ilvl="7">
      <w:numFmt w:val="bullet"/>
      <w:lvlText w:val="•"/>
      <w:lvlJc w:val="left"/>
      <w:pPr>
        <w:ind w:left="1851" w:hanging="269"/>
      </w:pPr>
    </w:lvl>
    <w:lvl w:ilvl="8">
      <w:numFmt w:val="bullet"/>
      <w:lvlText w:val="•"/>
      <w:lvlJc w:val="left"/>
      <w:pPr>
        <w:ind w:left="2070" w:hanging="269"/>
      </w:pPr>
    </w:lvl>
  </w:abstractNum>
  <w:abstractNum w:abstractNumId="1" w15:restartNumberingAfterBreak="0">
    <w:nsid w:val="00000403"/>
    <w:multiLevelType w:val="multilevel"/>
    <w:tmpl w:val="FFFFFFFF"/>
    <w:lvl w:ilvl="0">
      <w:start w:val="1"/>
      <w:numFmt w:val="lowerLetter"/>
      <w:lvlText w:val="(%1)"/>
      <w:lvlJc w:val="left"/>
      <w:pPr>
        <w:ind w:left="328" w:hanging="269"/>
      </w:pPr>
      <w:rPr>
        <w:rFonts w:ascii="Times New Roman" w:hAnsi="Times New Roman" w:cs="Times New Roman"/>
        <w:b w:val="0"/>
        <w:bCs w:val="0"/>
        <w:w w:val="100"/>
        <w:sz w:val="22"/>
        <w:szCs w:val="22"/>
      </w:rPr>
    </w:lvl>
    <w:lvl w:ilvl="1">
      <w:numFmt w:val="bullet"/>
      <w:lvlText w:val="•"/>
      <w:lvlJc w:val="left"/>
      <w:pPr>
        <w:ind w:left="538" w:hanging="269"/>
      </w:pPr>
    </w:lvl>
    <w:lvl w:ilvl="2">
      <w:numFmt w:val="bullet"/>
      <w:lvlText w:val="•"/>
      <w:lvlJc w:val="left"/>
      <w:pPr>
        <w:ind w:left="757" w:hanging="269"/>
      </w:pPr>
    </w:lvl>
    <w:lvl w:ilvl="3">
      <w:numFmt w:val="bullet"/>
      <w:lvlText w:val="•"/>
      <w:lvlJc w:val="left"/>
      <w:pPr>
        <w:ind w:left="976" w:hanging="269"/>
      </w:pPr>
    </w:lvl>
    <w:lvl w:ilvl="4">
      <w:numFmt w:val="bullet"/>
      <w:lvlText w:val="•"/>
      <w:lvlJc w:val="left"/>
      <w:pPr>
        <w:ind w:left="1195" w:hanging="269"/>
      </w:pPr>
    </w:lvl>
    <w:lvl w:ilvl="5">
      <w:numFmt w:val="bullet"/>
      <w:lvlText w:val="•"/>
      <w:lvlJc w:val="left"/>
      <w:pPr>
        <w:ind w:left="1414" w:hanging="269"/>
      </w:pPr>
    </w:lvl>
    <w:lvl w:ilvl="6">
      <w:numFmt w:val="bullet"/>
      <w:lvlText w:val="•"/>
      <w:lvlJc w:val="left"/>
      <w:pPr>
        <w:ind w:left="1632" w:hanging="269"/>
      </w:pPr>
    </w:lvl>
    <w:lvl w:ilvl="7">
      <w:numFmt w:val="bullet"/>
      <w:lvlText w:val="•"/>
      <w:lvlJc w:val="left"/>
      <w:pPr>
        <w:ind w:left="1851" w:hanging="269"/>
      </w:pPr>
    </w:lvl>
    <w:lvl w:ilvl="8">
      <w:numFmt w:val="bullet"/>
      <w:lvlText w:val="•"/>
      <w:lvlJc w:val="left"/>
      <w:pPr>
        <w:ind w:left="2070" w:hanging="269"/>
      </w:pPr>
    </w:lvl>
  </w:abstractNum>
  <w:abstractNum w:abstractNumId="2" w15:restartNumberingAfterBreak="0">
    <w:nsid w:val="03980FED"/>
    <w:multiLevelType w:val="hybridMultilevel"/>
    <w:tmpl w:val="B130F31C"/>
    <w:lvl w:ilvl="0" w:tplc="04090005">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447562E"/>
    <w:multiLevelType w:val="hybridMultilevel"/>
    <w:tmpl w:val="EF74E1C6"/>
    <w:lvl w:ilvl="0" w:tplc="5E5C69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B010EE"/>
    <w:multiLevelType w:val="multilevel"/>
    <w:tmpl w:val="765E5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B44A8"/>
    <w:multiLevelType w:val="multilevel"/>
    <w:tmpl w:val="43A6C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E0797"/>
    <w:multiLevelType w:val="multilevel"/>
    <w:tmpl w:val="9C22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002EE"/>
    <w:multiLevelType w:val="hybridMultilevel"/>
    <w:tmpl w:val="719A9B0E"/>
    <w:lvl w:ilvl="0" w:tplc="7D6ADD9E">
      <w:start w:val="1"/>
      <w:numFmt w:val="decimal"/>
      <w:lvlText w:val="%1."/>
      <w:lvlJc w:val="left"/>
      <w:pPr>
        <w:ind w:left="360" w:hanging="360"/>
      </w:pPr>
      <w:rPr>
        <w:rFonts w:asciiTheme="minorEastAsia" w:hAnsiTheme="minorEastAsia"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8F0741D"/>
    <w:multiLevelType w:val="multilevel"/>
    <w:tmpl w:val="9C1A1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67A3B"/>
    <w:multiLevelType w:val="multilevel"/>
    <w:tmpl w:val="048A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326EC"/>
    <w:multiLevelType w:val="multilevel"/>
    <w:tmpl w:val="B9D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A5FD7"/>
    <w:multiLevelType w:val="multilevel"/>
    <w:tmpl w:val="2FE4B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920CD"/>
    <w:multiLevelType w:val="multilevel"/>
    <w:tmpl w:val="4446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510C9"/>
    <w:multiLevelType w:val="multilevel"/>
    <w:tmpl w:val="5A70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76DEE"/>
    <w:multiLevelType w:val="hybridMultilevel"/>
    <w:tmpl w:val="4192FB42"/>
    <w:lvl w:ilvl="0" w:tplc="F1E2177C">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59D3C9F"/>
    <w:multiLevelType w:val="hybridMultilevel"/>
    <w:tmpl w:val="A2BA6256"/>
    <w:lvl w:ilvl="0" w:tplc="3326C0F0">
      <w:start w:val="1"/>
      <w:numFmt w:val="taiwaneseCountingThousand"/>
      <w:lvlText w:val="%1、"/>
      <w:lvlJc w:val="left"/>
      <w:pPr>
        <w:ind w:left="360" w:hanging="360"/>
      </w:pPr>
      <w:rPr>
        <w:rFonts w:asciiTheme="minorHAnsi" w:eastAsiaTheme="minorEastAsia" w:hAnsiTheme="minorHAnsi" w:cstheme="minorBidi"/>
      </w:rPr>
    </w:lvl>
    <w:lvl w:ilvl="1" w:tplc="04090019">
      <w:start w:val="1"/>
      <w:numFmt w:val="ideographTraditional"/>
      <w:lvlText w:val="%2、"/>
      <w:lvlJc w:val="left"/>
      <w:pPr>
        <w:ind w:left="960" w:hanging="480"/>
      </w:pPr>
      <w:rPr>
        <w:rFonts w:ascii="新細明體" w:eastAsia="新細明體" w:hAnsi="新細明體" w:hint="eastAsia"/>
      </w:rPr>
    </w:lvl>
    <w:lvl w:ilvl="2" w:tplc="FFC281FA">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rPr>
        <w:rFonts w:ascii="新細明體" w:eastAsia="新細明體" w:hAnsi="新細明體"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rPr>
        <w:rFonts w:ascii="新細明體" w:eastAsia="新細明體" w:hAnsi="新細明體" w:hint="eastAsia"/>
      </w:rPr>
    </w:lvl>
    <w:lvl w:ilvl="8" w:tplc="0409001B" w:tentative="1">
      <w:start w:val="1"/>
      <w:numFmt w:val="lowerRoman"/>
      <w:lvlText w:val="%9."/>
      <w:lvlJc w:val="right"/>
      <w:pPr>
        <w:ind w:left="4320" w:hanging="480"/>
      </w:pPr>
    </w:lvl>
  </w:abstractNum>
  <w:abstractNum w:abstractNumId="16" w15:restartNumberingAfterBreak="0">
    <w:nsid w:val="26664FFF"/>
    <w:multiLevelType w:val="multilevel"/>
    <w:tmpl w:val="81EA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52EFD"/>
    <w:multiLevelType w:val="multilevel"/>
    <w:tmpl w:val="A52E7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2340C6"/>
    <w:multiLevelType w:val="multilevel"/>
    <w:tmpl w:val="3D1CB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A40D30"/>
    <w:multiLevelType w:val="hybridMultilevel"/>
    <w:tmpl w:val="375ACB52"/>
    <w:lvl w:ilvl="0" w:tplc="B32A03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2B21079"/>
    <w:multiLevelType w:val="multilevel"/>
    <w:tmpl w:val="6A884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3B75C4"/>
    <w:multiLevelType w:val="hybridMultilevel"/>
    <w:tmpl w:val="A4B0750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2" w15:restartNumberingAfterBreak="0">
    <w:nsid w:val="3BA02BDE"/>
    <w:multiLevelType w:val="hybridMultilevel"/>
    <w:tmpl w:val="6540A848"/>
    <w:lvl w:ilvl="0" w:tplc="EB42C288">
      <w:start w:val="1"/>
      <w:numFmt w:val="taiwaneseCountingThousand"/>
      <w:lvlText w:val="(%1)"/>
      <w:lvlJc w:val="left"/>
      <w:pPr>
        <w:ind w:left="384" w:hanging="38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67B2DE2"/>
    <w:multiLevelType w:val="multilevel"/>
    <w:tmpl w:val="F944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C4BEF"/>
    <w:multiLevelType w:val="multilevel"/>
    <w:tmpl w:val="CBDAF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2476AC"/>
    <w:multiLevelType w:val="multilevel"/>
    <w:tmpl w:val="0CBAA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576356">
    <w:abstractNumId w:val="15"/>
  </w:num>
  <w:num w:numId="2" w16cid:durableId="368536708">
    <w:abstractNumId w:val="2"/>
  </w:num>
  <w:num w:numId="3" w16cid:durableId="500630946">
    <w:abstractNumId w:val="21"/>
  </w:num>
  <w:num w:numId="4" w16cid:durableId="1376127075">
    <w:abstractNumId w:val="19"/>
  </w:num>
  <w:num w:numId="5" w16cid:durableId="107967427">
    <w:abstractNumId w:val="7"/>
  </w:num>
  <w:num w:numId="6" w16cid:durableId="1062173588">
    <w:abstractNumId w:val="3"/>
  </w:num>
  <w:num w:numId="7" w16cid:durableId="1012412269">
    <w:abstractNumId w:val="22"/>
  </w:num>
  <w:num w:numId="8" w16cid:durableId="385880525">
    <w:abstractNumId w:val="1"/>
  </w:num>
  <w:num w:numId="9" w16cid:durableId="271741027">
    <w:abstractNumId w:val="0"/>
  </w:num>
  <w:num w:numId="10" w16cid:durableId="712770927">
    <w:abstractNumId w:val="24"/>
  </w:num>
  <w:num w:numId="11" w16cid:durableId="442963992">
    <w:abstractNumId w:val="20"/>
  </w:num>
  <w:num w:numId="12" w16cid:durableId="1996686202">
    <w:abstractNumId w:val="8"/>
  </w:num>
  <w:num w:numId="13" w16cid:durableId="1777558291">
    <w:abstractNumId w:val="4"/>
  </w:num>
  <w:num w:numId="14" w16cid:durableId="991562146">
    <w:abstractNumId w:val="16"/>
  </w:num>
  <w:num w:numId="15" w16cid:durableId="1780031953">
    <w:abstractNumId w:val="18"/>
  </w:num>
  <w:num w:numId="16" w16cid:durableId="681125059">
    <w:abstractNumId w:val="14"/>
  </w:num>
  <w:num w:numId="17" w16cid:durableId="660894418">
    <w:abstractNumId w:val="10"/>
  </w:num>
  <w:num w:numId="18" w16cid:durableId="1479498177">
    <w:abstractNumId w:val="17"/>
  </w:num>
  <w:num w:numId="19" w16cid:durableId="1242981543">
    <w:abstractNumId w:val="25"/>
  </w:num>
  <w:num w:numId="20" w16cid:durableId="1332223168">
    <w:abstractNumId w:val="11"/>
  </w:num>
  <w:num w:numId="21" w16cid:durableId="46145666">
    <w:abstractNumId w:val="13"/>
  </w:num>
  <w:num w:numId="22" w16cid:durableId="247737563">
    <w:abstractNumId w:val="5"/>
  </w:num>
  <w:num w:numId="23" w16cid:durableId="1706786628">
    <w:abstractNumId w:val="6"/>
  </w:num>
  <w:num w:numId="24" w16cid:durableId="622034435">
    <w:abstractNumId w:val="12"/>
  </w:num>
  <w:num w:numId="25" w16cid:durableId="1669478254">
    <w:abstractNumId w:val="9"/>
  </w:num>
  <w:num w:numId="26" w16cid:durableId="180296369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87F"/>
    <w:rsid w:val="00080C4A"/>
    <w:rsid w:val="00094A66"/>
    <w:rsid w:val="00114D98"/>
    <w:rsid w:val="00152DF7"/>
    <w:rsid w:val="00153371"/>
    <w:rsid w:val="002A5FE5"/>
    <w:rsid w:val="0041771B"/>
    <w:rsid w:val="00424D12"/>
    <w:rsid w:val="004317C9"/>
    <w:rsid w:val="00450085"/>
    <w:rsid w:val="004B14DB"/>
    <w:rsid w:val="005610B1"/>
    <w:rsid w:val="005F3F2A"/>
    <w:rsid w:val="0068387F"/>
    <w:rsid w:val="00715B49"/>
    <w:rsid w:val="00835BA2"/>
    <w:rsid w:val="00937F5D"/>
    <w:rsid w:val="00956680"/>
    <w:rsid w:val="00A75FC8"/>
    <w:rsid w:val="00A91A65"/>
    <w:rsid w:val="00AC1DAC"/>
    <w:rsid w:val="00B02EDB"/>
    <w:rsid w:val="00B143FE"/>
    <w:rsid w:val="00B841A6"/>
    <w:rsid w:val="00C061EE"/>
    <w:rsid w:val="00C1465F"/>
    <w:rsid w:val="00C74EA6"/>
    <w:rsid w:val="00D4727B"/>
    <w:rsid w:val="00DA6B34"/>
    <w:rsid w:val="00E90FB8"/>
    <w:rsid w:val="00EA2981"/>
    <w:rsid w:val="00EF5D8E"/>
    <w:rsid w:val="00F52FB1"/>
    <w:rsid w:val="00F536A2"/>
    <w:rsid w:val="00F93C80"/>
    <w:rsid w:val="00FC5E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562A7"/>
  <w15:chartTrackingRefBased/>
  <w15:docId w15:val="{42822F9D-30AC-49F1-AE6B-99225EC8C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387F"/>
    <w:pPr>
      <w:widowControl w:val="0"/>
      <w:spacing w:after="0" w:line="240" w:lineRule="auto"/>
    </w:pPr>
  </w:style>
  <w:style w:type="paragraph" w:styleId="1">
    <w:name w:val="heading 1"/>
    <w:basedOn w:val="a"/>
    <w:next w:val="a"/>
    <w:link w:val="10"/>
    <w:uiPriority w:val="9"/>
    <w:qFormat/>
    <w:rsid w:val="0068387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1"/>
    <w:unhideWhenUsed/>
    <w:qFormat/>
    <w:rsid w:val="0068387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8387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8387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838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8387F"/>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8387F"/>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8387F"/>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8387F"/>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8387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1"/>
    <w:rsid w:val="0068387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8387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8387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8387F"/>
    <w:rPr>
      <w:rFonts w:eastAsiaTheme="majorEastAsia" w:cstheme="majorBidi"/>
      <w:color w:val="0F4761" w:themeColor="accent1" w:themeShade="BF"/>
    </w:rPr>
  </w:style>
  <w:style w:type="character" w:customStyle="1" w:styleId="60">
    <w:name w:val="標題 6 字元"/>
    <w:basedOn w:val="a0"/>
    <w:link w:val="6"/>
    <w:uiPriority w:val="9"/>
    <w:semiHidden/>
    <w:rsid w:val="0068387F"/>
    <w:rPr>
      <w:rFonts w:eastAsiaTheme="majorEastAsia" w:cstheme="majorBidi"/>
      <w:color w:val="595959" w:themeColor="text1" w:themeTint="A6"/>
    </w:rPr>
  </w:style>
  <w:style w:type="character" w:customStyle="1" w:styleId="70">
    <w:name w:val="標題 7 字元"/>
    <w:basedOn w:val="a0"/>
    <w:link w:val="7"/>
    <w:uiPriority w:val="9"/>
    <w:semiHidden/>
    <w:rsid w:val="0068387F"/>
    <w:rPr>
      <w:rFonts w:eastAsiaTheme="majorEastAsia" w:cstheme="majorBidi"/>
      <w:color w:val="595959" w:themeColor="text1" w:themeTint="A6"/>
    </w:rPr>
  </w:style>
  <w:style w:type="character" w:customStyle="1" w:styleId="80">
    <w:name w:val="標題 8 字元"/>
    <w:basedOn w:val="a0"/>
    <w:link w:val="8"/>
    <w:uiPriority w:val="9"/>
    <w:semiHidden/>
    <w:rsid w:val="0068387F"/>
    <w:rPr>
      <w:rFonts w:eastAsiaTheme="majorEastAsia" w:cstheme="majorBidi"/>
      <w:color w:val="272727" w:themeColor="text1" w:themeTint="D8"/>
    </w:rPr>
  </w:style>
  <w:style w:type="character" w:customStyle="1" w:styleId="90">
    <w:name w:val="標題 9 字元"/>
    <w:basedOn w:val="a0"/>
    <w:link w:val="9"/>
    <w:uiPriority w:val="9"/>
    <w:semiHidden/>
    <w:rsid w:val="0068387F"/>
    <w:rPr>
      <w:rFonts w:eastAsiaTheme="majorEastAsia" w:cstheme="majorBidi"/>
      <w:color w:val="272727" w:themeColor="text1" w:themeTint="D8"/>
    </w:rPr>
  </w:style>
  <w:style w:type="paragraph" w:styleId="a3">
    <w:name w:val="Title"/>
    <w:basedOn w:val="a"/>
    <w:next w:val="a"/>
    <w:link w:val="a4"/>
    <w:uiPriority w:val="10"/>
    <w:qFormat/>
    <w:rsid w:val="006838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838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387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838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387F"/>
    <w:pPr>
      <w:spacing w:before="160"/>
      <w:jc w:val="center"/>
    </w:pPr>
    <w:rPr>
      <w:i/>
      <w:iCs/>
      <w:color w:val="404040" w:themeColor="text1" w:themeTint="BF"/>
    </w:rPr>
  </w:style>
  <w:style w:type="character" w:customStyle="1" w:styleId="a8">
    <w:name w:val="引文 字元"/>
    <w:basedOn w:val="a0"/>
    <w:link w:val="a7"/>
    <w:uiPriority w:val="29"/>
    <w:rsid w:val="0068387F"/>
    <w:rPr>
      <w:i/>
      <w:iCs/>
      <w:color w:val="404040" w:themeColor="text1" w:themeTint="BF"/>
    </w:rPr>
  </w:style>
  <w:style w:type="paragraph" w:styleId="a9">
    <w:name w:val="List Paragraph"/>
    <w:basedOn w:val="a"/>
    <w:uiPriority w:val="34"/>
    <w:qFormat/>
    <w:rsid w:val="0068387F"/>
    <w:pPr>
      <w:ind w:left="720"/>
      <w:contextualSpacing/>
    </w:pPr>
  </w:style>
  <w:style w:type="character" w:styleId="aa">
    <w:name w:val="Intense Emphasis"/>
    <w:basedOn w:val="a0"/>
    <w:uiPriority w:val="21"/>
    <w:qFormat/>
    <w:rsid w:val="0068387F"/>
    <w:rPr>
      <w:i/>
      <w:iCs/>
      <w:color w:val="0F4761" w:themeColor="accent1" w:themeShade="BF"/>
    </w:rPr>
  </w:style>
  <w:style w:type="paragraph" w:styleId="ab">
    <w:name w:val="Intense Quote"/>
    <w:basedOn w:val="a"/>
    <w:next w:val="a"/>
    <w:link w:val="ac"/>
    <w:uiPriority w:val="30"/>
    <w:qFormat/>
    <w:rsid w:val="00683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8387F"/>
    <w:rPr>
      <w:i/>
      <w:iCs/>
      <w:color w:val="0F4761" w:themeColor="accent1" w:themeShade="BF"/>
    </w:rPr>
  </w:style>
  <w:style w:type="character" w:styleId="ad">
    <w:name w:val="Intense Reference"/>
    <w:basedOn w:val="a0"/>
    <w:uiPriority w:val="32"/>
    <w:qFormat/>
    <w:rsid w:val="0068387F"/>
    <w:rPr>
      <w:b/>
      <w:bCs/>
      <w:smallCaps/>
      <w:color w:val="0F4761" w:themeColor="accent1" w:themeShade="BF"/>
      <w:spacing w:val="5"/>
    </w:rPr>
  </w:style>
  <w:style w:type="paragraph" w:styleId="ae">
    <w:name w:val="footer"/>
    <w:basedOn w:val="a"/>
    <w:link w:val="af"/>
    <w:uiPriority w:val="99"/>
    <w:unhideWhenUsed/>
    <w:rsid w:val="0068387F"/>
    <w:pPr>
      <w:tabs>
        <w:tab w:val="center" w:pos="4153"/>
        <w:tab w:val="right" w:pos="8306"/>
      </w:tabs>
      <w:snapToGrid w:val="0"/>
    </w:pPr>
    <w:rPr>
      <w:sz w:val="20"/>
      <w:szCs w:val="20"/>
    </w:rPr>
  </w:style>
  <w:style w:type="character" w:customStyle="1" w:styleId="af">
    <w:name w:val="頁尾 字元"/>
    <w:basedOn w:val="a0"/>
    <w:link w:val="ae"/>
    <w:uiPriority w:val="99"/>
    <w:rsid w:val="0068387F"/>
    <w:rPr>
      <w:sz w:val="20"/>
      <w:szCs w:val="20"/>
    </w:rPr>
  </w:style>
  <w:style w:type="character" w:styleId="af0">
    <w:name w:val="page number"/>
    <w:basedOn w:val="a0"/>
    <w:uiPriority w:val="99"/>
    <w:semiHidden/>
    <w:unhideWhenUsed/>
    <w:rsid w:val="0068387F"/>
  </w:style>
  <w:style w:type="paragraph" w:styleId="af1">
    <w:name w:val="Body Text"/>
    <w:basedOn w:val="a"/>
    <w:link w:val="af2"/>
    <w:uiPriority w:val="1"/>
    <w:qFormat/>
    <w:rsid w:val="0068387F"/>
    <w:pPr>
      <w:autoSpaceDE w:val="0"/>
      <w:autoSpaceDN w:val="0"/>
      <w:adjustRightInd w:val="0"/>
    </w:pPr>
    <w:rPr>
      <w:rFonts w:ascii="新細明體" w:eastAsia="新細明體" w:hAnsi="Times New Roman" w:cs="新細明體"/>
      <w:kern w:val="0"/>
    </w:rPr>
  </w:style>
  <w:style w:type="character" w:customStyle="1" w:styleId="af2">
    <w:name w:val="本文 字元"/>
    <w:basedOn w:val="a0"/>
    <w:link w:val="af1"/>
    <w:uiPriority w:val="1"/>
    <w:rsid w:val="0068387F"/>
    <w:rPr>
      <w:rFonts w:ascii="新細明體" w:eastAsia="新細明體" w:hAnsi="Times New Roman" w:cs="新細明體"/>
      <w:kern w:val="0"/>
    </w:rPr>
  </w:style>
  <w:style w:type="paragraph" w:customStyle="1" w:styleId="TableParagraph">
    <w:name w:val="Table Paragraph"/>
    <w:basedOn w:val="a"/>
    <w:uiPriority w:val="1"/>
    <w:qFormat/>
    <w:rsid w:val="0068387F"/>
    <w:pPr>
      <w:autoSpaceDE w:val="0"/>
      <w:autoSpaceDN w:val="0"/>
      <w:adjustRightInd w:val="0"/>
    </w:pPr>
    <w:rPr>
      <w:rFonts w:ascii="Arial" w:hAnsi="Arial" w:cs="Arial"/>
      <w:kern w:val="0"/>
    </w:rPr>
  </w:style>
  <w:style w:type="paragraph" w:styleId="af3">
    <w:name w:val="header"/>
    <w:basedOn w:val="a"/>
    <w:link w:val="af4"/>
    <w:uiPriority w:val="99"/>
    <w:unhideWhenUsed/>
    <w:rsid w:val="00153371"/>
    <w:pPr>
      <w:tabs>
        <w:tab w:val="center" w:pos="4153"/>
        <w:tab w:val="right" w:pos="8306"/>
      </w:tabs>
      <w:snapToGrid w:val="0"/>
    </w:pPr>
    <w:rPr>
      <w:sz w:val="20"/>
      <w:szCs w:val="20"/>
    </w:rPr>
  </w:style>
  <w:style w:type="character" w:customStyle="1" w:styleId="af4">
    <w:name w:val="頁首 字元"/>
    <w:basedOn w:val="a0"/>
    <w:link w:val="af3"/>
    <w:uiPriority w:val="99"/>
    <w:rsid w:val="0015337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17</Pages>
  <Words>2005</Words>
  <Characters>11429</Characters>
  <Application>Microsoft Office Word</Application>
  <DocSecurity>0</DocSecurity>
  <Lines>95</Lines>
  <Paragraphs>26</Paragraphs>
  <ScaleCrop>false</ScaleCrop>
  <Company/>
  <LinksUpToDate>false</LinksUpToDate>
  <CharactersWithSpaces>13408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weiche fu</dc:creator>
  <cp:keywords/>
  <dc:description/>
  <cp:lastModifiedBy>weiche fu</cp:lastModifiedBy>
  <cp:revision>19</cp:revision>
  <dcterms:created xsi:type="dcterms:W3CDTF">2025-08-16T01:00:00Z</dcterms:created>
  <dcterms:modified xsi:type="dcterms:W3CDTF">2025-08-19T14:14:00Z</dcterms:modified>
</cp:coreProperties>
</file>