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0BB3" w14:textId="1C046D95" w:rsidR="006A6E84" w:rsidRDefault="006A6E84" w:rsidP="006A6E84">
      <w:r>
        <w:t>W</w:t>
      </w:r>
      <w:r>
        <w:rPr>
          <w:rFonts w:hint="eastAsia"/>
        </w:rPr>
        <w:t xml:space="preserve">5 </w:t>
      </w:r>
    </w:p>
    <w:p w14:paraId="5308905C" w14:textId="77777777" w:rsidR="006A6E84" w:rsidRDefault="006A6E84" w:rsidP="006A6E84"/>
    <w:p w14:paraId="34ED609A" w14:textId="01AE543B" w:rsidR="006A6E84" w:rsidRDefault="006A6E84" w:rsidP="006A6E84">
      <w:pPr>
        <w:jc w:val="center"/>
      </w:pPr>
      <w:r w:rsidRPr="003B482C">
        <w:rPr>
          <w:rFonts w:hint="eastAsia"/>
        </w:rPr>
        <w:t>焦點主題：</w:t>
      </w:r>
      <w:r w:rsidRPr="003B482C">
        <w:t>社會</w:t>
      </w:r>
      <w:r w:rsidR="004C7FF8">
        <w:rPr>
          <w:rFonts w:hint="eastAsia"/>
        </w:rPr>
        <w:t>團體與關係</w:t>
      </w:r>
    </w:p>
    <w:p w14:paraId="119FBB94" w14:textId="77777777" w:rsidR="006A6E84" w:rsidRDefault="006A6E84" w:rsidP="006A6E84"/>
    <w:p w14:paraId="49426791" w14:textId="017013E5" w:rsidR="0042486E" w:rsidRPr="0042486E" w:rsidRDefault="0042486E" w:rsidP="0042486E">
      <w:pPr>
        <w:pStyle w:val="a9"/>
        <w:numPr>
          <w:ilvl w:val="0"/>
          <w:numId w:val="20"/>
        </w:numPr>
        <w:rPr>
          <w:b/>
          <w:bCs/>
        </w:rPr>
      </w:pPr>
      <w:r w:rsidRPr="0042486E">
        <w:rPr>
          <w:b/>
          <w:bCs/>
        </w:rPr>
        <w:t>團體</w:t>
      </w:r>
    </w:p>
    <w:p w14:paraId="52C59849" w14:textId="77777777" w:rsidR="0042486E" w:rsidRPr="0042486E" w:rsidRDefault="0042486E" w:rsidP="0042486E">
      <w:pPr>
        <w:pStyle w:val="a9"/>
        <w:rPr>
          <w:b/>
          <w:bCs/>
        </w:rPr>
      </w:pPr>
    </w:p>
    <w:p w14:paraId="138BF1A8" w14:textId="77777777" w:rsidR="0042486E" w:rsidRPr="0042486E" w:rsidRDefault="0042486E" w:rsidP="0042486E">
      <w:pPr>
        <w:numPr>
          <w:ilvl w:val="0"/>
          <w:numId w:val="16"/>
        </w:numPr>
      </w:pPr>
      <w:r w:rsidRPr="0042486E">
        <w:rPr>
          <w:b/>
          <w:bCs/>
        </w:rPr>
        <w:t>團體的定義</w:t>
      </w:r>
    </w:p>
    <w:p w14:paraId="07FCBACD" w14:textId="77777777" w:rsidR="0042486E" w:rsidRPr="0042486E" w:rsidRDefault="0042486E" w:rsidP="0042486E">
      <w:pPr>
        <w:ind w:left="720"/>
      </w:pPr>
    </w:p>
    <w:p w14:paraId="7AC2748C" w14:textId="77777777" w:rsidR="0042486E" w:rsidRPr="0042486E" w:rsidRDefault="0042486E" w:rsidP="0042486E">
      <w:pPr>
        <w:numPr>
          <w:ilvl w:val="1"/>
          <w:numId w:val="16"/>
        </w:numPr>
      </w:pPr>
      <w:r w:rsidRPr="0042486E">
        <w:t>團體</w:t>
      </w:r>
      <w:r w:rsidRPr="0042486E">
        <w:t xml:space="preserve"> (group) </w:t>
      </w:r>
      <w:r w:rsidRPr="0042486E">
        <w:t>是指具有相同規範、價值和期望的一群人，彼此規律地互動且認知對方為團體成員。團體可分為兩種：</w:t>
      </w:r>
    </w:p>
    <w:p w14:paraId="10FE19BF" w14:textId="77777777" w:rsidR="0042486E" w:rsidRPr="0042486E" w:rsidRDefault="0042486E" w:rsidP="0042486E">
      <w:pPr>
        <w:numPr>
          <w:ilvl w:val="2"/>
          <w:numId w:val="16"/>
        </w:numPr>
      </w:pPr>
      <w:r w:rsidRPr="0042486E">
        <w:rPr>
          <w:b/>
          <w:bCs/>
        </w:rPr>
        <w:t>總體</w:t>
      </w:r>
      <w:r w:rsidRPr="0042486E">
        <w:rPr>
          <w:b/>
          <w:bCs/>
        </w:rPr>
        <w:t xml:space="preserve"> (aggregate)</w:t>
      </w:r>
      <w:r w:rsidRPr="0042486E">
        <w:t>：只是一群人的組合，不具備共同的規範和價值。</w:t>
      </w:r>
    </w:p>
    <w:p w14:paraId="7F2E63AA" w14:textId="77777777" w:rsidR="0042486E" w:rsidRPr="0042486E" w:rsidRDefault="0042486E" w:rsidP="0042486E">
      <w:pPr>
        <w:numPr>
          <w:ilvl w:val="2"/>
          <w:numId w:val="16"/>
        </w:numPr>
      </w:pPr>
      <w:r w:rsidRPr="0042486E">
        <w:rPr>
          <w:b/>
          <w:bCs/>
        </w:rPr>
        <w:t>類別</w:t>
      </w:r>
      <w:r w:rsidRPr="0042486E">
        <w:rPr>
          <w:b/>
          <w:bCs/>
        </w:rPr>
        <w:t xml:space="preserve"> (category)</w:t>
      </w:r>
      <w:r w:rsidRPr="0042486E">
        <w:t>：將個人依據職業等統計總數劃分的集合。</w:t>
      </w:r>
    </w:p>
    <w:p w14:paraId="31B26233" w14:textId="77777777" w:rsidR="0042486E" w:rsidRDefault="0042486E" w:rsidP="0042486E">
      <w:pPr>
        <w:numPr>
          <w:ilvl w:val="1"/>
          <w:numId w:val="16"/>
        </w:numPr>
      </w:pPr>
      <w:r w:rsidRPr="0042486E">
        <w:t>團體的定義可大致分成</w:t>
      </w:r>
      <w:proofErr w:type="gramStart"/>
      <w:r w:rsidRPr="0042486E">
        <w:t>三</w:t>
      </w:r>
      <w:proofErr w:type="gramEnd"/>
      <w:r w:rsidRPr="0042486E">
        <w:t>部分：一群人聚集在同一</w:t>
      </w:r>
      <w:proofErr w:type="gramStart"/>
      <w:r w:rsidRPr="0042486E">
        <w:t>個</w:t>
      </w:r>
      <w:proofErr w:type="gramEnd"/>
      <w:r w:rsidRPr="0042486E">
        <w:t>地方、有共同的特質、以及有集體認同的社會系統。</w:t>
      </w:r>
    </w:p>
    <w:p w14:paraId="280A9917" w14:textId="77777777" w:rsidR="0042486E" w:rsidRPr="0042486E" w:rsidRDefault="0042486E" w:rsidP="0042486E">
      <w:pPr>
        <w:ind w:left="1440"/>
      </w:pPr>
    </w:p>
    <w:p w14:paraId="236E18AB" w14:textId="77777777" w:rsidR="0042486E" w:rsidRPr="0042486E" w:rsidRDefault="0042486E" w:rsidP="0042486E">
      <w:pPr>
        <w:numPr>
          <w:ilvl w:val="0"/>
          <w:numId w:val="16"/>
        </w:numPr>
      </w:pPr>
      <w:r w:rsidRPr="0042486E">
        <w:rPr>
          <w:b/>
          <w:bCs/>
        </w:rPr>
        <w:t>團體的類型</w:t>
      </w:r>
    </w:p>
    <w:p w14:paraId="16CA4759" w14:textId="77777777" w:rsidR="0042486E" w:rsidRPr="0042486E" w:rsidRDefault="0042486E" w:rsidP="0042486E">
      <w:pPr>
        <w:ind w:left="720"/>
      </w:pPr>
    </w:p>
    <w:p w14:paraId="51B51F4D" w14:textId="77777777" w:rsidR="0042486E" w:rsidRPr="0042486E" w:rsidRDefault="0042486E" w:rsidP="0042486E">
      <w:pPr>
        <w:numPr>
          <w:ilvl w:val="1"/>
          <w:numId w:val="16"/>
        </w:numPr>
      </w:pPr>
      <w:r w:rsidRPr="0042486E">
        <w:t>隨著全球化與科技的發達，人們在社會互動過程中經常出現以下幾種團體類型：</w:t>
      </w:r>
    </w:p>
    <w:p w14:paraId="2C7EBC3E" w14:textId="77777777" w:rsidR="0042486E" w:rsidRPr="0042486E" w:rsidRDefault="0042486E" w:rsidP="0042486E">
      <w:pPr>
        <w:numPr>
          <w:ilvl w:val="2"/>
          <w:numId w:val="16"/>
        </w:numPr>
      </w:pPr>
      <w:r w:rsidRPr="0042486E">
        <w:rPr>
          <w:b/>
          <w:bCs/>
        </w:rPr>
        <w:t>內團體與外團體</w:t>
      </w:r>
      <w:r w:rsidRPr="0042486E">
        <w:rPr>
          <w:b/>
          <w:bCs/>
        </w:rPr>
        <w:t xml:space="preserve"> (in-group and out-group)</w:t>
      </w:r>
      <w:r w:rsidRPr="0042486E">
        <w:t>：內團體是人們在生活中普遍認同、歸屬的團體，排斥其他團體的行為現象。這種概念首先由</w:t>
      </w:r>
      <w:r w:rsidRPr="0042486E">
        <w:t xml:space="preserve">** Sumner (1906)** </w:t>
      </w:r>
      <w:r w:rsidRPr="0042486E">
        <w:t>提出。內團體成員感到彼此有歸屬感，而外團體則是與之無關的群體。</w:t>
      </w:r>
    </w:p>
    <w:p w14:paraId="15086640" w14:textId="77777777" w:rsidR="0042486E" w:rsidRPr="0042486E" w:rsidRDefault="0042486E" w:rsidP="0042486E">
      <w:pPr>
        <w:numPr>
          <w:ilvl w:val="2"/>
          <w:numId w:val="16"/>
        </w:numPr>
      </w:pPr>
      <w:r w:rsidRPr="0042486E">
        <w:rPr>
          <w:b/>
          <w:bCs/>
        </w:rPr>
        <w:t>同輩團體</w:t>
      </w:r>
      <w:r w:rsidRPr="0042486E">
        <w:rPr>
          <w:b/>
          <w:bCs/>
        </w:rPr>
        <w:t xml:space="preserve"> (peer group)</w:t>
      </w:r>
      <w:r w:rsidRPr="0042486E">
        <w:t>：指成員間人口特質和共同興趣利益相似的團體。青少年同輩團體對青少年的偏差行為產生很大的影響。</w:t>
      </w:r>
    </w:p>
    <w:p w14:paraId="7E4762EA" w14:textId="77777777" w:rsidR="0042486E" w:rsidRPr="0042486E" w:rsidRDefault="0042486E" w:rsidP="0042486E">
      <w:pPr>
        <w:numPr>
          <w:ilvl w:val="2"/>
          <w:numId w:val="16"/>
        </w:numPr>
      </w:pPr>
      <w:r w:rsidRPr="0042486E">
        <w:rPr>
          <w:b/>
          <w:bCs/>
        </w:rPr>
        <w:t>社會網絡</w:t>
      </w:r>
      <w:r w:rsidRPr="0042486E">
        <w:rPr>
          <w:b/>
          <w:bCs/>
        </w:rPr>
        <w:t xml:space="preserve"> (social network)</w:t>
      </w:r>
      <w:r w:rsidRPr="0042486E">
        <w:t>：是一種由社會聯繫（</w:t>
      </w:r>
      <w:r w:rsidRPr="0042486E">
        <w:t>social ties</w:t>
      </w:r>
      <w:r w:rsidRPr="0042486E">
        <w:t>）連接而成的網狀結構。社會網絡是人與人之間互動的關係模式，可直接或間接地連結成網狀的關係。</w:t>
      </w:r>
    </w:p>
    <w:p w14:paraId="13AA97A8" w14:textId="77777777" w:rsidR="0042486E" w:rsidRDefault="0042486E" w:rsidP="0042486E">
      <w:pPr>
        <w:numPr>
          <w:ilvl w:val="2"/>
          <w:numId w:val="16"/>
        </w:numPr>
      </w:pPr>
      <w:r w:rsidRPr="0042486E">
        <w:rPr>
          <w:b/>
          <w:bCs/>
        </w:rPr>
        <w:t>虛擬社群</w:t>
      </w:r>
      <w:r w:rsidRPr="0042486E">
        <w:rPr>
          <w:b/>
          <w:bCs/>
        </w:rPr>
        <w:t xml:space="preserve"> (virtual community)</w:t>
      </w:r>
      <w:r w:rsidRPr="0042486E">
        <w:t>：隨著網路越來越發達，在網路上經營社群變得普遍。</w:t>
      </w:r>
      <w:proofErr w:type="gramStart"/>
      <w:r w:rsidRPr="0042486E">
        <w:t>這些線上的</w:t>
      </w:r>
      <w:proofErr w:type="gramEnd"/>
      <w:r w:rsidRPr="0042486E">
        <w:t>團體或社群通常被稱為虛擬社群。</w:t>
      </w:r>
    </w:p>
    <w:p w14:paraId="408FE663" w14:textId="77777777" w:rsidR="0042486E" w:rsidRPr="0042486E" w:rsidRDefault="0042486E" w:rsidP="0042486E">
      <w:pPr>
        <w:ind w:left="2160"/>
      </w:pPr>
    </w:p>
    <w:p w14:paraId="1288CA32" w14:textId="1720F835" w:rsidR="0042486E" w:rsidRPr="0042486E" w:rsidRDefault="0042486E" w:rsidP="0042486E">
      <w:pPr>
        <w:pStyle w:val="a9"/>
        <w:numPr>
          <w:ilvl w:val="0"/>
          <w:numId w:val="20"/>
        </w:numPr>
        <w:rPr>
          <w:b/>
          <w:bCs/>
        </w:rPr>
      </w:pPr>
      <w:proofErr w:type="gramStart"/>
      <w:r w:rsidRPr="0042486E">
        <w:rPr>
          <w:b/>
          <w:bCs/>
        </w:rPr>
        <w:t>科層制組織</w:t>
      </w:r>
      <w:proofErr w:type="gramEnd"/>
    </w:p>
    <w:p w14:paraId="0E98CDEF" w14:textId="77777777" w:rsidR="0042486E" w:rsidRPr="0042486E" w:rsidRDefault="0042486E" w:rsidP="0042486E">
      <w:pPr>
        <w:pStyle w:val="a9"/>
        <w:rPr>
          <w:b/>
          <w:bCs/>
        </w:rPr>
      </w:pPr>
    </w:p>
    <w:p w14:paraId="24C1A28D" w14:textId="77777777" w:rsidR="0042486E" w:rsidRPr="0042486E" w:rsidRDefault="0042486E" w:rsidP="0042486E">
      <w:pPr>
        <w:numPr>
          <w:ilvl w:val="0"/>
          <w:numId w:val="17"/>
        </w:numPr>
      </w:pPr>
      <w:proofErr w:type="gramStart"/>
      <w:r w:rsidRPr="0042486E">
        <w:rPr>
          <w:b/>
          <w:bCs/>
        </w:rPr>
        <w:t>科層制</w:t>
      </w:r>
      <w:proofErr w:type="gramEnd"/>
      <w:r w:rsidRPr="0042486E">
        <w:rPr>
          <w:b/>
          <w:bCs/>
        </w:rPr>
        <w:t xml:space="preserve"> (bureaucracy)</w:t>
      </w:r>
    </w:p>
    <w:p w14:paraId="3385D284" w14:textId="77777777" w:rsidR="0042486E" w:rsidRPr="0042486E" w:rsidRDefault="0042486E" w:rsidP="0042486E">
      <w:pPr>
        <w:numPr>
          <w:ilvl w:val="1"/>
          <w:numId w:val="17"/>
        </w:numPr>
      </w:pPr>
      <w:proofErr w:type="gramStart"/>
      <w:r w:rsidRPr="0042486E">
        <w:t>科層制是</w:t>
      </w:r>
      <w:proofErr w:type="gramEnd"/>
      <w:r w:rsidRPr="0042486E">
        <w:t>西方工業化社會中普遍的組織形式，強調理性與效率的</w:t>
      </w:r>
      <w:r w:rsidRPr="0042486E">
        <w:lastRenderedPageBreak/>
        <w:t>組織。</w:t>
      </w:r>
      <w:r w:rsidRPr="0042486E">
        <w:rPr>
          <w:b/>
          <w:bCs/>
        </w:rPr>
        <w:t>韋伯</w:t>
      </w:r>
      <w:r w:rsidRPr="0042486E">
        <w:rPr>
          <w:b/>
          <w:bCs/>
        </w:rPr>
        <w:t xml:space="preserve"> (Weber 1947)</w:t>
      </w:r>
      <w:r w:rsidRPr="0042486E">
        <w:t xml:space="preserve"> </w:t>
      </w:r>
      <w:r w:rsidRPr="0042486E">
        <w:t>指出，</w:t>
      </w:r>
      <w:proofErr w:type="gramStart"/>
      <w:r w:rsidRPr="0042486E">
        <w:t>科層制組織</w:t>
      </w:r>
      <w:proofErr w:type="gramEnd"/>
      <w:r w:rsidRPr="0042486E">
        <w:t>結構具有以下典型特質：</w:t>
      </w:r>
    </w:p>
    <w:p w14:paraId="2FE9DCE2" w14:textId="77777777" w:rsidR="0042486E" w:rsidRPr="0042486E" w:rsidRDefault="0042486E" w:rsidP="0042486E">
      <w:pPr>
        <w:numPr>
          <w:ilvl w:val="2"/>
          <w:numId w:val="17"/>
        </w:numPr>
      </w:pPr>
      <w:r w:rsidRPr="0042486E">
        <w:rPr>
          <w:b/>
          <w:bCs/>
        </w:rPr>
        <w:t>分工</w:t>
      </w:r>
      <w:r w:rsidRPr="0042486E">
        <w:t>：將組織分成多個部門，每</w:t>
      </w:r>
      <w:proofErr w:type="gramStart"/>
      <w:r w:rsidRPr="0042486E">
        <w:t>個</w:t>
      </w:r>
      <w:proofErr w:type="gramEnd"/>
      <w:r w:rsidRPr="0042486E">
        <w:t>部門內的人員依據專長分工。</w:t>
      </w:r>
    </w:p>
    <w:p w14:paraId="39CB9628" w14:textId="77777777" w:rsidR="0042486E" w:rsidRPr="0042486E" w:rsidRDefault="0042486E" w:rsidP="0042486E">
      <w:pPr>
        <w:numPr>
          <w:ilvl w:val="2"/>
          <w:numId w:val="17"/>
        </w:numPr>
      </w:pPr>
      <w:r w:rsidRPr="0042486E">
        <w:rPr>
          <w:b/>
          <w:bCs/>
        </w:rPr>
        <w:t>權威層級</w:t>
      </w:r>
      <w:r w:rsidRPr="0042486E">
        <w:t>：組織有固定的層級或權威結構，每一層級都有明確的監督和管轄範圍。</w:t>
      </w:r>
    </w:p>
    <w:p w14:paraId="524C3E05" w14:textId="77777777" w:rsidR="0042486E" w:rsidRPr="0042486E" w:rsidRDefault="0042486E" w:rsidP="0042486E">
      <w:pPr>
        <w:numPr>
          <w:ilvl w:val="2"/>
          <w:numId w:val="17"/>
        </w:numPr>
      </w:pPr>
      <w:r w:rsidRPr="0042486E">
        <w:rPr>
          <w:b/>
          <w:bCs/>
        </w:rPr>
        <w:t>成文的規則和規定</w:t>
      </w:r>
      <w:r w:rsidRPr="0042486E">
        <w:t>：組織中的事務處理遵循成文的規則和法律。</w:t>
      </w:r>
    </w:p>
    <w:p w14:paraId="51F41637" w14:textId="77777777" w:rsidR="0042486E" w:rsidRPr="0042486E" w:rsidRDefault="0042486E" w:rsidP="0042486E">
      <w:pPr>
        <w:numPr>
          <w:ilvl w:val="2"/>
          <w:numId w:val="17"/>
        </w:numPr>
      </w:pPr>
      <w:r w:rsidRPr="0042486E">
        <w:rPr>
          <w:b/>
          <w:bCs/>
        </w:rPr>
        <w:t>非私人性</w:t>
      </w:r>
      <w:r w:rsidRPr="0042486E">
        <w:t>：個人的喜怒哀樂等情緒不會影響組織的工作過程。</w:t>
      </w:r>
    </w:p>
    <w:p w14:paraId="1C051200" w14:textId="77777777" w:rsidR="0042486E" w:rsidRDefault="0042486E" w:rsidP="0042486E">
      <w:pPr>
        <w:numPr>
          <w:ilvl w:val="2"/>
          <w:numId w:val="17"/>
        </w:numPr>
      </w:pPr>
      <w:r w:rsidRPr="0042486E">
        <w:rPr>
          <w:b/>
          <w:bCs/>
        </w:rPr>
        <w:t>以技術品質為基礎的聘雇原則</w:t>
      </w:r>
      <w:r w:rsidRPr="0042486E">
        <w:t>：根據技術能力和資歷聘雇人員，而不是特殊關係。</w:t>
      </w:r>
    </w:p>
    <w:p w14:paraId="6AE25387" w14:textId="77777777" w:rsidR="0042486E" w:rsidRPr="0042486E" w:rsidRDefault="0042486E" w:rsidP="0042486E">
      <w:pPr>
        <w:ind w:left="2160"/>
      </w:pPr>
    </w:p>
    <w:p w14:paraId="0990518F" w14:textId="77777777" w:rsidR="0042486E" w:rsidRPr="0042486E" w:rsidRDefault="0042486E" w:rsidP="0042486E">
      <w:pPr>
        <w:numPr>
          <w:ilvl w:val="0"/>
          <w:numId w:val="17"/>
        </w:numPr>
      </w:pPr>
      <w:r w:rsidRPr="0042486E">
        <w:rPr>
          <w:b/>
          <w:bCs/>
        </w:rPr>
        <w:t>麥當勞化</w:t>
      </w:r>
      <w:r w:rsidRPr="0042486E">
        <w:rPr>
          <w:b/>
          <w:bCs/>
        </w:rPr>
        <w:t xml:space="preserve"> (McDonaldization)</w:t>
      </w:r>
    </w:p>
    <w:p w14:paraId="0095A056" w14:textId="77777777" w:rsidR="0042486E" w:rsidRPr="0042486E" w:rsidRDefault="0042486E" w:rsidP="0042486E">
      <w:pPr>
        <w:numPr>
          <w:ilvl w:val="1"/>
          <w:numId w:val="17"/>
        </w:numPr>
      </w:pPr>
      <w:r w:rsidRPr="0042486E">
        <w:t>社會學家</w:t>
      </w:r>
      <w:r w:rsidRPr="0042486E">
        <w:t xml:space="preserve"> </w:t>
      </w:r>
      <w:r w:rsidRPr="0042486E">
        <w:rPr>
          <w:b/>
          <w:bCs/>
        </w:rPr>
        <w:t>George Ritzer (1997)</w:t>
      </w:r>
      <w:r w:rsidRPr="0042486E">
        <w:t xml:space="preserve"> </w:t>
      </w:r>
      <w:r w:rsidRPr="0042486E">
        <w:t>認為，麥當勞是一種將科層組織延伸至社會各個層面的組織模式。其組織具有四個重要特質：</w:t>
      </w:r>
    </w:p>
    <w:p w14:paraId="0734BE5D" w14:textId="77777777" w:rsidR="0042486E" w:rsidRPr="0042486E" w:rsidRDefault="0042486E" w:rsidP="0042486E">
      <w:pPr>
        <w:numPr>
          <w:ilvl w:val="2"/>
          <w:numId w:val="18"/>
        </w:numPr>
      </w:pPr>
      <w:r w:rsidRPr="0042486E">
        <w:rPr>
          <w:b/>
          <w:bCs/>
        </w:rPr>
        <w:t>效率</w:t>
      </w:r>
      <w:r w:rsidRPr="0042486E">
        <w:t>：從點餐到獲得食物的快速與效率。</w:t>
      </w:r>
    </w:p>
    <w:p w14:paraId="0D77B554" w14:textId="77777777" w:rsidR="0042486E" w:rsidRPr="0042486E" w:rsidRDefault="0042486E" w:rsidP="0042486E">
      <w:pPr>
        <w:numPr>
          <w:ilvl w:val="2"/>
          <w:numId w:val="18"/>
        </w:numPr>
      </w:pPr>
      <w:r w:rsidRPr="0042486E">
        <w:rPr>
          <w:b/>
          <w:bCs/>
        </w:rPr>
        <w:t>可計算性</w:t>
      </w:r>
      <w:r w:rsidRPr="0042486E">
        <w:t>：生產流程標準化，使品質和數量可預測。</w:t>
      </w:r>
    </w:p>
    <w:p w14:paraId="447417B1" w14:textId="77777777" w:rsidR="0042486E" w:rsidRPr="0042486E" w:rsidRDefault="0042486E" w:rsidP="0042486E">
      <w:pPr>
        <w:numPr>
          <w:ilvl w:val="2"/>
          <w:numId w:val="18"/>
        </w:numPr>
      </w:pPr>
      <w:r w:rsidRPr="0042486E">
        <w:rPr>
          <w:b/>
          <w:bCs/>
        </w:rPr>
        <w:t>可預測性</w:t>
      </w:r>
      <w:r w:rsidRPr="0042486E">
        <w:t>：產品品質可預測，每次消費體驗都相同。</w:t>
      </w:r>
    </w:p>
    <w:p w14:paraId="34BDBE07" w14:textId="77777777" w:rsidR="0042486E" w:rsidRDefault="0042486E" w:rsidP="0042486E">
      <w:pPr>
        <w:numPr>
          <w:ilvl w:val="2"/>
          <w:numId w:val="18"/>
        </w:numPr>
      </w:pPr>
      <w:r w:rsidRPr="0042486E">
        <w:rPr>
          <w:b/>
          <w:bCs/>
        </w:rPr>
        <w:t>監管與控制</w:t>
      </w:r>
      <w:r w:rsidRPr="0042486E">
        <w:t>：使用非人性的科技流程來控制人員行為。</w:t>
      </w:r>
    </w:p>
    <w:p w14:paraId="51D436F1" w14:textId="77777777" w:rsidR="0042486E" w:rsidRPr="0042486E" w:rsidRDefault="0042486E" w:rsidP="0042486E">
      <w:pPr>
        <w:ind w:left="2160"/>
      </w:pPr>
    </w:p>
    <w:p w14:paraId="6E2FD0BB" w14:textId="77777777" w:rsidR="0042486E" w:rsidRPr="0042486E" w:rsidRDefault="0042486E" w:rsidP="0042486E">
      <w:pPr>
        <w:numPr>
          <w:ilvl w:val="0"/>
          <w:numId w:val="17"/>
        </w:numPr>
      </w:pPr>
      <w:r w:rsidRPr="0042486E">
        <w:rPr>
          <w:b/>
          <w:bCs/>
        </w:rPr>
        <w:t>目標替代</w:t>
      </w:r>
      <w:r w:rsidRPr="0042486E">
        <w:rPr>
          <w:b/>
          <w:bCs/>
        </w:rPr>
        <w:t xml:space="preserve"> (goal displacement)</w:t>
      </w:r>
    </w:p>
    <w:p w14:paraId="3B678CFF" w14:textId="77777777" w:rsidR="0042486E" w:rsidRPr="0042486E" w:rsidRDefault="0042486E" w:rsidP="0042486E">
      <w:pPr>
        <w:numPr>
          <w:ilvl w:val="1"/>
          <w:numId w:val="17"/>
        </w:numPr>
      </w:pPr>
      <w:r w:rsidRPr="0042486E">
        <w:t>由</w:t>
      </w:r>
      <w:r w:rsidRPr="0042486E">
        <w:t xml:space="preserve"> </w:t>
      </w:r>
      <w:r w:rsidRPr="0042486E">
        <w:rPr>
          <w:b/>
          <w:bCs/>
        </w:rPr>
        <w:t>Selznick (1953)</w:t>
      </w:r>
      <w:r w:rsidRPr="0042486E">
        <w:t xml:space="preserve"> </w:t>
      </w:r>
      <w:r w:rsidRPr="0042486E">
        <w:t>提出的概念。</w:t>
      </w:r>
      <w:proofErr w:type="gramStart"/>
      <w:r w:rsidRPr="0042486E">
        <w:t>指科層</w:t>
      </w:r>
      <w:proofErr w:type="gramEnd"/>
      <w:r w:rsidRPr="0042486E">
        <w:t>組織在發展過程中，外部環境和技術變遷等因素，使得組織的原有目標逐漸被其他目標所取代。</w:t>
      </w:r>
    </w:p>
    <w:p w14:paraId="0E98DE3E" w14:textId="77777777" w:rsidR="0042486E" w:rsidRPr="0042486E" w:rsidRDefault="0042486E" w:rsidP="0042486E">
      <w:pPr>
        <w:numPr>
          <w:ilvl w:val="0"/>
          <w:numId w:val="17"/>
        </w:numPr>
      </w:pPr>
      <w:r w:rsidRPr="0042486E">
        <w:rPr>
          <w:b/>
          <w:bCs/>
        </w:rPr>
        <w:t>性別化的組織</w:t>
      </w:r>
      <w:r w:rsidRPr="0042486E">
        <w:rPr>
          <w:b/>
          <w:bCs/>
        </w:rPr>
        <w:t xml:space="preserve"> (gendered organization)</w:t>
      </w:r>
    </w:p>
    <w:p w14:paraId="1992AE91" w14:textId="77777777" w:rsidR="0042486E" w:rsidRDefault="0042486E" w:rsidP="0042486E">
      <w:pPr>
        <w:numPr>
          <w:ilvl w:val="1"/>
          <w:numId w:val="17"/>
        </w:numPr>
      </w:pPr>
      <w:r w:rsidRPr="0042486E">
        <w:t>社會學家</w:t>
      </w:r>
      <w:r w:rsidRPr="0042486E">
        <w:t xml:space="preserve"> </w:t>
      </w:r>
      <w:r w:rsidRPr="0042486E">
        <w:rPr>
          <w:b/>
          <w:bCs/>
        </w:rPr>
        <w:t>Joan Acker (1990)</w:t>
      </w:r>
      <w:r w:rsidRPr="0042486E">
        <w:t xml:space="preserve"> </w:t>
      </w:r>
      <w:r w:rsidRPr="0042486E">
        <w:t>指出，工業化組織對男性和女性的勞動工作安排和分工，反映了性別化的組織結構。</w:t>
      </w:r>
    </w:p>
    <w:p w14:paraId="778A3DCC" w14:textId="77777777" w:rsidR="0042486E" w:rsidRPr="0042486E" w:rsidRDefault="0042486E" w:rsidP="0042486E">
      <w:pPr>
        <w:ind w:left="1440"/>
      </w:pPr>
    </w:p>
    <w:p w14:paraId="2B3FB370" w14:textId="440B2528" w:rsidR="0042486E" w:rsidRPr="0042486E" w:rsidRDefault="0042486E" w:rsidP="0042486E">
      <w:pPr>
        <w:pStyle w:val="a9"/>
        <w:numPr>
          <w:ilvl w:val="0"/>
          <w:numId w:val="20"/>
        </w:numPr>
        <w:rPr>
          <w:b/>
          <w:bCs/>
        </w:rPr>
      </w:pPr>
      <w:r w:rsidRPr="0042486E">
        <w:rPr>
          <w:b/>
          <w:bCs/>
        </w:rPr>
        <w:t>東亞企業組織的特質與轉型</w:t>
      </w:r>
    </w:p>
    <w:p w14:paraId="5D73F1AB" w14:textId="77777777" w:rsidR="0042486E" w:rsidRPr="0042486E" w:rsidRDefault="0042486E" w:rsidP="0042486E">
      <w:pPr>
        <w:pStyle w:val="a9"/>
        <w:rPr>
          <w:b/>
          <w:bCs/>
        </w:rPr>
      </w:pPr>
    </w:p>
    <w:p w14:paraId="45D3A375" w14:textId="77777777" w:rsidR="0042486E" w:rsidRPr="0042486E" w:rsidRDefault="0042486E" w:rsidP="0042486E">
      <w:pPr>
        <w:numPr>
          <w:ilvl w:val="0"/>
          <w:numId w:val="19"/>
        </w:numPr>
      </w:pPr>
      <w:r w:rsidRPr="0042486E">
        <w:rPr>
          <w:b/>
          <w:bCs/>
        </w:rPr>
        <w:t>東亞企業的特質</w:t>
      </w:r>
    </w:p>
    <w:p w14:paraId="63329C30" w14:textId="2F2D2E3F" w:rsidR="0042486E" w:rsidRDefault="0042486E" w:rsidP="0042486E">
      <w:pPr>
        <w:numPr>
          <w:ilvl w:val="1"/>
          <w:numId w:val="19"/>
        </w:numPr>
      </w:pPr>
      <w:r w:rsidRPr="0042486E">
        <w:t>東亞各國的企業發展過程中，並非全盤複製西方模式，而是發展出獨特的組織模式。台灣、南韓和日本企業在國家角色、生產組織、網絡和集體組織等方面的特質。</w:t>
      </w:r>
    </w:p>
    <w:p w14:paraId="762319F8" w14:textId="77777777" w:rsidR="0042486E" w:rsidRPr="0042486E" w:rsidRDefault="0042486E" w:rsidP="0042486E">
      <w:pPr>
        <w:ind w:left="1440"/>
      </w:pPr>
    </w:p>
    <w:p w14:paraId="279ED1BA" w14:textId="77777777" w:rsidR="0042486E" w:rsidRPr="0042486E" w:rsidRDefault="0042486E" w:rsidP="0042486E">
      <w:pPr>
        <w:numPr>
          <w:ilvl w:val="1"/>
          <w:numId w:val="19"/>
        </w:numPr>
      </w:pPr>
      <w:r w:rsidRPr="0042486E">
        <w:rPr>
          <w:b/>
          <w:bCs/>
        </w:rPr>
        <w:t>台灣</w:t>
      </w:r>
      <w:r w:rsidRPr="0042486E">
        <w:t>：以中小企業為主，具有家族網絡（</w:t>
      </w:r>
      <w:r w:rsidRPr="0042486E">
        <w:t>familial network</w:t>
      </w:r>
      <w:r w:rsidRPr="0042486E">
        <w:t>）特質，偏向家父</w:t>
      </w:r>
      <w:proofErr w:type="gramStart"/>
      <w:r w:rsidRPr="0042486E">
        <w:t>長式的管理</w:t>
      </w:r>
      <w:proofErr w:type="gramEnd"/>
      <w:r w:rsidRPr="0042486E">
        <w:t>模式。</w:t>
      </w:r>
    </w:p>
    <w:p w14:paraId="12E0A2D1" w14:textId="77777777" w:rsidR="0042486E" w:rsidRPr="0042486E" w:rsidRDefault="0042486E" w:rsidP="0042486E">
      <w:pPr>
        <w:numPr>
          <w:ilvl w:val="1"/>
          <w:numId w:val="19"/>
        </w:numPr>
      </w:pPr>
      <w:r w:rsidRPr="0042486E">
        <w:rPr>
          <w:b/>
          <w:bCs/>
        </w:rPr>
        <w:lastRenderedPageBreak/>
        <w:t>南韓</w:t>
      </w:r>
      <w:r w:rsidRPr="0042486E">
        <w:t>：以財閥為核心，透過國家協助形成大型的綜合財團。</w:t>
      </w:r>
    </w:p>
    <w:p w14:paraId="4ED2E206" w14:textId="77777777" w:rsidR="0042486E" w:rsidRDefault="0042486E" w:rsidP="0042486E">
      <w:pPr>
        <w:numPr>
          <w:ilvl w:val="1"/>
          <w:numId w:val="19"/>
        </w:numPr>
      </w:pPr>
      <w:r w:rsidRPr="0042486E">
        <w:rPr>
          <w:b/>
          <w:bCs/>
        </w:rPr>
        <w:t>日本</w:t>
      </w:r>
      <w:r w:rsidRPr="0042486E">
        <w:t>：以企業集團為核心，集團間相互持股，形成緊密的父子公司網絡。</w:t>
      </w:r>
    </w:p>
    <w:p w14:paraId="3E8BAFA3" w14:textId="77777777" w:rsidR="0042486E" w:rsidRPr="0042486E" w:rsidRDefault="0042486E" w:rsidP="0042486E">
      <w:pPr>
        <w:ind w:left="1440"/>
      </w:pPr>
    </w:p>
    <w:p w14:paraId="0B35DF91" w14:textId="77777777" w:rsidR="0042486E" w:rsidRPr="0042486E" w:rsidRDefault="0042486E" w:rsidP="0042486E">
      <w:pPr>
        <w:numPr>
          <w:ilvl w:val="0"/>
          <w:numId w:val="19"/>
        </w:numPr>
      </w:pPr>
      <w:r w:rsidRPr="0042486E">
        <w:rPr>
          <w:b/>
          <w:bCs/>
        </w:rPr>
        <w:t>企業組織的轉型</w:t>
      </w:r>
    </w:p>
    <w:p w14:paraId="4A2BDD7A" w14:textId="77777777" w:rsidR="0042486E" w:rsidRPr="0042486E" w:rsidRDefault="0042486E" w:rsidP="0042486E">
      <w:pPr>
        <w:ind w:left="720"/>
      </w:pPr>
    </w:p>
    <w:p w14:paraId="2CCE79EB" w14:textId="77777777" w:rsidR="0042486E" w:rsidRPr="0042486E" w:rsidRDefault="0042486E" w:rsidP="0042486E">
      <w:pPr>
        <w:numPr>
          <w:ilvl w:val="1"/>
          <w:numId w:val="19"/>
        </w:numPr>
      </w:pPr>
      <w:r w:rsidRPr="0042486E">
        <w:rPr>
          <w:b/>
          <w:bCs/>
        </w:rPr>
        <w:t>形塑</w:t>
      </w:r>
      <w:proofErr w:type="gramStart"/>
      <w:r w:rsidRPr="0042486E">
        <w:rPr>
          <w:b/>
          <w:bCs/>
        </w:rPr>
        <w:t>組織趨同</w:t>
      </w:r>
      <w:proofErr w:type="gramEnd"/>
      <w:r w:rsidRPr="0042486E">
        <w:t>：組織</w:t>
      </w:r>
      <w:proofErr w:type="gramStart"/>
      <w:r w:rsidRPr="0042486E">
        <w:t>趨同指</w:t>
      </w:r>
      <w:proofErr w:type="gramEnd"/>
      <w:r w:rsidRPr="0042486E">
        <w:t>的是組織面臨環境變遷時，採取模仿其他優勢組織的策略。</w:t>
      </w:r>
    </w:p>
    <w:p w14:paraId="082807B6" w14:textId="77777777" w:rsidR="0042486E" w:rsidRPr="0042486E" w:rsidRDefault="0042486E" w:rsidP="0042486E">
      <w:pPr>
        <w:numPr>
          <w:ilvl w:val="1"/>
          <w:numId w:val="19"/>
        </w:numPr>
      </w:pPr>
      <w:r w:rsidRPr="0042486E">
        <w:rPr>
          <w:b/>
          <w:bCs/>
        </w:rPr>
        <w:t>台灣中小企業的產業升級</w:t>
      </w:r>
      <w:r w:rsidRPr="0042486E">
        <w:t>：台灣中小企業為了因應全球化的市場競爭，藉由產業升級來提升技術與生產模式。</w:t>
      </w:r>
    </w:p>
    <w:p w14:paraId="02BC94B5" w14:textId="77777777" w:rsidR="0042486E" w:rsidRPr="0042486E" w:rsidRDefault="0042486E" w:rsidP="0042486E">
      <w:pPr>
        <w:numPr>
          <w:ilvl w:val="2"/>
          <w:numId w:val="19"/>
        </w:numPr>
      </w:pPr>
      <w:r w:rsidRPr="0042486E">
        <w:rPr>
          <w:b/>
          <w:bCs/>
        </w:rPr>
        <w:t>自行車產業</w:t>
      </w:r>
      <w:r w:rsidRPr="0042486E">
        <w:t>：從傳統的代工轉向高價位的客製化訂單，技術從簡單焊接升級到</w:t>
      </w:r>
      <w:r w:rsidRPr="0042486E">
        <w:t xml:space="preserve"> Lug-brazing</w:t>
      </w:r>
      <w:r w:rsidRPr="0042486E">
        <w:t>。</w:t>
      </w:r>
    </w:p>
    <w:p w14:paraId="17A19117" w14:textId="77777777" w:rsidR="0042486E" w:rsidRDefault="0042486E" w:rsidP="0042486E">
      <w:pPr>
        <w:numPr>
          <w:ilvl w:val="2"/>
          <w:numId w:val="19"/>
        </w:numPr>
      </w:pPr>
      <w:r w:rsidRPr="0042486E">
        <w:rPr>
          <w:b/>
          <w:bCs/>
        </w:rPr>
        <w:t>遊艇產業</w:t>
      </w:r>
      <w:r w:rsidRPr="0042486E">
        <w:t>：從少量生產轉向更高價位的大型客製化遊艇，強調技術和工匠的專業性分工。</w:t>
      </w:r>
    </w:p>
    <w:p w14:paraId="16FC2A94" w14:textId="77777777" w:rsidR="0042486E" w:rsidRPr="0042486E" w:rsidRDefault="0042486E" w:rsidP="0042486E">
      <w:pPr>
        <w:ind w:left="2160"/>
      </w:pPr>
    </w:p>
    <w:p w14:paraId="2C47CEB7" w14:textId="77777777" w:rsidR="0042486E" w:rsidRPr="0042486E" w:rsidRDefault="0042486E" w:rsidP="0042486E">
      <w:pPr>
        <w:numPr>
          <w:ilvl w:val="1"/>
          <w:numId w:val="19"/>
        </w:numPr>
      </w:pPr>
      <w:r w:rsidRPr="0042486E">
        <w:rPr>
          <w:b/>
          <w:bCs/>
        </w:rPr>
        <w:t>社會與市場的反運動</w:t>
      </w:r>
    </w:p>
    <w:p w14:paraId="59D2052A" w14:textId="77777777" w:rsidR="0042486E" w:rsidRPr="0042486E" w:rsidRDefault="0042486E" w:rsidP="0042486E">
      <w:pPr>
        <w:numPr>
          <w:ilvl w:val="2"/>
          <w:numId w:val="19"/>
        </w:numPr>
      </w:pPr>
      <w:r w:rsidRPr="0042486E">
        <w:t>隨著台灣社會的民主化，宗教組織和社區總體營造組織逐漸興起，以彌補過去由政治和企業主導的社會運動。</w:t>
      </w:r>
    </w:p>
    <w:p w14:paraId="691D0F6C" w14:textId="77777777" w:rsidR="0042486E" w:rsidRPr="0042486E" w:rsidRDefault="0042486E" w:rsidP="0042486E">
      <w:pPr>
        <w:numPr>
          <w:ilvl w:val="2"/>
          <w:numId w:val="19"/>
        </w:numPr>
      </w:pPr>
      <w:r w:rsidRPr="0042486E">
        <w:t>這種趨勢反映了</w:t>
      </w:r>
      <w:r w:rsidRPr="0042486E">
        <w:rPr>
          <w:b/>
          <w:bCs/>
        </w:rPr>
        <w:t>社會共同體</w:t>
      </w:r>
      <w:r w:rsidRPr="0042486E">
        <w:t>的復興，以及對抗全球化帶來的負面影響（如不平等、金融危機、環境資源破壞等）的保護性反運動。</w:t>
      </w:r>
    </w:p>
    <w:p w14:paraId="2776314E" w14:textId="77777777" w:rsidR="006A6E84" w:rsidRPr="0042486E" w:rsidRDefault="006A6E84" w:rsidP="006A6E84"/>
    <w:p w14:paraId="7C4E5646" w14:textId="77777777" w:rsidR="006A6E84" w:rsidRPr="00F75D88" w:rsidRDefault="006A6E84" w:rsidP="006A6E84"/>
    <w:p w14:paraId="6450AC92" w14:textId="62FA1DC5" w:rsidR="0042486E" w:rsidRDefault="0042486E">
      <w:pPr>
        <w:widowControl/>
        <w:spacing w:after="160" w:line="278" w:lineRule="auto"/>
      </w:pPr>
      <w:r>
        <w:br w:type="page"/>
      </w:r>
    </w:p>
    <w:p w14:paraId="3054FCA3" w14:textId="77777777" w:rsidR="006A6E84" w:rsidRDefault="006A6E84" w:rsidP="006A6E84"/>
    <w:p w14:paraId="05F941AC" w14:textId="77777777" w:rsidR="006A6E84" w:rsidRDefault="006A6E84" w:rsidP="006A6E84">
      <w:pPr>
        <w:pStyle w:val="a9"/>
        <w:numPr>
          <w:ilvl w:val="0"/>
          <w:numId w:val="5"/>
        </w:numPr>
        <w:ind w:left="284"/>
        <w:contextualSpacing w:val="0"/>
      </w:pPr>
      <w:r w:rsidRPr="00F75D88">
        <w:rPr>
          <w:rFonts w:asciiTheme="minorEastAsia" w:hAnsiTheme="minorEastAsia" w:cs="MS Mincho" w:hint="eastAsia"/>
          <w:kern w:val="0"/>
        </w:rPr>
        <w:t>考古與練習:</w:t>
      </w:r>
      <w:r>
        <w:rPr>
          <w:rFonts w:asciiTheme="minorEastAsia" w:hAnsiTheme="minorEastAsia" w:cs="MS Mincho" w:hint="eastAsia"/>
          <w:kern w:val="0"/>
        </w:rPr>
        <w:t xml:space="preserve"> </w:t>
      </w:r>
      <w:r>
        <w:rPr>
          <w:rFonts w:hint="eastAsia"/>
        </w:rPr>
        <w:t>當代社會組織研究，深受新制度論的影響，其主要論點之一，就是</w:t>
      </w:r>
      <w:proofErr w:type="gramStart"/>
      <w:r>
        <w:rPr>
          <w:rFonts w:hint="eastAsia"/>
        </w:rPr>
        <w:t>制度趨同</w:t>
      </w:r>
      <w:proofErr w:type="gramEnd"/>
      <w:r>
        <w:rPr>
          <w:rFonts w:hint="eastAsia"/>
        </w:rPr>
        <w:t>（</w:t>
      </w:r>
      <w:r>
        <w:rPr>
          <w:rFonts w:hint="eastAsia"/>
        </w:rPr>
        <w:t>i</w:t>
      </w:r>
      <w:r>
        <w:t>nstitutional isomorphism</w:t>
      </w:r>
      <w:r>
        <w:rPr>
          <w:rFonts w:hint="eastAsia"/>
        </w:rPr>
        <w:t>）概念，（一）</w:t>
      </w:r>
      <w:r>
        <w:rPr>
          <w:rFonts w:hint="eastAsia"/>
        </w:rPr>
        <w:t xml:space="preserve"> </w:t>
      </w:r>
      <w:r>
        <w:rPr>
          <w:rFonts w:hint="eastAsia"/>
        </w:rPr>
        <w:t>請問這個概念的主要內涵為何？（二）請以這個看法，來解釋南韓與台灣的企業組織模式和結構特質。（三）您認為在全球化的環境下，南韓與台灣的企業組織模式會</w:t>
      </w:r>
      <w:proofErr w:type="gramStart"/>
      <w:r>
        <w:rPr>
          <w:rFonts w:hint="eastAsia"/>
        </w:rPr>
        <w:t>趨同嗎</w:t>
      </w:r>
      <w:proofErr w:type="gramEnd"/>
      <w:r>
        <w:rPr>
          <w:rFonts w:hint="eastAsia"/>
        </w:rPr>
        <w:t>？（</w:t>
      </w:r>
      <w:r>
        <w:rPr>
          <w:rFonts w:hint="eastAsia"/>
        </w:rPr>
        <w:t>9</w:t>
      </w:r>
      <w:r>
        <w:t>6</w:t>
      </w:r>
      <w:r>
        <w:rPr>
          <w:rFonts w:hint="eastAsia"/>
        </w:rPr>
        <w:t>高三）</w:t>
      </w:r>
    </w:p>
    <w:p w14:paraId="465914CA" w14:textId="77777777" w:rsidR="006A6E84" w:rsidRDefault="006A6E84" w:rsidP="006A6E84">
      <w:pPr>
        <w:pStyle w:val="a9"/>
        <w:ind w:left="284"/>
      </w:pPr>
    </w:p>
    <w:p w14:paraId="627F50CA" w14:textId="77777777" w:rsidR="006A6E84" w:rsidRDefault="006A6E84" w:rsidP="006A6E84">
      <w:pPr>
        <w:pStyle w:val="a9"/>
        <w:ind w:left="284"/>
      </w:pPr>
    </w:p>
    <w:p w14:paraId="494B3331" w14:textId="77777777" w:rsidR="006A6E84" w:rsidRDefault="006A6E84" w:rsidP="006A6E84">
      <w:pPr>
        <w:pStyle w:val="a9"/>
        <w:ind w:left="284"/>
      </w:pPr>
    </w:p>
    <w:p w14:paraId="64F7C886" w14:textId="77777777" w:rsidR="006A6E84" w:rsidRDefault="006A6E84" w:rsidP="006A6E84">
      <w:pPr>
        <w:pStyle w:val="a9"/>
        <w:ind w:left="284"/>
      </w:pPr>
    </w:p>
    <w:p w14:paraId="10D4A1D6" w14:textId="77777777" w:rsidR="006A6E84" w:rsidRDefault="006A6E84" w:rsidP="006A6E84">
      <w:pPr>
        <w:pStyle w:val="a9"/>
        <w:ind w:left="284"/>
      </w:pPr>
    </w:p>
    <w:p w14:paraId="48514A76" w14:textId="77777777" w:rsidR="006A6E84" w:rsidRPr="002212C6" w:rsidRDefault="006A6E84" w:rsidP="006A6E84">
      <w:pPr>
        <w:pStyle w:val="a9"/>
        <w:widowControl/>
        <w:numPr>
          <w:ilvl w:val="0"/>
          <w:numId w:val="6"/>
        </w:numPr>
        <w:ind w:left="284"/>
        <w:contextualSpacing w:val="0"/>
        <w:rPr>
          <w:rFonts w:ascii="MS Mincho" w:eastAsia="MS Mincho" w:hAnsi="MS Mincho" w:cs="MS Mincho"/>
          <w:kern w:val="0"/>
        </w:rPr>
      </w:pPr>
      <w:bookmarkStart w:id="0" w:name="_Hlk73342710"/>
      <w:r w:rsidRPr="001E3F44">
        <w:rPr>
          <w:rFonts w:asciiTheme="minorEastAsia" w:hAnsiTheme="minorEastAsia" w:cs="MS Mincho"/>
          <w:kern w:val="0"/>
        </w:rPr>
        <w:t>當代資本主義出現福特主義與後福特主義兩種生產方</w:t>
      </w:r>
      <w:r w:rsidRPr="001E3F44">
        <w:rPr>
          <w:rFonts w:asciiTheme="minorEastAsia" w:hAnsiTheme="minorEastAsia" w:cs="MS Mincho" w:hint="eastAsia"/>
          <w:kern w:val="0"/>
        </w:rPr>
        <w:t>，試</w:t>
      </w:r>
      <w:r w:rsidRPr="001E3F44">
        <w:rPr>
          <w:rFonts w:asciiTheme="minorEastAsia" w:hAnsiTheme="minorEastAsia" w:cs="MS Mincho"/>
          <w:kern w:val="0"/>
        </w:rPr>
        <w:t xml:space="preserve">分析臺灣的中小企業體制屬於那一種生產方式?又其形成的背景為何?(25分) </w:t>
      </w:r>
      <w:r w:rsidRPr="001E3F44">
        <w:rPr>
          <w:rFonts w:asciiTheme="minorEastAsia" w:hAnsiTheme="minorEastAsia" w:cs="MS Mincho" w:hint="eastAsia"/>
          <w:kern w:val="0"/>
        </w:rPr>
        <w:t>（</w:t>
      </w:r>
      <w:r w:rsidRPr="001E3F44">
        <w:rPr>
          <w:rFonts w:asciiTheme="minorEastAsia" w:hAnsiTheme="minorEastAsia" w:cs="MS Mincho"/>
          <w:kern w:val="0"/>
        </w:rPr>
        <w:t>109高考三</w:t>
      </w:r>
      <w:r>
        <w:rPr>
          <w:rFonts w:asciiTheme="minorEastAsia" w:hAnsiTheme="minorEastAsia" w:cs="MS Mincho" w:hint="eastAsia"/>
          <w:kern w:val="0"/>
        </w:rPr>
        <w:t>）</w:t>
      </w:r>
    </w:p>
    <w:bookmarkEnd w:id="0"/>
    <w:p w14:paraId="71A261C9" w14:textId="77777777" w:rsidR="006A6E84" w:rsidRPr="002212C6" w:rsidRDefault="006A6E84" w:rsidP="006A6E84">
      <w:pPr>
        <w:pStyle w:val="a9"/>
        <w:ind w:left="-144"/>
      </w:pPr>
    </w:p>
    <w:p w14:paraId="7D8E62D0" w14:textId="77777777" w:rsidR="006A6E84" w:rsidRDefault="006A6E84" w:rsidP="006A6E84">
      <w:pPr>
        <w:pStyle w:val="a9"/>
        <w:ind w:left="-144"/>
      </w:pPr>
    </w:p>
    <w:p w14:paraId="5A71BD12" w14:textId="77777777" w:rsidR="006A6E84" w:rsidRDefault="006A6E84" w:rsidP="006A6E84">
      <w:pPr>
        <w:pStyle w:val="a9"/>
        <w:ind w:left="-144"/>
      </w:pPr>
    </w:p>
    <w:p w14:paraId="586F50F3" w14:textId="77777777" w:rsidR="006A6E84" w:rsidRPr="007B78FC" w:rsidRDefault="006A6E84" w:rsidP="006A6E84">
      <w:pPr>
        <w:pStyle w:val="a9"/>
        <w:numPr>
          <w:ilvl w:val="0"/>
          <w:numId w:val="3"/>
        </w:numPr>
        <w:contextualSpacing w:val="0"/>
      </w:pPr>
      <w:bookmarkStart w:id="1" w:name="_Hlk120476658"/>
      <w:r w:rsidRPr="007B78FC">
        <w:rPr>
          <w:rFonts w:hint="eastAsia"/>
        </w:rPr>
        <w:t>推薦與指定閱讀</w:t>
      </w:r>
      <w:r w:rsidRPr="007B78FC">
        <w:rPr>
          <w:rFonts w:hint="eastAsia"/>
        </w:rPr>
        <w:t>:</w:t>
      </w:r>
    </w:p>
    <w:bookmarkEnd w:id="1"/>
    <w:p w14:paraId="41816C52" w14:textId="77777777" w:rsidR="006A6E84" w:rsidRPr="007B78FC" w:rsidRDefault="006A6E84" w:rsidP="006A6E84">
      <w:pPr>
        <w:pStyle w:val="a9"/>
        <w:ind w:left="-144"/>
      </w:pPr>
    </w:p>
    <w:p w14:paraId="1D254ACD" w14:textId="77777777" w:rsidR="006A6E84" w:rsidRDefault="006A6E84" w:rsidP="006A6E84">
      <w:pPr>
        <w:pStyle w:val="a9"/>
        <w:ind w:left="-144"/>
      </w:pPr>
      <w:r w:rsidRPr="007B78FC">
        <w:rPr>
          <w:rFonts w:hint="eastAsia"/>
        </w:rPr>
        <w:t>熊瑞梅，</w:t>
      </w:r>
      <w:r w:rsidRPr="007B78FC">
        <w:rPr>
          <w:rFonts w:hint="eastAsia"/>
        </w:rPr>
        <w:t>2008</w:t>
      </w:r>
      <w:r w:rsidRPr="007B78FC">
        <w:rPr>
          <w:rFonts w:hint="eastAsia"/>
        </w:rPr>
        <w:t>，〈台灣企業社會學研究的發展與反思〉。收錄於</w:t>
      </w:r>
      <w:proofErr w:type="gramStart"/>
      <w:r w:rsidRPr="007B78FC">
        <w:rPr>
          <w:rFonts w:hint="eastAsia"/>
        </w:rPr>
        <w:t>《</w:t>
      </w:r>
      <w:proofErr w:type="gramEnd"/>
      <w:r w:rsidRPr="007B78FC">
        <w:rPr>
          <w:rFonts w:hint="eastAsia"/>
        </w:rPr>
        <w:t>群學爭鳴：台灣社會學發展史，</w:t>
      </w:r>
      <w:r w:rsidRPr="007B78FC">
        <w:rPr>
          <w:rFonts w:hint="eastAsia"/>
        </w:rPr>
        <w:t>1</w:t>
      </w:r>
      <w:r w:rsidRPr="007B78FC">
        <w:t>945-2005</w:t>
      </w:r>
      <w:proofErr w:type="gramStart"/>
      <w:r w:rsidRPr="007B78FC">
        <w:rPr>
          <w:rFonts w:hint="eastAsia"/>
        </w:rPr>
        <w:t>》</w:t>
      </w:r>
      <w:proofErr w:type="gramEnd"/>
      <w:r w:rsidRPr="007B78FC">
        <w:rPr>
          <w:rFonts w:hint="eastAsia"/>
        </w:rPr>
        <w:t>，謝國雄主編。台北：</w:t>
      </w:r>
      <w:proofErr w:type="gramStart"/>
      <w:r w:rsidRPr="007B78FC">
        <w:rPr>
          <w:rFonts w:hint="eastAsia"/>
        </w:rPr>
        <w:t>群學出版</w:t>
      </w:r>
      <w:proofErr w:type="gramEnd"/>
      <w:r w:rsidRPr="007B78FC">
        <w:rPr>
          <w:rFonts w:hint="eastAsia"/>
        </w:rPr>
        <w:t>。</w:t>
      </w:r>
    </w:p>
    <w:p w14:paraId="5AA63288" w14:textId="77777777" w:rsidR="006A6E84" w:rsidRDefault="006A6E84" w:rsidP="006A6E84"/>
    <w:p w14:paraId="35004CC6" w14:textId="77777777" w:rsidR="006A6E84" w:rsidRDefault="006A6E84">
      <w:pPr>
        <w:widowControl/>
        <w:spacing w:after="160" w:line="278" w:lineRule="auto"/>
      </w:pPr>
      <w:r>
        <w:br w:type="page"/>
      </w:r>
    </w:p>
    <w:p w14:paraId="37E2F628" w14:textId="77777777" w:rsidR="006A6E84" w:rsidRDefault="006A6E84" w:rsidP="006A6E84"/>
    <w:p w14:paraId="4ABFB216" w14:textId="793DBBFE" w:rsidR="006A6E84" w:rsidRDefault="006A6E84" w:rsidP="006A6E84">
      <w:pPr>
        <w:jc w:val="center"/>
      </w:pPr>
      <w:r>
        <w:rPr>
          <w:rFonts w:hint="eastAsia"/>
        </w:rPr>
        <w:t>焦點主題：社會制度</w:t>
      </w:r>
      <w:r>
        <w:rPr>
          <w:rFonts w:hint="eastAsia"/>
        </w:rPr>
        <w:t>(</w:t>
      </w:r>
      <w:r>
        <w:t>1)</w:t>
      </w:r>
      <w:r>
        <w:rPr>
          <w:rFonts w:hint="eastAsia"/>
        </w:rPr>
        <w:t>：經濟制度</w:t>
      </w:r>
    </w:p>
    <w:p w14:paraId="120823E5" w14:textId="77777777" w:rsidR="004415D4" w:rsidRDefault="004415D4" w:rsidP="006A6E84">
      <w:pPr>
        <w:jc w:val="center"/>
      </w:pPr>
    </w:p>
    <w:p w14:paraId="4A5FAA35" w14:textId="77777777" w:rsidR="004415D4" w:rsidRDefault="004415D4" w:rsidP="004415D4">
      <w:pPr>
        <w:rPr>
          <w:b/>
          <w:bCs/>
        </w:rPr>
      </w:pPr>
      <w:r w:rsidRPr="004415D4">
        <w:rPr>
          <w:b/>
          <w:bCs/>
        </w:rPr>
        <w:t>一、古典與新經濟社會學理論</w:t>
      </w:r>
    </w:p>
    <w:p w14:paraId="70967021" w14:textId="77777777" w:rsidR="004415D4" w:rsidRPr="004415D4" w:rsidRDefault="004415D4" w:rsidP="004415D4">
      <w:pPr>
        <w:rPr>
          <w:b/>
          <w:bCs/>
        </w:rPr>
      </w:pPr>
    </w:p>
    <w:p w14:paraId="53118599" w14:textId="77777777" w:rsidR="004415D4" w:rsidRDefault="004415D4" w:rsidP="004415D4">
      <w:r w:rsidRPr="004415D4">
        <w:t>古典社會學理論家面對的是十九世紀末工業資本主義的社會變遷，特別是資本主義的經濟活動對人類生活的影響，並提出階級關係、勞動異化、形式理性與社會分工等分析概念。這些課題是傳統社會學的核心關懷。直到</w:t>
      </w:r>
      <w:proofErr w:type="gramStart"/>
      <w:r w:rsidRPr="004415D4">
        <w:t>1980</w:t>
      </w:r>
      <w:proofErr w:type="gramEnd"/>
      <w:r w:rsidRPr="004415D4">
        <w:t>年代之前，整個經濟社會學的研究領域，不但沒有重大的突破，甚至因為學術的分工發展，被拆解到階層、勞動、組織等個別領域，而將企業組織、廠商、金融、市場等經濟</w:t>
      </w:r>
      <w:proofErr w:type="gramStart"/>
      <w:r w:rsidRPr="004415D4">
        <w:t>議題割歸到</w:t>
      </w:r>
      <w:proofErr w:type="gramEnd"/>
      <w:r w:rsidRPr="004415D4">
        <w:t>經濟學的學科領域。</w:t>
      </w:r>
    </w:p>
    <w:p w14:paraId="3B66D3CE" w14:textId="77777777" w:rsidR="004415D4" w:rsidRPr="004415D4" w:rsidRDefault="004415D4" w:rsidP="004415D4"/>
    <w:p w14:paraId="623F3052" w14:textId="77777777" w:rsidR="004415D4" w:rsidRDefault="004415D4" w:rsidP="004415D4">
      <w:r w:rsidRPr="004415D4">
        <w:t>新經濟社會學則揚棄了傳統經濟學的理性觀點，將經濟行為納入社會學分析。他們認為經濟不是由自由市場支配的資本主義模式，而是鑲嵌在社會中。</w:t>
      </w:r>
    </w:p>
    <w:p w14:paraId="36F5BC23" w14:textId="77777777" w:rsidR="004415D4" w:rsidRPr="004415D4" w:rsidRDefault="004415D4" w:rsidP="004415D4"/>
    <w:p w14:paraId="2D2DAFA7" w14:textId="77777777" w:rsidR="004415D4" w:rsidRDefault="004415D4" w:rsidP="004415D4">
      <w:pPr>
        <w:rPr>
          <w:b/>
          <w:bCs/>
        </w:rPr>
      </w:pPr>
      <w:r w:rsidRPr="004415D4">
        <w:rPr>
          <w:b/>
          <w:bCs/>
        </w:rPr>
        <w:t>二、古典社會學理論觀點</w:t>
      </w:r>
    </w:p>
    <w:p w14:paraId="72FF3B6D" w14:textId="77777777" w:rsidR="004415D4" w:rsidRPr="004415D4" w:rsidRDefault="004415D4" w:rsidP="004415D4">
      <w:pPr>
        <w:rPr>
          <w:b/>
          <w:bCs/>
        </w:rPr>
      </w:pPr>
    </w:p>
    <w:p w14:paraId="4CB868CB" w14:textId="77777777" w:rsidR="004415D4" w:rsidRPr="004415D4" w:rsidRDefault="004415D4" w:rsidP="004415D4">
      <w:pPr>
        <w:ind w:left="720"/>
      </w:pPr>
      <w:r w:rsidRPr="004415D4">
        <w:rPr>
          <w:b/>
          <w:bCs/>
        </w:rPr>
        <w:t xml:space="preserve">1. </w:t>
      </w:r>
      <w:r w:rsidRPr="004415D4">
        <w:rPr>
          <w:b/>
          <w:bCs/>
        </w:rPr>
        <w:t>馬克思</w:t>
      </w:r>
      <w:r w:rsidRPr="004415D4">
        <w:rPr>
          <w:b/>
          <w:bCs/>
        </w:rPr>
        <w:t xml:space="preserve"> (Karl Marx)</w:t>
      </w:r>
    </w:p>
    <w:p w14:paraId="59990664" w14:textId="77777777" w:rsidR="004415D4" w:rsidRPr="004415D4" w:rsidRDefault="004415D4" w:rsidP="004415D4">
      <w:pPr>
        <w:numPr>
          <w:ilvl w:val="1"/>
          <w:numId w:val="21"/>
        </w:numPr>
      </w:pPr>
      <w:r w:rsidRPr="004415D4">
        <w:t>馬克思觀察到在</w:t>
      </w:r>
      <w:r w:rsidRPr="004415D4">
        <w:rPr>
          <w:b/>
          <w:bCs/>
        </w:rPr>
        <w:t>工廠制</w:t>
      </w:r>
      <w:r w:rsidRPr="004415D4">
        <w:t>下，由於分工和機器的導入，生產效率提高，但工人的勞動卻變得異化。</w:t>
      </w:r>
    </w:p>
    <w:p w14:paraId="5E971194" w14:textId="434F1982" w:rsidR="004415D4" w:rsidRPr="004415D4" w:rsidRDefault="004415D4" w:rsidP="004415D4">
      <w:pPr>
        <w:numPr>
          <w:ilvl w:val="1"/>
          <w:numId w:val="21"/>
        </w:numPr>
      </w:pPr>
      <w:r w:rsidRPr="004415D4">
        <w:t>他指出，勞動者被剝奪了對生產過程和生產物的控制權，勞動成果成為脫離自身的存在，即</w:t>
      </w:r>
      <w:r w:rsidRPr="004415D4">
        <w:rPr>
          <w:b/>
          <w:bCs/>
        </w:rPr>
        <w:t>異化</w:t>
      </w:r>
      <w:r w:rsidRPr="004415D4">
        <w:rPr>
          <w:b/>
          <w:bCs/>
        </w:rPr>
        <w:t xml:space="preserve"> (alienation)</w:t>
      </w:r>
      <w:r w:rsidRPr="004415D4">
        <w:t>。勞動者不再是完整的人，而淪為生產線上的「一個零件」。</w:t>
      </w:r>
    </w:p>
    <w:p w14:paraId="648A4024" w14:textId="77777777" w:rsidR="004415D4" w:rsidRDefault="004415D4" w:rsidP="004415D4">
      <w:pPr>
        <w:numPr>
          <w:ilvl w:val="1"/>
          <w:numId w:val="21"/>
        </w:numPr>
      </w:pPr>
      <w:r w:rsidRPr="004415D4">
        <w:t>資本家利用雇傭勞動所創造的剩餘價值來獲取利潤，這種經濟關係導致工人階級與資本家之間的剝削關係。</w:t>
      </w:r>
    </w:p>
    <w:p w14:paraId="099749FD" w14:textId="77777777" w:rsidR="004415D4" w:rsidRPr="004415D4" w:rsidRDefault="004415D4" w:rsidP="004415D4">
      <w:pPr>
        <w:ind w:left="1440"/>
      </w:pPr>
    </w:p>
    <w:p w14:paraId="26CB9C11" w14:textId="77777777" w:rsidR="004415D4" w:rsidRPr="004415D4" w:rsidRDefault="004415D4" w:rsidP="004415D4">
      <w:pPr>
        <w:ind w:left="720"/>
      </w:pPr>
      <w:r w:rsidRPr="004415D4">
        <w:rPr>
          <w:b/>
          <w:bCs/>
        </w:rPr>
        <w:t xml:space="preserve">2. </w:t>
      </w:r>
      <w:r w:rsidRPr="004415D4">
        <w:rPr>
          <w:b/>
          <w:bCs/>
        </w:rPr>
        <w:t>韋伯</w:t>
      </w:r>
      <w:r w:rsidRPr="004415D4">
        <w:rPr>
          <w:b/>
          <w:bCs/>
        </w:rPr>
        <w:t xml:space="preserve"> (Max Weber)</w:t>
      </w:r>
    </w:p>
    <w:p w14:paraId="6C2EFCBC" w14:textId="77777777" w:rsidR="004415D4" w:rsidRPr="004415D4" w:rsidRDefault="004415D4" w:rsidP="004415D4">
      <w:pPr>
        <w:numPr>
          <w:ilvl w:val="1"/>
          <w:numId w:val="21"/>
        </w:numPr>
      </w:pPr>
      <w:r w:rsidRPr="004415D4">
        <w:t>韋伯試圖解釋資本主義興起的精神動力。他認為現代資本主義的發展是建立在</w:t>
      </w:r>
      <w:r w:rsidRPr="004415D4">
        <w:rPr>
          <w:b/>
          <w:bCs/>
        </w:rPr>
        <w:t>新教徒</w:t>
      </w:r>
      <w:r w:rsidRPr="004415D4">
        <w:t>的宗教觀念之上。</w:t>
      </w:r>
    </w:p>
    <w:p w14:paraId="61A299DA" w14:textId="77777777" w:rsidR="004415D4" w:rsidRDefault="004415D4" w:rsidP="004415D4">
      <w:pPr>
        <w:numPr>
          <w:ilvl w:val="1"/>
          <w:numId w:val="21"/>
        </w:numPr>
      </w:pPr>
      <w:r w:rsidRPr="004415D4">
        <w:t>新教倫理強調工作是一種天職（</w:t>
      </w:r>
      <w:r w:rsidRPr="004415D4">
        <w:t>calling</w:t>
      </w:r>
      <w:r w:rsidRPr="004415D4">
        <w:t>），人們應勤勞工作以榮耀上帝，這種精神為資本主義積累奠定了道德和價值基礎。韋伯提出</w:t>
      </w:r>
      <w:r w:rsidRPr="004415D4">
        <w:rPr>
          <w:b/>
          <w:bCs/>
        </w:rPr>
        <w:t>形式理性</w:t>
      </w:r>
      <w:r w:rsidRPr="004415D4">
        <w:rPr>
          <w:b/>
          <w:bCs/>
        </w:rPr>
        <w:t xml:space="preserve"> (formal rationality)</w:t>
      </w:r>
      <w:r w:rsidRPr="004415D4">
        <w:t xml:space="preserve"> </w:t>
      </w:r>
      <w:r w:rsidRPr="004415D4">
        <w:t>與</w:t>
      </w:r>
      <w:r w:rsidRPr="004415D4">
        <w:rPr>
          <w:b/>
          <w:bCs/>
        </w:rPr>
        <w:t>實質理性</w:t>
      </w:r>
      <w:r w:rsidRPr="004415D4">
        <w:rPr>
          <w:b/>
          <w:bCs/>
        </w:rPr>
        <w:t xml:space="preserve"> (substantive rationality)</w:t>
      </w:r>
      <w:r w:rsidRPr="004415D4">
        <w:t xml:space="preserve"> </w:t>
      </w:r>
      <w:r w:rsidRPr="004415D4">
        <w:t>的概念，前者指基於效率與精確計算的行為模式，後者指基於價值判斷和信仰的行動。</w:t>
      </w:r>
    </w:p>
    <w:p w14:paraId="25DC984B" w14:textId="77777777" w:rsidR="004415D4" w:rsidRPr="004415D4" w:rsidRDefault="004415D4" w:rsidP="004415D4">
      <w:pPr>
        <w:ind w:left="1440"/>
      </w:pPr>
    </w:p>
    <w:p w14:paraId="35F52D38" w14:textId="77777777" w:rsidR="004415D4" w:rsidRPr="004415D4" w:rsidRDefault="004415D4" w:rsidP="004415D4">
      <w:pPr>
        <w:ind w:left="720"/>
      </w:pPr>
      <w:r w:rsidRPr="004415D4">
        <w:rPr>
          <w:b/>
          <w:bCs/>
        </w:rPr>
        <w:t xml:space="preserve">3. </w:t>
      </w:r>
      <w:proofErr w:type="gramStart"/>
      <w:r w:rsidRPr="004415D4">
        <w:rPr>
          <w:b/>
          <w:bCs/>
        </w:rPr>
        <w:t>涂</w:t>
      </w:r>
      <w:proofErr w:type="gramEnd"/>
      <w:r w:rsidRPr="004415D4">
        <w:rPr>
          <w:b/>
          <w:bCs/>
        </w:rPr>
        <w:t>爾幹</w:t>
      </w:r>
      <w:r w:rsidRPr="004415D4">
        <w:rPr>
          <w:b/>
          <w:bCs/>
        </w:rPr>
        <w:t xml:space="preserve"> (Émile Durkheim)</w:t>
      </w:r>
    </w:p>
    <w:p w14:paraId="19D47BD6" w14:textId="77777777" w:rsidR="004415D4" w:rsidRPr="004415D4" w:rsidRDefault="004415D4" w:rsidP="004415D4">
      <w:pPr>
        <w:numPr>
          <w:ilvl w:val="1"/>
          <w:numId w:val="21"/>
        </w:numPr>
      </w:pPr>
      <w:proofErr w:type="gramStart"/>
      <w:r w:rsidRPr="004415D4">
        <w:t>涂</w:t>
      </w:r>
      <w:proofErr w:type="gramEnd"/>
      <w:r w:rsidRPr="004415D4">
        <w:t>爾幹關注工業生產所帶來的職業專業化如何影響社會整合。他認為，工業化使得社會從原先的</w:t>
      </w:r>
      <w:r w:rsidRPr="004415D4">
        <w:rPr>
          <w:b/>
          <w:bCs/>
        </w:rPr>
        <w:t>機械連帶</w:t>
      </w:r>
      <w:r w:rsidRPr="004415D4">
        <w:rPr>
          <w:b/>
          <w:bCs/>
        </w:rPr>
        <w:t xml:space="preserve"> (mechanical solidarity)</w:t>
      </w:r>
      <w:r w:rsidRPr="004415D4">
        <w:t xml:space="preserve"> </w:t>
      </w:r>
      <w:r w:rsidRPr="004415D4">
        <w:lastRenderedPageBreak/>
        <w:t>轉變為</w:t>
      </w:r>
      <w:r w:rsidRPr="004415D4">
        <w:rPr>
          <w:b/>
          <w:bCs/>
        </w:rPr>
        <w:t>有機連帶</w:t>
      </w:r>
      <w:r w:rsidRPr="004415D4">
        <w:rPr>
          <w:b/>
          <w:bCs/>
        </w:rPr>
        <w:t xml:space="preserve"> (organic solidarity)</w:t>
      </w:r>
      <w:r w:rsidRPr="004415D4">
        <w:t>。</w:t>
      </w:r>
    </w:p>
    <w:p w14:paraId="079F86F4" w14:textId="77777777" w:rsidR="004415D4" w:rsidRDefault="004415D4" w:rsidP="004415D4">
      <w:pPr>
        <w:numPr>
          <w:ilvl w:val="1"/>
          <w:numId w:val="21"/>
        </w:numPr>
      </w:pPr>
      <w:r w:rsidRPr="004415D4">
        <w:t>機械連帶是建立在人們有共同情感和信仰的基礎上，而有機連帶則是由於分工造成的相互依賴，使得社會中的各個專業分化組織能產生有活力的連結。</w:t>
      </w:r>
    </w:p>
    <w:p w14:paraId="00925F9D" w14:textId="77777777" w:rsidR="004415D4" w:rsidRPr="004415D4" w:rsidRDefault="004415D4" w:rsidP="004415D4">
      <w:pPr>
        <w:ind w:left="1440"/>
      </w:pPr>
    </w:p>
    <w:p w14:paraId="0E08F9B0" w14:textId="77777777" w:rsidR="004415D4" w:rsidRDefault="004415D4" w:rsidP="004415D4">
      <w:pPr>
        <w:rPr>
          <w:b/>
          <w:bCs/>
        </w:rPr>
      </w:pPr>
      <w:r w:rsidRPr="004415D4">
        <w:rPr>
          <w:b/>
          <w:bCs/>
        </w:rPr>
        <w:t>三、新經濟社會學觀點</w:t>
      </w:r>
    </w:p>
    <w:p w14:paraId="3BDB3D6D" w14:textId="77777777" w:rsidR="004415D4" w:rsidRPr="004415D4" w:rsidRDefault="004415D4" w:rsidP="004415D4">
      <w:pPr>
        <w:rPr>
          <w:b/>
          <w:bCs/>
        </w:rPr>
      </w:pPr>
    </w:p>
    <w:p w14:paraId="095F8D83" w14:textId="77777777" w:rsidR="004415D4" w:rsidRPr="004415D4" w:rsidRDefault="004415D4" w:rsidP="004415D4">
      <w:pPr>
        <w:ind w:left="720"/>
      </w:pPr>
      <w:r w:rsidRPr="004415D4">
        <w:rPr>
          <w:b/>
          <w:bCs/>
        </w:rPr>
        <w:t xml:space="preserve">1. </w:t>
      </w:r>
      <w:r w:rsidRPr="004415D4">
        <w:rPr>
          <w:b/>
          <w:bCs/>
        </w:rPr>
        <w:t>波蘭尼</w:t>
      </w:r>
      <w:r w:rsidRPr="004415D4">
        <w:rPr>
          <w:b/>
          <w:bCs/>
        </w:rPr>
        <w:t xml:space="preserve"> (Karl Polanyi)</w:t>
      </w:r>
    </w:p>
    <w:p w14:paraId="31C49363" w14:textId="77777777" w:rsidR="004415D4" w:rsidRPr="004415D4" w:rsidRDefault="004415D4" w:rsidP="004415D4">
      <w:pPr>
        <w:numPr>
          <w:ilvl w:val="1"/>
          <w:numId w:val="22"/>
        </w:numPr>
      </w:pPr>
      <w:r w:rsidRPr="004415D4">
        <w:t>波蘭尼認為，自律性市場經濟是一種特殊的歷史產物，其建立在虛構的商品（勞力、土地、貨幣）之上，需要政府有計畫性的干預才能維持。</w:t>
      </w:r>
    </w:p>
    <w:p w14:paraId="5D570AAA" w14:textId="77777777" w:rsidR="004415D4" w:rsidRPr="004415D4" w:rsidRDefault="004415D4" w:rsidP="004415D4">
      <w:pPr>
        <w:numPr>
          <w:ilvl w:val="1"/>
          <w:numId w:val="22"/>
        </w:numPr>
      </w:pPr>
      <w:r w:rsidRPr="004415D4">
        <w:t>他提出了</w:t>
      </w:r>
      <w:r w:rsidRPr="004415D4">
        <w:rPr>
          <w:b/>
          <w:bCs/>
        </w:rPr>
        <w:t>雙重運動</w:t>
      </w:r>
      <w:r w:rsidRPr="004415D4">
        <w:rPr>
          <w:b/>
          <w:bCs/>
        </w:rPr>
        <w:t xml:space="preserve"> (double movement)</w:t>
      </w:r>
      <w:r w:rsidRPr="004415D4">
        <w:t xml:space="preserve"> </w:t>
      </w:r>
      <w:r w:rsidRPr="004415D4">
        <w:t>的概念，即經濟自由放任的運動與社會自我保護的反運動。社會</w:t>
      </w:r>
      <w:proofErr w:type="gramStart"/>
      <w:r w:rsidRPr="004415D4">
        <w:t>會</w:t>
      </w:r>
      <w:proofErr w:type="gramEnd"/>
      <w:r w:rsidRPr="004415D4">
        <w:t>本能地對市場的侵蝕做出保護性的反應。</w:t>
      </w:r>
    </w:p>
    <w:p w14:paraId="6F410375" w14:textId="77777777" w:rsidR="004415D4" w:rsidRPr="004415D4" w:rsidRDefault="004415D4" w:rsidP="004415D4">
      <w:pPr>
        <w:ind w:left="720"/>
      </w:pPr>
      <w:r w:rsidRPr="004415D4">
        <w:rPr>
          <w:b/>
          <w:bCs/>
        </w:rPr>
        <w:t xml:space="preserve">2. </w:t>
      </w:r>
      <w:r w:rsidRPr="004415D4">
        <w:rPr>
          <w:b/>
          <w:bCs/>
        </w:rPr>
        <w:t>斯威德伯格</w:t>
      </w:r>
      <w:r w:rsidRPr="004415D4">
        <w:rPr>
          <w:b/>
          <w:bCs/>
        </w:rPr>
        <w:t xml:space="preserve"> (Richard Swedberg)</w:t>
      </w:r>
    </w:p>
    <w:p w14:paraId="2C2E8855" w14:textId="77777777" w:rsidR="004415D4" w:rsidRPr="004415D4" w:rsidRDefault="004415D4" w:rsidP="004415D4">
      <w:pPr>
        <w:numPr>
          <w:ilvl w:val="1"/>
          <w:numId w:val="22"/>
        </w:numPr>
      </w:pPr>
      <w:r w:rsidRPr="004415D4">
        <w:t>斯威德伯格認為，經濟活動不是孤立的行為，而是</w:t>
      </w:r>
      <w:r w:rsidRPr="004415D4">
        <w:rPr>
          <w:b/>
          <w:bCs/>
        </w:rPr>
        <w:t>鑲嵌</w:t>
      </w:r>
      <w:r w:rsidRPr="004415D4">
        <w:rPr>
          <w:b/>
          <w:bCs/>
        </w:rPr>
        <w:t xml:space="preserve"> (embedded)</w:t>
      </w:r>
      <w:r w:rsidRPr="004415D4">
        <w:t xml:space="preserve"> </w:t>
      </w:r>
      <w:r w:rsidRPr="004415D4">
        <w:t>在社會和文化之中。他強調社會關係和社會制度在經濟活動中扮演的關鍵角色。</w:t>
      </w:r>
    </w:p>
    <w:p w14:paraId="1030DCDB" w14:textId="77777777" w:rsidR="004415D4" w:rsidRPr="004415D4" w:rsidRDefault="004415D4" w:rsidP="004415D4">
      <w:pPr>
        <w:ind w:left="720"/>
      </w:pPr>
      <w:r w:rsidRPr="004415D4">
        <w:rPr>
          <w:b/>
          <w:bCs/>
        </w:rPr>
        <w:t xml:space="preserve">3. </w:t>
      </w:r>
      <w:r w:rsidRPr="004415D4">
        <w:rPr>
          <w:b/>
          <w:bCs/>
        </w:rPr>
        <w:t>格蘭諾維特</w:t>
      </w:r>
      <w:r w:rsidRPr="004415D4">
        <w:rPr>
          <w:b/>
          <w:bCs/>
        </w:rPr>
        <w:t xml:space="preserve"> (Mark Granovetter)</w:t>
      </w:r>
    </w:p>
    <w:p w14:paraId="3D9564F9" w14:textId="77777777" w:rsidR="004415D4" w:rsidRPr="004415D4" w:rsidRDefault="004415D4" w:rsidP="004415D4">
      <w:pPr>
        <w:numPr>
          <w:ilvl w:val="1"/>
          <w:numId w:val="22"/>
        </w:numPr>
      </w:pPr>
      <w:r w:rsidRPr="004415D4">
        <w:t>格蘭諾維特在其著作中批評傳統經濟學將經濟行為視為原子化的個體理性選擇。他提出</w:t>
      </w:r>
      <w:r w:rsidRPr="004415D4">
        <w:rPr>
          <w:b/>
          <w:bCs/>
        </w:rPr>
        <w:t>社會網絡</w:t>
      </w:r>
      <w:r w:rsidRPr="004415D4">
        <w:rPr>
          <w:b/>
          <w:bCs/>
        </w:rPr>
        <w:t xml:space="preserve"> (network analysis)</w:t>
      </w:r>
      <w:r w:rsidRPr="004415D4">
        <w:t xml:space="preserve"> </w:t>
      </w:r>
      <w:r w:rsidRPr="004415D4">
        <w:t>能夠更好地解釋經濟行為。</w:t>
      </w:r>
    </w:p>
    <w:p w14:paraId="274F6CC4" w14:textId="77777777" w:rsidR="004415D4" w:rsidRDefault="004415D4" w:rsidP="004415D4">
      <w:pPr>
        <w:numPr>
          <w:ilvl w:val="1"/>
          <w:numId w:val="22"/>
        </w:numPr>
      </w:pPr>
      <w:r w:rsidRPr="004415D4">
        <w:t>他指出，人的經濟行為並非完全由自利驅動，而是鑲嵌在社會網絡中。</w:t>
      </w:r>
    </w:p>
    <w:p w14:paraId="76710A87" w14:textId="77777777" w:rsidR="004415D4" w:rsidRPr="004415D4" w:rsidRDefault="004415D4" w:rsidP="004415D4">
      <w:pPr>
        <w:ind w:left="1440"/>
      </w:pPr>
    </w:p>
    <w:p w14:paraId="2D0C598C" w14:textId="42764B2B" w:rsidR="004415D4" w:rsidRPr="004415D4" w:rsidRDefault="004415D4" w:rsidP="004415D4">
      <w:pPr>
        <w:pStyle w:val="a9"/>
        <w:numPr>
          <w:ilvl w:val="0"/>
          <w:numId w:val="20"/>
        </w:numPr>
        <w:rPr>
          <w:b/>
          <w:bCs/>
        </w:rPr>
      </w:pPr>
      <w:r w:rsidRPr="004415D4">
        <w:rPr>
          <w:b/>
          <w:bCs/>
        </w:rPr>
        <w:t>資本主義的生產體制</w:t>
      </w:r>
    </w:p>
    <w:p w14:paraId="61818FCB" w14:textId="77777777" w:rsidR="004415D4" w:rsidRPr="004415D4" w:rsidRDefault="004415D4" w:rsidP="004415D4">
      <w:pPr>
        <w:pStyle w:val="a9"/>
        <w:rPr>
          <w:b/>
          <w:bCs/>
        </w:rPr>
      </w:pPr>
    </w:p>
    <w:p w14:paraId="4DD40821" w14:textId="77777777" w:rsidR="004415D4" w:rsidRPr="004415D4" w:rsidRDefault="004415D4" w:rsidP="004415D4">
      <w:pPr>
        <w:ind w:left="720"/>
      </w:pPr>
      <w:r w:rsidRPr="004415D4">
        <w:rPr>
          <w:b/>
          <w:bCs/>
        </w:rPr>
        <w:t xml:space="preserve">1. </w:t>
      </w:r>
      <w:r w:rsidRPr="004415D4">
        <w:rPr>
          <w:b/>
          <w:bCs/>
        </w:rPr>
        <w:t>福特模式</w:t>
      </w:r>
      <w:r w:rsidRPr="004415D4">
        <w:rPr>
          <w:b/>
          <w:bCs/>
        </w:rPr>
        <w:t xml:space="preserve"> (Fordism)</w:t>
      </w:r>
    </w:p>
    <w:p w14:paraId="5A48C3A3" w14:textId="77777777" w:rsidR="004415D4" w:rsidRPr="004415D4" w:rsidRDefault="004415D4" w:rsidP="004415D4">
      <w:pPr>
        <w:numPr>
          <w:ilvl w:val="1"/>
          <w:numId w:val="23"/>
        </w:numPr>
      </w:pPr>
      <w:r w:rsidRPr="004415D4">
        <w:t>由</w:t>
      </w:r>
      <w:r w:rsidRPr="004415D4">
        <w:rPr>
          <w:b/>
          <w:bCs/>
        </w:rPr>
        <w:t>亨利</w:t>
      </w:r>
      <w:proofErr w:type="gramStart"/>
      <w:r w:rsidRPr="004415D4">
        <w:rPr>
          <w:b/>
          <w:bCs/>
        </w:rPr>
        <w:t>·</w:t>
      </w:r>
      <w:proofErr w:type="gramEnd"/>
      <w:r w:rsidRPr="004415D4">
        <w:rPr>
          <w:b/>
          <w:bCs/>
        </w:rPr>
        <w:t>福特</w:t>
      </w:r>
      <w:r w:rsidRPr="004415D4">
        <w:rPr>
          <w:b/>
          <w:bCs/>
        </w:rPr>
        <w:t xml:space="preserve"> (Henry Ford)</w:t>
      </w:r>
      <w:r w:rsidRPr="004415D4">
        <w:t xml:space="preserve"> </w:t>
      </w:r>
      <w:r w:rsidRPr="004415D4">
        <w:t>開創，是一種透過</w:t>
      </w:r>
      <w:r w:rsidRPr="004415D4">
        <w:rPr>
          <w:b/>
          <w:bCs/>
        </w:rPr>
        <w:t>大規模生產</w:t>
      </w:r>
      <w:r w:rsidRPr="004415D4">
        <w:t>與</w:t>
      </w:r>
      <w:r w:rsidRPr="004415D4">
        <w:rPr>
          <w:b/>
          <w:bCs/>
        </w:rPr>
        <w:t>流水線</w:t>
      </w:r>
      <w:r w:rsidRPr="004415D4">
        <w:t>來生產標準化產品的模式。</w:t>
      </w:r>
    </w:p>
    <w:p w14:paraId="34862267" w14:textId="77777777" w:rsidR="004415D4" w:rsidRPr="004415D4" w:rsidRDefault="004415D4" w:rsidP="004415D4">
      <w:pPr>
        <w:numPr>
          <w:ilvl w:val="1"/>
          <w:numId w:val="23"/>
        </w:numPr>
      </w:pPr>
      <w:r w:rsidRPr="004415D4">
        <w:t>這種模式使得生產成本大幅降低，並帶動了汽車工業的銷售。</w:t>
      </w:r>
    </w:p>
    <w:p w14:paraId="18E28942" w14:textId="77777777" w:rsidR="004415D4" w:rsidRPr="004415D4" w:rsidRDefault="004415D4" w:rsidP="004415D4">
      <w:pPr>
        <w:ind w:left="720"/>
      </w:pPr>
      <w:r w:rsidRPr="004415D4">
        <w:rPr>
          <w:b/>
          <w:bCs/>
        </w:rPr>
        <w:t xml:space="preserve">2. </w:t>
      </w:r>
      <w:r w:rsidRPr="004415D4">
        <w:rPr>
          <w:b/>
          <w:bCs/>
        </w:rPr>
        <w:t>科學管理與泰勒主義</w:t>
      </w:r>
      <w:r w:rsidRPr="004415D4">
        <w:rPr>
          <w:b/>
          <w:bCs/>
        </w:rPr>
        <w:t xml:space="preserve"> (Taylorism)</w:t>
      </w:r>
    </w:p>
    <w:p w14:paraId="45B87986" w14:textId="77777777" w:rsidR="004415D4" w:rsidRPr="004415D4" w:rsidRDefault="004415D4" w:rsidP="004415D4">
      <w:pPr>
        <w:numPr>
          <w:ilvl w:val="1"/>
          <w:numId w:val="23"/>
        </w:numPr>
      </w:pPr>
      <w:r w:rsidRPr="004415D4">
        <w:t>由</w:t>
      </w:r>
      <w:r w:rsidRPr="004415D4">
        <w:rPr>
          <w:b/>
          <w:bCs/>
        </w:rPr>
        <w:t>泰勒</w:t>
      </w:r>
      <w:r w:rsidRPr="004415D4">
        <w:rPr>
          <w:b/>
          <w:bCs/>
        </w:rPr>
        <w:t xml:space="preserve"> (E.W. Taylor)</w:t>
      </w:r>
      <w:r w:rsidRPr="004415D4">
        <w:t xml:space="preserve"> </w:t>
      </w:r>
      <w:r w:rsidRPr="004415D4">
        <w:t>提出的管理原則，旨在提高生產效率。他將勞動過程細分為最簡單的動作，並透過精確計時來監督工人，以消除「不必要的勞動」。</w:t>
      </w:r>
    </w:p>
    <w:p w14:paraId="511AEDA2" w14:textId="77777777" w:rsidR="004415D4" w:rsidRDefault="004415D4" w:rsidP="004415D4">
      <w:pPr>
        <w:numPr>
          <w:ilvl w:val="1"/>
          <w:numId w:val="23"/>
        </w:numPr>
      </w:pPr>
      <w:r w:rsidRPr="004415D4">
        <w:rPr>
          <w:b/>
          <w:bCs/>
        </w:rPr>
        <w:t>Braverman (1974)</w:t>
      </w:r>
      <w:r w:rsidRPr="004415D4">
        <w:t xml:space="preserve"> </w:t>
      </w:r>
      <w:r w:rsidRPr="004415D4">
        <w:t>指出，這種模式導致</w:t>
      </w:r>
      <w:r w:rsidRPr="004415D4">
        <w:rPr>
          <w:b/>
          <w:bCs/>
        </w:rPr>
        <w:t>去技術化</w:t>
      </w:r>
      <w:r w:rsidRPr="004415D4">
        <w:rPr>
          <w:b/>
          <w:bCs/>
        </w:rPr>
        <w:t xml:space="preserve"> (deskilling)</w:t>
      </w:r>
      <w:r w:rsidRPr="004415D4">
        <w:t xml:space="preserve"> </w:t>
      </w:r>
      <w:r w:rsidRPr="004415D4">
        <w:t>和</w:t>
      </w:r>
      <w:r w:rsidRPr="004415D4">
        <w:rPr>
          <w:b/>
          <w:bCs/>
        </w:rPr>
        <w:t>去人性化</w:t>
      </w:r>
      <w:r w:rsidRPr="004415D4">
        <w:rPr>
          <w:b/>
          <w:bCs/>
        </w:rPr>
        <w:t xml:space="preserve"> (dehumanizing)</w:t>
      </w:r>
      <w:r w:rsidRPr="004415D4">
        <w:t xml:space="preserve"> </w:t>
      </w:r>
      <w:r w:rsidRPr="004415D4">
        <w:t>的結果，工人失去了工作的自主性。</w:t>
      </w:r>
    </w:p>
    <w:p w14:paraId="4ABAB1EA" w14:textId="77777777" w:rsidR="004415D4" w:rsidRPr="004415D4" w:rsidRDefault="004415D4" w:rsidP="004415D4">
      <w:pPr>
        <w:ind w:left="1440"/>
      </w:pPr>
    </w:p>
    <w:p w14:paraId="111B4588" w14:textId="714C5DE9" w:rsidR="004415D4" w:rsidRPr="004415D4" w:rsidRDefault="004415D4" w:rsidP="004415D4">
      <w:pPr>
        <w:pStyle w:val="a9"/>
        <w:numPr>
          <w:ilvl w:val="0"/>
          <w:numId w:val="20"/>
        </w:numPr>
        <w:rPr>
          <w:b/>
          <w:bCs/>
        </w:rPr>
      </w:pPr>
      <w:r w:rsidRPr="004415D4">
        <w:rPr>
          <w:b/>
          <w:bCs/>
        </w:rPr>
        <w:lastRenderedPageBreak/>
        <w:t>後工業社會</w:t>
      </w:r>
    </w:p>
    <w:p w14:paraId="02EDA129" w14:textId="77777777" w:rsidR="004415D4" w:rsidRPr="004415D4" w:rsidRDefault="004415D4" w:rsidP="004415D4">
      <w:pPr>
        <w:pStyle w:val="a9"/>
        <w:rPr>
          <w:b/>
          <w:bCs/>
        </w:rPr>
      </w:pPr>
    </w:p>
    <w:p w14:paraId="5E47388A" w14:textId="77777777" w:rsidR="004415D4" w:rsidRPr="004415D4" w:rsidRDefault="004415D4" w:rsidP="004415D4">
      <w:pPr>
        <w:ind w:left="720"/>
      </w:pPr>
      <w:r w:rsidRPr="004415D4">
        <w:rPr>
          <w:b/>
          <w:bCs/>
        </w:rPr>
        <w:t xml:space="preserve">1. </w:t>
      </w:r>
      <w:r w:rsidRPr="004415D4">
        <w:rPr>
          <w:b/>
          <w:bCs/>
        </w:rPr>
        <w:t>麥當勞化</w:t>
      </w:r>
      <w:r w:rsidRPr="004415D4">
        <w:rPr>
          <w:b/>
          <w:bCs/>
        </w:rPr>
        <w:t xml:space="preserve"> (McDonaldization)</w:t>
      </w:r>
    </w:p>
    <w:p w14:paraId="6D50E092" w14:textId="77777777" w:rsidR="004415D4" w:rsidRPr="004415D4" w:rsidRDefault="004415D4" w:rsidP="004415D4">
      <w:pPr>
        <w:numPr>
          <w:ilvl w:val="1"/>
          <w:numId w:val="24"/>
        </w:numPr>
      </w:pPr>
      <w:r w:rsidRPr="004415D4">
        <w:t>由</w:t>
      </w:r>
      <w:r w:rsidRPr="004415D4">
        <w:t xml:space="preserve"> </w:t>
      </w:r>
      <w:r w:rsidRPr="004415D4">
        <w:rPr>
          <w:b/>
          <w:bCs/>
        </w:rPr>
        <w:t>George Ritzer (1993)</w:t>
      </w:r>
      <w:r w:rsidRPr="004415D4">
        <w:t xml:space="preserve"> </w:t>
      </w:r>
      <w:r w:rsidRPr="004415D4">
        <w:t>提出，描述了在後工業社會中，社會生活各個層面都採用了快餐店的組織原則。</w:t>
      </w:r>
    </w:p>
    <w:p w14:paraId="52C42418" w14:textId="77777777" w:rsidR="004415D4" w:rsidRDefault="004415D4" w:rsidP="004415D4">
      <w:pPr>
        <w:numPr>
          <w:ilvl w:val="1"/>
          <w:numId w:val="24"/>
        </w:numPr>
      </w:pPr>
      <w:r w:rsidRPr="004415D4">
        <w:t>其特點包括</w:t>
      </w:r>
      <w:r w:rsidRPr="004415D4">
        <w:rPr>
          <w:b/>
          <w:bCs/>
        </w:rPr>
        <w:t>效率、可計算性、可預測性</w:t>
      </w:r>
      <w:r w:rsidRPr="004415D4">
        <w:t>和</w:t>
      </w:r>
      <w:r w:rsidRPr="004415D4">
        <w:rPr>
          <w:b/>
          <w:bCs/>
        </w:rPr>
        <w:t>監管與控制</w:t>
      </w:r>
      <w:r w:rsidRPr="004415D4">
        <w:t>。</w:t>
      </w:r>
    </w:p>
    <w:p w14:paraId="00F091ED" w14:textId="77777777" w:rsidR="004415D4" w:rsidRPr="004415D4" w:rsidRDefault="004415D4" w:rsidP="004415D4">
      <w:pPr>
        <w:ind w:left="1440"/>
      </w:pPr>
    </w:p>
    <w:p w14:paraId="49A98BA7" w14:textId="77777777" w:rsidR="004415D4" w:rsidRPr="004415D4" w:rsidRDefault="004415D4" w:rsidP="004415D4">
      <w:pPr>
        <w:ind w:left="720"/>
      </w:pPr>
      <w:r w:rsidRPr="004415D4">
        <w:rPr>
          <w:b/>
          <w:bCs/>
        </w:rPr>
        <w:t xml:space="preserve">2. </w:t>
      </w:r>
      <w:r w:rsidRPr="004415D4">
        <w:rPr>
          <w:b/>
          <w:bCs/>
        </w:rPr>
        <w:t>情緒勞動</w:t>
      </w:r>
      <w:r w:rsidRPr="004415D4">
        <w:rPr>
          <w:b/>
          <w:bCs/>
        </w:rPr>
        <w:t xml:space="preserve"> (emotional labor)</w:t>
      </w:r>
    </w:p>
    <w:p w14:paraId="085F64D5" w14:textId="77777777" w:rsidR="004415D4" w:rsidRPr="004415D4" w:rsidRDefault="004415D4" w:rsidP="004415D4">
      <w:pPr>
        <w:numPr>
          <w:ilvl w:val="1"/>
          <w:numId w:val="24"/>
        </w:numPr>
      </w:pPr>
      <w:r w:rsidRPr="004415D4">
        <w:t>由</w:t>
      </w:r>
      <w:r w:rsidRPr="004415D4">
        <w:t xml:space="preserve"> </w:t>
      </w:r>
      <w:r w:rsidRPr="004415D4">
        <w:rPr>
          <w:b/>
          <w:bCs/>
        </w:rPr>
        <w:t>Arlie R. Hochschild (1983)</w:t>
      </w:r>
      <w:r w:rsidRPr="004415D4">
        <w:t xml:space="preserve"> </w:t>
      </w:r>
      <w:r w:rsidRPr="004415D4">
        <w:t>提出，指的是在服務業中，員工需要管理自己的情緒來符合組織的規範。</w:t>
      </w:r>
    </w:p>
    <w:p w14:paraId="4EABE6B7" w14:textId="77777777" w:rsidR="004415D4" w:rsidRPr="004415D4" w:rsidRDefault="004415D4" w:rsidP="004415D4">
      <w:pPr>
        <w:numPr>
          <w:ilvl w:val="1"/>
          <w:numId w:val="24"/>
        </w:numPr>
      </w:pPr>
      <w:r w:rsidRPr="004415D4">
        <w:t>這種勞動使得情緒成為一種可以購買的商品。</w:t>
      </w:r>
    </w:p>
    <w:p w14:paraId="371FCA96" w14:textId="77777777" w:rsidR="006A6E84" w:rsidRDefault="006A6E84" w:rsidP="006A6E84"/>
    <w:p w14:paraId="46EF6D7E" w14:textId="77777777" w:rsidR="004415D4" w:rsidRPr="004415D4" w:rsidRDefault="004415D4" w:rsidP="004415D4">
      <w:pPr>
        <w:ind w:left="720"/>
      </w:pPr>
      <w:r w:rsidRPr="004415D4">
        <w:rPr>
          <w:b/>
          <w:bCs/>
        </w:rPr>
        <w:t xml:space="preserve">3. </w:t>
      </w:r>
      <w:r w:rsidRPr="004415D4">
        <w:rPr>
          <w:b/>
          <w:bCs/>
        </w:rPr>
        <w:t>彈性化與全球生產</w:t>
      </w:r>
    </w:p>
    <w:p w14:paraId="6A485489" w14:textId="77777777" w:rsidR="004415D4" w:rsidRPr="004415D4" w:rsidRDefault="004415D4" w:rsidP="004415D4">
      <w:pPr>
        <w:numPr>
          <w:ilvl w:val="1"/>
          <w:numId w:val="25"/>
        </w:numPr>
      </w:pPr>
      <w:r w:rsidRPr="004415D4">
        <w:t>福特生產模式創造了就業和</w:t>
      </w:r>
      <w:proofErr w:type="gramStart"/>
      <w:r w:rsidRPr="004415D4">
        <w:t>繁榮，</w:t>
      </w:r>
      <w:proofErr w:type="gramEnd"/>
      <w:r w:rsidRPr="004415D4">
        <w:t>但到了</w:t>
      </w:r>
      <w:proofErr w:type="gramStart"/>
      <w:r w:rsidRPr="004415D4">
        <w:t>1970</w:t>
      </w:r>
      <w:proofErr w:type="gramEnd"/>
      <w:r w:rsidRPr="004415D4">
        <w:t>年代，客製化消費興起，大規模生產無法滿足價格競爭。</w:t>
      </w:r>
    </w:p>
    <w:p w14:paraId="73DFFCD5" w14:textId="7598B7FB" w:rsidR="004415D4" w:rsidRPr="004415D4" w:rsidRDefault="004415D4" w:rsidP="004415D4">
      <w:pPr>
        <w:numPr>
          <w:ilvl w:val="1"/>
          <w:numId w:val="25"/>
        </w:numPr>
      </w:pPr>
      <w:r w:rsidRPr="004415D4">
        <w:rPr>
          <w:b/>
          <w:bCs/>
        </w:rPr>
        <w:t>彈性化生產</w:t>
      </w:r>
      <w:r w:rsidRPr="004415D4">
        <w:t>的核心是不提供穩定的長期就業合約，沒有固定的工作時間，工作場所也不限於單一工廠。這導致了</w:t>
      </w:r>
      <w:r w:rsidRPr="004415D4">
        <w:t>**</w:t>
      </w:r>
      <w:r w:rsidRPr="004415D4">
        <w:t>初級勞動市場（</w:t>
      </w:r>
      <w:r w:rsidRPr="004415D4">
        <w:t>primary labor market</w:t>
      </w:r>
      <w:r w:rsidRPr="004415D4">
        <w:t>）</w:t>
      </w:r>
      <w:r w:rsidRPr="004415D4">
        <w:rPr>
          <w:b/>
          <w:bCs/>
        </w:rPr>
        <w:t>和</w:t>
      </w:r>
      <w:r w:rsidRPr="004415D4">
        <w:t>次級勞動市場（</w:t>
      </w:r>
      <w:r w:rsidRPr="004415D4">
        <w:t>secondary labor market</w:t>
      </w:r>
      <w:r w:rsidRPr="004415D4">
        <w:t>）的現象。</w:t>
      </w:r>
    </w:p>
    <w:p w14:paraId="72F37B40" w14:textId="77777777" w:rsidR="004415D4" w:rsidRDefault="004415D4" w:rsidP="004415D4">
      <w:pPr>
        <w:numPr>
          <w:ilvl w:val="1"/>
          <w:numId w:val="25"/>
        </w:numPr>
      </w:pPr>
      <w:r w:rsidRPr="004415D4">
        <w:rPr>
          <w:b/>
          <w:bCs/>
        </w:rPr>
        <w:t>初級勞動市場</w:t>
      </w:r>
      <w:r w:rsidRPr="004415D4">
        <w:t>的勞動者享有穩定的工作和福利，有公平的升遷機會；</w:t>
      </w:r>
      <w:r w:rsidRPr="004415D4">
        <w:rPr>
          <w:b/>
          <w:bCs/>
        </w:rPr>
        <w:t>次級勞動市場</w:t>
      </w:r>
      <w:r w:rsidRPr="004415D4">
        <w:t>的勞動者工作不穩定、報酬較低，容易被取代，也較缺乏福利保障。</w:t>
      </w:r>
    </w:p>
    <w:p w14:paraId="282A8AD2" w14:textId="77777777" w:rsidR="004415D4" w:rsidRPr="004415D4" w:rsidRDefault="004415D4" w:rsidP="004415D4">
      <w:pPr>
        <w:ind w:left="1440"/>
      </w:pPr>
    </w:p>
    <w:p w14:paraId="01CC3A78" w14:textId="77777777" w:rsidR="004415D4" w:rsidRPr="004415D4" w:rsidRDefault="004415D4" w:rsidP="004415D4">
      <w:pPr>
        <w:ind w:left="720"/>
      </w:pPr>
      <w:r w:rsidRPr="004415D4">
        <w:rPr>
          <w:b/>
          <w:bCs/>
        </w:rPr>
        <w:t xml:space="preserve">4. </w:t>
      </w:r>
      <w:r w:rsidRPr="004415D4">
        <w:rPr>
          <w:b/>
          <w:bCs/>
        </w:rPr>
        <w:t>服務業就業的彈性化</w:t>
      </w:r>
    </w:p>
    <w:p w14:paraId="12EBB695" w14:textId="77777777" w:rsidR="004415D4" w:rsidRPr="004415D4" w:rsidRDefault="004415D4" w:rsidP="004415D4">
      <w:pPr>
        <w:numPr>
          <w:ilvl w:val="1"/>
          <w:numId w:val="25"/>
        </w:numPr>
      </w:pPr>
      <w:r w:rsidRPr="004415D4">
        <w:t>服務業就業人數成為台灣勞動市場的主流，但高薪穩定的工作增加幅度不大。</w:t>
      </w:r>
    </w:p>
    <w:p w14:paraId="77C83351" w14:textId="74DA8E68" w:rsidR="004415D4" w:rsidRDefault="004415D4" w:rsidP="004415D4">
      <w:pPr>
        <w:numPr>
          <w:ilvl w:val="1"/>
          <w:numId w:val="25"/>
        </w:numPr>
      </w:pPr>
      <w:r w:rsidRPr="004415D4">
        <w:t>服務業為了因應市場競爭，採取勞動力</w:t>
      </w:r>
      <w:r w:rsidRPr="004415D4">
        <w:rPr>
          <w:b/>
          <w:bCs/>
        </w:rPr>
        <w:t>彈性化</w:t>
      </w:r>
      <w:r w:rsidRPr="004415D4">
        <w:t>的措施，例如部分工時、臨時工、定期契約工、外包、派遣等。這使得</w:t>
      </w:r>
      <w:r w:rsidRPr="004415D4">
        <w:rPr>
          <w:b/>
          <w:bCs/>
        </w:rPr>
        <w:t>非典型工作</w:t>
      </w:r>
      <w:r w:rsidRPr="004415D4">
        <w:t>的形式非常普遍。</w:t>
      </w:r>
    </w:p>
    <w:p w14:paraId="775C4485" w14:textId="77777777" w:rsidR="004415D4" w:rsidRDefault="004415D4" w:rsidP="004415D4"/>
    <w:p w14:paraId="5CCACF4B" w14:textId="77777777" w:rsidR="004415D4" w:rsidRDefault="004415D4" w:rsidP="004415D4">
      <w:pPr>
        <w:rPr>
          <w:b/>
          <w:bCs/>
        </w:rPr>
      </w:pPr>
      <w:r w:rsidRPr="004415D4">
        <w:rPr>
          <w:b/>
          <w:bCs/>
        </w:rPr>
        <w:t>台灣社會的經濟與工作</w:t>
      </w:r>
    </w:p>
    <w:p w14:paraId="42DCCCA5" w14:textId="77777777" w:rsidR="004415D4" w:rsidRPr="004415D4" w:rsidRDefault="004415D4" w:rsidP="004415D4">
      <w:pPr>
        <w:rPr>
          <w:b/>
          <w:bCs/>
        </w:rPr>
      </w:pPr>
    </w:p>
    <w:p w14:paraId="6B7F5998" w14:textId="39CF37CA" w:rsidR="004415D4" w:rsidRPr="004415D4" w:rsidRDefault="004415D4" w:rsidP="004415D4">
      <w:pPr>
        <w:pStyle w:val="a9"/>
        <w:numPr>
          <w:ilvl w:val="0"/>
          <w:numId w:val="30"/>
        </w:numPr>
        <w:rPr>
          <w:b/>
          <w:bCs/>
        </w:rPr>
      </w:pPr>
      <w:r w:rsidRPr="004415D4">
        <w:rPr>
          <w:b/>
          <w:bCs/>
        </w:rPr>
        <w:t>工業化到後工業化的發展</w:t>
      </w:r>
    </w:p>
    <w:p w14:paraId="3F765608" w14:textId="77777777" w:rsidR="004415D4" w:rsidRPr="004415D4" w:rsidRDefault="004415D4" w:rsidP="004415D4">
      <w:pPr>
        <w:pStyle w:val="a9"/>
        <w:rPr>
          <w:b/>
          <w:bCs/>
        </w:rPr>
      </w:pPr>
    </w:p>
    <w:p w14:paraId="0F9D04E6" w14:textId="77777777" w:rsidR="004415D4" w:rsidRPr="004415D4" w:rsidRDefault="004415D4" w:rsidP="004415D4">
      <w:r w:rsidRPr="004415D4">
        <w:t>台灣社會的經濟發展遵循歐美先進國家的路徑，從工業化轉型到後工業化以及全球化的經濟形態。戰後，台灣從日本殖民地的農工經濟轉向「進口替代」，並在</w:t>
      </w:r>
      <w:r w:rsidRPr="004415D4">
        <w:t xml:space="preserve"> 1960 </w:t>
      </w:r>
      <w:r w:rsidRPr="004415D4">
        <w:t>年代正式進入「出口成長」的工業化經濟。從農村釋放的大量勞動力吸引了來自跨國企業的訂單，創造了製造業帶動的經濟奇蹟。</w:t>
      </w:r>
    </w:p>
    <w:p w14:paraId="15D19598" w14:textId="77777777" w:rsidR="004415D4" w:rsidRPr="004415D4" w:rsidRDefault="004415D4" w:rsidP="004415D4">
      <w:pPr>
        <w:numPr>
          <w:ilvl w:val="0"/>
          <w:numId w:val="27"/>
        </w:numPr>
      </w:pPr>
      <w:r w:rsidRPr="004415D4">
        <w:rPr>
          <w:b/>
          <w:bCs/>
        </w:rPr>
        <w:lastRenderedPageBreak/>
        <w:t>代工生產</w:t>
      </w:r>
      <w:r w:rsidRPr="004415D4">
        <w:rPr>
          <w:b/>
          <w:bCs/>
        </w:rPr>
        <w:t xml:space="preserve"> (OEM)</w:t>
      </w:r>
    </w:p>
    <w:p w14:paraId="246497E0" w14:textId="77777777" w:rsidR="004415D4" w:rsidRPr="004415D4" w:rsidRDefault="004415D4" w:rsidP="004415D4">
      <w:pPr>
        <w:numPr>
          <w:ilvl w:val="1"/>
          <w:numId w:val="27"/>
        </w:numPr>
      </w:pPr>
      <w:r w:rsidRPr="004415D4">
        <w:t>許多跨國公司透過海外投資或外包來調節勞動力，將台灣納入全球生產體系。</w:t>
      </w:r>
    </w:p>
    <w:p w14:paraId="422333EF" w14:textId="77777777" w:rsidR="004415D4" w:rsidRPr="004415D4" w:rsidRDefault="004415D4" w:rsidP="004415D4">
      <w:pPr>
        <w:numPr>
          <w:ilvl w:val="1"/>
          <w:numId w:val="27"/>
        </w:numPr>
      </w:pPr>
      <w:r w:rsidRPr="004415D4">
        <w:t>例如，美國</w:t>
      </w:r>
      <w:r w:rsidRPr="004415D4">
        <w:t xml:space="preserve"> RCA </w:t>
      </w:r>
      <w:r w:rsidRPr="004415D4">
        <w:t>公司與台灣廠商合作，在高雄加工出口區設立工廠，大量年輕女性操作員</w:t>
      </w:r>
      <w:r w:rsidRPr="004415D4">
        <w:t xml:space="preserve"> 24 </w:t>
      </w:r>
      <w:r w:rsidRPr="004415D4">
        <w:t>小時三班制輪班，以達到機器運作最大效率。</w:t>
      </w:r>
    </w:p>
    <w:p w14:paraId="5B8C1D35" w14:textId="77777777" w:rsidR="004415D4" w:rsidRDefault="004415D4" w:rsidP="004415D4">
      <w:pPr>
        <w:numPr>
          <w:ilvl w:val="1"/>
          <w:numId w:val="27"/>
        </w:numPr>
      </w:pPr>
      <w:r w:rsidRPr="004415D4">
        <w:rPr>
          <w:b/>
          <w:bCs/>
        </w:rPr>
        <w:t>代工生產</w:t>
      </w:r>
      <w:r w:rsidRPr="004415D4">
        <w:rPr>
          <w:b/>
          <w:bCs/>
        </w:rPr>
        <w:t xml:space="preserve"> (Original Equipment Manufacturer, OEM)</w:t>
      </w:r>
      <w:r w:rsidRPr="004415D4">
        <w:t xml:space="preserve"> </w:t>
      </w:r>
      <w:r w:rsidRPr="004415D4">
        <w:t>模式，指的是台灣廠商接受國際買主的訂單，按照其設計和規格生產產品。這種模式除了在廠內生產，也透過協力生產網絡來因應訂單的季節性波動。</w:t>
      </w:r>
    </w:p>
    <w:p w14:paraId="01826D96" w14:textId="77777777" w:rsidR="004415D4" w:rsidRPr="004415D4" w:rsidRDefault="004415D4" w:rsidP="004415D4">
      <w:pPr>
        <w:ind w:left="1440"/>
      </w:pPr>
    </w:p>
    <w:p w14:paraId="29495BBD" w14:textId="7F4C1FCA" w:rsidR="004415D4" w:rsidRPr="004415D4" w:rsidRDefault="004415D4" w:rsidP="004415D4">
      <w:pPr>
        <w:pStyle w:val="a9"/>
        <w:numPr>
          <w:ilvl w:val="0"/>
          <w:numId w:val="30"/>
        </w:numPr>
        <w:rPr>
          <w:b/>
          <w:bCs/>
        </w:rPr>
      </w:pPr>
      <w:r w:rsidRPr="004415D4">
        <w:rPr>
          <w:b/>
          <w:bCs/>
        </w:rPr>
        <w:t>服務業興起與勞動市場</w:t>
      </w:r>
    </w:p>
    <w:p w14:paraId="7C0C4F53" w14:textId="77777777" w:rsidR="004415D4" w:rsidRPr="004415D4" w:rsidRDefault="004415D4" w:rsidP="004415D4">
      <w:pPr>
        <w:pStyle w:val="a9"/>
        <w:rPr>
          <w:b/>
          <w:bCs/>
        </w:rPr>
      </w:pPr>
    </w:p>
    <w:p w14:paraId="7E512132" w14:textId="77777777" w:rsidR="004415D4" w:rsidRPr="004415D4" w:rsidRDefault="004415D4" w:rsidP="004415D4">
      <w:pPr>
        <w:numPr>
          <w:ilvl w:val="0"/>
          <w:numId w:val="28"/>
        </w:numPr>
      </w:pPr>
      <w:r w:rsidRPr="004415D4">
        <w:rPr>
          <w:b/>
          <w:bCs/>
        </w:rPr>
        <w:t>服務業就業人口增加</w:t>
      </w:r>
    </w:p>
    <w:p w14:paraId="09737C92" w14:textId="77777777" w:rsidR="004415D4" w:rsidRPr="004415D4" w:rsidRDefault="004415D4" w:rsidP="004415D4">
      <w:pPr>
        <w:numPr>
          <w:ilvl w:val="1"/>
          <w:numId w:val="28"/>
        </w:numPr>
      </w:pPr>
      <w:r w:rsidRPr="004415D4">
        <w:t>從</w:t>
      </w:r>
      <w:r w:rsidRPr="004415D4">
        <w:t xml:space="preserve"> 1980 </w:t>
      </w:r>
      <w:r w:rsidRPr="004415D4">
        <w:t>年代起，台灣服務業就業人口數開始超過製造業，並在</w:t>
      </w:r>
      <w:r w:rsidRPr="004415D4">
        <w:t xml:space="preserve"> 2018 </w:t>
      </w:r>
      <w:r w:rsidRPr="004415D4">
        <w:t>年達到</w:t>
      </w:r>
      <w:r w:rsidRPr="004415D4">
        <w:t xml:space="preserve"> 679 </w:t>
      </w:r>
      <w:r w:rsidRPr="004415D4">
        <w:t>萬人，</w:t>
      </w:r>
      <w:proofErr w:type="gramStart"/>
      <w:r w:rsidRPr="004415D4">
        <w:t>佔</w:t>
      </w:r>
      <w:proofErr w:type="gramEnd"/>
      <w:r w:rsidRPr="004415D4">
        <w:t>總就業人口的六成。</w:t>
      </w:r>
    </w:p>
    <w:p w14:paraId="2E7E94D4" w14:textId="77777777" w:rsidR="004415D4" w:rsidRDefault="004415D4" w:rsidP="004415D4">
      <w:pPr>
        <w:numPr>
          <w:ilvl w:val="1"/>
          <w:numId w:val="28"/>
        </w:numPr>
      </w:pPr>
      <w:r w:rsidRPr="004415D4">
        <w:t>服務業的薪資水準普遍低於製造業，但其高科技產業的成長帶動了從業人員的薪資與福利條件，加上有股東分紅，提升了服務業的薪資水準。</w:t>
      </w:r>
    </w:p>
    <w:p w14:paraId="0DDA5965" w14:textId="77777777" w:rsidR="004415D4" w:rsidRPr="004415D4" w:rsidRDefault="004415D4" w:rsidP="004415D4">
      <w:pPr>
        <w:ind w:left="1440"/>
      </w:pPr>
    </w:p>
    <w:p w14:paraId="49204DCD" w14:textId="77777777" w:rsidR="004415D4" w:rsidRPr="004415D4" w:rsidRDefault="004415D4" w:rsidP="004415D4">
      <w:pPr>
        <w:numPr>
          <w:ilvl w:val="0"/>
          <w:numId w:val="28"/>
        </w:numPr>
      </w:pPr>
      <w:r w:rsidRPr="004415D4">
        <w:rPr>
          <w:b/>
          <w:bCs/>
        </w:rPr>
        <w:t>非典型勞動的普遍化</w:t>
      </w:r>
    </w:p>
    <w:p w14:paraId="77558191" w14:textId="77777777" w:rsidR="004415D4" w:rsidRPr="004415D4" w:rsidRDefault="004415D4" w:rsidP="004415D4">
      <w:pPr>
        <w:numPr>
          <w:ilvl w:val="1"/>
          <w:numId w:val="28"/>
        </w:numPr>
      </w:pPr>
      <w:r w:rsidRPr="004415D4">
        <w:t>雖然服務業就業人數成為勞動市場主流，但高薪穩定的工作增長幅度卻有限。企業為因應市場競爭，採取</w:t>
      </w:r>
      <w:r w:rsidRPr="004415D4">
        <w:rPr>
          <w:b/>
          <w:bCs/>
        </w:rPr>
        <w:t>勞動力彈性化</w:t>
      </w:r>
      <w:r w:rsidRPr="004415D4">
        <w:t>的措施。</w:t>
      </w:r>
    </w:p>
    <w:p w14:paraId="26589E8C" w14:textId="77777777" w:rsidR="004415D4" w:rsidRPr="004415D4" w:rsidRDefault="004415D4" w:rsidP="004415D4">
      <w:pPr>
        <w:numPr>
          <w:ilvl w:val="1"/>
          <w:numId w:val="28"/>
        </w:numPr>
      </w:pPr>
      <w:r w:rsidRPr="004415D4">
        <w:t>這導致部分工時、臨時工、定期契約工、勞動派遣和外包等</w:t>
      </w:r>
      <w:r w:rsidRPr="004415D4">
        <w:rPr>
          <w:b/>
          <w:bCs/>
        </w:rPr>
        <w:t>非典型工作</w:t>
      </w:r>
      <w:r w:rsidRPr="004415D4">
        <w:t>形式非常普遍。</w:t>
      </w:r>
    </w:p>
    <w:p w14:paraId="30C738E7" w14:textId="77777777" w:rsidR="004415D4" w:rsidRDefault="004415D4" w:rsidP="004415D4">
      <w:pPr>
        <w:numPr>
          <w:ilvl w:val="1"/>
          <w:numId w:val="28"/>
        </w:numPr>
      </w:pPr>
      <w:r w:rsidRPr="004415D4">
        <w:t>學者的研究指出，這些非典型工作者大部分是剛從學校畢業的年輕人，他們雖有較高學歷與技術層次，但轉向非典型工作，使得勞動市場產生</w:t>
      </w:r>
      <w:r w:rsidRPr="004415D4">
        <w:rPr>
          <w:b/>
          <w:bCs/>
        </w:rPr>
        <w:t>區隔化</w:t>
      </w:r>
      <w:r w:rsidRPr="004415D4">
        <w:t>的現象。</w:t>
      </w:r>
    </w:p>
    <w:p w14:paraId="1291715B" w14:textId="77777777" w:rsidR="004415D4" w:rsidRPr="004415D4" w:rsidRDefault="004415D4" w:rsidP="004415D4">
      <w:pPr>
        <w:ind w:left="1440"/>
      </w:pPr>
    </w:p>
    <w:p w14:paraId="65DEB9CD" w14:textId="66E80F37" w:rsidR="004415D4" w:rsidRPr="004415D4" w:rsidRDefault="004415D4" w:rsidP="004415D4">
      <w:pPr>
        <w:pStyle w:val="a9"/>
        <w:numPr>
          <w:ilvl w:val="0"/>
          <w:numId w:val="30"/>
        </w:numPr>
        <w:rPr>
          <w:b/>
          <w:bCs/>
        </w:rPr>
      </w:pPr>
      <w:r w:rsidRPr="004415D4">
        <w:rPr>
          <w:b/>
          <w:bCs/>
        </w:rPr>
        <w:t>跨國流動的勞力與勞動力</w:t>
      </w:r>
    </w:p>
    <w:p w14:paraId="1F99B601" w14:textId="77777777" w:rsidR="004415D4" w:rsidRPr="004415D4" w:rsidRDefault="004415D4" w:rsidP="004415D4">
      <w:pPr>
        <w:pStyle w:val="a9"/>
        <w:rPr>
          <w:b/>
          <w:bCs/>
        </w:rPr>
      </w:pPr>
    </w:p>
    <w:p w14:paraId="2C8ADD0B" w14:textId="77777777" w:rsidR="004415D4" w:rsidRPr="004415D4" w:rsidRDefault="004415D4" w:rsidP="004415D4">
      <w:pPr>
        <w:numPr>
          <w:ilvl w:val="0"/>
          <w:numId w:val="29"/>
        </w:numPr>
      </w:pPr>
      <w:proofErr w:type="gramStart"/>
      <w:r w:rsidRPr="004415D4">
        <w:rPr>
          <w:b/>
          <w:bCs/>
        </w:rPr>
        <w:t>外籍移工引進</w:t>
      </w:r>
      <w:proofErr w:type="gramEnd"/>
    </w:p>
    <w:p w14:paraId="664EB43A" w14:textId="77777777" w:rsidR="004415D4" w:rsidRPr="004415D4" w:rsidRDefault="004415D4" w:rsidP="004415D4">
      <w:pPr>
        <w:numPr>
          <w:ilvl w:val="1"/>
          <w:numId w:val="29"/>
        </w:numPr>
      </w:pPr>
      <w:r w:rsidRPr="004415D4">
        <w:t>在全球經濟競爭下，台灣勞力密集產業在</w:t>
      </w:r>
      <w:r w:rsidRPr="004415D4">
        <w:t xml:space="preserve"> 1980 </w:t>
      </w:r>
      <w:r w:rsidRPr="004415D4">
        <w:t>年代中期出現勞工短缺。</w:t>
      </w:r>
    </w:p>
    <w:p w14:paraId="74650EFA" w14:textId="77777777" w:rsidR="004415D4" w:rsidRPr="004415D4" w:rsidRDefault="004415D4" w:rsidP="004415D4">
      <w:pPr>
        <w:numPr>
          <w:ilvl w:val="1"/>
          <w:numId w:val="29"/>
        </w:numPr>
      </w:pPr>
      <w:r w:rsidRPr="004415D4">
        <w:t xml:space="preserve">1989 </w:t>
      </w:r>
      <w:r w:rsidRPr="004415D4">
        <w:t>年，政府開放引進</w:t>
      </w:r>
      <w:proofErr w:type="gramStart"/>
      <w:r w:rsidRPr="004415D4">
        <w:rPr>
          <w:b/>
          <w:bCs/>
        </w:rPr>
        <w:t>外籍移工</w:t>
      </w:r>
      <w:proofErr w:type="gramEnd"/>
      <w:r w:rsidRPr="004415D4">
        <w:t>，以</w:t>
      </w:r>
      <w:r w:rsidRPr="004415D4">
        <w:t>**</w:t>
      </w:r>
      <w:r w:rsidRPr="004415D4">
        <w:t>「限業限量」</w:t>
      </w:r>
      <w:r w:rsidRPr="004415D4">
        <w:t>**</w:t>
      </w:r>
      <w:r w:rsidRPr="004415D4">
        <w:t>為原則，主要集中在製造業、營造業和「</w:t>
      </w:r>
      <w:r w:rsidRPr="004415D4">
        <w:t>3D</w:t>
      </w:r>
      <w:r w:rsidRPr="004415D4">
        <w:t>」（骯髒、危險、辛苦）的工作。</w:t>
      </w:r>
    </w:p>
    <w:p w14:paraId="63FC7AF7" w14:textId="77777777" w:rsidR="004415D4" w:rsidRPr="004415D4" w:rsidRDefault="004415D4" w:rsidP="004415D4">
      <w:pPr>
        <w:numPr>
          <w:ilvl w:val="1"/>
          <w:numId w:val="29"/>
        </w:numPr>
      </w:pPr>
      <w:r w:rsidRPr="004415D4">
        <w:t xml:space="preserve">2019 </w:t>
      </w:r>
      <w:r w:rsidRPr="004415D4">
        <w:t>年台灣</w:t>
      </w:r>
      <w:proofErr w:type="gramStart"/>
      <w:r w:rsidRPr="004415D4">
        <w:t>外籍移工總數</w:t>
      </w:r>
      <w:proofErr w:type="gramEnd"/>
      <w:r w:rsidRPr="004415D4">
        <w:t>已超過</w:t>
      </w:r>
      <w:r w:rsidRPr="004415D4">
        <w:t xml:space="preserve"> 70 </w:t>
      </w:r>
      <w:r w:rsidRPr="004415D4">
        <w:t>萬人，其中</w:t>
      </w:r>
      <w:r w:rsidRPr="004415D4">
        <w:t xml:space="preserve"> 77% </w:t>
      </w:r>
      <w:r w:rsidRPr="004415D4">
        <w:t>來自印尼。</w:t>
      </w:r>
    </w:p>
    <w:p w14:paraId="6806302B" w14:textId="764175C3" w:rsidR="004415D4" w:rsidRDefault="004415D4" w:rsidP="004415D4">
      <w:pPr>
        <w:numPr>
          <w:ilvl w:val="1"/>
          <w:numId w:val="29"/>
        </w:numPr>
      </w:pPr>
      <w:r w:rsidRPr="004415D4">
        <w:lastRenderedPageBreak/>
        <w:t>同時期，台灣的中小企業也開始向東南亞投資，將生產重心轉向「三角製造」的協調分工，將產品銷售到歐美市場。</w:t>
      </w:r>
    </w:p>
    <w:p w14:paraId="0077C8D2" w14:textId="77777777" w:rsidR="004415D4" w:rsidRPr="004415D4" w:rsidRDefault="004415D4" w:rsidP="004415D4">
      <w:pPr>
        <w:ind w:left="1440"/>
      </w:pPr>
    </w:p>
    <w:p w14:paraId="5072C4AD" w14:textId="77777777" w:rsidR="004415D4" w:rsidRPr="004415D4" w:rsidRDefault="004415D4" w:rsidP="004415D4">
      <w:pPr>
        <w:numPr>
          <w:ilvl w:val="0"/>
          <w:numId w:val="29"/>
        </w:numPr>
      </w:pPr>
      <w:r w:rsidRPr="004415D4">
        <w:rPr>
          <w:b/>
          <w:bCs/>
        </w:rPr>
        <w:t>自由市場的衝擊與社會反動</w:t>
      </w:r>
    </w:p>
    <w:p w14:paraId="362B0389" w14:textId="77777777" w:rsidR="004415D4" w:rsidRPr="004415D4" w:rsidRDefault="004415D4" w:rsidP="004415D4">
      <w:pPr>
        <w:ind w:left="720"/>
      </w:pPr>
    </w:p>
    <w:p w14:paraId="5DEFFFA1" w14:textId="77777777" w:rsidR="004415D4" w:rsidRPr="004415D4" w:rsidRDefault="004415D4" w:rsidP="004415D4">
      <w:pPr>
        <w:numPr>
          <w:ilvl w:val="1"/>
          <w:numId w:val="29"/>
        </w:numPr>
      </w:pPr>
      <w:r w:rsidRPr="004415D4">
        <w:t>新世代的年輕人，即使擁有大學學歷，也面臨找不到工作的困境，導致無法支付基本生活開銷</w:t>
      </w:r>
      <w:proofErr w:type="gramStart"/>
      <w:r w:rsidRPr="004415D4">
        <w:t>與學貸</w:t>
      </w:r>
      <w:proofErr w:type="gramEnd"/>
      <w:r w:rsidRPr="004415D4">
        <w:t>。</w:t>
      </w:r>
    </w:p>
    <w:p w14:paraId="5B2EBB13" w14:textId="77777777" w:rsidR="004415D4" w:rsidRPr="004415D4" w:rsidRDefault="004415D4" w:rsidP="004415D4">
      <w:pPr>
        <w:numPr>
          <w:ilvl w:val="1"/>
          <w:numId w:val="29"/>
        </w:numPr>
      </w:pPr>
      <w:r w:rsidRPr="004415D4">
        <w:t>這種現象反映了自由市場經濟的弱點，它加劇了貧富差距，並使得「非典型就業」成為常態。</w:t>
      </w:r>
    </w:p>
    <w:p w14:paraId="2ACB9DD9" w14:textId="77777777" w:rsidR="004415D4" w:rsidRPr="004415D4" w:rsidRDefault="004415D4" w:rsidP="004415D4">
      <w:pPr>
        <w:numPr>
          <w:ilvl w:val="1"/>
          <w:numId w:val="29"/>
        </w:numPr>
      </w:pPr>
      <w:r w:rsidRPr="004415D4">
        <w:t>為了因應資本主義帶來的危機，社會發展出</w:t>
      </w:r>
      <w:r w:rsidRPr="004415D4">
        <w:t>**</w:t>
      </w:r>
      <w:r w:rsidRPr="004415D4">
        <w:t>「自我保護」</w:t>
      </w:r>
      <w:r w:rsidRPr="004415D4">
        <w:rPr>
          <w:b/>
          <w:bCs/>
        </w:rPr>
        <w:t>的機制。公民社會的抵抗性力量，試圖對抗自由市場與商品化所帶來的衝擊，以維護社會的穩定。這就是</w:t>
      </w:r>
      <w:r w:rsidRPr="004415D4">
        <w:t>社會主義</w:t>
      </w:r>
      <w:r w:rsidRPr="004415D4">
        <w:rPr>
          <w:b/>
          <w:bCs/>
        </w:rPr>
        <w:t>或</w:t>
      </w:r>
      <w:r w:rsidRPr="004415D4">
        <w:t>法西斯主義</w:t>
      </w:r>
      <w:r w:rsidRPr="004415D4">
        <w:t>**</w:t>
      </w:r>
      <w:r w:rsidRPr="004415D4">
        <w:t>興起的社會基礎。</w:t>
      </w:r>
    </w:p>
    <w:p w14:paraId="6B80B518" w14:textId="77777777" w:rsidR="004415D4" w:rsidRPr="004415D4" w:rsidRDefault="004415D4" w:rsidP="004415D4"/>
    <w:p w14:paraId="286273B4" w14:textId="234345DE" w:rsidR="004415D4" w:rsidRPr="004415D4" w:rsidRDefault="004415D4" w:rsidP="004415D4">
      <w:pPr>
        <w:widowControl/>
        <w:spacing w:after="160" w:line="278" w:lineRule="auto"/>
      </w:pPr>
    </w:p>
    <w:p w14:paraId="2BE907C4" w14:textId="1DBD1212" w:rsidR="004415D4" w:rsidRDefault="004415D4">
      <w:pPr>
        <w:widowControl/>
        <w:spacing w:after="160" w:line="278" w:lineRule="auto"/>
      </w:pPr>
      <w:r>
        <w:br w:type="page"/>
      </w:r>
    </w:p>
    <w:p w14:paraId="796B0F7B" w14:textId="77777777" w:rsidR="006A6E84" w:rsidRDefault="006A6E84" w:rsidP="006A6E84"/>
    <w:p w14:paraId="2C8BCC4F" w14:textId="3543BB1B" w:rsidR="006A6E84" w:rsidRPr="006A6E84" w:rsidRDefault="006A6E84" w:rsidP="006A6E84">
      <w:pPr>
        <w:pStyle w:val="a9"/>
        <w:numPr>
          <w:ilvl w:val="0"/>
          <w:numId w:val="12"/>
        </w:numPr>
        <w:rPr>
          <w:b/>
          <w:bCs/>
        </w:rPr>
      </w:pPr>
      <w:r w:rsidRPr="006A6E84">
        <w:rPr>
          <w:b/>
          <w:bCs/>
        </w:rPr>
        <w:t>經濟：卡爾</w:t>
      </w:r>
      <w:proofErr w:type="gramStart"/>
      <w:r w:rsidRPr="006A6E84">
        <w:rPr>
          <w:b/>
          <w:bCs/>
        </w:rPr>
        <w:t>·</w:t>
      </w:r>
      <w:proofErr w:type="gramEnd"/>
      <w:r w:rsidRPr="006A6E84">
        <w:rPr>
          <w:b/>
          <w:bCs/>
        </w:rPr>
        <w:t>波蘭尼</w:t>
      </w:r>
      <w:r w:rsidRPr="006A6E84">
        <w:rPr>
          <w:b/>
          <w:bCs/>
        </w:rPr>
        <w:t xml:space="preserve"> (Karl Polanyi) </w:t>
      </w:r>
      <w:r w:rsidRPr="006A6E84">
        <w:rPr>
          <w:b/>
          <w:bCs/>
        </w:rPr>
        <w:t>的視角</w:t>
      </w:r>
    </w:p>
    <w:p w14:paraId="2B995AF9" w14:textId="77777777" w:rsidR="006A6E84" w:rsidRPr="006A6E84" w:rsidRDefault="006A6E84" w:rsidP="006A6E84">
      <w:pPr>
        <w:pStyle w:val="a9"/>
        <w:rPr>
          <w:b/>
          <w:bCs/>
        </w:rPr>
      </w:pPr>
    </w:p>
    <w:p w14:paraId="0A29B251" w14:textId="77777777" w:rsidR="006A6E84" w:rsidRDefault="006A6E84" w:rsidP="006A6E84">
      <w:r w:rsidRPr="006A6E84">
        <w:t>卡爾</w:t>
      </w:r>
      <w:proofErr w:type="gramStart"/>
      <w:r w:rsidRPr="006A6E84">
        <w:t>·</w:t>
      </w:r>
      <w:proofErr w:type="gramEnd"/>
      <w:r w:rsidRPr="006A6E84">
        <w:t>波蘭尼在其著作</w:t>
      </w:r>
      <w:r w:rsidRPr="006A6E84">
        <w:t>**</w:t>
      </w:r>
      <w:proofErr w:type="gramStart"/>
      <w:r w:rsidRPr="006A6E84">
        <w:t>《鉅</w:t>
      </w:r>
      <w:proofErr w:type="gramEnd"/>
      <w:r w:rsidRPr="006A6E84">
        <w:t>變：當代政治、經濟的起源</w:t>
      </w:r>
      <w:proofErr w:type="gramStart"/>
      <w:r w:rsidRPr="006A6E84">
        <w:t>》</w:t>
      </w:r>
      <w:proofErr w:type="gramEnd"/>
      <w:r w:rsidRPr="006A6E84">
        <w:t>**</w:t>
      </w:r>
      <w:r w:rsidRPr="006A6E84">
        <w:t>中，對現代市場經濟的起源與崩潰進行了深刻的分析。他認為，兩次世界大戰的根本原因，並非單純的政治衝突，而是源自於國際金融制度的瓦解。</w:t>
      </w:r>
    </w:p>
    <w:p w14:paraId="5DC9C04B" w14:textId="77777777" w:rsidR="006A6E84" w:rsidRPr="006A6E84" w:rsidRDefault="006A6E84" w:rsidP="006A6E84"/>
    <w:p w14:paraId="7CAA8911" w14:textId="77777777" w:rsidR="006A6E84" w:rsidRPr="006A6E84" w:rsidRDefault="006A6E84" w:rsidP="006A6E84">
      <w:pPr>
        <w:numPr>
          <w:ilvl w:val="0"/>
          <w:numId w:val="7"/>
        </w:numPr>
      </w:pPr>
      <w:r w:rsidRPr="006A6E84">
        <w:rPr>
          <w:b/>
          <w:bCs/>
        </w:rPr>
        <w:t>世界大戰的根源</w:t>
      </w:r>
    </w:p>
    <w:p w14:paraId="10DA46D5" w14:textId="77777777" w:rsidR="006A6E84" w:rsidRPr="006A6E84" w:rsidRDefault="006A6E84" w:rsidP="006A6E84">
      <w:pPr>
        <w:ind w:left="720"/>
      </w:pPr>
    </w:p>
    <w:p w14:paraId="3559417F" w14:textId="77777777" w:rsidR="006A6E84" w:rsidRPr="006A6E84" w:rsidRDefault="006A6E84" w:rsidP="006A6E84">
      <w:pPr>
        <w:numPr>
          <w:ilvl w:val="1"/>
          <w:numId w:val="7"/>
        </w:numPr>
      </w:pPr>
      <w:r w:rsidRPr="006A6E84">
        <w:rPr>
          <w:b/>
          <w:bCs/>
        </w:rPr>
        <w:t>第一次世界大戰</w:t>
      </w:r>
      <w:r w:rsidRPr="006A6E84">
        <w:t>：表面上是歐洲霸權平衡制度的崩潰，但更深層的原因是國際金融制度的瓦解。</w:t>
      </w:r>
    </w:p>
    <w:p w14:paraId="3C326367" w14:textId="77777777" w:rsidR="006A6E84" w:rsidRDefault="006A6E84" w:rsidP="006A6E84">
      <w:pPr>
        <w:numPr>
          <w:ilvl w:val="1"/>
          <w:numId w:val="7"/>
        </w:numPr>
      </w:pPr>
      <w:r w:rsidRPr="006A6E84">
        <w:rPr>
          <w:b/>
          <w:bCs/>
        </w:rPr>
        <w:t>第二次世界大戰</w:t>
      </w:r>
      <w:r w:rsidRPr="006A6E84">
        <w:t>：源自於戰後未能成功重建穩定的國際金融秩序（特別是金本位制度），導致各國在</w:t>
      </w:r>
      <w:r w:rsidRPr="006A6E84">
        <w:t xml:space="preserve"> 1930 </w:t>
      </w:r>
      <w:r w:rsidRPr="006A6E84">
        <w:t>年代陷入經濟恐慌。這促使各國興起</w:t>
      </w:r>
      <w:r w:rsidRPr="006A6E84">
        <w:rPr>
          <w:b/>
          <w:bCs/>
        </w:rPr>
        <w:t>保護主義的反運動</w:t>
      </w:r>
      <w:r w:rsidRPr="006A6E84">
        <w:t>，表現為美國的</w:t>
      </w:r>
      <w:r w:rsidRPr="006A6E84">
        <w:rPr>
          <w:b/>
          <w:bCs/>
        </w:rPr>
        <w:t>新政</w:t>
      </w:r>
      <w:r w:rsidRPr="006A6E84">
        <w:t>、德國的</w:t>
      </w:r>
      <w:r w:rsidRPr="006A6E84">
        <w:rPr>
          <w:b/>
          <w:bCs/>
        </w:rPr>
        <w:t>納粹崛起</w:t>
      </w:r>
      <w:r w:rsidRPr="006A6E84">
        <w:t>和俄國的</w:t>
      </w:r>
      <w:r w:rsidRPr="006A6E84">
        <w:rPr>
          <w:b/>
          <w:bCs/>
        </w:rPr>
        <w:t>革命</w:t>
      </w:r>
      <w:r w:rsidRPr="006A6E84">
        <w:t>等現象。波蘭尼認為，這標誌著自工業革命以來形成的「市場社會」的崩解，市場經濟重新臣服於社會之下。</w:t>
      </w:r>
    </w:p>
    <w:p w14:paraId="613EE0AA" w14:textId="77777777" w:rsidR="006A6E84" w:rsidRPr="006A6E84" w:rsidRDefault="006A6E84" w:rsidP="006A6E84">
      <w:pPr>
        <w:ind w:left="1440"/>
      </w:pPr>
    </w:p>
    <w:p w14:paraId="741C3E15" w14:textId="0C42EC47" w:rsidR="006A6E84" w:rsidRPr="006A6E84" w:rsidRDefault="006A6E84" w:rsidP="006A6E84">
      <w:pPr>
        <w:pStyle w:val="a9"/>
        <w:numPr>
          <w:ilvl w:val="0"/>
          <w:numId w:val="12"/>
        </w:numPr>
        <w:rPr>
          <w:b/>
          <w:bCs/>
        </w:rPr>
      </w:pPr>
      <w:r w:rsidRPr="006A6E84">
        <w:rPr>
          <w:b/>
          <w:bCs/>
        </w:rPr>
        <w:t>自律性市場經濟的起源與虛構</w:t>
      </w:r>
    </w:p>
    <w:p w14:paraId="343C66DD" w14:textId="77777777" w:rsidR="006A6E84" w:rsidRPr="006A6E84" w:rsidRDefault="006A6E84" w:rsidP="006A6E84">
      <w:pPr>
        <w:pStyle w:val="a9"/>
        <w:rPr>
          <w:b/>
          <w:bCs/>
        </w:rPr>
      </w:pPr>
    </w:p>
    <w:p w14:paraId="72D58C10" w14:textId="056B3222" w:rsidR="006A6E84" w:rsidRDefault="006A6E84" w:rsidP="006A6E84">
      <w:r w:rsidRPr="006A6E84">
        <w:t>波蘭尼指出，自律性市場經濟是建立在一個虛構的前提之上：即經濟活動的唯一動機是</w:t>
      </w:r>
      <w:r w:rsidRPr="006A6E84">
        <w:rPr>
          <w:b/>
          <w:bCs/>
        </w:rPr>
        <w:t>自利</w:t>
      </w:r>
      <w:r w:rsidRPr="006A6E84">
        <w:t>，且市場能</w:t>
      </w:r>
      <w:r w:rsidRPr="006A6E84">
        <w:rPr>
          <w:b/>
          <w:bCs/>
        </w:rPr>
        <w:t>自我組織並進行調整</w:t>
      </w:r>
      <w:r w:rsidRPr="006A6E84">
        <w:t>，不受外部干預。</w:t>
      </w:r>
    </w:p>
    <w:p w14:paraId="49778510" w14:textId="77777777" w:rsidR="006A6E84" w:rsidRPr="006A6E84" w:rsidRDefault="006A6E84" w:rsidP="006A6E84"/>
    <w:p w14:paraId="18B7BBF1" w14:textId="77777777" w:rsidR="006A6E84" w:rsidRPr="006A6E84" w:rsidRDefault="006A6E84" w:rsidP="006A6E84">
      <w:pPr>
        <w:numPr>
          <w:ilvl w:val="0"/>
          <w:numId w:val="8"/>
        </w:numPr>
      </w:pPr>
      <w:r w:rsidRPr="006A6E84">
        <w:rPr>
          <w:b/>
          <w:bCs/>
        </w:rPr>
        <w:t>生產要素的虛構商品化</w:t>
      </w:r>
    </w:p>
    <w:p w14:paraId="5BB1D6F4" w14:textId="77777777" w:rsidR="006A6E84" w:rsidRPr="006A6E84" w:rsidRDefault="006A6E84" w:rsidP="006A6E84">
      <w:pPr>
        <w:numPr>
          <w:ilvl w:val="1"/>
          <w:numId w:val="8"/>
        </w:numPr>
      </w:pPr>
      <w:r w:rsidRPr="006A6E84">
        <w:t>自律性市場將</w:t>
      </w:r>
      <w:r w:rsidRPr="006A6E84">
        <w:rPr>
          <w:b/>
          <w:bCs/>
        </w:rPr>
        <w:t>勞工、土地、貨幣</w:t>
      </w:r>
      <w:r w:rsidRPr="006A6E84">
        <w:t>和</w:t>
      </w:r>
      <w:r w:rsidRPr="006A6E84">
        <w:rPr>
          <w:b/>
          <w:bCs/>
        </w:rPr>
        <w:t>財貨</w:t>
      </w:r>
      <w:r w:rsidRPr="006A6E84">
        <w:t>商品化，這是人類歷史上極為特殊的現象。這些生產要素的價格分別為</w:t>
      </w:r>
      <w:r w:rsidRPr="006A6E84">
        <w:rPr>
          <w:b/>
          <w:bCs/>
        </w:rPr>
        <w:t>工資、地租、利息</w:t>
      </w:r>
      <w:r w:rsidRPr="006A6E84">
        <w:t>和</w:t>
      </w:r>
      <w:r w:rsidRPr="006A6E84">
        <w:rPr>
          <w:b/>
          <w:bCs/>
        </w:rPr>
        <w:t>物價</w:t>
      </w:r>
      <w:r w:rsidRPr="006A6E84">
        <w:t>。</w:t>
      </w:r>
    </w:p>
    <w:p w14:paraId="509036A4" w14:textId="77777777" w:rsidR="006A6E84" w:rsidRDefault="006A6E84" w:rsidP="006A6E84">
      <w:pPr>
        <w:numPr>
          <w:ilvl w:val="1"/>
          <w:numId w:val="8"/>
        </w:numPr>
      </w:pPr>
      <w:r w:rsidRPr="006A6E84">
        <w:t>波蘭尼認為，這些要素在人類社會的歷史中本來就不是商品，而是社會生活的組成部分。它們在自律性市場下被虛構成商品，而當這些「虛構商品」被建構起來時，就意味著</w:t>
      </w:r>
      <w:r w:rsidRPr="006A6E84">
        <w:rPr>
          <w:b/>
          <w:bCs/>
        </w:rPr>
        <w:t>社會臣服於市場</w:t>
      </w:r>
      <w:r w:rsidRPr="006A6E84">
        <w:t>。</w:t>
      </w:r>
    </w:p>
    <w:p w14:paraId="5D1485AE" w14:textId="77777777" w:rsidR="006A6E84" w:rsidRPr="006A6E84" w:rsidRDefault="006A6E84" w:rsidP="006A6E84">
      <w:pPr>
        <w:ind w:left="1440"/>
      </w:pPr>
    </w:p>
    <w:p w14:paraId="478D0FEA" w14:textId="6A770EED" w:rsidR="006A6E84" w:rsidRPr="006A6E84" w:rsidRDefault="006A6E84" w:rsidP="006A6E84">
      <w:pPr>
        <w:pStyle w:val="a9"/>
        <w:numPr>
          <w:ilvl w:val="0"/>
          <w:numId w:val="12"/>
        </w:numPr>
        <w:rPr>
          <w:b/>
          <w:bCs/>
        </w:rPr>
      </w:pPr>
      <w:r w:rsidRPr="006A6E84">
        <w:rPr>
          <w:b/>
          <w:bCs/>
        </w:rPr>
        <w:t>斯皮納姆蘭法</w:t>
      </w:r>
      <w:r w:rsidRPr="006A6E84">
        <w:rPr>
          <w:b/>
          <w:bCs/>
        </w:rPr>
        <w:t xml:space="preserve"> (Speenhamland Law) </w:t>
      </w:r>
      <w:r w:rsidRPr="006A6E84">
        <w:rPr>
          <w:b/>
          <w:bCs/>
        </w:rPr>
        <w:t>與勞動市場</w:t>
      </w:r>
    </w:p>
    <w:p w14:paraId="36D37D34" w14:textId="77777777" w:rsidR="006A6E84" w:rsidRPr="006A6E84" w:rsidRDefault="006A6E84" w:rsidP="006A6E84">
      <w:pPr>
        <w:pStyle w:val="a9"/>
        <w:rPr>
          <w:b/>
          <w:bCs/>
        </w:rPr>
      </w:pPr>
    </w:p>
    <w:p w14:paraId="09A851C9" w14:textId="77777777" w:rsidR="006A6E84" w:rsidRPr="006A6E84" w:rsidRDefault="006A6E84" w:rsidP="006A6E84">
      <w:pPr>
        <w:numPr>
          <w:ilvl w:val="0"/>
          <w:numId w:val="9"/>
        </w:numPr>
      </w:pPr>
      <w:r w:rsidRPr="006A6E84">
        <w:rPr>
          <w:b/>
          <w:bCs/>
        </w:rPr>
        <w:t>斯皮納姆蘭法的影響</w:t>
      </w:r>
    </w:p>
    <w:p w14:paraId="19565454" w14:textId="77777777" w:rsidR="006A6E84" w:rsidRPr="006A6E84" w:rsidRDefault="006A6E84" w:rsidP="006A6E84">
      <w:pPr>
        <w:numPr>
          <w:ilvl w:val="1"/>
          <w:numId w:val="9"/>
        </w:numPr>
      </w:pPr>
      <w:r w:rsidRPr="006A6E84">
        <w:t>在</w:t>
      </w:r>
      <w:r w:rsidRPr="006A6E84">
        <w:t xml:space="preserve"> 18 </w:t>
      </w:r>
      <w:r w:rsidRPr="006A6E84">
        <w:t>世紀英國工業革命</w:t>
      </w:r>
      <w:proofErr w:type="gramStart"/>
      <w:r w:rsidRPr="006A6E84">
        <w:t>期間，</w:t>
      </w:r>
      <w:proofErr w:type="gramEnd"/>
      <w:r w:rsidRPr="006A6E84">
        <w:t>鄉村地區的貧窮人口增加，因此制定了</w:t>
      </w:r>
      <w:r w:rsidRPr="006A6E84">
        <w:rPr>
          <w:b/>
          <w:bCs/>
        </w:rPr>
        <w:t>斯皮納姆蘭法</w:t>
      </w:r>
      <w:r w:rsidRPr="006A6E84">
        <w:t>來救濟窮人。</w:t>
      </w:r>
    </w:p>
    <w:p w14:paraId="1FEDD8DC" w14:textId="77777777" w:rsidR="006A6E84" w:rsidRDefault="006A6E84" w:rsidP="006A6E84">
      <w:pPr>
        <w:numPr>
          <w:ilvl w:val="1"/>
          <w:numId w:val="9"/>
        </w:numPr>
      </w:pPr>
      <w:proofErr w:type="gramStart"/>
      <w:r w:rsidRPr="006A6E84">
        <w:t>這項普同性</w:t>
      </w:r>
      <w:proofErr w:type="gramEnd"/>
      <w:r w:rsidRPr="006A6E84">
        <w:t>救濟制度扭曲了正在形成的勞動市場：</w:t>
      </w:r>
    </w:p>
    <w:p w14:paraId="4B1290AE" w14:textId="77777777" w:rsidR="006A6E84" w:rsidRPr="006A6E84" w:rsidRDefault="006A6E84" w:rsidP="006A6E84">
      <w:pPr>
        <w:ind w:left="1440"/>
      </w:pPr>
    </w:p>
    <w:p w14:paraId="02A52832" w14:textId="77777777" w:rsidR="006A6E84" w:rsidRPr="006A6E84" w:rsidRDefault="006A6E84" w:rsidP="006A6E84">
      <w:pPr>
        <w:numPr>
          <w:ilvl w:val="2"/>
          <w:numId w:val="9"/>
        </w:numPr>
      </w:pPr>
      <w:r w:rsidRPr="006A6E84">
        <w:t>有工作意願的「失業者」在得到救濟後，失去了尋找工作</w:t>
      </w:r>
      <w:r w:rsidRPr="006A6E84">
        <w:lastRenderedPageBreak/>
        <w:t>的動機。</w:t>
      </w:r>
    </w:p>
    <w:p w14:paraId="1503C974" w14:textId="77777777" w:rsidR="006A6E84" w:rsidRPr="006A6E84" w:rsidRDefault="006A6E84" w:rsidP="006A6E84">
      <w:pPr>
        <w:numPr>
          <w:ilvl w:val="2"/>
          <w:numId w:val="9"/>
        </w:numPr>
      </w:pPr>
      <w:r w:rsidRPr="006A6E84">
        <w:t>雇主只願意支付救濟法案規定的補貼價格，而非實際工資。</w:t>
      </w:r>
    </w:p>
    <w:p w14:paraId="4D541EF7" w14:textId="77777777" w:rsidR="006A6E84" w:rsidRDefault="006A6E84" w:rsidP="006A6E84">
      <w:pPr>
        <w:numPr>
          <w:ilvl w:val="1"/>
          <w:numId w:val="9"/>
        </w:numPr>
      </w:pPr>
      <w:r w:rsidRPr="006A6E84">
        <w:t>波蘭尼認為，斯皮納姆蘭法對失業者和窮人的無差別救濟造成了勞動市場價格的扭曲，阻礙了一個真正不受干預的勞動力市場的形成。</w:t>
      </w:r>
    </w:p>
    <w:p w14:paraId="3B83F44E" w14:textId="77777777" w:rsidR="006A6E84" w:rsidRPr="006A6E84" w:rsidRDefault="006A6E84" w:rsidP="006A6E84">
      <w:pPr>
        <w:ind w:left="1440"/>
      </w:pPr>
    </w:p>
    <w:p w14:paraId="2F34C093" w14:textId="77777777" w:rsidR="006A6E84" w:rsidRPr="006A6E84" w:rsidRDefault="006A6E84" w:rsidP="006A6E84">
      <w:pPr>
        <w:numPr>
          <w:ilvl w:val="0"/>
          <w:numId w:val="9"/>
        </w:numPr>
      </w:pPr>
      <w:r w:rsidRPr="006A6E84">
        <w:rPr>
          <w:b/>
          <w:bCs/>
        </w:rPr>
        <w:t>對貧窮的觀點</w:t>
      </w:r>
    </w:p>
    <w:p w14:paraId="15CC8EE3" w14:textId="77777777" w:rsidR="006A6E84" w:rsidRPr="006A6E84" w:rsidRDefault="006A6E84" w:rsidP="006A6E84">
      <w:pPr>
        <w:numPr>
          <w:ilvl w:val="1"/>
          <w:numId w:val="9"/>
        </w:numPr>
      </w:pPr>
      <w:r w:rsidRPr="006A6E84">
        <w:t>與亞當</w:t>
      </w:r>
      <w:r w:rsidRPr="006A6E84">
        <w:t>·</w:t>
      </w:r>
      <w:r w:rsidRPr="006A6E84">
        <w:t>斯密等政治經濟學家主張「貧窮是富裕社會的自然現象，人們唯有在貧窮時才會努力工作」的觀點相反，波蘭尼更贊同</w:t>
      </w:r>
      <w:r w:rsidRPr="006A6E84">
        <w:rPr>
          <w:b/>
          <w:bCs/>
        </w:rPr>
        <w:t>歐文</w:t>
      </w:r>
      <w:r w:rsidRPr="006A6E84">
        <w:rPr>
          <w:b/>
          <w:bCs/>
        </w:rPr>
        <w:t xml:space="preserve"> (Owen)</w:t>
      </w:r>
      <w:r w:rsidRPr="006A6E84">
        <w:t xml:space="preserve"> </w:t>
      </w:r>
      <w:r w:rsidRPr="006A6E84">
        <w:t>的看法。</w:t>
      </w:r>
    </w:p>
    <w:p w14:paraId="639258E1" w14:textId="6A0E4E68" w:rsidR="006A6E84" w:rsidRDefault="006A6E84" w:rsidP="006A6E84">
      <w:pPr>
        <w:numPr>
          <w:ilvl w:val="1"/>
          <w:numId w:val="9"/>
        </w:numPr>
      </w:pPr>
      <w:r w:rsidRPr="006A6E84">
        <w:t>他認為，貧窮不僅是經濟問題，更是</w:t>
      </w:r>
      <w:r w:rsidRPr="006A6E84">
        <w:rPr>
          <w:b/>
          <w:bCs/>
        </w:rPr>
        <w:t>社會問題</w:t>
      </w:r>
      <w:r w:rsidRPr="006A6E84">
        <w:t>。人們遭受的痛苦不僅是經濟剝削，更是</w:t>
      </w:r>
      <w:r w:rsidRPr="006A6E84">
        <w:rPr>
          <w:b/>
          <w:bCs/>
        </w:rPr>
        <w:t>自尊和品格的喪失</w:t>
      </w:r>
      <w:r w:rsidRPr="006A6E84">
        <w:t>，也就是所謂的「文化真空」。</w:t>
      </w:r>
    </w:p>
    <w:p w14:paraId="56C7FBEF" w14:textId="77777777" w:rsidR="006A6E84" w:rsidRPr="006A6E84" w:rsidRDefault="006A6E84" w:rsidP="006A6E84">
      <w:pPr>
        <w:ind w:left="1440"/>
      </w:pPr>
    </w:p>
    <w:p w14:paraId="00689558" w14:textId="77777777" w:rsidR="006A6E84" w:rsidRPr="006A6E84" w:rsidRDefault="006A6E84" w:rsidP="006A6E84">
      <w:pPr>
        <w:rPr>
          <w:b/>
          <w:bCs/>
        </w:rPr>
      </w:pPr>
      <w:r w:rsidRPr="006A6E84">
        <w:rPr>
          <w:b/>
          <w:bCs/>
        </w:rPr>
        <w:t>四、政府、市場與社會的反運動</w:t>
      </w:r>
    </w:p>
    <w:p w14:paraId="47361022" w14:textId="77777777" w:rsidR="006A6E84" w:rsidRPr="006A6E84" w:rsidRDefault="006A6E84" w:rsidP="006A6E84">
      <w:pPr>
        <w:numPr>
          <w:ilvl w:val="0"/>
          <w:numId w:val="10"/>
        </w:numPr>
      </w:pPr>
      <w:r w:rsidRPr="006A6E84">
        <w:rPr>
          <w:b/>
          <w:bCs/>
        </w:rPr>
        <w:t>自由放任的真相</w:t>
      </w:r>
    </w:p>
    <w:p w14:paraId="0015C6EB" w14:textId="77777777" w:rsidR="006A6E84" w:rsidRPr="006A6E84" w:rsidRDefault="006A6E84" w:rsidP="006A6E84">
      <w:pPr>
        <w:numPr>
          <w:ilvl w:val="1"/>
          <w:numId w:val="10"/>
        </w:numPr>
      </w:pPr>
      <w:r w:rsidRPr="006A6E84">
        <w:t>波蘭尼顛覆了傳統觀點，他認為所謂的「經濟自由主義」或「自由放任」並非自然形成，而是</w:t>
      </w:r>
      <w:r w:rsidRPr="006A6E84">
        <w:rPr>
          <w:b/>
          <w:bCs/>
        </w:rPr>
        <w:t>有計畫的政府干預</w:t>
      </w:r>
      <w:r w:rsidRPr="006A6E84">
        <w:t>所造成的。一個自律性市場的建立和維持，需要政府有計畫性的行動來保障其運作。</w:t>
      </w:r>
    </w:p>
    <w:p w14:paraId="5E7CC9B6" w14:textId="77777777" w:rsidR="006A6E84" w:rsidRPr="006A6E84" w:rsidRDefault="006A6E84" w:rsidP="006A6E84">
      <w:pPr>
        <w:numPr>
          <w:ilvl w:val="1"/>
          <w:numId w:val="10"/>
        </w:numPr>
      </w:pPr>
      <w:r w:rsidRPr="006A6E84">
        <w:t>有趣的是，他認為，在自由放任之後所引發的</w:t>
      </w:r>
      <w:r w:rsidRPr="006A6E84">
        <w:rPr>
          <w:b/>
          <w:bCs/>
        </w:rPr>
        <w:t>限制性社會反保護運動</w:t>
      </w:r>
      <w:r w:rsidRPr="006A6E84">
        <w:t>，例如勞工階級和地主階級推動的立法，則是自然而然發生的。</w:t>
      </w:r>
    </w:p>
    <w:p w14:paraId="745328A0" w14:textId="77777777" w:rsidR="006A6E84" w:rsidRPr="006A6E84" w:rsidRDefault="006A6E84" w:rsidP="006A6E84">
      <w:pPr>
        <w:numPr>
          <w:ilvl w:val="0"/>
          <w:numId w:val="10"/>
        </w:numPr>
      </w:pPr>
      <w:r w:rsidRPr="006A6E84">
        <w:rPr>
          <w:b/>
          <w:bCs/>
        </w:rPr>
        <w:t>階級與社會變遷</w:t>
      </w:r>
    </w:p>
    <w:p w14:paraId="354A83FA" w14:textId="77777777" w:rsidR="006A6E84" w:rsidRPr="006A6E84" w:rsidRDefault="006A6E84" w:rsidP="006A6E84">
      <w:pPr>
        <w:numPr>
          <w:ilvl w:val="1"/>
          <w:numId w:val="10"/>
        </w:numPr>
      </w:pPr>
      <w:r w:rsidRPr="006A6E84">
        <w:t>波蘭尼不認為經濟剝削造成的階級鬥爭是唯一的社會變遷動力。他從更廣泛的社會視角來定義階級，認為社會變遷和制度變革往往是不同階級、團體</w:t>
      </w:r>
      <w:r w:rsidRPr="006A6E84">
        <w:rPr>
          <w:b/>
          <w:bCs/>
        </w:rPr>
        <w:t>相互衝突或支援</w:t>
      </w:r>
      <w:r w:rsidRPr="006A6E84">
        <w:t>所推動的。</w:t>
      </w:r>
    </w:p>
    <w:p w14:paraId="06B5DF6C" w14:textId="77777777" w:rsidR="006A6E84" w:rsidRDefault="006A6E84" w:rsidP="006A6E84">
      <w:pPr>
        <w:numPr>
          <w:ilvl w:val="1"/>
          <w:numId w:val="10"/>
        </w:numPr>
      </w:pPr>
      <w:r w:rsidRPr="006A6E84">
        <w:t>他強調，讓人們真正遭受痛苦的不是經濟上的剝削，而是</w:t>
      </w:r>
      <w:r w:rsidRPr="006A6E84">
        <w:rPr>
          <w:b/>
          <w:bCs/>
        </w:rPr>
        <w:t>文化上的原因</w:t>
      </w:r>
      <w:r w:rsidRPr="006A6E84">
        <w:t>，因為這會導致他們失去尊嚴與品格。</w:t>
      </w:r>
    </w:p>
    <w:p w14:paraId="38396318" w14:textId="77777777" w:rsidR="006A6E84" w:rsidRPr="006A6E84" w:rsidRDefault="006A6E84" w:rsidP="006A6E84">
      <w:pPr>
        <w:ind w:left="1440"/>
      </w:pPr>
    </w:p>
    <w:p w14:paraId="0A48DE4C" w14:textId="77777777" w:rsidR="006A6E84" w:rsidRPr="006A6E84" w:rsidRDefault="006A6E84" w:rsidP="006A6E84">
      <w:pPr>
        <w:numPr>
          <w:ilvl w:val="0"/>
          <w:numId w:val="10"/>
        </w:numPr>
      </w:pPr>
      <w:r w:rsidRPr="006A6E84">
        <w:rPr>
          <w:b/>
          <w:bCs/>
        </w:rPr>
        <w:t>全球化與保護主義</w:t>
      </w:r>
    </w:p>
    <w:p w14:paraId="2884B598" w14:textId="77777777" w:rsidR="006A6E84" w:rsidRPr="006A6E84" w:rsidRDefault="006A6E84" w:rsidP="006A6E84">
      <w:pPr>
        <w:numPr>
          <w:ilvl w:val="1"/>
          <w:numId w:val="10"/>
        </w:numPr>
      </w:pPr>
      <w:r w:rsidRPr="006A6E84">
        <w:t>波蘭尼指出，各國市場經濟的擴張會促使</w:t>
      </w:r>
      <w:r w:rsidRPr="006A6E84">
        <w:rPr>
          <w:b/>
          <w:bCs/>
        </w:rPr>
        <w:t>保護主義</w:t>
      </w:r>
      <w:r w:rsidRPr="006A6E84">
        <w:t>興起。這使得想要繼續擴張的國家將目標轉向尚未建立保護體制的地區。</w:t>
      </w:r>
    </w:p>
    <w:p w14:paraId="0637539A" w14:textId="77777777" w:rsidR="006A6E84" w:rsidRDefault="006A6E84" w:rsidP="006A6E84">
      <w:pPr>
        <w:numPr>
          <w:ilvl w:val="1"/>
          <w:numId w:val="10"/>
        </w:numPr>
      </w:pPr>
      <w:r w:rsidRPr="006A6E84">
        <w:t>這種「以鄰為壑」的保護主義壓力是</w:t>
      </w:r>
      <w:r w:rsidRPr="006A6E84">
        <w:rPr>
          <w:b/>
          <w:bCs/>
        </w:rPr>
        <w:t>世界大戰爆發前國際經濟瓦解</w:t>
      </w:r>
      <w:r w:rsidRPr="006A6E84">
        <w:t>的重要原因。</w:t>
      </w:r>
    </w:p>
    <w:p w14:paraId="3D64B034" w14:textId="77777777" w:rsidR="006A6E84" w:rsidRPr="006A6E84" w:rsidRDefault="006A6E84" w:rsidP="006A6E84">
      <w:pPr>
        <w:ind w:left="1440"/>
      </w:pPr>
    </w:p>
    <w:p w14:paraId="138EE416" w14:textId="77777777" w:rsidR="006A6E84" w:rsidRPr="006A6E84" w:rsidRDefault="006A6E84" w:rsidP="006A6E84">
      <w:pPr>
        <w:rPr>
          <w:b/>
          <w:bCs/>
        </w:rPr>
      </w:pPr>
      <w:r w:rsidRPr="006A6E84">
        <w:rPr>
          <w:b/>
          <w:bCs/>
        </w:rPr>
        <w:t>五、市場潰敗與法西斯主義的崛起</w:t>
      </w:r>
    </w:p>
    <w:p w14:paraId="6BD0C8C0" w14:textId="77777777" w:rsidR="006A6E84" w:rsidRPr="006A6E84" w:rsidRDefault="006A6E84" w:rsidP="006A6E84">
      <w:pPr>
        <w:numPr>
          <w:ilvl w:val="0"/>
          <w:numId w:val="11"/>
        </w:numPr>
      </w:pPr>
      <w:r w:rsidRPr="006A6E84">
        <w:t>市場經濟的潰敗會引發各種階級的衝突。在民主體制下，工人階級因人</w:t>
      </w:r>
      <w:r w:rsidRPr="006A6E84">
        <w:lastRenderedPageBreak/>
        <w:t>數眾多而成為政治上最有影響力的一群人，並推動保護措施，這也是</w:t>
      </w:r>
      <w:r w:rsidRPr="006A6E84">
        <w:rPr>
          <w:b/>
          <w:bCs/>
        </w:rPr>
        <w:t>社會主義或共產主義政黨</w:t>
      </w:r>
      <w:r w:rsidRPr="006A6E84">
        <w:t>發展的社會基礎。</w:t>
      </w:r>
    </w:p>
    <w:p w14:paraId="43B266C2" w14:textId="77777777" w:rsidR="006A6E84" w:rsidRPr="006A6E84" w:rsidRDefault="006A6E84" w:rsidP="006A6E84">
      <w:pPr>
        <w:numPr>
          <w:ilvl w:val="0"/>
          <w:numId w:val="11"/>
        </w:numPr>
      </w:pPr>
      <w:r w:rsidRPr="006A6E84">
        <w:t>然而，當政府無力應對即將崩潰的市場經濟時，一個聲稱能捍衛大眾利益、並能完全控制市場經濟使之重新臣服於社會的政權，將有機會上台，這就是</w:t>
      </w:r>
      <w:r w:rsidRPr="006A6E84">
        <w:rPr>
          <w:b/>
          <w:bCs/>
        </w:rPr>
        <w:t>法西斯主義</w:t>
      </w:r>
      <w:r w:rsidRPr="006A6E84">
        <w:t>的起源。</w:t>
      </w:r>
    </w:p>
    <w:p w14:paraId="48334FA7" w14:textId="77777777" w:rsidR="006A6E84" w:rsidRPr="006A6E84" w:rsidRDefault="006A6E84" w:rsidP="006A6E84"/>
    <w:p w14:paraId="7383A2F0" w14:textId="77777777" w:rsidR="006A6E84" w:rsidRDefault="006A6E84" w:rsidP="006A6E84"/>
    <w:p w14:paraId="1C0ED943" w14:textId="77777777" w:rsidR="006A6E84" w:rsidRDefault="006A6E84" w:rsidP="006A6E84">
      <w:pPr>
        <w:widowControl/>
      </w:pPr>
      <w:r>
        <w:br w:type="page"/>
      </w:r>
    </w:p>
    <w:p w14:paraId="00B18D6D" w14:textId="77777777" w:rsidR="006A6E84" w:rsidRDefault="006A6E84" w:rsidP="006A6E84"/>
    <w:p w14:paraId="56A5D9B8" w14:textId="77777777" w:rsidR="006A6E84" w:rsidRDefault="006A6E84" w:rsidP="006A6E84">
      <w:pPr>
        <w:rPr>
          <w:b/>
          <w:bCs/>
        </w:rPr>
      </w:pPr>
      <w:r w:rsidRPr="006A6E84">
        <w:rPr>
          <w:b/>
          <w:bCs/>
        </w:rPr>
        <w:t>大衛</w:t>
      </w:r>
      <w:r w:rsidRPr="006A6E84">
        <w:rPr>
          <w:b/>
          <w:bCs/>
        </w:rPr>
        <w:t>·</w:t>
      </w:r>
      <w:r w:rsidRPr="006A6E84">
        <w:rPr>
          <w:b/>
          <w:bCs/>
        </w:rPr>
        <w:t>哈維</w:t>
      </w:r>
      <w:r w:rsidRPr="006A6E84">
        <w:rPr>
          <w:b/>
          <w:bCs/>
        </w:rPr>
        <w:t xml:space="preserve"> (David Harvey)</w:t>
      </w:r>
      <w:r w:rsidRPr="006A6E84">
        <w:rPr>
          <w:b/>
          <w:bCs/>
        </w:rPr>
        <w:t>《後現代的狀況》</w:t>
      </w:r>
    </w:p>
    <w:p w14:paraId="3DB199B8" w14:textId="77777777" w:rsidR="006A6E84" w:rsidRPr="006A6E84" w:rsidRDefault="006A6E84" w:rsidP="006A6E84"/>
    <w:p w14:paraId="339E5684" w14:textId="77777777" w:rsidR="006A6E84" w:rsidRDefault="006A6E84" w:rsidP="006A6E84">
      <w:r w:rsidRPr="006A6E84">
        <w:t>大衛</w:t>
      </w:r>
      <w:r w:rsidRPr="006A6E84">
        <w:t>·</w:t>
      </w:r>
      <w:r w:rsidRPr="006A6E84">
        <w:t>哈維的著作《後現代的狀況》探討了文化、政治經濟與時空觀念之間的轉變。他認為，當代的文化形式、政治經濟與人文地理學之間存在著深層次的關聯，而理解這些現象之間的關係，是理解從「現代」向「後現代」轉型的關鍵。這本書的核心在於提出一個關於轉型（</w:t>
      </w:r>
      <w:r w:rsidRPr="006A6E84">
        <w:t>Transition</w:t>
      </w:r>
      <w:r w:rsidRPr="006A6E84">
        <w:t>）的理論，用以解釋我們所處的時代。</w:t>
      </w:r>
    </w:p>
    <w:p w14:paraId="2FE255A0" w14:textId="77777777" w:rsidR="006A6E84" w:rsidRPr="006A6E84" w:rsidRDefault="006A6E84" w:rsidP="006A6E84"/>
    <w:p w14:paraId="5C69C44B" w14:textId="77777777" w:rsidR="006A6E84" w:rsidRDefault="006A6E84" w:rsidP="006A6E84">
      <w:pPr>
        <w:rPr>
          <w:b/>
          <w:bCs/>
        </w:rPr>
      </w:pPr>
      <w:r w:rsidRPr="006A6E84">
        <w:rPr>
          <w:b/>
          <w:bCs/>
        </w:rPr>
        <w:t>一、文化的轉變：從現代到後現代</w:t>
      </w:r>
    </w:p>
    <w:p w14:paraId="6BB9274C" w14:textId="77777777" w:rsidR="006A6E84" w:rsidRPr="006A6E84" w:rsidRDefault="006A6E84" w:rsidP="006A6E84">
      <w:pPr>
        <w:rPr>
          <w:b/>
          <w:bCs/>
        </w:rPr>
      </w:pPr>
    </w:p>
    <w:p w14:paraId="609C4FE1" w14:textId="77777777" w:rsidR="006A6E84" w:rsidRDefault="006A6E84" w:rsidP="006A6E84">
      <w:r w:rsidRPr="006A6E84">
        <w:t>一般通說認為，</w:t>
      </w:r>
      <w:r w:rsidRPr="006A6E84">
        <w:rPr>
          <w:b/>
          <w:bCs/>
        </w:rPr>
        <w:t>現代主義</w:t>
      </w:r>
      <w:r w:rsidRPr="006A6E84">
        <w:t>與</w:t>
      </w:r>
      <w:r w:rsidRPr="006A6E84">
        <w:rPr>
          <w:b/>
          <w:bCs/>
        </w:rPr>
        <w:t>後現代主義</w:t>
      </w:r>
      <w:r w:rsidRPr="006A6E84">
        <w:t>是兩個截然斷裂的文藝風格。現代主義追求一種普同化、標準化的實證主義，源自於啟蒙運動的理性精神；而後現代主義則尋求異質性與不確定性。然而，哈維認為這兩者之間其實存在著延續性。</w:t>
      </w:r>
    </w:p>
    <w:p w14:paraId="6E0A7428" w14:textId="77777777" w:rsidR="006A6E84" w:rsidRPr="006A6E84" w:rsidRDefault="006A6E84" w:rsidP="006A6E84"/>
    <w:p w14:paraId="67B15463" w14:textId="77777777" w:rsidR="006A6E84" w:rsidRPr="006A6E84" w:rsidRDefault="006A6E84" w:rsidP="006A6E84">
      <w:pPr>
        <w:numPr>
          <w:ilvl w:val="0"/>
          <w:numId w:val="13"/>
        </w:numPr>
      </w:pPr>
      <w:r w:rsidRPr="006A6E84">
        <w:rPr>
          <w:b/>
          <w:bCs/>
        </w:rPr>
        <w:t>現代性的兩面性：</w:t>
      </w:r>
      <w:proofErr w:type="gramStart"/>
      <w:r w:rsidRPr="006A6E84">
        <w:rPr>
          <w:b/>
          <w:bCs/>
        </w:rPr>
        <w:t>永恆與流變</w:t>
      </w:r>
      <w:proofErr w:type="gramEnd"/>
    </w:p>
    <w:p w14:paraId="18FF3827" w14:textId="77777777" w:rsidR="006A6E84" w:rsidRPr="006A6E84" w:rsidRDefault="006A6E84" w:rsidP="006A6E84">
      <w:pPr>
        <w:numPr>
          <w:ilvl w:val="1"/>
          <w:numId w:val="13"/>
        </w:numPr>
      </w:pPr>
      <w:r w:rsidRPr="006A6E84">
        <w:t>借用波特萊爾的觀點，哈維指出「現代性就是短暫、流變與偶然」。現代主義試圖用繪畫（永恆）去捕捉那轉瞬即逝的瞬間，這本身就是一種悖論。</w:t>
      </w:r>
    </w:p>
    <w:p w14:paraId="1219F003" w14:textId="5A9E4227" w:rsidR="006A6E84" w:rsidRDefault="006A6E84" w:rsidP="006A6E84">
      <w:pPr>
        <w:numPr>
          <w:ilvl w:val="1"/>
          <w:numId w:val="13"/>
        </w:numPr>
      </w:pPr>
      <w:r w:rsidRPr="006A6E84">
        <w:t>二十世紀初的現代主義，是在</w:t>
      </w:r>
      <w:r w:rsidRPr="006A6E84">
        <w:rPr>
          <w:b/>
          <w:bCs/>
        </w:rPr>
        <w:t>福特主義</w:t>
      </w:r>
      <w:r w:rsidRPr="006A6E84">
        <w:t>積累體制興起的時代背景下產生的。其核心精神是「創造性地破壞」（</w:t>
      </w:r>
      <w:r w:rsidRPr="006A6E84">
        <w:t>Creative Destruction</w:t>
      </w:r>
      <w:r w:rsidRPr="006A6E84">
        <w:t>），即為了創造新的事物而破壞舊有的存在。這體現在將「存有」（</w:t>
      </w:r>
      <w:r w:rsidRPr="006A6E84">
        <w:t>Being</w:t>
      </w:r>
      <w:r w:rsidRPr="006A6E84">
        <w:t>）轉變為「流變」（</w:t>
      </w:r>
      <w:r w:rsidRPr="006A6E84">
        <w:t>Becoming</w:t>
      </w:r>
      <w:r w:rsidRPr="006A6E84">
        <w:t>），並在空間上表現為新城市的建立對舊城市的摧毀，這也是現代性在空間上的表現。</w:t>
      </w:r>
    </w:p>
    <w:p w14:paraId="697A5C0C" w14:textId="77777777" w:rsidR="006A6E84" w:rsidRPr="006A6E84" w:rsidRDefault="006A6E84" w:rsidP="006A6E84">
      <w:pPr>
        <w:ind w:left="1440"/>
      </w:pPr>
    </w:p>
    <w:p w14:paraId="08194D47" w14:textId="77777777" w:rsidR="006A6E84" w:rsidRPr="006A6E84" w:rsidRDefault="006A6E84" w:rsidP="006A6E84">
      <w:pPr>
        <w:numPr>
          <w:ilvl w:val="0"/>
          <w:numId w:val="13"/>
        </w:numPr>
      </w:pPr>
      <w:r w:rsidRPr="006A6E84">
        <w:rPr>
          <w:b/>
          <w:bCs/>
        </w:rPr>
        <w:t>後現代主義：晚期資本主義的文化邏輯</w:t>
      </w:r>
    </w:p>
    <w:p w14:paraId="4DB65A62" w14:textId="77777777" w:rsidR="006A6E84" w:rsidRPr="006A6E84" w:rsidRDefault="006A6E84" w:rsidP="006A6E84">
      <w:pPr>
        <w:numPr>
          <w:ilvl w:val="1"/>
          <w:numId w:val="13"/>
        </w:numPr>
      </w:pPr>
      <w:r w:rsidRPr="006A6E84">
        <w:t>哈維批判地指出，許多關於「後」現代主義的論述都忽略了背後更重要的推動力：</w:t>
      </w:r>
      <w:r w:rsidRPr="006A6E84">
        <w:rPr>
          <w:b/>
          <w:bCs/>
        </w:rPr>
        <w:t>資本的邏輯</w:t>
      </w:r>
      <w:r w:rsidRPr="006A6E84">
        <w:t>。</w:t>
      </w:r>
    </w:p>
    <w:p w14:paraId="67B64747" w14:textId="77777777" w:rsidR="006A6E84" w:rsidRDefault="006A6E84" w:rsidP="006A6E84">
      <w:pPr>
        <w:numPr>
          <w:ilvl w:val="1"/>
          <w:numId w:val="13"/>
        </w:numPr>
      </w:pPr>
      <w:r w:rsidRPr="006A6E84">
        <w:t>他認為，後現代主義事實上是</w:t>
      </w:r>
      <w:r w:rsidRPr="006A6E84">
        <w:rPr>
          <w:b/>
          <w:bCs/>
        </w:rPr>
        <w:t>晚期資本主義的文化邏輯</w:t>
      </w:r>
      <w:r w:rsidRPr="006A6E84">
        <w:t>，體現在各種流行時尚、電視媒體影像與都市生活形態中。人們的消費行為與生活方式，都被塑造成資本主義日常生活的形態。後現代主義並非一個自主的意識潮流，而是根植於日常生活之中的表現。</w:t>
      </w:r>
    </w:p>
    <w:p w14:paraId="75789547" w14:textId="77777777" w:rsidR="006A6E84" w:rsidRPr="006A6E84" w:rsidRDefault="006A6E84" w:rsidP="006A6E84">
      <w:pPr>
        <w:ind w:left="1440"/>
      </w:pPr>
    </w:p>
    <w:p w14:paraId="629211D5" w14:textId="18C2FD3C" w:rsidR="006A6E84" w:rsidRDefault="006A6E84" w:rsidP="006A6E84">
      <w:pPr>
        <w:rPr>
          <w:b/>
          <w:bCs/>
        </w:rPr>
      </w:pPr>
      <w:r w:rsidRPr="006A6E84">
        <w:rPr>
          <w:b/>
          <w:bCs/>
        </w:rPr>
        <w:t>二、政治經濟的轉變：從福特主義到彈性積累體制</w:t>
      </w:r>
    </w:p>
    <w:p w14:paraId="55EEE0C5" w14:textId="77777777" w:rsidR="006A6E84" w:rsidRPr="006A6E84" w:rsidRDefault="006A6E84" w:rsidP="006A6E84">
      <w:pPr>
        <w:rPr>
          <w:b/>
          <w:bCs/>
        </w:rPr>
      </w:pPr>
    </w:p>
    <w:p w14:paraId="6B900052" w14:textId="77777777" w:rsidR="006A6E84" w:rsidRPr="006A6E84" w:rsidRDefault="006A6E84" w:rsidP="006A6E84">
      <w:r w:rsidRPr="006A6E84">
        <w:t>哈維認為，從現代到後現代的轉變並非斷裂，而是一種</w:t>
      </w:r>
      <w:r w:rsidRPr="006A6E84">
        <w:rPr>
          <w:b/>
          <w:bCs/>
        </w:rPr>
        <w:t>延續</w:t>
      </w:r>
      <w:r w:rsidRPr="006A6E84">
        <w:t>，其根本動力來自於資本主義的</w:t>
      </w:r>
      <w:r w:rsidRPr="006A6E84">
        <w:rPr>
          <w:b/>
          <w:bCs/>
        </w:rPr>
        <w:t>積累體制</w:t>
      </w:r>
      <w:r w:rsidRPr="006A6E84">
        <w:t>轉型。</w:t>
      </w:r>
    </w:p>
    <w:p w14:paraId="0E692CD9" w14:textId="77777777" w:rsidR="006A6E84" w:rsidRPr="006A6E84" w:rsidRDefault="006A6E84" w:rsidP="006A6E84">
      <w:pPr>
        <w:numPr>
          <w:ilvl w:val="0"/>
          <w:numId w:val="14"/>
        </w:numPr>
      </w:pPr>
      <w:r w:rsidRPr="006A6E84">
        <w:rPr>
          <w:b/>
          <w:bCs/>
        </w:rPr>
        <w:lastRenderedPageBreak/>
        <w:t>二戰後經濟體系的瓦解</w:t>
      </w:r>
    </w:p>
    <w:p w14:paraId="73EA3966" w14:textId="77777777" w:rsidR="006A6E84" w:rsidRPr="006A6E84" w:rsidRDefault="006A6E84" w:rsidP="006A6E84">
      <w:pPr>
        <w:numPr>
          <w:ilvl w:val="1"/>
          <w:numId w:val="14"/>
        </w:numPr>
      </w:pPr>
      <w:r w:rsidRPr="006A6E84">
        <w:t>二戰後建立的布列敦森林體系，讓美元成為國際貨幣，支撐了戰後經濟的繁榮。然而，隨著美國黃金大量外流，該體系於</w:t>
      </w:r>
      <w:r w:rsidRPr="006A6E84">
        <w:t xml:space="preserve"> 1973 </w:t>
      </w:r>
      <w:r w:rsidRPr="006A6E84">
        <w:t>年瓦解，隨之而來的石油危機，徹底終結了戰後的經濟榮景。</w:t>
      </w:r>
    </w:p>
    <w:p w14:paraId="7BA90393" w14:textId="77777777" w:rsidR="006A6E84" w:rsidRDefault="006A6E84" w:rsidP="006A6E84">
      <w:pPr>
        <w:numPr>
          <w:ilvl w:val="1"/>
          <w:numId w:val="14"/>
        </w:numPr>
      </w:pPr>
      <w:r w:rsidRPr="006A6E84">
        <w:t>這個時期的轉變促使資本主義尋求新的積累模式。</w:t>
      </w:r>
    </w:p>
    <w:p w14:paraId="384C41A9" w14:textId="77777777" w:rsidR="006A6E84" w:rsidRPr="006A6E84" w:rsidRDefault="006A6E84" w:rsidP="006A6E84">
      <w:pPr>
        <w:ind w:left="1440"/>
      </w:pPr>
    </w:p>
    <w:p w14:paraId="1DFB129E" w14:textId="77777777" w:rsidR="006A6E84" w:rsidRPr="006A6E84" w:rsidRDefault="006A6E84" w:rsidP="006A6E84">
      <w:pPr>
        <w:numPr>
          <w:ilvl w:val="0"/>
          <w:numId w:val="14"/>
        </w:numPr>
      </w:pPr>
      <w:r w:rsidRPr="006A6E84">
        <w:rPr>
          <w:b/>
          <w:bCs/>
        </w:rPr>
        <w:t>從福特主義到彈性積累</w:t>
      </w:r>
    </w:p>
    <w:p w14:paraId="440606BF" w14:textId="77777777" w:rsidR="006A6E84" w:rsidRPr="006A6E84" w:rsidRDefault="006A6E84" w:rsidP="006A6E84">
      <w:pPr>
        <w:numPr>
          <w:ilvl w:val="1"/>
          <w:numId w:val="14"/>
        </w:numPr>
      </w:pPr>
      <w:r w:rsidRPr="006A6E84">
        <w:t>福特主義（</w:t>
      </w:r>
      <w:r w:rsidRPr="006A6E84">
        <w:t>Fordism</w:t>
      </w:r>
      <w:r w:rsidRPr="006A6E84">
        <w:t>）積累體制以</w:t>
      </w:r>
      <w:r w:rsidRPr="006A6E84">
        <w:rPr>
          <w:b/>
          <w:bCs/>
        </w:rPr>
        <w:t>大規模、標準化的生產</w:t>
      </w:r>
      <w:r w:rsidRPr="006A6E84">
        <w:t>和</w:t>
      </w:r>
      <w:r w:rsidRPr="006A6E84">
        <w:rPr>
          <w:b/>
          <w:bCs/>
        </w:rPr>
        <w:t>薄利多銷</w:t>
      </w:r>
      <w:r w:rsidRPr="006A6E84">
        <w:t>為特徵，旨在生產一種產品供應全世界。</w:t>
      </w:r>
    </w:p>
    <w:p w14:paraId="363DB4F0" w14:textId="77777777" w:rsidR="006A6E84" w:rsidRDefault="006A6E84" w:rsidP="006A6E84">
      <w:pPr>
        <w:numPr>
          <w:ilvl w:val="1"/>
          <w:numId w:val="14"/>
        </w:numPr>
      </w:pPr>
      <w:r w:rsidRPr="006A6E84">
        <w:t>然而，</w:t>
      </w:r>
      <w:proofErr w:type="gramStart"/>
      <w:r w:rsidRPr="006A6E84">
        <w:t>1970</w:t>
      </w:r>
      <w:proofErr w:type="gramEnd"/>
      <w:r w:rsidRPr="006A6E84">
        <w:t>年代後，資本主義轉向</w:t>
      </w:r>
      <w:r w:rsidRPr="006A6E84">
        <w:rPr>
          <w:b/>
          <w:bCs/>
        </w:rPr>
        <w:t>彈性積累體制（</w:t>
      </w:r>
      <w:r w:rsidRPr="006A6E84">
        <w:rPr>
          <w:b/>
          <w:bCs/>
        </w:rPr>
        <w:t>Flexible Accumulation</w:t>
      </w:r>
      <w:r w:rsidRPr="006A6E84">
        <w:rPr>
          <w:b/>
          <w:bCs/>
        </w:rPr>
        <w:t>）</w:t>
      </w:r>
      <w:r w:rsidRPr="006A6E84">
        <w:t>，其特徵是更靈活的生產、外包、派遣人力，並追求更快的週轉速度。這種模式不再以大規模生產為目標，而是轉向為</w:t>
      </w:r>
      <w:r w:rsidRPr="006A6E84">
        <w:rPr>
          <w:b/>
          <w:bCs/>
        </w:rPr>
        <w:t>特定人群生產</w:t>
      </w:r>
      <w:r w:rsidRPr="006A6E84">
        <w:t>，以加快資本積累。哈維稱這種掠奪式積累為</w:t>
      </w:r>
      <w:r w:rsidRPr="006A6E84">
        <w:rPr>
          <w:b/>
          <w:bCs/>
        </w:rPr>
        <w:t>新自由主義</w:t>
      </w:r>
      <w:r w:rsidRPr="006A6E84">
        <w:t>。後現代主義所頌揚的某些文化特質，正是為了配合這種積累體制的需求。</w:t>
      </w:r>
    </w:p>
    <w:p w14:paraId="1FAC866C" w14:textId="77777777" w:rsidR="006A6E84" w:rsidRPr="006A6E84" w:rsidRDefault="006A6E84" w:rsidP="006A6E84">
      <w:pPr>
        <w:ind w:left="1440"/>
      </w:pPr>
    </w:p>
    <w:p w14:paraId="78533613" w14:textId="26BE43E8" w:rsidR="006A6E84" w:rsidRPr="006A6E84" w:rsidRDefault="006A6E84" w:rsidP="006A6E84">
      <w:pPr>
        <w:pStyle w:val="a9"/>
        <w:numPr>
          <w:ilvl w:val="0"/>
          <w:numId w:val="12"/>
        </w:numPr>
        <w:rPr>
          <w:b/>
          <w:bCs/>
        </w:rPr>
      </w:pPr>
      <w:r w:rsidRPr="006A6E84">
        <w:rPr>
          <w:b/>
          <w:bCs/>
        </w:rPr>
        <w:t>時間和空間的轉變</w:t>
      </w:r>
    </w:p>
    <w:p w14:paraId="77D44DEC" w14:textId="77777777" w:rsidR="006A6E84" w:rsidRPr="006A6E84" w:rsidRDefault="006A6E84" w:rsidP="006A6E84">
      <w:pPr>
        <w:pStyle w:val="a9"/>
        <w:rPr>
          <w:b/>
          <w:bCs/>
        </w:rPr>
      </w:pPr>
    </w:p>
    <w:p w14:paraId="0F57261F" w14:textId="1D5E3E91" w:rsidR="006A6E84" w:rsidRDefault="006A6E84" w:rsidP="006A6E84">
      <w:r w:rsidRPr="006A6E84">
        <w:t>哈維認為，時間和空間的經驗是連結文化生產與資本主義發展的</w:t>
      </w:r>
      <w:r w:rsidRPr="006A6E84">
        <w:rPr>
          <w:b/>
          <w:bCs/>
        </w:rPr>
        <w:t>中間環節</w:t>
      </w:r>
      <w:r w:rsidRPr="006A6E84">
        <w:t>。資本主義的地理發展與文化生產，都深刻地影響了人們對時空的體驗。</w:t>
      </w:r>
    </w:p>
    <w:p w14:paraId="7AD5097F" w14:textId="77777777" w:rsidR="006A6E84" w:rsidRPr="006A6E84" w:rsidRDefault="006A6E84" w:rsidP="006A6E84"/>
    <w:p w14:paraId="786224D6" w14:textId="77777777" w:rsidR="006A6E84" w:rsidRPr="006A6E84" w:rsidRDefault="006A6E84" w:rsidP="006A6E84">
      <w:pPr>
        <w:numPr>
          <w:ilvl w:val="0"/>
          <w:numId w:val="15"/>
        </w:numPr>
      </w:pPr>
      <w:r w:rsidRPr="006A6E84">
        <w:rPr>
          <w:b/>
          <w:bCs/>
        </w:rPr>
        <w:t>現代主義：時間優於空間</w:t>
      </w:r>
    </w:p>
    <w:p w14:paraId="682C1F93" w14:textId="77777777" w:rsidR="006A6E84" w:rsidRPr="006A6E84" w:rsidRDefault="006A6E84" w:rsidP="006A6E84">
      <w:pPr>
        <w:numPr>
          <w:ilvl w:val="1"/>
          <w:numId w:val="15"/>
        </w:numPr>
      </w:pPr>
      <w:r w:rsidRPr="006A6E84">
        <w:t>在韋伯和</w:t>
      </w:r>
      <w:proofErr w:type="gramStart"/>
      <w:r w:rsidRPr="006A6E84">
        <w:t>涂</w:t>
      </w:r>
      <w:proofErr w:type="gramEnd"/>
      <w:r w:rsidRPr="006A6E84">
        <w:t>爾幹等經典社會理論中，分析往往將</w:t>
      </w:r>
      <w:r w:rsidRPr="006A6E84">
        <w:rPr>
          <w:b/>
          <w:bCs/>
        </w:rPr>
        <w:t>時間</w:t>
      </w:r>
      <w:r w:rsidRPr="006A6E84">
        <w:t>置於</w:t>
      </w:r>
      <w:r w:rsidRPr="006A6E84">
        <w:rPr>
          <w:b/>
          <w:bCs/>
        </w:rPr>
        <w:t>空間</w:t>
      </w:r>
      <w:r w:rsidRPr="006A6E84">
        <w:t>之上。社會被視為在特定時間方向上進展，而空間則是被征服、跨越的障礙。</w:t>
      </w:r>
    </w:p>
    <w:p w14:paraId="7FC431BA" w14:textId="77777777" w:rsidR="006A6E84" w:rsidRDefault="006A6E84" w:rsidP="006A6E84">
      <w:pPr>
        <w:numPr>
          <w:ilvl w:val="1"/>
          <w:numId w:val="15"/>
        </w:numPr>
      </w:pPr>
      <w:r w:rsidRPr="006A6E84">
        <w:t>現代化的進程就是一個透過改造和消滅空間來達成社會變遷的過程，以在時間的軸線上追趕其他國家。</w:t>
      </w:r>
    </w:p>
    <w:p w14:paraId="25B3817E" w14:textId="77777777" w:rsidR="006A6E84" w:rsidRPr="006A6E84" w:rsidRDefault="006A6E84" w:rsidP="006A6E84">
      <w:pPr>
        <w:ind w:left="1440"/>
      </w:pPr>
    </w:p>
    <w:p w14:paraId="24B498EB" w14:textId="77777777" w:rsidR="006A6E84" w:rsidRPr="006A6E84" w:rsidRDefault="006A6E84" w:rsidP="006A6E84">
      <w:pPr>
        <w:numPr>
          <w:ilvl w:val="0"/>
          <w:numId w:val="15"/>
        </w:numPr>
      </w:pPr>
      <w:r w:rsidRPr="006A6E84">
        <w:rPr>
          <w:b/>
          <w:bCs/>
        </w:rPr>
        <w:t>後現代主義：空間支配時間</w:t>
      </w:r>
    </w:p>
    <w:p w14:paraId="3F5B3C06" w14:textId="77777777" w:rsidR="006A6E84" w:rsidRDefault="006A6E84" w:rsidP="006A6E84">
      <w:pPr>
        <w:numPr>
          <w:ilvl w:val="1"/>
          <w:numId w:val="15"/>
        </w:numPr>
      </w:pPr>
      <w:r w:rsidRPr="006A6E84">
        <w:t>後現代的轉變是對時空經驗危機的一種反應，其特點是</w:t>
      </w:r>
      <w:r w:rsidRPr="006A6E84">
        <w:rPr>
          <w:b/>
          <w:bCs/>
        </w:rPr>
        <w:t>空間範疇支配了時間範疇</w:t>
      </w:r>
      <w:r w:rsidRPr="006A6E84">
        <w:t>。</w:t>
      </w:r>
    </w:p>
    <w:p w14:paraId="0602E59B" w14:textId="77777777" w:rsidR="006A6E84" w:rsidRPr="006A6E84" w:rsidRDefault="006A6E84" w:rsidP="006A6E84">
      <w:pPr>
        <w:ind w:left="1440"/>
      </w:pPr>
    </w:p>
    <w:p w14:paraId="2A1A850D" w14:textId="77777777" w:rsidR="006A6E84" w:rsidRPr="006A6E84" w:rsidRDefault="006A6E84" w:rsidP="006A6E84">
      <w:pPr>
        <w:numPr>
          <w:ilvl w:val="1"/>
          <w:numId w:val="15"/>
        </w:numPr>
      </w:pPr>
      <w:r w:rsidRPr="006A6E84">
        <w:t>這體現在兩個層面：</w:t>
      </w:r>
    </w:p>
    <w:p w14:paraId="566F1984" w14:textId="77777777" w:rsidR="006A6E84" w:rsidRPr="006A6E84" w:rsidRDefault="006A6E84" w:rsidP="006A6E84">
      <w:pPr>
        <w:numPr>
          <w:ilvl w:val="2"/>
          <w:numId w:val="15"/>
        </w:numPr>
      </w:pPr>
      <w:r w:rsidRPr="006A6E84">
        <w:rPr>
          <w:b/>
          <w:bCs/>
        </w:rPr>
        <w:t>文化美學</w:t>
      </w:r>
      <w:r w:rsidRPr="006A6E84">
        <w:t>：體現在未來主義、達</w:t>
      </w:r>
      <w:proofErr w:type="gramStart"/>
      <w:r w:rsidRPr="006A6E84">
        <w:t>達</w:t>
      </w:r>
      <w:proofErr w:type="gramEnd"/>
      <w:r w:rsidRPr="006A6E84">
        <w:t>主義等藝術運動中。</w:t>
      </w:r>
    </w:p>
    <w:p w14:paraId="7F32B5F7" w14:textId="77777777" w:rsidR="006A6E84" w:rsidRPr="006A6E84" w:rsidRDefault="006A6E84" w:rsidP="006A6E84">
      <w:pPr>
        <w:numPr>
          <w:ilvl w:val="2"/>
          <w:numId w:val="15"/>
        </w:numPr>
      </w:pPr>
      <w:r w:rsidRPr="006A6E84">
        <w:rPr>
          <w:b/>
          <w:bCs/>
        </w:rPr>
        <w:t>政治的美學化</w:t>
      </w:r>
      <w:r w:rsidRPr="006A6E84">
        <w:t>：</w:t>
      </w:r>
    </w:p>
    <w:p w14:paraId="577BBCD7" w14:textId="77777777" w:rsidR="006A6E84" w:rsidRPr="006A6E84" w:rsidRDefault="006A6E84" w:rsidP="006A6E84">
      <w:pPr>
        <w:numPr>
          <w:ilvl w:val="3"/>
          <w:numId w:val="15"/>
        </w:numPr>
      </w:pPr>
      <w:r w:rsidRPr="006A6E84">
        <w:rPr>
          <w:b/>
          <w:bCs/>
        </w:rPr>
        <w:t>進步性</w:t>
      </w:r>
      <w:r w:rsidRPr="006A6E84">
        <w:t>：在資本主義摧毀的空間中，人們透過文化藝術或社會行動，尋求與在地連結的政治訴求，並帶來新的政治生命力（如公民社會的地方抵抗）。</w:t>
      </w:r>
    </w:p>
    <w:p w14:paraId="4108648A" w14:textId="77777777" w:rsidR="006A6E84" w:rsidRPr="006A6E84" w:rsidRDefault="006A6E84" w:rsidP="006A6E84">
      <w:pPr>
        <w:numPr>
          <w:ilvl w:val="3"/>
          <w:numId w:val="15"/>
        </w:numPr>
      </w:pPr>
      <w:r w:rsidRPr="006A6E84">
        <w:rPr>
          <w:b/>
          <w:bCs/>
        </w:rPr>
        <w:lastRenderedPageBreak/>
        <w:t>保守性</w:t>
      </w:r>
      <w:r w:rsidRPr="006A6E84">
        <w:t>：這種動力同時也被用來作為政治衝突的基礎，例如歐洲</w:t>
      </w:r>
      <w:proofErr w:type="gramStart"/>
      <w:r w:rsidRPr="006A6E84">
        <w:t>極</w:t>
      </w:r>
      <w:proofErr w:type="gramEnd"/>
      <w:r w:rsidRPr="006A6E84">
        <w:t>右派推崇傳統價值與民族神話，並極力反對流動性帶來的價值。</w:t>
      </w:r>
    </w:p>
    <w:p w14:paraId="7A05D334" w14:textId="77777777" w:rsidR="006A6E84" w:rsidRPr="006A6E84" w:rsidRDefault="006A6E84" w:rsidP="006A6E84">
      <w:pPr>
        <w:numPr>
          <w:ilvl w:val="0"/>
          <w:numId w:val="15"/>
        </w:numPr>
      </w:pPr>
      <w:r w:rsidRPr="006A6E84">
        <w:rPr>
          <w:b/>
          <w:bCs/>
        </w:rPr>
        <w:t>時空壓縮與不穩定</w:t>
      </w:r>
    </w:p>
    <w:p w14:paraId="4C846042" w14:textId="77777777" w:rsidR="006A6E84" w:rsidRPr="006A6E84" w:rsidRDefault="006A6E84" w:rsidP="006A6E84">
      <w:pPr>
        <w:numPr>
          <w:ilvl w:val="1"/>
          <w:numId w:val="15"/>
        </w:numPr>
      </w:pPr>
      <w:r w:rsidRPr="006A6E84">
        <w:t>資本主義透過創造性破壞所達成的劇烈時空轉變，破壞了原本每</w:t>
      </w:r>
      <w:proofErr w:type="gramStart"/>
      <w:r w:rsidRPr="006A6E84">
        <w:t>個</w:t>
      </w:r>
      <w:proofErr w:type="gramEnd"/>
      <w:r w:rsidRPr="006A6E84">
        <w:t>時空都有其固定意義的社會秩序，造成不穩定的社會狀態。</w:t>
      </w:r>
    </w:p>
    <w:p w14:paraId="0D6DB340" w14:textId="77777777" w:rsidR="006A6E84" w:rsidRPr="006A6E84" w:rsidRDefault="006A6E84" w:rsidP="006A6E84">
      <w:pPr>
        <w:numPr>
          <w:ilvl w:val="1"/>
          <w:numId w:val="15"/>
        </w:numPr>
      </w:pPr>
      <w:r w:rsidRPr="006A6E84">
        <w:t>這種「時空壓縮」一方面帶來全球化的普遍性，另一方面也帶來地方化的特殊主義。哈維認為，正是這種在一個快速流動的時代中，時間與空間被不斷</w:t>
      </w:r>
      <w:proofErr w:type="gramStart"/>
      <w:r w:rsidRPr="006A6E84">
        <w:t>重構又不斷</w:t>
      </w:r>
      <w:proofErr w:type="gramEnd"/>
      <w:r w:rsidRPr="006A6E84">
        <w:t>被摧毀的過程，使得人們尋求對「家園、社區、國族」的抵抗性運動，以對抗資本主義的霸權。</w:t>
      </w:r>
    </w:p>
    <w:p w14:paraId="4482479C" w14:textId="77777777" w:rsidR="006A6E84" w:rsidRPr="006A6E84" w:rsidRDefault="006A6E84" w:rsidP="006A6E84">
      <w:pPr>
        <w:numPr>
          <w:ilvl w:val="1"/>
          <w:numId w:val="15"/>
        </w:numPr>
      </w:pPr>
      <w:r w:rsidRPr="006A6E84">
        <w:t>後現代主義所創造的產品，儘管展現了各種微小的差異，以滿足人們「與眾不同」的需求，但其本質仍然是資本主義的</w:t>
      </w:r>
      <w:r w:rsidRPr="006A6E84">
        <w:rPr>
          <w:b/>
          <w:bCs/>
        </w:rPr>
        <w:t>商品拜物教</w:t>
      </w:r>
      <w:r w:rsidRPr="006A6E84">
        <w:t>，無法脫離資本的本質。</w:t>
      </w:r>
    </w:p>
    <w:p w14:paraId="78CCD079" w14:textId="77777777" w:rsidR="006A6E84" w:rsidRPr="006A6E84" w:rsidRDefault="006A6E84" w:rsidP="006A6E84"/>
    <w:p w14:paraId="64669FA6" w14:textId="77777777" w:rsidR="006A6E84" w:rsidRDefault="006A6E84" w:rsidP="006A6E84"/>
    <w:p w14:paraId="5007A082" w14:textId="77777777" w:rsidR="006A6E84" w:rsidRDefault="006A6E84" w:rsidP="006A6E84"/>
    <w:p w14:paraId="4FA58912" w14:textId="77777777" w:rsidR="006A6E84" w:rsidRDefault="006A6E84" w:rsidP="006A6E84"/>
    <w:p w14:paraId="64E35819" w14:textId="77777777" w:rsidR="006A6E84" w:rsidRDefault="006A6E84" w:rsidP="006A6E84"/>
    <w:p w14:paraId="00B799C4" w14:textId="77777777" w:rsidR="006A6E84" w:rsidRDefault="006A6E84" w:rsidP="006A6E84"/>
    <w:p w14:paraId="1E92B026" w14:textId="77777777" w:rsidR="006A6E84" w:rsidRDefault="006A6E84" w:rsidP="006A6E84">
      <w:pPr>
        <w:widowControl/>
      </w:pPr>
      <w:r>
        <w:br w:type="page"/>
      </w:r>
    </w:p>
    <w:p w14:paraId="7C7C6144" w14:textId="77777777" w:rsidR="006A6E84" w:rsidRDefault="006A6E84" w:rsidP="006A6E84">
      <w:r>
        <w:rPr>
          <w:rFonts w:hint="eastAsia"/>
        </w:rPr>
        <w:lastRenderedPageBreak/>
        <w:t>考古題：</w:t>
      </w:r>
    </w:p>
    <w:p w14:paraId="4AAC73A3" w14:textId="77777777" w:rsidR="006A6E84" w:rsidRDefault="006A6E84" w:rsidP="006A6E84"/>
    <w:p w14:paraId="54DD1519" w14:textId="77777777" w:rsidR="006A6E84" w:rsidRPr="00EE1528" w:rsidRDefault="006A6E84" w:rsidP="006A6E84">
      <w:pPr>
        <w:pStyle w:val="a9"/>
        <w:numPr>
          <w:ilvl w:val="0"/>
          <w:numId w:val="1"/>
        </w:numPr>
        <w:contextualSpacing w:val="0"/>
        <w:rPr>
          <w:rFonts w:asciiTheme="minorEastAsia" w:hAnsiTheme="minorEastAsia"/>
          <w:b/>
          <w:bCs/>
        </w:rPr>
      </w:pPr>
      <w:r w:rsidRPr="00EE1528">
        <w:rPr>
          <w:rFonts w:asciiTheme="minorEastAsia" w:hAnsiTheme="minorEastAsia" w:hint="eastAsia"/>
          <w:b/>
          <w:bCs/>
        </w:rPr>
        <w:t>學者指出，相對於早期的「舊經濟」，臺灣的發展在</w:t>
      </w:r>
      <w:proofErr w:type="gramStart"/>
      <w:r w:rsidRPr="00EE1528">
        <w:rPr>
          <w:rFonts w:asciiTheme="minorEastAsia" w:hAnsiTheme="minorEastAsia" w:hint="eastAsia"/>
          <w:b/>
          <w:bCs/>
        </w:rPr>
        <w:t>1980</w:t>
      </w:r>
      <w:proofErr w:type="gramEnd"/>
      <w:r w:rsidRPr="00EE1528">
        <w:rPr>
          <w:rFonts w:asciiTheme="minorEastAsia" w:hAnsiTheme="minorEastAsia" w:hint="eastAsia"/>
          <w:b/>
          <w:bCs/>
        </w:rPr>
        <w:t>年代中期邁入一個新的階段，朝著「新經濟」的生產體系前進。新經濟具有什麼特徵？試至少舉例一個臺灣產業加以說明。</w:t>
      </w:r>
    </w:p>
    <w:p w14:paraId="407F349A" w14:textId="77777777" w:rsidR="006A6E84" w:rsidRDefault="006A6E84" w:rsidP="006A6E84">
      <w:pPr>
        <w:rPr>
          <w:rFonts w:asciiTheme="minorEastAsia" w:hAnsiTheme="minorEastAsia"/>
        </w:rPr>
      </w:pPr>
    </w:p>
    <w:p w14:paraId="6B11CD96" w14:textId="77777777" w:rsidR="006A6E84" w:rsidRDefault="006A6E84" w:rsidP="006A6E84">
      <w:pPr>
        <w:widowControl/>
      </w:pPr>
      <w:r>
        <w:rPr>
          <w:rFonts w:hint="eastAsia"/>
        </w:rPr>
        <w:t>舊經濟</w:t>
      </w:r>
    </w:p>
    <w:p w14:paraId="2508E4F0" w14:textId="77777777" w:rsidR="006A6E84" w:rsidRDefault="006A6E84" w:rsidP="006A6E84">
      <w:pPr>
        <w:widowControl/>
      </w:pPr>
      <w:r>
        <w:rPr>
          <w:rFonts w:hint="eastAsia"/>
        </w:rPr>
        <w:t xml:space="preserve">    </w:t>
      </w:r>
      <w:proofErr w:type="gramStart"/>
      <w:r>
        <w:rPr>
          <w:rFonts w:hint="eastAsia"/>
        </w:rPr>
        <w:t>1960</w:t>
      </w:r>
      <w:proofErr w:type="gramEnd"/>
      <w:r>
        <w:rPr>
          <w:rFonts w:hint="eastAsia"/>
        </w:rPr>
        <w:t>年代後，自中國遷台的國民黨政府推動「進口替代」與「出口導向」政策，建立台灣二戰結束以來的「舊經濟」發展模式。這種發展模式主要是進口原料在台灣加工後出口賺取外匯。最具體了例子如塑膠類產業。台灣早期的塑膠產業，如，雨傘、鞋子，即是企業進口石油後在台灣加工分解，製成產品後，除了可以販售台灣國內市場需求之外，也會出口到歐美國家市場獲利，並為國家帶來大量的外匯順差。換句話說，所謂的舊經濟意旨進口原物料在台加工後，出口販售並取得獲利的經濟發展模式。</w:t>
      </w:r>
    </w:p>
    <w:p w14:paraId="61437EF6" w14:textId="77777777" w:rsidR="006A6E84" w:rsidRDefault="006A6E84" w:rsidP="006A6E84">
      <w:pPr>
        <w:widowControl/>
      </w:pPr>
    </w:p>
    <w:p w14:paraId="756A90E9" w14:textId="77777777" w:rsidR="006A6E84" w:rsidRDefault="006A6E84" w:rsidP="006A6E84">
      <w:pPr>
        <w:widowControl/>
      </w:pPr>
      <w:r>
        <w:rPr>
          <w:rFonts w:hint="eastAsia"/>
        </w:rPr>
        <w:t>新經濟</w:t>
      </w:r>
    </w:p>
    <w:p w14:paraId="144629EB" w14:textId="77777777" w:rsidR="006A6E84" w:rsidRDefault="006A6E84" w:rsidP="006A6E84">
      <w:pPr>
        <w:widowControl/>
      </w:pPr>
    </w:p>
    <w:p w14:paraId="62C2C5CE" w14:textId="77777777" w:rsidR="006A6E84" w:rsidRDefault="006A6E84" w:rsidP="006A6E84">
      <w:pPr>
        <w:widowControl/>
      </w:pPr>
      <w:r>
        <w:rPr>
          <w:rFonts w:hint="eastAsia"/>
        </w:rPr>
        <w:t xml:space="preserve">     1980 </w:t>
      </w:r>
      <w:r>
        <w:rPr>
          <w:rFonts w:hint="eastAsia"/>
        </w:rPr>
        <w:t>年代以來，台灣本地的工業生產成本逐漸提高，例如</w:t>
      </w:r>
      <w:r>
        <w:rPr>
          <w:rFonts w:hint="eastAsia"/>
        </w:rPr>
        <w:t>:</w:t>
      </w:r>
      <w:r>
        <w:rPr>
          <w:rFonts w:hint="eastAsia"/>
        </w:rPr>
        <w:t>勞動力工資與環境管制成本；而周邊國家的市場也逐漸開放，如</w:t>
      </w:r>
      <w:r>
        <w:rPr>
          <w:rFonts w:hint="eastAsia"/>
        </w:rPr>
        <w:t>:</w:t>
      </w:r>
      <w:r>
        <w:rPr>
          <w:rFonts w:hint="eastAsia"/>
        </w:rPr>
        <w:t>改革開放後的中國市場。這使得舊經濟的工業製造模式在台灣與在國外都面臨獲利下降的困境。政府在</w:t>
      </w:r>
      <w:proofErr w:type="gramStart"/>
      <w:r>
        <w:rPr>
          <w:rFonts w:hint="eastAsia"/>
        </w:rPr>
        <w:t>1980</w:t>
      </w:r>
      <w:proofErr w:type="gramEnd"/>
      <w:r>
        <w:rPr>
          <w:rFonts w:hint="eastAsia"/>
        </w:rPr>
        <w:t>年代前後開始投入例如「積體電路」的技術與資金密集型產業發展型態，意在推動台灣的經濟發展模式轉型。</w:t>
      </w:r>
    </w:p>
    <w:p w14:paraId="652B5AD5" w14:textId="77777777" w:rsidR="006A6E84" w:rsidRDefault="006A6E84" w:rsidP="006A6E84">
      <w:pPr>
        <w:widowControl/>
      </w:pPr>
    </w:p>
    <w:p w14:paraId="4B4885E7" w14:textId="77777777" w:rsidR="006A6E84" w:rsidRDefault="006A6E84" w:rsidP="006A6E84">
      <w:pPr>
        <w:widowControl/>
      </w:pPr>
      <w:r>
        <w:rPr>
          <w:rFonts w:hint="eastAsia"/>
        </w:rPr>
        <w:t xml:space="preserve">      </w:t>
      </w:r>
      <w:r>
        <w:rPr>
          <w:rFonts w:hint="eastAsia"/>
        </w:rPr>
        <w:t>這種經濟發展模式最具體的代表就是台灣的資通訊與電子產業。它的特徵是「資本」與「技術密集」。企業或是政府不僅須投入相當程度的資本額之外，它也需要投入相對尖端的技術能力，才可能做出品質穩定的產品並且獲利。以「台灣積體電路公司」為例，政府在</w:t>
      </w:r>
      <w:r>
        <w:rPr>
          <w:rFonts w:hint="eastAsia"/>
        </w:rPr>
        <w:t>1980</w:t>
      </w:r>
      <w:r>
        <w:rPr>
          <w:rFonts w:hint="eastAsia"/>
        </w:rPr>
        <w:t>年後投資</w:t>
      </w:r>
      <w:r>
        <w:rPr>
          <w:rFonts w:hint="eastAsia"/>
        </w:rPr>
        <w:t>IC</w:t>
      </w:r>
      <w:r>
        <w:rPr>
          <w:rFonts w:hint="eastAsia"/>
        </w:rPr>
        <w:t>設計的研發與製造工廠，他們不僅在清華與交通大學附近設立了工業研究院之外，也在新竹設立科學園區。他們打造了一個能夠結合技術研發、資金匯聚以及製造生產的生產基地。台積電專攻</w:t>
      </w:r>
      <w:r>
        <w:rPr>
          <w:rFonts w:hint="eastAsia"/>
        </w:rPr>
        <w:t>IC</w:t>
      </w:r>
      <w:r>
        <w:rPr>
          <w:rFonts w:hint="eastAsia"/>
        </w:rPr>
        <w:t>晶片製造，在</w:t>
      </w:r>
      <w:r>
        <w:rPr>
          <w:rFonts w:hint="eastAsia"/>
        </w:rPr>
        <w:t>1990</w:t>
      </w:r>
      <w:r>
        <w:rPr>
          <w:rFonts w:hint="eastAsia"/>
        </w:rPr>
        <w:t>年後隨著其他國家與市場對於晶片的需求持續提升，因而開始在全球的晶片製造產業鏈上嶄露頭角。</w:t>
      </w:r>
      <w:r>
        <w:rPr>
          <w:rFonts w:hint="eastAsia"/>
        </w:rPr>
        <w:t>2000</w:t>
      </w:r>
      <w:r>
        <w:rPr>
          <w:rFonts w:hint="eastAsia"/>
        </w:rPr>
        <w:t>年後全球資通訊設備發展持續擴張，台灣專門製造晶片的公司，如台積電開始成為全球資通訊產業鏈不可或缺的角色，也造就了台灣所謂新經濟發展模式的典型。</w:t>
      </w:r>
    </w:p>
    <w:p w14:paraId="0E47AFCC" w14:textId="77777777" w:rsidR="00E90FB8" w:rsidRPr="006A6E84" w:rsidRDefault="00E90FB8"/>
    <w:sectPr w:rsidR="00E90FB8" w:rsidRPr="006A6E84">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B4C7" w14:textId="77777777" w:rsidR="004C7FF8" w:rsidRDefault="004C7FF8" w:rsidP="004C7FF8">
      <w:r>
        <w:separator/>
      </w:r>
    </w:p>
  </w:endnote>
  <w:endnote w:type="continuationSeparator" w:id="0">
    <w:p w14:paraId="1478424B" w14:textId="77777777" w:rsidR="004C7FF8" w:rsidRDefault="004C7FF8" w:rsidP="004C7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671486"/>
      <w:docPartObj>
        <w:docPartGallery w:val="Page Numbers (Bottom of Page)"/>
        <w:docPartUnique/>
      </w:docPartObj>
    </w:sdtPr>
    <w:sdtContent>
      <w:p w14:paraId="0EC05BCC" w14:textId="1966F0B4" w:rsidR="004C7FF8" w:rsidRDefault="004C7FF8">
        <w:pPr>
          <w:pStyle w:val="af0"/>
          <w:jc w:val="right"/>
        </w:pPr>
        <w:r>
          <w:fldChar w:fldCharType="begin"/>
        </w:r>
        <w:r>
          <w:instrText>PAGE   \* MERGEFORMAT</w:instrText>
        </w:r>
        <w:r>
          <w:fldChar w:fldCharType="separate"/>
        </w:r>
        <w:r>
          <w:rPr>
            <w:lang w:val="zh-TW"/>
          </w:rPr>
          <w:t>2</w:t>
        </w:r>
        <w:r>
          <w:fldChar w:fldCharType="end"/>
        </w:r>
      </w:p>
    </w:sdtContent>
  </w:sdt>
  <w:p w14:paraId="3B307F04" w14:textId="77777777" w:rsidR="004C7FF8" w:rsidRDefault="004C7FF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EB9EA" w14:textId="77777777" w:rsidR="004C7FF8" w:rsidRDefault="004C7FF8" w:rsidP="004C7FF8">
      <w:r>
        <w:separator/>
      </w:r>
    </w:p>
  </w:footnote>
  <w:footnote w:type="continuationSeparator" w:id="0">
    <w:p w14:paraId="6F1DC867" w14:textId="77777777" w:rsidR="004C7FF8" w:rsidRDefault="004C7FF8" w:rsidP="004C7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0EE"/>
    <w:multiLevelType w:val="multilevel"/>
    <w:tmpl w:val="0D9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E6362"/>
    <w:multiLevelType w:val="hybridMultilevel"/>
    <w:tmpl w:val="41604C3C"/>
    <w:lvl w:ilvl="0" w:tplc="04090005">
      <w:start w:val="1"/>
      <w:numFmt w:val="bullet"/>
      <w:lvlText w:val=""/>
      <w:lvlJc w:val="left"/>
      <w:pPr>
        <w:ind w:left="522" w:hanging="480"/>
      </w:pPr>
      <w:rPr>
        <w:rFonts w:ascii="Wingdings" w:hAnsi="Wingdings" w:hint="default"/>
      </w:rPr>
    </w:lvl>
    <w:lvl w:ilvl="1" w:tplc="FFFFFFFF" w:tentative="1">
      <w:start w:val="1"/>
      <w:numFmt w:val="bullet"/>
      <w:lvlText w:val=""/>
      <w:lvlJc w:val="left"/>
      <w:pPr>
        <w:ind w:left="1002" w:hanging="480"/>
      </w:pPr>
      <w:rPr>
        <w:rFonts w:ascii="Wingdings" w:hAnsi="Wingdings" w:hint="default"/>
      </w:rPr>
    </w:lvl>
    <w:lvl w:ilvl="2" w:tplc="FFFFFFFF" w:tentative="1">
      <w:start w:val="1"/>
      <w:numFmt w:val="bullet"/>
      <w:lvlText w:val=""/>
      <w:lvlJc w:val="left"/>
      <w:pPr>
        <w:ind w:left="1482" w:hanging="480"/>
      </w:pPr>
      <w:rPr>
        <w:rFonts w:ascii="Wingdings" w:hAnsi="Wingdings" w:hint="default"/>
      </w:rPr>
    </w:lvl>
    <w:lvl w:ilvl="3" w:tplc="FFFFFFFF" w:tentative="1">
      <w:start w:val="1"/>
      <w:numFmt w:val="bullet"/>
      <w:lvlText w:val=""/>
      <w:lvlJc w:val="left"/>
      <w:pPr>
        <w:ind w:left="1962" w:hanging="480"/>
      </w:pPr>
      <w:rPr>
        <w:rFonts w:ascii="Wingdings" w:hAnsi="Wingdings" w:hint="default"/>
      </w:rPr>
    </w:lvl>
    <w:lvl w:ilvl="4" w:tplc="FFFFFFFF" w:tentative="1">
      <w:start w:val="1"/>
      <w:numFmt w:val="bullet"/>
      <w:lvlText w:val=""/>
      <w:lvlJc w:val="left"/>
      <w:pPr>
        <w:ind w:left="2442" w:hanging="480"/>
      </w:pPr>
      <w:rPr>
        <w:rFonts w:ascii="Wingdings" w:hAnsi="Wingdings" w:hint="default"/>
      </w:rPr>
    </w:lvl>
    <w:lvl w:ilvl="5" w:tplc="FFFFFFFF" w:tentative="1">
      <w:start w:val="1"/>
      <w:numFmt w:val="bullet"/>
      <w:lvlText w:val=""/>
      <w:lvlJc w:val="left"/>
      <w:pPr>
        <w:ind w:left="2922" w:hanging="480"/>
      </w:pPr>
      <w:rPr>
        <w:rFonts w:ascii="Wingdings" w:hAnsi="Wingdings" w:hint="default"/>
      </w:rPr>
    </w:lvl>
    <w:lvl w:ilvl="6" w:tplc="FFFFFFFF" w:tentative="1">
      <w:start w:val="1"/>
      <w:numFmt w:val="bullet"/>
      <w:lvlText w:val=""/>
      <w:lvlJc w:val="left"/>
      <w:pPr>
        <w:ind w:left="3402" w:hanging="480"/>
      </w:pPr>
      <w:rPr>
        <w:rFonts w:ascii="Wingdings" w:hAnsi="Wingdings" w:hint="default"/>
      </w:rPr>
    </w:lvl>
    <w:lvl w:ilvl="7" w:tplc="FFFFFFFF" w:tentative="1">
      <w:start w:val="1"/>
      <w:numFmt w:val="bullet"/>
      <w:lvlText w:val=""/>
      <w:lvlJc w:val="left"/>
      <w:pPr>
        <w:ind w:left="3882" w:hanging="480"/>
      </w:pPr>
      <w:rPr>
        <w:rFonts w:ascii="Wingdings" w:hAnsi="Wingdings" w:hint="default"/>
      </w:rPr>
    </w:lvl>
    <w:lvl w:ilvl="8" w:tplc="FFFFFFFF" w:tentative="1">
      <w:start w:val="1"/>
      <w:numFmt w:val="bullet"/>
      <w:lvlText w:val=""/>
      <w:lvlJc w:val="left"/>
      <w:pPr>
        <w:ind w:left="4362" w:hanging="480"/>
      </w:pPr>
      <w:rPr>
        <w:rFonts w:ascii="Wingdings" w:hAnsi="Wingdings" w:hint="default"/>
      </w:rPr>
    </w:lvl>
  </w:abstractNum>
  <w:abstractNum w:abstractNumId="2" w15:restartNumberingAfterBreak="0">
    <w:nsid w:val="150E6AFD"/>
    <w:multiLevelType w:val="multilevel"/>
    <w:tmpl w:val="8C4A5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749A"/>
    <w:multiLevelType w:val="hybridMultilevel"/>
    <w:tmpl w:val="872AC8EC"/>
    <w:lvl w:ilvl="0" w:tplc="A7A88C74">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6B02326"/>
    <w:multiLevelType w:val="multilevel"/>
    <w:tmpl w:val="2344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3F98"/>
    <w:multiLevelType w:val="multilevel"/>
    <w:tmpl w:val="CB2C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B0C82"/>
    <w:multiLevelType w:val="hybridMultilevel"/>
    <w:tmpl w:val="89A61CF4"/>
    <w:lvl w:ilvl="0" w:tplc="6314661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1A6200"/>
    <w:multiLevelType w:val="multilevel"/>
    <w:tmpl w:val="D160D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D5B43"/>
    <w:multiLevelType w:val="multilevel"/>
    <w:tmpl w:val="A01C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00167"/>
    <w:multiLevelType w:val="multilevel"/>
    <w:tmpl w:val="F8E2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70005"/>
    <w:multiLevelType w:val="hybridMultilevel"/>
    <w:tmpl w:val="BAB08166"/>
    <w:lvl w:ilvl="0" w:tplc="B45A6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05562DB"/>
    <w:multiLevelType w:val="multilevel"/>
    <w:tmpl w:val="7BE45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25C8F"/>
    <w:multiLevelType w:val="multilevel"/>
    <w:tmpl w:val="307A3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94419"/>
    <w:multiLevelType w:val="multilevel"/>
    <w:tmpl w:val="866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7287B"/>
    <w:multiLevelType w:val="hybridMultilevel"/>
    <w:tmpl w:val="4164079A"/>
    <w:lvl w:ilvl="0" w:tplc="0409000B">
      <w:start w:val="1"/>
      <w:numFmt w:val="bullet"/>
      <w:lvlText w:val=""/>
      <w:lvlJc w:val="left"/>
      <w:pPr>
        <w:ind w:left="336" w:hanging="480"/>
      </w:pPr>
      <w:rPr>
        <w:rFonts w:ascii="Wingdings" w:hAnsi="Wingdings" w:hint="default"/>
      </w:rPr>
    </w:lvl>
    <w:lvl w:ilvl="1" w:tplc="04090003" w:tentative="1">
      <w:start w:val="1"/>
      <w:numFmt w:val="bullet"/>
      <w:lvlText w:val=""/>
      <w:lvlJc w:val="left"/>
      <w:pPr>
        <w:ind w:left="816" w:hanging="480"/>
      </w:pPr>
      <w:rPr>
        <w:rFonts w:ascii="Wingdings" w:hAnsi="Wingdings" w:hint="default"/>
      </w:rPr>
    </w:lvl>
    <w:lvl w:ilvl="2" w:tplc="04090005" w:tentative="1">
      <w:start w:val="1"/>
      <w:numFmt w:val="bullet"/>
      <w:lvlText w:val=""/>
      <w:lvlJc w:val="left"/>
      <w:pPr>
        <w:ind w:left="1296" w:hanging="480"/>
      </w:pPr>
      <w:rPr>
        <w:rFonts w:ascii="Wingdings" w:hAnsi="Wingdings" w:hint="default"/>
      </w:rPr>
    </w:lvl>
    <w:lvl w:ilvl="3" w:tplc="04090001" w:tentative="1">
      <w:start w:val="1"/>
      <w:numFmt w:val="bullet"/>
      <w:lvlText w:val=""/>
      <w:lvlJc w:val="left"/>
      <w:pPr>
        <w:ind w:left="1776" w:hanging="480"/>
      </w:pPr>
      <w:rPr>
        <w:rFonts w:ascii="Wingdings" w:hAnsi="Wingdings" w:hint="default"/>
      </w:rPr>
    </w:lvl>
    <w:lvl w:ilvl="4" w:tplc="04090003" w:tentative="1">
      <w:start w:val="1"/>
      <w:numFmt w:val="bullet"/>
      <w:lvlText w:val=""/>
      <w:lvlJc w:val="left"/>
      <w:pPr>
        <w:ind w:left="2256" w:hanging="480"/>
      </w:pPr>
      <w:rPr>
        <w:rFonts w:ascii="Wingdings" w:hAnsi="Wingdings" w:hint="default"/>
      </w:rPr>
    </w:lvl>
    <w:lvl w:ilvl="5" w:tplc="04090005" w:tentative="1">
      <w:start w:val="1"/>
      <w:numFmt w:val="bullet"/>
      <w:lvlText w:val=""/>
      <w:lvlJc w:val="left"/>
      <w:pPr>
        <w:ind w:left="2736" w:hanging="480"/>
      </w:pPr>
      <w:rPr>
        <w:rFonts w:ascii="Wingdings" w:hAnsi="Wingdings" w:hint="default"/>
      </w:rPr>
    </w:lvl>
    <w:lvl w:ilvl="6" w:tplc="04090001" w:tentative="1">
      <w:start w:val="1"/>
      <w:numFmt w:val="bullet"/>
      <w:lvlText w:val=""/>
      <w:lvlJc w:val="left"/>
      <w:pPr>
        <w:ind w:left="3216" w:hanging="480"/>
      </w:pPr>
      <w:rPr>
        <w:rFonts w:ascii="Wingdings" w:hAnsi="Wingdings" w:hint="default"/>
      </w:rPr>
    </w:lvl>
    <w:lvl w:ilvl="7" w:tplc="04090003" w:tentative="1">
      <w:start w:val="1"/>
      <w:numFmt w:val="bullet"/>
      <w:lvlText w:val=""/>
      <w:lvlJc w:val="left"/>
      <w:pPr>
        <w:ind w:left="3696" w:hanging="480"/>
      </w:pPr>
      <w:rPr>
        <w:rFonts w:ascii="Wingdings" w:hAnsi="Wingdings" w:hint="default"/>
      </w:rPr>
    </w:lvl>
    <w:lvl w:ilvl="8" w:tplc="04090005" w:tentative="1">
      <w:start w:val="1"/>
      <w:numFmt w:val="bullet"/>
      <w:lvlText w:val=""/>
      <w:lvlJc w:val="left"/>
      <w:pPr>
        <w:ind w:left="4176" w:hanging="480"/>
      </w:pPr>
      <w:rPr>
        <w:rFonts w:ascii="Wingdings" w:hAnsi="Wingdings" w:hint="default"/>
      </w:rPr>
    </w:lvl>
  </w:abstractNum>
  <w:abstractNum w:abstractNumId="15" w15:restartNumberingAfterBreak="0">
    <w:nsid w:val="3E823FD3"/>
    <w:multiLevelType w:val="multilevel"/>
    <w:tmpl w:val="A2FA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66689"/>
    <w:multiLevelType w:val="hybridMultilevel"/>
    <w:tmpl w:val="C1EC0066"/>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69D287A"/>
    <w:multiLevelType w:val="multilevel"/>
    <w:tmpl w:val="EF36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C1CBA"/>
    <w:multiLevelType w:val="hybridMultilevel"/>
    <w:tmpl w:val="1AEAEB0A"/>
    <w:lvl w:ilvl="0" w:tplc="97DAF2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B5A00E7"/>
    <w:multiLevelType w:val="multilevel"/>
    <w:tmpl w:val="B9D49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01CAB"/>
    <w:multiLevelType w:val="multilevel"/>
    <w:tmpl w:val="F484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A3E7A"/>
    <w:multiLevelType w:val="hybridMultilevel"/>
    <w:tmpl w:val="5E88ECF8"/>
    <w:lvl w:ilvl="0" w:tplc="5194133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85D34D5"/>
    <w:multiLevelType w:val="multilevel"/>
    <w:tmpl w:val="1FAE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76C63"/>
    <w:multiLevelType w:val="multilevel"/>
    <w:tmpl w:val="C3B47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D7753"/>
    <w:multiLevelType w:val="multilevel"/>
    <w:tmpl w:val="DDBA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93F0B"/>
    <w:multiLevelType w:val="multilevel"/>
    <w:tmpl w:val="A3D2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B5DC9"/>
    <w:multiLevelType w:val="multilevel"/>
    <w:tmpl w:val="65CE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00A59"/>
    <w:multiLevelType w:val="hybridMultilevel"/>
    <w:tmpl w:val="CC6C04BC"/>
    <w:lvl w:ilvl="0" w:tplc="48D8FE6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ECA6FBE"/>
    <w:multiLevelType w:val="multilevel"/>
    <w:tmpl w:val="13BC8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934027">
    <w:abstractNumId w:val="10"/>
  </w:num>
  <w:num w:numId="2" w16cid:durableId="1168255654">
    <w:abstractNumId w:val="3"/>
  </w:num>
  <w:num w:numId="3" w16cid:durableId="643043393">
    <w:abstractNumId w:val="14"/>
  </w:num>
  <w:num w:numId="4" w16cid:durableId="443886705">
    <w:abstractNumId w:val="18"/>
  </w:num>
  <w:num w:numId="5" w16cid:durableId="202206655">
    <w:abstractNumId w:val="1"/>
  </w:num>
  <w:num w:numId="6" w16cid:durableId="416175254">
    <w:abstractNumId w:val="16"/>
  </w:num>
  <w:num w:numId="7" w16cid:durableId="2126465205">
    <w:abstractNumId w:val="7"/>
  </w:num>
  <w:num w:numId="8" w16cid:durableId="1126000481">
    <w:abstractNumId w:val="5"/>
  </w:num>
  <w:num w:numId="9" w16cid:durableId="986200067">
    <w:abstractNumId w:val="19"/>
  </w:num>
  <w:num w:numId="10" w16cid:durableId="1456559564">
    <w:abstractNumId w:val="0"/>
  </w:num>
  <w:num w:numId="11" w16cid:durableId="1809080527">
    <w:abstractNumId w:val="13"/>
  </w:num>
  <w:num w:numId="12" w16cid:durableId="527530089">
    <w:abstractNumId w:val="27"/>
  </w:num>
  <w:num w:numId="13" w16cid:durableId="1431243319">
    <w:abstractNumId w:val="22"/>
  </w:num>
  <w:num w:numId="14" w16cid:durableId="1403600618">
    <w:abstractNumId w:val="28"/>
  </w:num>
  <w:num w:numId="15" w16cid:durableId="282156943">
    <w:abstractNumId w:val="24"/>
  </w:num>
  <w:num w:numId="16" w16cid:durableId="2058771912">
    <w:abstractNumId w:val="17"/>
  </w:num>
  <w:num w:numId="17" w16cid:durableId="245382996">
    <w:abstractNumId w:val="2"/>
  </w:num>
  <w:num w:numId="18" w16cid:durableId="1000079682">
    <w:abstractNumId w:val="2"/>
    <w:lvlOverride w:ilvl="2">
      <w:startOverride w:val="1"/>
    </w:lvlOverride>
  </w:num>
  <w:num w:numId="19" w16cid:durableId="1129859930">
    <w:abstractNumId w:val="12"/>
  </w:num>
  <w:num w:numId="20" w16cid:durableId="646857983">
    <w:abstractNumId w:val="6"/>
  </w:num>
  <w:num w:numId="21" w16cid:durableId="579758622">
    <w:abstractNumId w:val="11"/>
  </w:num>
  <w:num w:numId="22" w16cid:durableId="264113501">
    <w:abstractNumId w:val="20"/>
  </w:num>
  <w:num w:numId="23" w16cid:durableId="717975363">
    <w:abstractNumId w:val="23"/>
  </w:num>
  <w:num w:numId="24" w16cid:durableId="911306885">
    <w:abstractNumId w:val="9"/>
  </w:num>
  <w:num w:numId="25" w16cid:durableId="1439908914">
    <w:abstractNumId w:val="15"/>
  </w:num>
  <w:num w:numId="26" w16cid:durableId="1785877">
    <w:abstractNumId w:val="25"/>
  </w:num>
  <w:num w:numId="27" w16cid:durableId="126243055">
    <w:abstractNumId w:val="26"/>
  </w:num>
  <w:num w:numId="28" w16cid:durableId="1775858406">
    <w:abstractNumId w:val="4"/>
  </w:num>
  <w:num w:numId="29" w16cid:durableId="1381972825">
    <w:abstractNumId w:val="8"/>
  </w:num>
  <w:num w:numId="30" w16cid:durableId="386531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6E84"/>
    <w:rsid w:val="00114D98"/>
    <w:rsid w:val="001367FA"/>
    <w:rsid w:val="0042486E"/>
    <w:rsid w:val="004415D4"/>
    <w:rsid w:val="004C7FF8"/>
    <w:rsid w:val="006A6E84"/>
    <w:rsid w:val="00836CC1"/>
    <w:rsid w:val="00C1465F"/>
    <w:rsid w:val="00DA6B34"/>
    <w:rsid w:val="00DC6E12"/>
    <w:rsid w:val="00E90FB8"/>
    <w:rsid w:val="00F536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25FDC"/>
  <w15:chartTrackingRefBased/>
  <w15:docId w15:val="{AA86B3C2-E673-41CA-B4A6-D846622A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E84"/>
    <w:pPr>
      <w:widowControl w:val="0"/>
      <w:spacing w:after="0" w:line="240" w:lineRule="auto"/>
    </w:pPr>
  </w:style>
  <w:style w:type="paragraph" w:styleId="1">
    <w:name w:val="heading 1"/>
    <w:basedOn w:val="a"/>
    <w:next w:val="a"/>
    <w:link w:val="10"/>
    <w:uiPriority w:val="9"/>
    <w:qFormat/>
    <w:rsid w:val="006A6E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6E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6E8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A6E8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A6E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6E84"/>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A6E84"/>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6E84"/>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A6E84"/>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A6E8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A6E8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A6E8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A6E8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A6E84"/>
    <w:rPr>
      <w:rFonts w:eastAsiaTheme="majorEastAsia" w:cstheme="majorBidi"/>
      <w:color w:val="0F4761" w:themeColor="accent1" w:themeShade="BF"/>
    </w:rPr>
  </w:style>
  <w:style w:type="character" w:customStyle="1" w:styleId="60">
    <w:name w:val="標題 6 字元"/>
    <w:basedOn w:val="a0"/>
    <w:link w:val="6"/>
    <w:uiPriority w:val="9"/>
    <w:semiHidden/>
    <w:rsid w:val="006A6E84"/>
    <w:rPr>
      <w:rFonts w:eastAsiaTheme="majorEastAsia" w:cstheme="majorBidi"/>
      <w:color w:val="595959" w:themeColor="text1" w:themeTint="A6"/>
    </w:rPr>
  </w:style>
  <w:style w:type="character" w:customStyle="1" w:styleId="70">
    <w:name w:val="標題 7 字元"/>
    <w:basedOn w:val="a0"/>
    <w:link w:val="7"/>
    <w:uiPriority w:val="9"/>
    <w:semiHidden/>
    <w:rsid w:val="006A6E84"/>
    <w:rPr>
      <w:rFonts w:eastAsiaTheme="majorEastAsia" w:cstheme="majorBidi"/>
      <w:color w:val="595959" w:themeColor="text1" w:themeTint="A6"/>
    </w:rPr>
  </w:style>
  <w:style w:type="character" w:customStyle="1" w:styleId="80">
    <w:name w:val="標題 8 字元"/>
    <w:basedOn w:val="a0"/>
    <w:link w:val="8"/>
    <w:uiPriority w:val="9"/>
    <w:semiHidden/>
    <w:rsid w:val="006A6E84"/>
    <w:rPr>
      <w:rFonts w:eastAsiaTheme="majorEastAsia" w:cstheme="majorBidi"/>
      <w:color w:val="272727" w:themeColor="text1" w:themeTint="D8"/>
    </w:rPr>
  </w:style>
  <w:style w:type="character" w:customStyle="1" w:styleId="90">
    <w:name w:val="標題 9 字元"/>
    <w:basedOn w:val="a0"/>
    <w:link w:val="9"/>
    <w:uiPriority w:val="9"/>
    <w:semiHidden/>
    <w:rsid w:val="006A6E84"/>
    <w:rPr>
      <w:rFonts w:eastAsiaTheme="majorEastAsia" w:cstheme="majorBidi"/>
      <w:color w:val="272727" w:themeColor="text1" w:themeTint="D8"/>
    </w:rPr>
  </w:style>
  <w:style w:type="paragraph" w:styleId="a3">
    <w:name w:val="Title"/>
    <w:basedOn w:val="a"/>
    <w:next w:val="a"/>
    <w:link w:val="a4"/>
    <w:uiPriority w:val="10"/>
    <w:qFormat/>
    <w:rsid w:val="006A6E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A6E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E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A6E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E84"/>
    <w:pPr>
      <w:spacing w:before="160"/>
      <w:jc w:val="center"/>
    </w:pPr>
    <w:rPr>
      <w:i/>
      <w:iCs/>
      <w:color w:val="404040" w:themeColor="text1" w:themeTint="BF"/>
    </w:rPr>
  </w:style>
  <w:style w:type="character" w:customStyle="1" w:styleId="a8">
    <w:name w:val="引文 字元"/>
    <w:basedOn w:val="a0"/>
    <w:link w:val="a7"/>
    <w:uiPriority w:val="29"/>
    <w:rsid w:val="006A6E84"/>
    <w:rPr>
      <w:i/>
      <w:iCs/>
      <w:color w:val="404040" w:themeColor="text1" w:themeTint="BF"/>
    </w:rPr>
  </w:style>
  <w:style w:type="paragraph" w:styleId="a9">
    <w:name w:val="List Paragraph"/>
    <w:basedOn w:val="a"/>
    <w:uiPriority w:val="34"/>
    <w:qFormat/>
    <w:rsid w:val="006A6E84"/>
    <w:pPr>
      <w:ind w:left="720"/>
      <w:contextualSpacing/>
    </w:pPr>
  </w:style>
  <w:style w:type="character" w:styleId="aa">
    <w:name w:val="Intense Emphasis"/>
    <w:basedOn w:val="a0"/>
    <w:uiPriority w:val="21"/>
    <w:qFormat/>
    <w:rsid w:val="006A6E84"/>
    <w:rPr>
      <w:i/>
      <w:iCs/>
      <w:color w:val="0F4761" w:themeColor="accent1" w:themeShade="BF"/>
    </w:rPr>
  </w:style>
  <w:style w:type="paragraph" w:styleId="ab">
    <w:name w:val="Intense Quote"/>
    <w:basedOn w:val="a"/>
    <w:next w:val="a"/>
    <w:link w:val="ac"/>
    <w:uiPriority w:val="30"/>
    <w:qFormat/>
    <w:rsid w:val="006A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A6E84"/>
    <w:rPr>
      <w:i/>
      <w:iCs/>
      <w:color w:val="0F4761" w:themeColor="accent1" w:themeShade="BF"/>
    </w:rPr>
  </w:style>
  <w:style w:type="character" w:styleId="ad">
    <w:name w:val="Intense Reference"/>
    <w:basedOn w:val="a0"/>
    <w:uiPriority w:val="32"/>
    <w:qFormat/>
    <w:rsid w:val="006A6E84"/>
    <w:rPr>
      <w:b/>
      <w:bCs/>
      <w:smallCaps/>
      <w:color w:val="0F4761" w:themeColor="accent1" w:themeShade="BF"/>
      <w:spacing w:val="5"/>
    </w:rPr>
  </w:style>
  <w:style w:type="paragraph" w:styleId="ae">
    <w:name w:val="header"/>
    <w:basedOn w:val="a"/>
    <w:link w:val="af"/>
    <w:uiPriority w:val="99"/>
    <w:unhideWhenUsed/>
    <w:rsid w:val="004C7FF8"/>
    <w:pPr>
      <w:tabs>
        <w:tab w:val="center" w:pos="4153"/>
        <w:tab w:val="right" w:pos="8306"/>
      </w:tabs>
      <w:snapToGrid w:val="0"/>
    </w:pPr>
    <w:rPr>
      <w:sz w:val="20"/>
      <w:szCs w:val="20"/>
    </w:rPr>
  </w:style>
  <w:style w:type="character" w:customStyle="1" w:styleId="af">
    <w:name w:val="頁首 字元"/>
    <w:basedOn w:val="a0"/>
    <w:link w:val="ae"/>
    <w:uiPriority w:val="99"/>
    <w:rsid w:val="004C7FF8"/>
    <w:rPr>
      <w:sz w:val="20"/>
      <w:szCs w:val="20"/>
    </w:rPr>
  </w:style>
  <w:style w:type="paragraph" w:styleId="af0">
    <w:name w:val="footer"/>
    <w:basedOn w:val="a"/>
    <w:link w:val="af1"/>
    <w:uiPriority w:val="99"/>
    <w:unhideWhenUsed/>
    <w:rsid w:val="004C7FF8"/>
    <w:pPr>
      <w:tabs>
        <w:tab w:val="center" w:pos="4153"/>
        <w:tab w:val="right" w:pos="8306"/>
      </w:tabs>
      <w:snapToGrid w:val="0"/>
    </w:pPr>
    <w:rPr>
      <w:sz w:val="20"/>
      <w:szCs w:val="20"/>
    </w:rPr>
  </w:style>
  <w:style w:type="character" w:customStyle="1" w:styleId="af1">
    <w:name w:val="頁尾 字元"/>
    <w:basedOn w:val="a0"/>
    <w:link w:val="af0"/>
    <w:uiPriority w:val="99"/>
    <w:rsid w:val="004C7FF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3C34B-3CC3-4352-B3B6-B72128807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1424</Words>
  <Characters>8121</Characters>
  <Application>Microsoft Office Word</Application>
  <DocSecurity>0</DocSecurity>
  <Lines>67</Lines>
  <Paragraphs>19</Paragraphs>
  <ScaleCrop>false</ScaleCrop>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3</cp:revision>
  <dcterms:created xsi:type="dcterms:W3CDTF">2025-08-26T13:03:00Z</dcterms:created>
  <dcterms:modified xsi:type="dcterms:W3CDTF">2025-08-26T13:36:00Z</dcterms:modified>
</cp:coreProperties>
</file>