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F6B3" w14:textId="77777777" w:rsidR="00087462" w:rsidRDefault="00000000">
      <w:pPr>
        <w:jc w:val="center"/>
      </w:pPr>
      <w:r>
        <w:t xml:space="preserve">Jessy </w:t>
      </w:r>
      <w:proofErr w:type="spellStart"/>
      <w:r>
        <w:t>Grimard</w:t>
      </w:r>
      <w:proofErr w:type="spellEnd"/>
      <w:r>
        <w:t>-Maheu et Zachary Poulin</w:t>
      </w:r>
    </w:p>
    <w:p w14:paraId="2B03DD16" w14:textId="77777777" w:rsidR="00087462" w:rsidRDefault="00000000">
      <w:pPr>
        <w:jc w:val="center"/>
      </w:pPr>
      <w:r>
        <w:t>Technologies du génie électrique</w:t>
      </w:r>
    </w:p>
    <w:p w14:paraId="4E456756" w14:textId="77777777" w:rsidR="00087462" w:rsidRDefault="00000000">
      <w:pPr>
        <w:jc w:val="center"/>
        <w:rPr>
          <w:rFonts w:cstheme="minorHAnsi"/>
        </w:rPr>
      </w:pPr>
      <w:r>
        <w:rPr>
          <w:rFonts w:cstheme="minorHAnsi"/>
        </w:rPr>
        <w:t>Groupe:</w:t>
      </w:r>
      <w:r>
        <w:rPr>
          <w:rFonts w:cstheme="minorHAnsi"/>
          <w:color w:val="000000"/>
          <w:shd w:val="clear" w:color="auto" w:fill="FFFFFF"/>
        </w:rPr>
        <w:t xml:space="preserve"> 02317</w:t>
      </w:r>
    </w:p>
    <w:p w14:paraId="579A3FFB" w14:textId="77777777" w:rsidR="00087462" w:rsidRDefault="00087462"/>
    <w:p w14:paraId="5395760C" w14:textId="77777777" w:rsidR="00087462" w:rsidRDefault="00087462">
      <w:pPr>
        <w:jc w:val="center"/>
      </w:pPr>
    </w:p>
    <w:p w14:paraId="27DE797C" w14:textId="77777777" w:rsidR="00087462" w:rsidRDefault="00087462">
      <w:pPr>
        <w:jc w:val="center"/>
      </w:pPr>
    </w:p>
    <w:p w14:paraId="1CE75CB2" w14:textId="77777777" w:rsidR="00087462" w:rsidRDefault="00087462"/>
    <w:p w14:paraId="72DBD98D" w14:textId="77777777" w:rsidR="00087462" w:rsidRDefault="00000000">
      <w:pPr>
        <w:jc w:val="center"/>
      </w:pPr>
      <w:r>
        <w:t>Documentation du robot Sumo – Semaine 5</w:t>
      </w:r>
    </w:p>
    <w:p w14:paraId="7735DB99" w14:textId="77777777" w:rsidR="00087462" w:rsidRDefault="00087462"/>
    <w:p w14:paraId="683673A4" w14:textId="77777777" w:rsidR="00087462" w:rsidRDefault="00087462">
      <w:pPr>
        <w:jc w:val="center"/>
      </w:pPr>
    </w:p>
    <w:p w14:paraId="0BFF4C8C" w14:textId="77777777" w:rsidR="00087462" w:rsidRDefault="00087462">
      <w:pPr>
        <w:jc w:val="center"/>
      </w:pPr>
    </w:p>
    <w:p w14:paraId="5C2854E6" w14:textId="77777777" w:rsidR="00087462" w:rsidRDefault="00087462">
      <w:pPr>
        <w:jc w:val="center"/>
      </w:pPr>
    </w:p>
    <w:p w14:paraId="124DE4AF" w14:textId="77777777" w:rsidR="00087462" w:rsidRDefault="00000000">
      <w:pPr>
        <w:jc w:val="center"/>
      </w:pPr>
      <w:r>
        <w:t xml:space="preserve"> Compte rendu présenté à </w:t>
      </w:r>
    </w:p>
    <w:p w14:paraId="514ABAFB" w14:textId="77777777" w:rsidR="00087462" w:rsidRDefault="00000000">
      <w:pPr>
        <w:jc w:val="center"/>
      </w:pPr>
      <w:r>
        <w:t>M. Julien Bosco</w:t>
      </w:r>
    </w:p>
    <w:p w14:paraId="3AF40BDF" w14:textId="77777777" w:rsidR="00087462" w:rsidRDefault="00000000">
      <w:pPr>
        <w:jc w:val="center"/>
      </w:pPr>
      <w:r>
        <w:t xml:space="preserve">Pour le cours </w:t>
      </w:r>
    </w:p>
    <w:p w14:paraId="3F7837F0" w14:textId="77777777" w:rsidR="00087462" w:rsidRDefault="00000000">
      <w:pPr>
        <w:jc w:val="center"/>
        <w:rPr>
          <w:rFonts w:cs="Arial"/>
          <w:b/>
          <w:bCs/>
          <w:color w:val="0070C0"/>
          <w:shd w:val="clear" w:color="auto" w:fill="FFFFFF"/>
        </w:rPr>
      </w:pPr>
      <w:r>
        <w:t>Intégration de Systèmes ordinés 247-546-SH A2022</w:t>
      </w:r>
    </w:p>
    <w:p w14:paraId="0206C86F" w14:textId="77777777" w:rsidR="00087462" w:rsidRDefault="00087462">
      <w:pPr>
        <w:jc w:val="center"/>
      </w:pPr>
    </w:p>
    <w:p w14:paraId="5944006C" w14:textId="77777777" w:rsidR="00087462" w:rsidRDefault="00087462">
      <w:pPr>
        <w:jc w:val="center"/>
      </w:pPr>
    </w:p>
    <w:p w14:paraId="20D10E9F" w14:textId="77777777" w:rsidR="00087462" w:rsidRDefault="00087462">
      <w:pPr>
        <w:jc w:val="center"/>
      </w:pPr>
    </w:p>
    <w:p w14:paraId="0F2ABD03" w14:textId="77777777" w:rsidR="00087462" w:rsidRDefault="00087462">
      <w:pPr>
        <w:jc w:val="center"/>
      </w:pPr>
    </w:p>
    <w:p w14:paraId="75A1C7FF" w14:textId="77777777" w:rsidR="00087462" w:rsidRDefault="00087462">
      <w:pPr>
        <w:jc w:val="center"/>
      </w:pPr>
    </w:p>
    <w:p w14:paraId="5A826C69" w14:textId="77777777" w:rsidR="00087462" w:rsidRDefault="00087462"/>
    <w:p w14:paraId="5885CBD7" w14:textId="77777777" w:rsidR="00087462" w:rsidRDefault="00087462"/>
    <w:p w14:paraId="1FE9CCD3" w14:textId="77777777" w:rsidR="00087462" w:rsidRDefault="00000000">
      <w:pPr>
        <w:spacing w:line="480" w:lineRule="auto"/>
        <w:jc w:val="center"/>
      </w:pPr>
      <w:r>
        <w:t>Date de remise</w:t>
      </w:r>
    </w:p>
    <w:p w14:paraId="67638CB2" w14:textId="42DE4596" w:rsidR="00087462" w:rsidRDefault="00000000">
      <w:pPr>
        <w:spacing w:line="480" w:lineRule="auto"/>
        <w:jc w:val="center"/>
        <w:sectPr w:rsidR="00087462">
          <w:headerReference w:type="even" r:id="rId7"/>
          <w:headerReference w:type="default" r:id="rId8"/>
          <w:footerReference w:type="even" r:id="rId9"/>
          <w:footerReference w:type="default" r:id="rId10"/>
          <w:headerReference w:type="first" r:id="rId11"/>
          <w:footerReference w:type="first" r:id="rId12"/>
          <w:pgSz w:w="12240" w:h="15840"/>
          <w:pgMar w:top="2268" w:right="1701" w:bottom="1701" w:left="2268" w:header="709" w:footer="709" w:gutter="0"/>
          <w:pgNumType w:start="2"/>
          <w:cols w:space="720"/>
          <w:formProt w:val="0"/>
          <w:docGrid w:linePitch="360" w:charSpace="4096"/>
        </w:sectPr>
      </w:pPr>
      <w:r>
        <w:t>2</w:t>
      </w:r>
      <w:r w:rsidR="00A968AC">
        <w:t>5</w:t>
      </w:r>
      <w:r>
        <w:t xml:space="preserve"> septembre 2022</w:t>
      </w:r>
    </w:p>
    <w:p w14:paraId="711984E4" w14:textId="77777777" w:rsidR="00087462" w:rsidRDefault="00087462"/>
    <w:p w14:paraId="7B0C252C" w14:textId="77777777" w:rsidR="00087462" w:rsidRDefault="00087462">
      <w:pPr>
        <w:rPr>
          <w:rFonts w:asciiTheme="majorHAnsi" w:eastAsiaTheme="majorEastAsia" w:hAnsiTheme="majorHAnsi" w:cstheme="majorBidi"/>
          <w:color w:val="2F5496"/>
          <w:sz w:val="32"/>
          <w:szCs w:val="32"/>
        </w:rPr>
      </w:pPr>
    </w:p>
    <w:bookmarkStart w:id="0" w:name="_Toc115005900" w:displacedByCustomXml="next"/>
    <w:sdt>
      <w:sdtPr>
        <w:rPr>
          <w:rFonts w:asciiTheme="minorHAnsi" w:eastAsiaTheme="minorHAnsi" w:hAnsiTheme="minorHAnsi" w:cstheme="minorBidi"/>
          <w:color w:val="auto"/>
          <w:sz w:val="22"/>
          <w:szCs w:val="22"/>
          <w:lang w:eastAsia="en-US"/>
        </w:rPr>
        <w:id w:val="-801534759"/>
        <w:docPartObj>
          <w:docPartGallery w:val="Table of Contents"/>
          <w:docPartUnique/>
        </w:docPartObj>
      </w:sdtPr>
      <w:sdtContent>
        <w:p w14:paraId="1BFAFD0D" w14:textId="77777777" w:rsidR="00087462" w:rsidRDefault="00000000">
          <w:pPr>
            <w:pStyle w:val="En-ttedetabledesmatires"/>
          </w:pPr>
          <w:r>
            <w:rPr>
              <w:lang w:val="fr-FR"/>
            </w:rPr>
            <w:t>Table des matières</w:t>
          </w:r>
          <w:bookmarkEnd w:id="0"/>
        </w:p>
        <w:p w14:paraId="751BAF9D" w14:textId="2A9722EA" w:rsidR="003165A1" w:rsidRDefault="00000000">
          <w:pPr>
            <w:pStyle w:val="TM1"/>
            <w:tabs>
              <w:tab w:val="right" w:leader="dot" w:pos="9350"/>
            </w:tabs>
            <w:rPr>
              <w:rFonts w:eastAsiaTheme="minorEastAsia"/>
              <w:noProof/>
              <w:lang w:eastAsia="fr-CA"/>
            </w:rPr>
          </w:pPr>
          <w:r>
            <w:fldChar w:fldCharType="begin"/>
          </w:r>
          <w:r>
            <w:rPr>
              <w:rStyle w:val="IndexLink"/>
              <w:webHidden/>
            </w:rPr>
            <w:instrText>TOC \z \o "1-3" \u \h</w:instrText>
          </w:r>
          <w:r>
            <w:rPr>
              <w:rStyle w:val="IndexLink"/>
            </w:rPr>
            <w:fldChar w:fldCharType="separate"/>
          </w:r>
          <w:hyperlink w:anchor="_Toc115005900" w:history="1">
            <w:r w:rsidR="003165A1" w:rsidRPr="002C2D14">
              <w:rPr>
                <w:rStyle w:val="Lienhypertexte"/>
                <w:noProof/>
                <w:lang w:val="fr-FR"/>
              </w:rPr>
              <w:t>Table des matières</w:t>
            </w:r>
            <w:r w:rsidR="003165A1">
              <w:rPr>
                <w:noProof/>
                <w:webHidden/>
              </w:rPr>
              <w:tab/>
            </w:r>
            <w:r w:rsidR="003165A1">
              <w:rPr>
                <w:noProof/>
                <w:webHidden/>
              </w:rPr>
              <w:fldChar w:fldCharType="begin"/>
            </w:r>
            <w:r w:rsidR="003165A1">
              <w:rPr>
                <w:noProof/>
                <w:webHidden/>
              </w:rPr>
              <w:instrText xml:space="preserve"> PAGEREF _Toc115005900 \h </w:instrText>
            </w:r>
            <w:r w:rsidR="003165A1">
              <w:rPr>
                <w:noProof/>
                <w:webHidden/>
              </w:rPr>
            </w:r>
            <w:r w:rsidR="003165A1">
              <w:rPr>
                <w:noProof/>
                <w:webHidden/>
              </w:rPr>
              <w:fldChar w:fldCharType="separate"/>
            </w:r>
            <w:r w:rsidR="006C074E">
              <w:rPr>
                <w:noProof/>
                <w:webHidden/>
              </w:rPr>
              <w:t>3</w:t>
            </w:r>
            <w:r w:rsidR="003165A1">
              <w:rPr>
                <w:noProof/>
                <w:webHidden/>
              </w:rPr>
              <w:fldChar w:fldCharType="end"/>
            </w:r>
          </w:hyperlink>
        </w:p>
        <w:p w14:paraId="422CFFCA" w14:textId="387B8918" w:rsidR="003165A1" w:rsidRDefault="003165A1">
          <w:pPr>
            <w:pStyle w:val="TM1"/>
            <w:tabs>
              <w:tab w:val="left" w:pos="567"/>
              <w:tab w:val="right" w:leader="dot" w:pos="9350"/>
            </w:tabs>
            <w:rPr>
              <w:rFonts w:eastAsiaTheme="minorEastAsia"/>
              <w:noProof/>
              <w:lang w:eastAsia="fr-CA"/>
            </w:rPr>
          </w:pPr>
          <w:hyperlink w:anchor="_Toc115005901" w:history="1">
            <w:r w:rsidRPr="002C2D14">
              <w:rPr>
                <w:rStyle w:val="Lienhypertexte"/>
                <w:noProof/>
              </w:rPr>
              <w:t>1-</w:t>
            </w:r>
            <w:r>
              <w:rPr>
                <w:rFonts w:eastAsiaTheme="minorEastAsia"/>
                <w:noProof/>
                <w:lang w:eastAsia="fr-CA"/>
              </w:rPr>
              <w:tab/>
            </w:r>
            <w:r w:rsidRPr="002C2D14">
              <w:rPr>
                <w:rStyle w:val="Lienhypertexte"/>
                <w:noProof/>
              </w:rPr>
              <w:t>Introduction</w:t>
            </w:r>
            <w:r>
              <w:rPr>
                <w:noProof/>
                <w:webHidden/>
              </w:rPr>
              <w:tab/>
            </w:r>
            <w:r>
              <w:rPr>
                <w:noProof/>
                <w:webHidden/>
              </w:rPr>
              <w:fldChar w:fldCharType="begin"/>
            </w:r>
            <w:r>
              <w:rPr>
                <w:noProof/>
                <w:webHidden/>
              </w:rPr>
              <w:instrText xml:space="preserve"> PAGEREF _Toc115005901 \h </w:instrText>
            </w:r>
            <w:r>
              <w:rPr>
                <w:noProof/>
                <w:webHidden/>
              </w:rPr>
            </w:r>
            <w:r>
              <w:rPr>
                <w:noProof/>
                <w:webHidden/>
              </w:rPr>
              <w:fldChar w:fldCharType="separate"/>
            </w:r>
            <w:r w:rsidR="006C074E">
              <w:rPr>
                <w:noProof/>
                <w:webHidden/>
              </w:rPr>
              <w:t>4</w:t>
            </w:r>
            <w:r>
              <w:rPr>
                <w:noProof/>
                <w:webHidden/>
              </w:rPr>
              <w:fldChar w:fldCharType="end"/>
            </w:r>
          </w:hyperlink>
        </w:p>
        <w:p w14:paraId="535DB5A2" w14:textId="2464E38C" w:rsidR="003165A1" w:rsidRDefault="003165A1">
          <w:pPr>
            <w:pStyle w:val="TM1"/>
            <w:tabs>
              <w:tab w:val="left" w:pos="567"/>
              <w:tab w:val="right" w:leader="dot" w:pos="9350"/>
            </w:tabs>
            <w:rPr>
              <w:rFonts w:eastAsiaTheme="minorEastAsia"/>
              <w:noProof/>
              <w:lang w:eastAsia="fr-CA"/>
            </w:rPr>
          </w:pPr>
          <w:hyperlink w:anchor="_Toc115005902" w:history="1">
            <w:r w:rsidRPr="002C2D14">
              <w:rPr>
                <w:rStyle w:val="Lienhypertexte"/>
                <w:noProof/>
              </w:rPr>
              <w:t>2-</w:t>
            </w:r>
            <w:r>
              <w:rPr>
                <w:rFonts w:eastAsiaTheme="minorEastAsia"/>
                <w:noProof/>
                <w:lang w:eastAsia="fr-CA"/>
              </w:rPr>
              <w:tab/>
            </w:r>
            <w:r w:rsidRPr="002C2D14">
              <w:rPr>
                <w:rStyle w:val="Lienhypertexte"/>
                <w:noProof/>
              </w:rPr>
              <w:t>Les choix technologiques</w:t>
            </w:r>
            <w:r>
              <w:rPr>
                <w:noProof/>
                <w:webHidden/>
              </w:rPr>
              <w:tab/>
            </w:r>
            <w:r>
              <w:rPr>
                <w:noProof/>
                <w:webHidden/>
              </w:rPr>
              <w:fldChar w:fldCharType="begin"/>
            </w:r>
            <w:r>
              <w:rPr>
                <w:noProof/>
                <w:webHidden/>
              </w:rPr>
              <w:instrText xml:space="preserve"> PAGEREF _Toc115005902 \h </w:instrText>
            </w:r>
            <w:r>
              <w:rPr>
                <w:noProof/>
                <w:webHidden/>
              </w:rPr>
            </w:r>
            <w:r>
              <w:rPr>
                <w:noProof/>
                <w:webHidden/>
              </w:rPr>
              <w:fldChar w:fldCharType="separate"/>
            </w:r>
            <w:r w:rsidR="006C074E">
              <w:rPr>
                <w:noProof/>
                <w:webHidden/>
              </w:rPr>
              <w:t>5</w:t>
            </w:r>
            <w:r>
              <w:rPr>
                <w:noProof/>
                <w:webHidden/>
              </w:rPr>
              <w:fldChar w:fldCharType="end"/>
            </w:r>
          </w:hyperlink>
        </w:p>
        <w:p w14:paraId="4D0DEC1B" w14:textId="64474B45" w:rsidR="003165A1" w:rsidRDefault="003165A1">
          <w:pPr>
            <w:pStyle w:val="TM1"/>
            <w:tabs>
              <w:tab w:val="left" w:pos="567"/>
              <w:tab w:val="right" w:leader="dot" w:pos="9350"/>
            </w:tabs>
            <w:rPr>
              <w:rFonts w:eastAsiaTheme="minorEastAsia"/>
              <w:noProof/>
              <w:lang w:eastAsia="fr-CA"/>
            </w:rPr>
          </w:pPr>
          <w:hyperlink w:anchor="_Toc115005903" w:history="1">
            <w:r w:rsidRPr="002C2D14">
              <w:rPr>
                <w:rStyle w:val="Lienhypertexte"/>
                <w:noProof/>
              </w:rPr>
              <w:t>3-</w:t>
            </w:r>
            <w:r>
              <w:rPr>
                <w:rFonts w:eastAsiaTheme="minorEastAsia"/>
                <w:noProof/>
                <w:lang w:eastAsia="fr-CA"/>
              </w:rPr>
              <w:tab/>
            </w:r>
            <w:r w:rsidRPr="002C2D14">
              <w:rPr>
                <w:rStyle w:val="Lienhypertexte"/>
                <w:noProof/>
              </w:rPr>
              <w:t>Explication schéma électrique</w:t>
            </w:r>
            <w:r>
              <w:rPr>
                <w:noProof/>
                <w:webHidden/>
              </w:rPr>
              <w:tab/>
            </w:r>
            <w:r>
              <w:rPr>
                <w:noProof/>
                <w:webHidden/>
              </w:rPr>
              <w:fldChar w:fldCharType="begin"/>
            </w:r>
            <w:r>
              <w:rPr>
                <w:noProof/>
                <w:webHidden/>
              </w:rPr>
              <w:instrText xml:space="preserve"> PAGEREF _Toc115005903 \h </w:instrText>
            </w:r>
            <w:r>
              <w:rPr>
                <w:noProof/>
                <w:webHidden/>
              </w:rPr>
            </w:r>
            <w:r>
              <w:rPr>
                <w:noProof/>
                <w:webHidden/>
              </w:rPr>
              <w:fldChar w:fldCharType="separate"/>
            </w:r>
            <w:r w:rsidR="006C074E">
              <w:rPr>
                <w:noProof/>
                <w:webHidden/>
              </w:rPr>
              <w:t>5</w:t>
            </w:r>
            <w:r>
              <w:rPr>
                <w:noProof/>
                <w:webHidden/>
              </w:rPr>
              <w:fldChar w:fldCharType="end"/>
            </w:r>
          </w:hyperlink>
        </w:p>
        <w:p w14:paraId="2A27A2FF" w14:textId="3C05B00D" w:rsidR="003165A1" w:rsidRDefault="003165A1">
          <w:pPr>
            <w:pStyle w:val="TM2"/>
            <w:tabs>
              <w:tab w:val="right" w:leader="dot" w:pos="9350"/>
            </w:tabs>
            <w:rPr>
              <w:rFonts w:eastAsiaTheme="minorEastAsia"/>
              <w:noProof/>
              <w:lang w:eastAsia="fr-CA"/>
            </w:rPr>
          </w:pPr>
          <w:hyperlink w:anchor="_Toc115005904" w:history="1">
            <w:r w:rsidRPr="002C2D14">
              <w:rPr>
                <w:rStyle w:val="Lienhypertexte"/>
                <w:noProof/>
              </w:rPr>
              <w:t>Annexe 1 – Simulation des alimentations</w:t>
            </w:r>
            <w:r>
              <w:rPr>
                <w:noProof/>
                <w:webHidden/>
              </w:rPr>
              <w:tab/>
            </w:r>
            <w:r>
              <w:rPr>
                <w:noProof/>
                <w:webHidden/>
              </w:rPr>
              <w:fldChar w:fldCharType="begin"/>
            </w:r>
            <w:r>
              <w:rPr>
                <w:noProof/>
                <w:webHidden/>
              </w:rPr>
              <w:instrText xml:space="preserve"> PAGEREF _Toc115005904 \h </w:instrText>
            </w:r>
            <w:r>
              <w:rPr>
                <w:noProof/>
                <w:webHidden/>
              </w:rPr>
            </w:r>
            <w:r>
              <w:rPr>
                <w:noProof/>
                <w:webHidden/>
              </w:rPr>
              <w:fldChar w:fldCharType="separate"/>
            </w:r>
            <w:r w:rsidR="006C074E">
              <w:rPr>
                <w:noProof/>
                <w:webHidden/>
              </w:rPr>
              <w:t>7</w:t>
            </w:r>
            <w:r>
              <w:rPr>
                <w:noProof/>
                <w:webHidden/>
              </w:rPr>
              <w:fldChar w:fldCharType="end"/>
            </w:r>
          </w:hyperlink>
        </w:p>
        <w:p w14:paraId="4DA4ECA6" w14:textId="43998459" w:rsidR="003165A1" w:rsidRDefault="003165A1">
          <w:pPr>
            <w:pStyle w:val="TM2"/>
            <w:tabs>
              <w:tab w:val="right" w:leader="dot" w:pos="9350"/>
            </w:tabs>
            <w:rPr>
              <w:rFonts w:eastAsiaTheme="minorEastAsia"/>
              <w:noProof/>
              <w:lang w:eastAsia="fr-CA"/>
            </w:rPr>
          </w:pPr>
          <w:hyperlink w:anchor="_Toc115005905" w:history="1">
            <w:r w:rsidRPr="002C2D14">
              <w:rPr>
                <w:rStyle w:val="Lienhypertexte"/>
                <w:noProof/>
              </w:rPr>
              <w:t>Annexe 2 – Schéma Électrique</w:t>
            </w:r>
            <w:r>
              <w:rPr>
                <w:noProof/>
                <w:webHidden/>
              </w:rPr>
              <w:tab/>
            </w:r>
            <w:r>
              <w:rPr>
                <w:noProof/>
                <w:webHidden/>
              </w:rPr>
              <w:fldChar w:fldCharType="begin"/>
            </w:r>
            <w:r>
              <w:rPr>
                <w:noProof/>
                <w:webHidden/>
              </w:rPr>
              <w:instrText xml:space="preserve"> PAGEREF _Toc115005905 \h </w:instrText>
            </w:r>
            <w:r>
              <w:rPr>
                <w:noProof/>
                <w:webHidden/>
              </w:rPr>
            </w:r>
            <w:r>
              <w:rPr>
                <w:noProof/>
                <w:webHidden/>
              </w:rPr>
              <w:fldChar w:fldCharType="separate"/>
            </w:r>
            <w:r w:rsidR="006C074E">
              <w:rPr>
                <w:noProof/>
                <w:webHidden/>
              </w:rPr>
              <w:t>8</w:t>
            </w:r>
            <w:r>
              <w:rPr>
                <w:noProof/>
                <w:webHidden/>
              </w:rPr>
              <w:fldChar w:fldCharType="end"/>
            </w:r>
          </w:hyperlink>
        </w:p>
        <w:p w14:paraId="4B17783E" w14:textId="3E17ED9F" w:rsidR="003165A1" w:rsidRDefault="003165A1">
          <w:pPr>
            <w:pStyle w:val="TM2"/>
            <w:tabs>
              <w:tab w:val="right" w:leader="dot" w:pos="9350"/>
            </w:tabs>
            <w:rPr>
              <w:rFonts w:eastAsiaTheme="minorEastAsia"/>
              <w:noProof/>
              <w:lang w:eastAsia="fr-CA"/>
            </w:rPr>
          </w:pPr>
          <w:hyperlink w:anchor="_Toc115005906" w:history="1">
            <w:r w:rsidRPr="002C2D14">
              <w:rPr>
                <w:rStyle w:val="Lienhypertexte"/>
                <w:noProof/>
              </w:rPr>
              <w:t>Annexe 3 - Visu 3D</w:t>
            </w:r>
            <w:r>
              <w:rPr>
                <w:noProof/>
                <w:webHidden/>
              </w:rPr>
              <w:tab/>
            </w:r>
            <w:r>
              <w:rPr>
                <w:noProof/>
                <w:webHidden/>
              </w:rPr>
              <w:fldChar w:fldCharType="begin"/>
            </w:r>
            <w:r>
              <w:rPr>
                <w:noProof/>
                <w:webHidden/>
              </w:rPr>
              <w:instrText xml:space="preserve"> PAGEREF _Toc115005906 \h </w:instrText>
            </w:r>
            <w:r>
              <w:rPr>
                <w:noProof/>
                <w:webHidden/>
              </w:rPr>
            </w:r>
            <w:r>
              <w:rPr>
                <w:noProof/>
                <w:webHidden/>
              </w:rPr>
              <w:fldChar w:fldCharType="separate"/>
            </w:r>
            <w:r w:rsidR="006C074E">
              <w:rPr>
                <w:noProof/>
                <w:webHidden/>
              </w:rPr>
              <w:t>10</w:t>
            </w:r>
            <w:r>
              <w:rPr>
                <w:noProof/>
                <w:webHidden/>
              </w:rPr>
              <w:fldChar w:fldCharType="end"/>
            </w:r>
          </w:hyperlink>
        </w:p>
        <w:p w14:paraId="608710F4" w14:textId="5E6CB77E" w:rsidR="00087462" w:rsidRDefault="00000000">
          <w:r>
            <w:fldChar w:fldCharType="end"/>
          </w:r>
        </w:p>
      </w:sdtContent>
    </w:sdt>
    <w:p w14:paraId="38A24D4A" w14:textId="77777777" w:rsidR="00087462" w:rsidRDefault="00087462">
      <w:pPr>
        <w:rPr>
          <w:rFonts w:asciiTheme="majorHAnsi" w:eastAsiaTheme="majorEastAsia" w:hAnsiTheme="majorHAnsi" w:cstheme="majorBidi"/>
          <w:color w:val="2F5496"/>
          <w:sz w:val="32"/>
          <w:szCs w:val="32"/>
        </w:rPr>
      </w:pPr>
    </w:p>
    <w:p w14:paraId="457BD1E5" w14:textId="77777777" w:rsidR="00087462" w:rsidRDefault="00087462">
      <w:pPr>
        <w:rPr>
          <w:rFonts w:asciiTheme="majorHAnsi" w:eastAsiaTheme="majorEastAsia" w:hAnsiTheme="majorHAnsi" w:cstheme="majorBidi"/>
          <w:color w:val="2F5496"/>
          <w:sz w:val="32"/>
          <w:szCs w:val="32"/>
        </w:rPr>
      </w:pPr>
    </w:p>
    <w:p w14:paraId="3A301901" w14:textId="77777777" w:rsidR="00087462" w:rsidRDefault="00087462">
      <w:pPr>
        <w:rPr>
          <w:rFonts w:asciiTheme="majorHAnsi" w:eastAsiaTheme="majorEastAsia" w:hAnsiTheme="majorHAnsi" w:cstheme="majorBidi"/>
          <w:color w:val="2F5496"/>
          <w:sz w:val="32"/>
          <w:szCs w:val="32"/>
        </w:rPr>
      </w:pPr>
    </w:p>
    <w:p w14:paraId="623C1AE5" w14:textId="77777777" w:rsidR="00087462" w:rsidRDefault="00087462">
      <w:pPr>
        <w:rPr>
          <w:rFonts w:asciiTheme="majorHAnsi" w:eastAsiaTheme="majorEastAsia" w:hAnsiTheme="majorHAnsi" w:cstheme="majorBidi"/>
          <w:color w:val="2F5496"/>
          <w:sz w:val="32"/>
          <w:szCs w:val="32"/>
        </w:rPr>
      </w:pPr>
    </w:p>
    <w:p w14:paraId="36E0B3BC" w14:textId="77777777" w:rsidR="00087462" w:rsidRDefault="00087462">
      <w:pPr>
        <w:rPr>
          <w:rFonts w:asciiTheme="majorHAnsi" w:eastAsiaTheme="majorEastAsia" w:hAnsiTheme="majorHAnsi" w:cstheme="majorBidi"/>
          <w:color w:val="2F5496"/>
          <w:sz w:val="32"/>
          <w:szCs w:val="32"/>
        </w:rPr>
      </w:pPr>
    </w:p>
    <w:p w14:paraId="655C0664" w14:textId="77777777" w:rsidR="00087462" w:rsidRDefault="00087462">
      <w:pPr>
        <w:rPr>
          <w:rFonts w:asciiTheme="majorHAnsi" w:eastAsiaTheme="majorEastAsia" w:hAnsiTheme="majorHAnsi" w:cstheme="majorBidi"/>
          <w:color w:val="2F5496"/>
          <w:sz w:val="32"/>
          <w:szCs w:val="32"/>
        </w:rPr>
      </w:pPr>
    </w:p>
    <w:p w14:paraId="166E1507" w14:textId="77777777" w:rsidR="00087462" w:rsidRDefault="00087462">
      <w:pPr>
        <w:rPr>
          <w:rFonts w:asciiTheme="majorHAnsi" w:eastAsiaTheme="majorEastAsia" w:hAnsiTheme="majorHAnsi" w:cstheme="majorBidi"/>
          <w:color w:val="2F5496"/>
          <w:sz w:val="32"/>
          <w:szCs w:val="32"/>
        </w:rPr>
      </w:pPr>
    </w:p>
    <w:p w14:paraId="18297A33" w14:textId="77777777" w:rsidR="00087462" w:rsidRDefault="00087462">
      <w:pPr>
        <w:rPr>
          <w:rFonts w:asciiTheme="majorHAnsi" w:eastAsiaTheme="majorEastAsia" w:hAnsiTheme="majorHAnsi" w:cstheme="majorBidi"/>
          <w:color w:val="2F5496"/>
          <w:sz w:val="32"/>
          <w:szCs w:val="32"/>
        </w:rPr>
      </w:pPr>
    </w:p>
    <w:p w14:paraId="0A41A30A" w14:textId="77777777" w:rsidR="00087462" w:rsidRDefault="00087462">
      <w:pPr>
        <w:rPr>
          <w:rFonts w:asciiTheme="majorHAnsi" w:eastAsiaTheme="majorEastAsia" w:hAnsiTheme="majorHAnsi" w:cstheme="majorBidi"/>
          <w:color w:val="2F5496"/>
          <w:sz w:val="32"/>
          <w:szCs w:val="32"/>
        </w:rPr>
      </w:pPr>
    </w:p>
    <w:p w14:paraId="13186611" w14:textId="77777777" w:rsidR="00087462" w:rsidRDefault="00087462">
      <w:pPr>
        <w:rPr>
          <w:rFonts w:asciiTheme="majorHAnsi" w:eastAsiaTheme="majorEastAsia" w:hAnsiTheme="majorHAnsi" w:cstheme="majorBidi"/>
          <w:color w:val="2F5496"/>
          <w:sz w:val="32"/>
          <w:szCs w:val="32"/>
        </w:rPr>
      </w:pPr>
    </w:p>
    <w:p w14:paraId="2A104CD4" w14:textId="77777777" w:rsidR="00087462" w:rsidRDefault="00087462">
      <w:pPr>
        <w:rPr>
          <w:rFonts w:asciiTheme="majorHAnsi" w:eastAsiaTheme="majorEastAsia" w:hAnsiTheme="majorHAnsi" w:cstheme="majorBidi"/>
          <w:color w:val="2F5496"/>
          <w:sz w:val="32"/>
          <w:szCs w:val="32"/>
        </w:rPr>
      </w:pPr>
    </w:p>
    <w:p w14:paraId="4E6032C3" w14:textId="77777777" w:rsidR="00087462" w:rsidRDefault="00087462">
      <w:pPr>
        <w:rPr>
          <w:rFonts w:asciiTheme="majorHAnsi" w:eastAsiaTheme="majorEastAsia" w:hAnsiTheme="majorHAnsi" w:cstheme="majorBidi"/>
          <w:color w:val="2F5496"/>
          <w:sz w:val="32"/>
          <w:szCs w:val="32"/>
        </w:rPr>
      </w:pPr>
    </w:p>
    <w:p w14:paraId="5B884332" w14:textId="77777777" w:rsidR="00087462" w:rsidRDefault="00087462">
      <w:pPr>
        <w:rPr>
          <w:rFonts w:asciiTheme="majorHAnsi" w:eastAsiaTheme="majorEastAsia" w:hAnsiTheme="majorHAnsi" w:cstheme="majorBidi"/>
          <w:color w:val="2F5496"/>
          <w:sz w:val="32"/>
          <w:szCs w:val="32"/>
        </w:rPr>
      </w:pPr>
    </w:p>
    <w:p w14:paraId="1586C5A2" w14:textId="77777777" w:rsidR="00087462" w:rsidRDefault="00087462">
      <w:pPr>
        <w:rPr>
          <w:rFonts w:asciiTheme="majorHAnsi" w:eastAsiaTheme="majorEastAsia" w:hAnsiTheme="majorHAnsi" w:cstheme="majorBidi"/>
          <w:color w:val="2F5496"/>
          <w:sz w:val="32"/>
          <w:szCs w:val="32"/>
        </w:rPr>
      </w:pPr>
    </w:p>
    <w:p w14:paraId="6E58A3FA" w14:textId="77777777" w:rsidR="00087462" w:rsidRDefault="00087462">
      <w:pPr>
        <w:rPr>
          <w:rFonts w:asciiTheme="majorHAnsi" w:eastAsiaTheme="majorEastAsia" w:hAnsiTheme="majorHAnsi" w:cstheme="majorBidi"/>
          <w:color w:val="2F5496"/>
          <w:sz w:val="32"/>
          <w:szCs w:val="32"/>
        </w:rPr>
      </w:pPr>
    </w:p>
    <w:p w14:paraId="59979CA3" w14:textId="77777777" w:rsidR="00087462" w:rsidRDefault="00087462">
      <w:pPr>
        <w:rPr>
          <w:rFonts w:asciiTheme="majorHAnsi" w:eastAsiaTheme="majorEastAsia" w:hAnsiTheme="majorHAnsi" w:cstheme="majorBidi"/>
          <w:color w:val="2F5496"/>
          <w:sz w:val="32"/>
          <w:szCs w:val="32"/>
        </w:rPr>
      </w:pPr>
    </w:p>
    <w:p w14:paraId="28610BEF" w14:textId="77777777" w:rsidR="00087462" w:rsidRDefault="00087462">
      <w:pPr>
        <w:rPr>
          <w:rFonts w:asciiTheme="majorHAnsi" w:eastAsiaTheme="majorEastAsia" w:hAnsiTheme="majorHAnsi" w:cstheme="majorBidi"/>
          <w:color w:val="2F5496"/>
          <w:sz w:val="32"/>
          <w:szCs w:val="32"/>
        </w:rPr>
      </w:pPr>
    </w:p>
    <w:p w14:paraId="2E1386D3" w14:textId="77777777" w:rsidR="00087462" w:rsidRDefault="00000000">
      <w:pPr>
        <w:pStyle w:val="Titre1"/>
        <w:numPr>
          <w:ilvl w:val="0"/>
          <w:numId w:val="1"/>
        </w:numPr>
      </w:pPr>
      <w:bookmarkStart w:id="1" w:name="_Toc115005901"/>
      <w:r>
        <w:t>Introduction</w:t>
      </w:r>
      <w:bookmarkEnd w:id="1"/>
    </w:p>
    <w:p w14:paraId="3E280C91" w14:textId="77777777" w:rsidR="00087462" w:rsidRDefault="00087462"/>
    <w:p w14:paraId="2176EE32" w14:textId="77777777" w:rsidR="00087462" w:rsidRPr="006C074E" w:rsidRDefault="00000000">
      <w:pPr>
        <w:rPr>
          <w:lang w:val="en-CA"/>
        </w:rPr>
      </w:pPr>
      <w:r>
        <w:t>Le but du projet est de réaliser un robot Sumo qui peut se déplacer en mode automatique ou télécommander. Pour cela, nous devons réaliser, les PCB, le boitier imprimer en 3D et finalement la programmation du robot. À la fin, nous allons tester nos robots dans une arène où notre robot doit pousser le robot adverse à l’extérieur du périmètre du terrain.</w:t>
      </w:r>
    </w:p>
    <w:p w14:paraId="6A9CADA2" w14:textId="77777777" w:rsidR="00087462" w:rsidRDefault="00087462"/>
    <w:p w14:paraId="17BE05E8" w14:textId="77777777" w:rsidR="00087462" w:rsidRDefault="00000000">
      <w:r>
        <w:t>Schéma fonctionnel</w:t>
      </w:r>
    </w:p>
    <w:p w14:paraId="6FF557E4" w14:textId="77777777" w:rsidR="00087462" w:rsidRDefault="00000000">
      <w:pPr>
        <w:jc w:val="center"/>
      </w:pPr>
      <w:r>
        <w:rPr>
          <w:noProof/>
        </w:rPr>
        <w:drawing>
          <wp:inline distT="0" distB="0" distL="0" distR="0" wp14:anchorId="230A4818" wp14:editId="5C7C911E">
            <wp:extent cx="5943600" cy="36798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3"/>
                    <a:stretch>
                      <a:fillRect/>
                    </a:stretch>
                  </pic:blipFill>
                  <pic:spPr bwMode="auto">
                    <a:xfrm>
                      <a:off x="0" y="0"/>
                      <a:ext cx="5943600" cy="3679825"/>
                    </a:xfrm>
                    <a:prstGeom prst="rect">
                      <a:avLst/>
                    </a:prstGeom>
                  </pic:spPr>
                </pic:pic>
              </a:graphicData>
            </a:graphic>
          </wp:inline>
        </w:drawing>
      </w:r>
    </w:p>
    <w:p w14:paraId="3239B207" w14:textId="32AB0CE7" w:rsidR="00087462" w:rsidRDefault="00000000">
      <w:r>
        <w:t xml:space="preserve">Sur le schéma fonctionnel à gauche sont placées les 2 alimentations. L’alimentation de 6V va servir à alimenter les contrôleurs de moteur. Les flèches bleues représentent ce que l’alimentation 6V va alimenter. L’alimentation 9V va alimenter la carte mère. La flèche verte représente ce que l’alimentation 9V va alimenter. Les flèches noires représentent l’échange de données entre les différentes cartes PCB ou la carte mère qui fournit l’alimentation 3.3V ou 5V. La carte mère est la carte centrale. Elle va principalement contenir les contrôleurs de moteur et les régulateurs de tension pour fournir les alimentations aux autres cartes. La carte contenante le microcontrôleur va s’occuper de contrôler les </w:t>
      </w:r>
      <w:r>
        <w:lastRenderedPageBreak/>
        <w:t>différents systèmes tels que les capteurs et les moteurs. L’ESP 01 va permettre de communiquer avec le microcontrôleur. Les capteurs vont transmettre de l’information au propeller pour permettre le contrôle du robot. Finalement, les 2 moteurs vont permettre au robot de se déplacer.</w:t>
      </w:r>
    </w:p>
    <w:p w14:paraId="6A6F751B" w14:textId="77777777" w:rsidR="00087462" w:rsidRDefault="00087462"/>
    <w:p w14:paraId="50EC8059" w14:textId="77777777" w:rsidR="00087462" w:rsidRDefault="00087462"/>
    <w:p w14:paraId="1C04B39F" w14:textId="77777777" w:rsidR="00087462" w:rsidRDefault="00000000">
      <w:pPr>
        <w:pStyle w:val="Titre1"/>
        <w:numPr>
          <w:ilvl w:val="0"/>
          <w:numId w:val="1"/>
        </w:numPr>
      </w:pPr>
      <w:bookmarkStart w:id="2" w:name="_Toc115005902"/>
      <w:r>
        <w:t>Les choix technologiques</w:t>
      </w:r>
      <w:bookmarkEnd w:id="2"/>
    </w:p>
    <w:p w14:paraId="7B6B93B4" w14:textId="77777777" w:rsidR="00087462" w:rsidRDefault="00087462"/>
    <w:p w14:paraId="690E6264" w14:textId="66D14D86" w:rsidR="00087462" w:rsidRDefault="00000000">
      <w:pPr>
        <w:pStyle w:val="Paragraphedeliste"/>
        <w:numPr>
          <w:ilvl w:val="0"/>
          <w:numId w:val="2"/>
        </w:numPr>
        <w:spacing w:after="0"/>
      </w:pPr>
      <w:r>
        <w:t xml:space="preserve">Microcontrôleur : Le propeller 1 a été choisi parce que nous sommes familiers avec ce microcontrôleur. Nous l’avons utilisé lors de la dernière session et de plus, il possède beaucoup </w:t>
      </w:r>
      <w:r w:rsidR="0029005A">
        <w:t>d’entrée sortie</w:t>
      </w:r>
      <w:r w:rsidR="00C010F9">
        <w:t>,</w:t>
      </w:r>
      <w:r>
        <w:t xml:space="preserve"> ce qui va nous permettre de contrôler tous les systèmes nécessaires au robot.</w:t>
      </w:r>
    </w:p>
    <w:p w14:paraId="67E175DC" w14:textId="77777777" w:rsidR="00087462" w:rsidRDefault="00000000">
      <w:pPr>
        <w:pStyle w:val="Paragraphedeliste"/>
        <w:numPr>
          <w:ilvl w:val="0"/>
          <w:numId w:val="2"/>
        </w:numPr>
        <w:spacing w:after="0"/>
      </w:pPr>
      <w:r>
        <w:t>Régulateur de tension : Pour les régulateurs de tension, les principales raisons de nos choix sont expliquées par la disponibilité de la pièce due au manque d’approvisionnement et par la suite, le courant qu’ils sont capables de sortir.</w:t>
      </w:r>
    </w:p>
    <w:p w14:paraId="4F736977" w14:textId="77777777" w:rsidR="00087462" w:rsidRDefault="00000000">
      <w:pPr>
        <w:pStyle w:val="Paragraphedeliste"/>
        <w:numPr>
          <w:ilvl w:val="0"/>
          <w:numId w:val="2"/>
        </w:numPr>
        <w:spacing w:after="0"/>
      </w:pPr>
      <w:r>
        <w:t>Contrôleur de moteur : Ils ont été imposés et leur caractéristique convienne parfaitement pour les moteurs que nous allons utiliser. Il utilise un pont en H ce qui permet d’inverser le sens de rotation des moteurs et de créer des variations de vitesse.</w:t>
      </w:r>
    </w:p>
    <w:p w14:paraId="19A1CD54" w14:textId="65AEFE89" w:rsidR="00087462" w:rsidRDefault="00000000">
      <w:pPr>
        <w:pStyle w:val="Paragraphedeliste"/>
        <w:numPr>
          <w:ilvl w:val="0"/>
          <w:numId w:val="2"/>
        </w:numPr>
      </w:pPr>
      <w:r>
        <w:t xml:space="preserve">Interface </w:t>
      </w:r>
      <w:proofErr w:type="spellStart"/>
      <w:r w:rsidR="00CA18E6">
        <w:t>WiF</w:t>
      </w:r>
      <w:r>
        <w:t>i</w:t>
      </w:r>
      <w:proofErr w:type="spellEnd"/>
      <w:r>
        <w:t xml:space="preserve"> : </w:t>
      </w:r>
      <w:r w:rsidR="006B0E5B">
        <w:t xml:space="preserve">Nous avons choisi un ESP 01 parce que le module permet de faire de la communication </w:t>
      </w:r>
      <w:proofErr w:type="spellStart"/>
      <w:r w:rsidR="00CA18E6">
        <w:t>WiF</w:t>
      </w:r>
      <w:r w:rsidR="006B0E5B">
        <w:t>i</w:t>
      </w:r>
      <w:proofErr w:type="spellEnd"/>
      <w:r w:rsidR="006B0E5B">
        <w:t xml:space="preserve"> et donc de communiquer </w:t>
      </w:r>
      <w:r w:rsidR="00CE0006">
        <w:t>à</w:t>
      </w:r>
      <w:r w:rsidR="006B0E5B">
        <w:t xml:space="preserve"> distance avec le réseau. De plus, il est </w:t>
      </w:r>
      <w:r w:rsidR="00CE0006">
        <w:t>compact</w:t>
      </w:r>
      <w:r w:rsidR="006B0E5B">
        <w:t>.</w:t>
      </w:r>
    </w:p>
    <w:p w14:paraId="519BE28B" w14:textId="6C586444" w:rsidR="00CF239C" w:rsidRDefault="00CF239C">
      <w:pPr>
        <w:pStyle w:val="Paragraphedeliste"/>
        <w:numPr>
          <w:ilvl w:val="0"/>
          <w:numId w:val="2"/>
        </w:numPr>
      </w:pPr>
      <w:r>
        <w:t>Les capteurs : Ils ont été fourni</w:t>
      </w:r>
      <w:r w:rsidR="00C02EEB">
        <w:t>s</w:t>
      </w:r>
      <w:r>
        <w:t xml:space="preserve"> dans la liste de matériel disponible.</w:t>
      </w:r>
    </w:p>
    <w:p w14:paraId="6F4ED3D9" w14:textId="77777777" w:rsidR="00087462" w:rsidRDefault="00087462"/>
    <w:p w14:paraId="3E221ED9" w14:textId="77777777" w:rsidR="00087462" w:rsidRDefault="00087462"/>
    <w:p w14:paraId="3E063DC7" w14:textId="77777777" w:rsidR="00087462" w:rsidRDefault="00000000">
      <w:pPr>
        <w:pStyle w:val="Titre1"/>
        <w:numPr>
          <w:ilvl w:val="0"/>
          <w:numId w:val="1"/>
        </w:numPr>
      </w:pPr>
      <w:bookmarkStart w:id="3" w:name="_Toc115005903"/>
      <w:r>
        <w:t>Explication schéma électrique</w:t>
      </w:r>
      <w:bookmarkEnd w:id="3"/>
    </w:p>
    <w:p w14:paraId="107CD80F" w14:textId="77777777" w:rsidR="00087462" w:rsidRDefault="00087462"/>
    <w:p w14:paraId="207965FB" w14:textId="3DA27388" w:rsidR="00087462" w:rsidRDefault="00000000">
      <w:pPr>
        <w:rPr>
          <w:u w:val="single"/>
        </w:rPr>
      </w:pPr>
      <w:r>
        <w:t>Pour voir les schémas électriques consulter l’</w:t>
      </w:r>
      <w:r>
        <w:rPr>
          <w:u w:val="single"/>
        </w:rPr>
        <w:fldChar w:fldCharType="begin"/>
      </w:r>
      <w:r>
        <w:rPr>
          <w:u w:val="single"/>
        </w:rPr>
        <w:instrText>REF _Ref114824446 \h</w:instrText>
      </w:r>
      <w:r>
        <w:rPr>
          <w:u w:val="single"/>
        </w:rPr>
      </w:r>
      <w:r>
        <w:rPr>
          <w:u w:val="single"/>
        </w:rPr>
        <w:fldChar w:fldCharType="separate"/>
      </w:r>
      <w:r w:rsidR="006C074E">
        <w:t>Annexe 2</w:t>
      </w:r>
      <w:r>
        <w:rPr>
          <w:u w:val="single"/>
        </w:rPr>
        <w:fldChar w:fldCharType="end"/>
      </w:r>
    </w:p>
    <w:p w14:paraId="6C4A204D" w14:textId="77777777" w:rsidR="00087462" w:rsidRDefault="00087462"/>
    <w:p w14:paraId="72C62D2B" w14:textId="77777777" w:rsidR="00087462" w:rsidRDefault="00000000">
      <w:pPr>
        <w:pStyle w:val="Paragraphedeliste"/>
        <w:numPr>
          <w:ilvl w:val="0"/>
          <w:numId w:val="3"/>
        </w:numPr>
        <w:rPr>
          <w:b/>
          <w:bCs/>
          <w:sz w:val="24"/>
          <w:szCs w:val="24"/>
        </w:rPr>
      </w:pPr>
      <w:r>
        <w:rPr>
          <w:b/>
          <w:bCs/>
          <w:sz w:val="24"/>
          <w:szCs w:val="24"/>
        </w:rPr>
        <w:t xml:space="preserve">Carte Mère : </w:t>
      </w:r>
    </w:p>
    <w:p w14:paraId="37BFCCEC" w14:textId="77777777" w:rsidR="00087462" w:rsidRDefault="00087462">
      <w:pPr>
        <w:pStyle w:val="Paragraphedeliste"/>
        <w:rPr>
          <w:b/>
          <w:bCs/>
          <w:sz w:val="24"/>
          <w:szCs w:val="24"/>
        </w:rPr>
      </w:pPr>
    </w:p>
    <w:p w14:paraId="54254EC7" w14:textId="6F39A991" w:rsidR="00087462" w:rsidRDefault="00000000">
      <w:pPr>
        <w:pStyle w:val="Paragraphedeliste"/>
      </w:pPr>
      <w:r>
        <w:t>Le principal rôle de la carte mère est de connecter tous les différents PCB ensemble. Par exemple, la carte CPU, les petits PCB pour les capteurs et les différentes alimentations à découpage vont être reliés à la carte mère. De plus, elle contient le régulateur de tension 5V (MC33269DR2-5.0G) et le régulateur de tension 3.3V (LD1117S33TR_SOT223). Ces régulateurs de tension auront pour rôle d’alimenter les capteurs et la carte CPU. Les régulateurs vont recevoir 9V d’une alimentation externe. Également, la carte contient deux contrôleurs de moteur (ZXBM5210-S) et les composants nécessaires à leur fonctionnement. Les contrôleurs de moteur vont être alimentés par l’alimentation externe de 6V. Chaque sortie des contrôleurs est reliée à 2 DEL. Une rouge et une verte pour indiquer le sens de rotation</w:t>
      </w:r>
      <w:r w:rsidR="00D849B0">
        <w:t xml:space="preserve"> du moteur</w:t>
      </w:r>
      <w:r>
        <w:t>. Deux connecteurs 20 broches vont servir à accueillir la carte CPU</w:t>
      </w:r>
      <w:r w:rsidR="003165A1">
        <w:t xml:space="preserve"> et deux autre supplémentaire ont </w:t>
      </w:r>
      <w:r w:rsidR="003165A1">
        <w:lastRenderedPageBreak/>
        <w:t xml:space="preserve">été ajouter pour rendre les entrées sorties </w:t>
      </w:r>
      <w:r w:rsidR="00F169CD">
        <w:t>accessible si besoin</w:t>
      </w:r>
      <w:r>
        <w:t xml:space="preserve">. Finalement 4 connecteurs 3 broches vont servir a relié et alimenté les capteurs (TCRT5000). </w:t>
      </w:r>
    </w:p>
    <w:p w14:paraId="364C085A" w14:textId="77777777" w:rsidR="00087462" w:rsidRDefault="00087462">
      <w:pPr>
        <w:pStyle w:val="Paragraphedeliste"/>
      </w:pPr>
    </w:p>
    <w:p w14:paraId="1DE9394B" w14:textId="77777777" w:rsidR="00087462" w:rsidRDefault="00087462">
      <w:pPr>
        <w:pStyle w:val="Paragraphedeliste"/>
      </w:pPr>
    </w:p>
    <w:p w14:paraId="1747A87F" w14:textId="77777777" w:rsidR="00087462" w:rsidRDefault="00000000">
      <w:pPr>
        <w:pStyle w:val="Paragraphedeliste"/>
        <w:numPr>
          <w:ilvl w:val="0"/>
          <w:numId w:val="3"/>
        </w:numPr>
        <w:rPr>
          <w:b/>
          <w:bCs/>
          <w:sz w:val="24"/>
          <w:szCs w:val="24"/>
        </w:rPr>
      </w:pPr>
      <w:r>
        <w:rPr>
          <w:b/>
          <w:bCs/>
          <w:sz w:val="24"/>
          <w:szCs w:val="24"/>
        </w:rPr>
        <w:t>Capteurs :</w:t>
      </w:r>
    </w:p>
    <w:p w14:paraId="3317D718" w14:textId="77777777" w:rsidR="00087462" w:rsidRDefault="00087462">
      <w:pPr>
        <w:pStyle w:val="Paragraphedeliste"/>
        <w:jc w:val="center"/>
        <w:rPr>
          <w:b/>
          <w:bCs/>
          <w:sz w:val="24"/>
          <w:szCs w:val="24"/>
        </w:rPr>
      </w:pPr>
    </w:p>
    <w:p w14:paraId="34A38E15" w14:textId="764AC9AF" w:rsidR="00087462" w:rsidRDefault="00000000">
      <w:pPr>
        <w:pStyle w:val="Paragraphedeliste"/>
      </w:pPr>
      <w:r>
        <w:t>Cette section contient les 4 capteurs de sol (TCRT5000). Ils sont</w:t>
      </w:r>
      <w:r w:rsidR="00135389">
        <w:t xml:space="preserve"> chacun</w:t>
      </w:r>
      <w:r>
        <w:t xml:space="preserve"> relié</w:t>
      </w:r>
      <w:r w:rsidR="00CA18E6">
        <w:t>s</w:t>
      </w:r>
      <w:r>
        <w:t xml:space="preserve"> à un connecteur 3 broches qui leur fourni</w:t>
      </w:r>
      <w:r w:rsidR="00135389">
        <w:t>ssent</w:t>
      </w:r>
      <w:r>
        <w:t xml:space="preserve"> l’alimentation et leur permet</w:t>
      </w:r>
      <w:r w:rsidR="00FB399A">
        <w:t>tent</w:t>
      </w:r>
      <w:r>
        <w:t xml:space="preserve"> de transmettre les données. Un potentiomètre est utilisé à l’entrée du collecteur pour pouvoir ajouter la tension et s’assurer que le Propeller est capable de lire un niveau haut ou bas. De plus, un autre à 3 broches est utilisé pour le capteur infrarouge (TL1838). Sous le connecteur se retrouve le circuit de condensateur et résistance pour le fonctionnement du capteur.</w:t>
      </w:r>
    </w:p>
    <w:p w14:paraId="1CDDB25D" w14:textId="5F89905F" w:rsidR="000E7245" w:rsidRDefault="000E7245">
      <w:pPr>
        <w:pStyle w:val="Paragraphedeliste"/>
      </w:pPr>
    </w:p>
    <w:p w14:paraId="7AAFC7C3" w14:textId="448F8E28" w:rsidR="000E7245" w:rsidRDefault="000E7245" w:rsidP="000E7245">
      <w:pPr>
        <w:pStyle w:val="Paragraphedeliste"/>
        <w:numPr>
          <w:ilvl w:val="0"/>
          <w:numId w:val="3"/>
        </w:numPr>
        <w:rPr>
          <w:b/>
          <w:bCs/>
          <w:sz w:val="24"/>
          <w:szCs w:val="24"/>
        </w:rPr>
      </w:pPr>
      <w:r w:rsidRPr="000E7245">
        <w:rPr>
          <w:b/>
          <w:bCs/>
          <w:sz w:val="24"/>
          <w:szCs w:val="24"/>
        </w:rPr>
        <w:t xml:space="preserve">CPU </w:t>
      </w:r>
      <w:proofErr w:type="spellStart"/>
      <w:r w:rsidRPr="000E7245">
        <w:rPr>
          <w:b/>
          <w:bCs/>
          <w:sz w:val="24"/>
          <w:szCs w:val="24"/>
        </w:rPr>
        <w:t>Board</w:t>
      </w:r>
      <w:proofErr w:type="spellEnd"/>
      <w:r w:rsidRPr="000E7245">
        <w:rPr>
          <w:b/>
          <w:bCs/>
          <w:sz w:val="24"/>
          <w:szCs w:val="24"/>
        </w:rPr>
        <w:t> :</w:t>
      </w:r>
    </w:p>
    <w:p w14:paraId="524D7A5C" w14:textId="77777777" w:rsidR="000E7245" w:rsidRDefault="000E7245" w:rsidP="000E7245">
      <w:pPr>
        <w:pStyle w:val="Paragraphedeliste"/>
        <w:rPr>
          <w:b/>
          <w:bCs/>
          <w:sz w:val="24"/>
          <w:szCs w:val="24"/>
        </w:rPr>
      </w:pPr>
    </w:p>
    <w:p w14:paraId="0CC316FA" w14:textId="320E5389" w:rsidR="000E7245" w:rsidRDefault="000E7245" w:rsidP="000E7245">
      <w:pPr>
        <w:pStyle w:val="Paragraphedeliste"/>
      </w:pPr>
      <w:r>
        <w:t>Cette section contient le microcontrôleur propeller 1. Le propeller contient 32 entrée</w:t>
      </w:r>
      <w:r w:rsidR="007565FD">
        <w:t>s</w:t>
      </w:r>
      <w:r>
        <w:t xml:space="preserve"> et sortie</w:t>
      </w:r>
      <w:r w:rsidR="007565FD">
        <w:t>s</w:t>
      </w:r>
      <w:r>
        <w:t>. Cela va nous permettre de contrôler tou</w:t>
      </w:r>
      <w:r w:rsidR="007565FD">
        <w:t>s</w:t>
      </w:r>
      <w:r>
        <w:t xml:space="preserve"> les capteur</w:t>
      </w:r>
      <w:r w:rsidR="007565FD">
        <w:t>s</w:t>
      </w:r>
      <w:r>
        <w:t xml:space="preserve"> et les contrôleur</w:t>
      </w:r>
      <w:r w:rsidR="007565FD">
        <w:t>s</w:t>
      </w:r>
      <w:r>
        <w:t xml:space="preserve"> de moteur.</w:t>
      </w:r>
      <w:r w:rsidR="00813F0E">
        <w:t xml:space="preserve"> De plus, sur la carte</w:t>
      </w:r>
      <w:r w:rsidR="007565FD">
        <w:t>,</w:t>
      </w:r>
      <w:r w:rsidR="00813F0E">
        <w:t xml:space="preserve"> il y a</w:t>
      </w:r>
      <w:r w:rsidR="00AE7F23">
        <w:t xml:space="preserve"> un</w:t>
      </w:r>
      <w:r w:rsidR="00B872FB">
        <w:t>e</w:t>
      </w:r>
      <w:r w:rsidR="00AE7F23">
        <w:t xml:space="preserve"> prise USB mini</w:t>
      </w:r>
      <w:r w:rsidR="00813F0E">
        <w:t xml:space="preserve"> </w:t>
      </w:r>
      <w:r w:rsidR="00472319">
        <w:t>et un</w:t>
      </w:r>
      <w:r w:rsidR="00800877">
        <w:t xml:space="preserve"> circuit intégré</w:t>
      </w:r>
      <w:r w:rsidR="00813F0E">
        <w:t xml:space="preserve"> série à USB</w:t>
      </w:r>
      <w:r w:rsidR="00472319">
        <w:t xml:space="preserve"> (FT232) qui va permettre la communication </w:t>
      </w:r>
      <w:r w:rsidR="00D82F9F">
        <w:t>série à USB</w:t>
      </w:r>
      <w:r w:rsidR="00813F0E">
        <w:t xml:space="preserve"> et donc de transmettre notre code au propeller. S’il y a un manque de </w:t>
      </w:r>
      <w:r w:rsidR="00D82F9F">
        <w:t>circuit intégré</w:t>
      </w:r>
      <w:r w:rsidR="00813F0E">
        <w:t xml:space="preserve"> FT232, il y a un connecteur 5 broches qui peu</w:t>
      </w:r>
      <w:r w:rsidR="0055746F">
        <w:t>ven</w:t>
      </w:r>
      <w:r w:rsidR="00813F0E">
        <w:t>t accueillir notre programmeur USB série réalise dans le cours de PCB la session dernière.</w:t>
      </w:r>
      <w:r w:rsidR="00E261FC">
        <w:t xml:space="preserve"> Également, il y a une mémoire EEPROM de 512</w:t>
      </w:r>
      <w:r w:rsidR="00CB4D0E">
        <w:t xml:space="preserve"> </w:t>
      </w:r>
      <w:r w:rsidR="00E261FC">
        <w:t>kbit pour s’assurer d’avoir suffisamment d’espace pour le programme.</w:t>
      </w:r>
      <w:r w:rsidR="007565FD">
        <w:t xml:space="preserve"> Aussi, il y a un bouton pour reset le propeller.</w:t>
      </w:r>
      <w:r w:rsidR="00E261FC">
        <w:t xml:space="preserve"> Finalement, il y a 2 connecteur</w:t>
      </w:r>
      <w:r w:rsidR="007565FD">
        <w:t>s</w:t>
      </w:r>
      <w:r w:rsidR="00E261FC">
        <w:t xml:space="preserve"> 20 broches pour pouvoir imbriquer la carte CPU sur la carte mère.</w:t>
      </w:r>
      <w:r w:rsidR="00813F0E">
        <w:t xml:space="preserve"> </w:t>
      </w:r>
    </w:p>
    <w:p w14:paraId="5C0FFD56" w14:textId="6C76A99A" w:rsidR="00AE7F23" w:rsidRDefault="00AE7F23" w:rsidP="000E7245">
      <w:pPr>
        <w:pStyle w:val="Paragraphedeliste"/>
      </w:pPr>
    </w:p>
    <w:p w14:paraId="1F555F3A" w14:textId="5AF92F42" w:rsidR="00AE7F23" w:rsidRPr="00AE7F23" w:rsidRDefault="00AE7F23" w:rsidP="00AE7F23">
      <w:pPr>
        <w:pStyle w:val="Paragraphedeliste"/>
        <w:numPr>
          <w:ilvl w:val="0"/>
          <w:numId w:val="3"/>
        </w:numPr>
        <w:rPr>
          <w:b/>
          <w:bCs/>
          <w:sz w:val="28"/>
          <w:szCs w:val="28"/>
        </w:rPr>
      </w:pPr>
      <w:r w:rsidRPr="00AE7F23">
        <w:rPr>
          <w:b/>
          <w:bCs/>
          <w:sz w:val="24"/>
          <w:szCs w:val="24"/>
        </w:rPr>
        <w:t>ESP</w:t>
      </w:r>
      <w:r>
        <w:rPr>
          <w:b/>
          <w:bCs/>
          <w:sz w:val="24"/>
          <w:szCs w:val="24"/>
        </w:rPr>
        <w:t> :</w:t>
      </w:r>
    </w:p>
    <w:p w14:paraId="2496F010" w14:textId="77777777" w:rsidR="00AE7F23" w:rsidRPr="00AE7F23" w:rsidRDefault="00AE7F23" w:rsidP="00AE7F23">
      <w:pPr>
        <w:pStyle w:val="Paragraphedeliste"/>
        <w:rPr>
          <w:b/>
          <w:bCs/>
          <w:sz w:val="28"/>
          <w:szCs w:val="28"/>
        </w:rPr>
      </w:pPr>
    </w:p>
    <w:p w14:paraId="0EC6A14A" w14:textId="2B605DA2" w:rsidR="00AE7F23" w:rsidRPr="00AE7F23" w:rsidRDefault="00FB02E3" w:rsidP="00AE7F23">
      <w:pPr>
        <w:pStyle w:val="Paragraphedeliste"/>
        <w:rPr>
          <w:b/>
          <w:bCs/>
          <w:sz w:val="28"/>
          <w:szCs w:val="28"/>
        </w:rPr>
      </w:pPr>
      <w:r>
        <w:t xml:space="preserve">Cette section contient un connecteur 2x4 broches pour pouvoir connecter le module ESP 01. Par la suite, il y a 3 boutons. Un pour le reset de l’ESP. Un pour le reset de la programmation de l’ESP et finalement un pour le reset du </w:t>
      </w:r>
      <w:proofErr w:type="spellStart"/>
      <w:r>
        <w:t>propeller</w:t>
      </w:r>
      <w:proofErr w:type="spellEnd"/>
      <w:r>
        <w:t>. Les bouton</w:t>
      </w:r>
      <w:r w:rsidR="00FB69C2">
        <w:t>s</w:t>
      </w:r>
      <w:r>
        <w:t xml:space="preserve"> se retrouve</w:t>
      </w:r>
      <w:r w:rsidR="00FB69C2">
        <w:t>nt</w:t>
      </w:r>
      <w:r>
        <w:t xml:space="preserve"> sur ce circuit imprimé parce qu’il va </w:t>
      </w:r>
      <w:r w:rsidR="00252BAF">
        <w:t>ê</w:t>
      </w:r>
      <w:r>
        <w:t>tre connect</w:t>
      </w:r>
      <w:r w:rsidR="00252BAF">
        <w:t>é</w:t>
      </w:r>
      <w:r>
        <w:t xml:space="preserve"> sur le dessus de la carte CPU </w:t>
      </w:r>
      <w:r w:rsidR="00386058">
        <w:t>à</w:t>
      </w:r>
      <w:r>
        <w:t xml:space="preserve"> l’aide de 2 connecteur</w:t>
      </w:r>
      <w:r w:rsidR="007844EE">
        <w:t>s</w:t>
      </w:r>
      <w:r>
        <w:t xml:space="preserve"> 20 broches. Les boutons vont donc </w:t>
      </w:r>
      <w:r w:rsidR="005539CA">
        <w:t>êt</w:t>
      </w:r>
      <w:r>
        <w:t>re accessible</w:t>
      </w:r>
      <w:r w:rsidR="00252BAF">
        <w:t>s</w:t>
      </w:r>
      <w:r>
        <w:t>.</w:t>
      </w:r>
    </w:p>
    <w:p w14:paraId="018E97B8" w14:textId="77777777" w:rsidR="00087462" w:rsidRDefault="00000000">
      <w:r>
        <w:br w:type="page"/>
      </w:r>
    </w:p>
    <w:p w14:paraId="565F2A63" w14:textId="6966468D" w:rsidR="00087462" w:rsidRPr="0023368C" w:rsidRDefault="00000000">
      <w:pPr>
        <w:pStyle w:val="Titre2"/>
      </w:pPr>
      <w:bookmarkStart w:id="4" w:name="_Toc115005904"/>
      <w:r w:rsidRPr="0023368C">
        <w:lastRenderedPageBreak/>
        <w:t>Annexe 1</w:t>
      </w:r>
      <w:r w:rsidR="0023368C" w:rsidRPr="0023368C">
        <w:t xml:space="preserve"> – Simulation des a</w:t>
      </w:r>
      <w:r w:rsidR="0023368C">
        <w:t>limentations</w:t>
      </w:r>
      <w:bookmarkEnd w:id="4"/>
    </w:p>
    <w:p w14:paraId="1BE9E8D1" w14:textId="77777777" w:rsidR="00087462" w:rsidRPr="0023368C" w:rsidRDefault="00087462"/>
    <w:p w14:paraId="7795587D" w14:textId="77777777" w:rsidR="00087462" w:rsidRPr="00FB02E3" w:rsidRDefault="00000000">
      <w:proofErr w:type="spellStart"/>
      <w:r w:rsidRPr="00FB02E3">
        <w:t>PowerSupply</w:t>
      </w:r>
      <w:proofErr w:type="spellEnd"/>
      <w:r w:rsidRPr="00FB02E3">
        <w:t xml:space="preserve"> 6V 2A</w:t>
      </w:r>
    </w:p>
    <w:p w14:paraId="3770A6F3" w14:textId="77777777" w:rsidR="00087462" w:rsidRPr="00FB02E3" w:rsidRDefault="00000000">
      <w:r>
        <w:rPr>
          <w:noProof/>
        </w:rPr>
        <w:drawing>
          <wp:anchor distT="0" distB="0" distL="0" distR="0" simplePos="0" relativeHeight="17" behindDoc="0" locked="0" layoutInCell="0" allowOverlap="1" wp14:anchorId="31D801EB" wp14:editId="46CE5BED">
            <wp:simplePos x="0" y="0"/>
            <wp:positionH relativeFrom="column">
              <wp:align>center</wp:align>
            </wp:positionH>
            <wp:positionV relativeFrom="paragraph">
              <wp:posOffset>635</wp:posOffset>
            </wp:positionV>
            <wp:extent cx="4474210" cy="335597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4"/>
                    <a:stretch>
                      <a:fillRect/>
                    </a:stretch>
                  </pic:blipFill>
                  <pic:spPr bwMode="auto">
                    <a:xfrm>
                      <a:off x="0" y="0"/>
                      <a:ext cx="4474210" cy="3355975"/>
                    </a:xfrm>
                    <a:prstGeom prst="rect">
                      <a:avLst/>
                    </a:prstGeom>
                  </pic:spPr>
                </pic:pic>
              </a:graphicData>
            </a:graphic>
          </wp:anchor>
        </w:drawing>
      </w:r>
    </w:p>
    <w:p w14:paraId="77C195B6" w14:textId="77777777" w:rsidR="00087462" w:rsidRPr="00FB02E3" w:rsidRDefault="00000000">
      <w:proofErr w:type="spellStart"/>
      <w:r w:rsidRPr="00FB02E3">
        <w:t>PowerSupply</w:t>
      </w:r>
      <w:proofErr w:type="spellEnd"/>
      <w:r w:rsidRPr="00FB02E3">
        <w:t xml:space="preserve"> 9V 2A</w:t>
      </w:r>
    </w:p>
    <w:p w14:paraId="5899545D" w14:textId="77777777" w:rsidR="00087462" w:rsidRPr="00FB02E3" w:rsidRDefault="00000000">
      <w:r>
        <w:rPr>
          <w:noProof/>
        </w:rPr>
        <w:drawing>
          <wp:anchor distT="0" distB="0" distL="0" distR="0" simplePos="0" relativeHeight="18" behindDoc="0" locked="0" layoutInCell="0" allowOverlap="1" wp14:anchorId="75A97ED7" wp14:editId="027405F4">
            <wp:simplePos x="0" y="0"/>
            <wp:positionH relativeFrom="column">
              <wp:align>center</wp:align>
            </wp:positionH>
            <wp:positionV relativeFrom="paragraph">
              <wp:posOffset>635</wp:posOffset>
            </wp:positionV>
            <wp:extent cx="4490085" cy="336740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5"/>
                    <a:stretch>
                      <a:fillRect/>
                    </a:stretch>
                  </pic:blipFill>
                  <pic:spPr bwMode="auto">
                    <a:xfrm>
                      <a:off x="0" y="0"/>
                      <a:ext cx="4490085" cy="3367405"/>
                    </a:xfrm>
                    <a:prstGeom prst="rect">
                      <a:avLst/>
                    </a:prstGeom>
                  </pic:spPr>
                </pic:pic>
              </a:graphicData>
            </a:graphic>
          </wp:anchor>
        </w:drawing>
      </w:r>
    </w:p>
    <w:p w14:paraId="0D464755" w14:textId="77777777" w:rsidR="00087462" w:rsidRPr="00FB02E3" w:rsidRDefault="00087462"/>
    <w:p w14:paraId="5C2B4FA9" w14:textId="77777777" w:rsidR="00087462" w:rsidRPr="00FB02E3" w:rsidRDefault="00087462"/>
    <w:p w14:paraId="049BE0B0" w14:textId="77777777" w:rsidR="00087462" w:rsidRPr="00FB02E3" w:rsidRDefault="00087462"/>
    <w:p w14:paraId="6B076EB1" w14:textId="77777777" w:rsidR="00087462" w:rsidRPr="00FB02E3" w:rsidRDefault="00087462"/>
    <w:p w14:paraId="172E6354" w14:textId="77777777" w:rsidR="00087462" w:rsidRPr="00FB02E3" w:rsidRDefault="00087462"/>
    <w:p w14:paraId="69A55E10" w14:textId="77777777" w:rsidR="00087462" w:rsidRPr="00FB02E3" w:rsidRDefault="00087462"/>
    <w:p w14:paraId="08166FC5" w14:textId="77777777" w:rsidR="00087462" w:rsidRPr="00FB02E3" w:rsidRDefault="00087462"/>
    <w:p w14:paraId="5FCA97E1" w14:textId="77777777" w:rsidR="00087462" w:rsidRPr="00FB02E3" w:rsidRDefault="00087462"/>
    <w:p w14:paraId="7A317F3B" w14:textId="77777777" w:rsidR="00087462" w:rsidRPr="00FB02E3" w:rsidRDefault="00087462"/>
    <w:p w14:paraId="642F3041" w14:textId="77777777" w:rsidR="00087462" w:rsidRPr="00FB02E3" w:rsidRDefault="00087462">
      <w:pPr>
        <w:rPr>
          <w:rFonts w:asciiTheme="majorHAnsi" w:eastAsiaTheme="majorEastAsia" w:hAnsiTheme="majorHAnsi" w:cstheme="majorBidi"/>
          <w:color w:val="2F5496"/>
          <w:sz w:val="32"/>
          <w:szCs w:val="32"/>
        </w:rPr>
      </w:pPr>
    </w:p>
    <w:p w14:paraId="015B256E" w14:textId="7BA28D3E" w:rsidR="00087462" w:rsidRDefault="00000000">
      <w:pPr>
        <w:pStyle w:val="Titre2"/>
      </w:pPr>
      <w:bookmarkStart w:id="5" w:name="_Ref114824446"/>
      <w:bookmarkStart w:id="6" w:name="_Toc115005905"/>
      <w:r>
        <w:lastRenderedPageBreak/>
        <w:t>Annexe 2</w:t>
      </w:r>
      <w:bookmarkEnd w:id="5"/>
      <w:r>
        <w:t xml:space="preserve"> – Schéma </w:t>
      </w:r>
      <w:r w:rsidR="007565FD">
        <w:t>É</w:t>
      </w:r>
      <w:r>
        <w:t>lectrique</w:t>
      </w:r>
      <w:bookmarkEnd w:id="6"/>
    </w:p>
    <w:p w14:paraId="20B78B16" w14:textId="77777777" w:rsidR="00087462" w:rsidRDefault="00087462"/>
    <w:p w14:paraId="3C5F7F38" w14:textId="77777777" w:rsidR="00087462" w:rsidRDefault="00000000">
      <w:pPr>
        <w:jc w:val="center"/>
      </w:pPr>
      <w:r>
        <w:t>Carte mère</w:t>
      </w:r>
    </w:p>
    <w:p w14:paraId="36A05D7A" w14:textId="77777777" w:rsidR="00087462" w:rsidRDefault="00000000">
      <w:pPr>
        <w:jc w:val="center"/>
      </w:pPr>
      <w:r>
        <w:rPr>
          <w:noProof/>
        </w:rPr>
        <w:drawing>
          <wp:inline distT="0" distB="0" distL="0" distR="0" wp14:anchorId="38152141" wp14:editId="1DA99CA0">
            <wp:extent cx="5737860" cy="2847975"/>
            <wp:effectExtent l="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pic:cNvPicPr>
                      <a:picLocks noChangeAspect="1" noChangeArrowheads="1"/>
                    </pic:cNvPicPr>
                  </pic:nvPicPr>
                  <pic:blipFill>
                    <a:blip r:embed="rId16"/>
                    <a:stretch>
                      <a:fillRect/>
                    </a:stretch>
                  </pic:blipFill>
                  <pic:spPr bwMode="auto">
                    <a:xfrm>
                      <a:off x="0" y="0"/>
                      <a:ext cx="5737860" cy="2847975"/>
                    </a:xfrm>
                    <a:prstGeom prst="rect">
                      <a:avLst/>
                    </a:prstGeom>
                  </pic:spPr>
                </pic:pic>
              </a:graphicData>
            </a:graphic>
          </wp:inline>
        </w:drawing>
      </w:r>
    </w:p>
    <w:p w14:paraId="412ED01C" w14:textId="77777777" w:rsidR="00087462" w:rsidRDefault="00000000">
      <w:pPr>
        <w:jc w:val="center"/>
      </w:pPr>
      <w:r>
        <w:t>Capteur</w:t>
      </w:r>
    </w:p>
    <w:p w14:paraId="3BF2A441" w14:textId="77777777" w:rsidR="00087462" w:rsidRDefault="00000000">
      <w:pPr>
        <w:jc w:val="center"/>
      </w:pPr>
      <w:r>
        <w:rPr>
          <w:noProof/>
        </w:rPr>
        <w:drawing>
          <wp:inline distT="0" distB="0" distL="0" distR="0" wp14:anchorId="0EEA60B9" wp14:editId="508D4E55">
            <wp:extent cx="4648200" cy="416877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7"/>
                    <a:stretch>
                      <a:fillRect/>
                    </a:stretch>
                  </pic:blipFill>
                  <pic:spPr bwMode="auto">
                    <a:xfrm>
                      <a:off x="0" y="0"/>
                      <a:ext cx="4648200" cy="4168775"/>
                    </a:xfrm>
                    <a:prstGeom prst="rect">
                      <a:avLst/>
                    </a:prstGeom>
                  </pic:spPr>
                </pic:pic>
              </a:graphicData>
            </a:graphic>
          </wp:inline>
        </w:drawing>
      </w:r>
    </w:p>
    <w:p w14:paraId="66942289" w14:textId="77777777" w:rsidR="00087462" w:rsidRDefault="00000000">
      <w:pPr>
        <w:jc w:val="center"/>
        <w:rPr>
          <w:lang w:val="en-CA"/>
        </w:rPr>
      </w:pPr>
      <w:r>
        <w:rPr>
          <w:lang w:val="en-CA"/>
        </w:rPr>
        <w:lastRenderedPageBreak/>
        <w:t>CPU Board</w:t>
      </w:r>
    </w:p>
    <w:p w14:paraId="5BFDC233" w14:textId="3EA33DB9" w:rsidR="00087462" w:rsidRDefault="00000000">
      <w:pPr>
        <w:jc w:val="center"/>
        <w:rPr>
          <w:lang w:val="en-CA"/>
        </w:rPr>
      </w:pPr>
      <w:r>
        <w:rPr>
          <w:noProof/>
        </w:rPr>
        <w:drawing>
          <wp:inline distT="0" distB="0" distL="0" distR="0" wp14:anchorId="5802E466" wp14:editId="02010EE0">
            <wp:extent cx="5943600" cy="327660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8"/>
                    <a:stretch>
                      <a:fillRect/>
                    </a:stretch>
                  </pic:blipFill>
                  <pic:spPr bwMode="auto">
                    <a:xfrm>
                      <a:off x="0" y="0"/>
                      <a:ext cx="5943600" cy="3276600"/>
                    </a:xfrm>
                    <a:prstGeom prst="rect">
                      <a:avLst/>
                    </a:prstGeom>
                  </pic:spPr>
                </pic:pic>
              </a:graphicData>
            </a:graphic>
          </wp:inline>
        </w:drawing>
      </w:r>
    </w:p>
    <w:p w14:paraId="1783BC80" w14:textId="77777777" w:rsidR="000E7245" w:rsidRDefault="000E7245">
      <w:pPr>
        <w:jc w:val="center"/>
        <w:rPr>
          <w:lang w:val="en-CA"/>
        </w:rPr>
      </w:pPr>
    </w:p>
    <w:p w14:paraId="311015F7" w14:textId="77777777" w:rsidR="00087462" w:rsidRDefault="00000000">
      <w:pPr>
        <w:jc w:val="center"/>
        <w:rPr>
          <w:lang w:val="en-CA"/>
        </w:rPr>
      </w:pPr>
      <w:r>
        <w:rPr>
          <w:lang w:val="en-CA"/>
        </w:rPr>
        <w:t>ESP Board</w:t>
      </w:r>
    </w:p>
    <w:p w14:paraId="51276CBC" w14:textId="6DFA719C" w:rsidR="00087462" w:rsidRDefault="00000000">
      <w:pPr>
        <w:jc w:val="center"/>
        <w:rPr>
          <w:lang w:val="en-CA"/>
        </w:rPr>
      </w:pPr>
      <w:r>
        <w:rPr>
          <w:noProof/>
        </w:rPr>
        <w:drawing>
          <wp:inline distT="0" distB="0" distL="0" distR="0" wp14:anchorId="7DA4577A" wp14:editId="24BCD4B1">
            <wp:extent cx="5943600" cy="319024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9"/>
                    <a:stretch>
                      <a:fillRect/>
                    </a:stretch>
                  </pic:blipFill>
                  <pic:spPr bwMode="auto">
                    <a:xfrm>
                      <a:off x="0" y="0"/>
                      <a:ext cx="5943600" cy="3190240"/>
                    </a:xfrm>
                    <a:prstGeom prst="rect">
                      <a:avLst/>
                    </a:prstGeom>
                  </pic:spPr>
                </pic:pic>
              </a:graphicData>
            </a:graphic>
          </wp:inline>
        </w:drawing>
      </w:r>
    </w:p>
    <w:p w14:paraId="4F8D6C6B" w14:textId="6A3B0463" w:rsidR="000E7245" w:rsidRDefault="000E7245" w:rsidP="00BF0577">
      <w:pPr>
        <w:rPr>
          <w:lang w:val="en-CA"/>
        </w:rPr>
      </w:pPr>
    </w:p>
    <w:p w14:paraId="75243A0E" w14:textId="77777777" w:rsidR="000E7245" w:rsidRDefault="000E7245">
      <w:pPr>
        <w:jc w:val="center"/>
        <w:rPr>
          <w:lang w:val="en-CA"/>
        </w:rPr>
      </w:pPr>
    </w:p>
    <w:p w14:paraId="7083577D" w14:textId="77777777" w:rsidR="00087462" w:rsidRPr="000E7245" w:rsidRDefault="00000000">
      <w:pPr>
        <w:pStyle w:val="Titre2"/>
      </w:pPr>
      <w:bookmarkStart w:id="7" w:name="_Toc115005906"/>
      <w:r w:rsidRPr="000E7245">
        <w:lastRenderedPageBreak/>
        <w:t>Annexe 3 - Visu 3D</w:t>
      </w:r>
      <w:bookmarkEnd w:id="7"/>
    </w:p>
    <w:p w14:paraId="79C04587" w14:textId="77777777" w:rsidR="00087462" w:rsidRDefault="00000000">
      <w:pPr>
        <w:jc w:val="center"/>
      </w:pPr>
      <w:r>
        <w:t>Carte mère Dessus</w:t>
      </w:r>
    </w:p>
    <w:p w14:paraId="60383444" w14:textId="77777777" w:rsidR="00087462" w:rsidRDefault="00000000">
      <w:pPr>
        <w:jc w:val="center"/>
      </w:pPr>
      <w:r>
        <w:rPr>
          <w:noProof/>
        </w:rPr>
        <w:drawing>
          <wp:inline distT="0" distB="0" distL="0" distR="0" wp14:anchorId="7B384DF5" wp14:editId="3A13B108">
            <wp:extent cx="5943600" cy="2880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0"/>
                    <a:stretch>
                      <a:fillRect/>
                    </a:stretch>
                  </pic:blipFill>
                  <pic:spPr bwMode="auto">
                    <a:xfrm>
                      <a:off x="0" y="0"/>
                      <a:ext cx="5943600" cy="2880360"/>
                    </a:xfrm>
                    <a:prstGeom prst="rect">
                      <a:avLst/>
                    </a:prstGeom>
                  </pic:spPr>
                </pic:pic>
              </a:graphicData>
            </a:graphic>
          </wp:inline>
        </w:drawing>
      </w:r>
    </w:p>
    <w:p w14:paraId="673A0804" w14:textId="77777777" w:rsidR="00087462" w:rsidRDefault="00000000">
      <w:pPr>
        <w:jc w:val="center"/>
      </w:pPr>
      <w:r>
        <w:t>Dessous</w:t>
      </w:r>
    </w:p>
    <w:p w14:paraId="38527033" w14:textId="77777777" w:rsidR="00087462" w:rsidRDefault="00000000">
      <w:pPr>
        <w:jc w:val="center"/>
      </w:pPr>
      <w:r>
        <w:rPr>
          <w:noProof/>
        </w:rPr>
        <w:drawing>
          <wp:inline distT="0" distB="0" distL="0" distR="0" wp14:anchorId="207B51A8" wp14:editId="35F85407">
            <wp:extent cx="5943600" cy="2892425"/>
            <wp:effectExtent l="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noChangeArrowheads="1"/>
                    </pic:cNvPicPr>
                  </pic:nvPicPr>
                  <pic:blipFill>
                    <a:blip r:embed="rId21"/>
                    <a:stretch>
                      <a:fillRect/>
                    </a:stretch>
                  </pic:blipFill>
                  <pic:spPr bwMode="auto">
                    <a:xfrm>
                      <a:off x="0" y="0"/>
                      <a:ext cx="5943600" cy="2892425"/>
                    </a:xfrm>
                    <a:prstGeom prst="rect">
                      <a:avLst/>
                    </a:prstGeom>
                  </pic:spPr>
                </pic:pic>
              </a:graphicData>
            </a:graphic>
          </wp:inline>
        </w:drawing>
      </w:r>
    </w:p>
    <w:p w14:paraId="4DA719D6" w14:textId="77777777" w:rsidR="00087462" w:rsidRDefault="00087462">
      <w:pPr>
        <w:jc w:val="center"/>
      </w:pPr>
    </w:p>
    <w:p w14:paraId="1E970142" w14:textId="77777777" w:rsidR="00087462" w:rsidRDefault="00087462">
      <w:pPr>
        <w:jc w:val="center"/>
      </w:pPr>
    </w:p>
    <w:p w14:paraId="221804A4" w14:textId="77777777" w:rsidR="00087462" w:rsidRDefault="00087462">
      <w:pPr>
        <w:jc w:val="center"/>
      </w:pPr>
    </w:p>
    <w:p w14:paraId="0E76BBE2" w14:textId="77777777" w:rsidR="00087462" w:rsidRDefault="00087462">
      <w:pPr>
        <w:jc w:val="center"/>
      </w:pPr>
    </w:p>
    <w:p w14:paraId="7C127855" w14:textId="77777777" w:rsidR="00087462" w:rsidRDefault="00087462">
      <w:pPr>
        <w:jc w:val="center"/>
      </w:pPr>
    </w:p>
    <w:p w14:paraId="6B9F4DA9" w14:textId="77777777" w:rsidR="00087462" w:rsidRDefault="00000000">
      <w:pPr>
        <w:jc w:val="center"/>
      </w:pPr>
      <w:r>
        <w:lastRenderedPageBreak/>
        <w:t>CPU dessus</w:t>
      </w:r>
    </w:p>
    <w:p w14:paraId="5973451A" w14:textId="77777777" w:rsidR="00087462" w:rsidRDefault="00000000">
      <w:pPr>
        <w:jc w:val="center"/>
      </w:pPr>
      <w:r>
        <w:rPr>
          <w:noProof/>
        </w:rPr>
        <w:drawing>
          <wp:inline distT="0" distB="0" distL="0" distR="0" wp14:anchorId="12BC5AA6" wp14:editId="5EEE5E6E">
            <wp:extent cx="5943600" cy="1715770"/>
            <wp:effectExtent l="0" t="0" r="0" b="0"/>
            <wp:docPr id="10"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Une image contenant texte, équipement électronique, circuit&#10;&#10;Description générée automatiquement"/>
                    <pic:cNvPicPr>
                      <a:picLocks noChangeAspect="1" noChangeArrowheads="1"/>
                    </pic:cNvPicPr>
                  </pic:nvPicPr>
                  <pic:blipFill>
                    <a:blip r:embed="rId22"/>
                    <a:stretch>
                      <a:fillRect/>
                    </a:stretch>
                  </pic:blipFill>
                  <pic:spPr bwMode="auto">
                    <a:xfrm>
                      <a:off x="0" y="0"/>
                      <a:ext cx="5943600" cy="1715770"/>
                    </a:xfrm>
                    <a:prstGeom prst="rect">
                      <a:avLst/>
                    </a:prstGeom>
                  </pic:spPr>
                </pic:pic>
              </a:graphicData>
            </a:graphic>
          </wp:inline>
        </w:drawing>
      </w:r>
    </w:p>
    <w:p w14:paraId="362EE843" w14:textId="77777777" w:rsidR="00087462" w:rsidRDefault="00000000">
      <w:pPr>
        <w:jc w:val="center"/>
      </w:pPr>
      <w:r>
        <w:t>Dessous</w:t>
      </w:r>
    </w:p>
    <w:p w14:paraId="409128CF" w14:textId="77777777" w:rsidR="00087462" w:rsidRDefault="00000000">
      <w:pPr>
        <w:jc w:val="center"/>
      </w:pPr>
      <w:r>
        <w:rPr>
          <w:noProof/>
        </w:rPr>
        <w:drawing>
          <wp:inline distT="0" distB="0" distL="0" distR="0" wp14:anchorId="79A990C7" wp14:editId="792414EE">
            <wp:extent cx="5943600" cy="197739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pic:cNvPicPr>
                      <a:picLocks noChangeAspect="1" noChangeArrowheads="1"/>
                    </pic:cNvPicPr>
                  </pic:nvPicPr>
                  <pic:blipFill>
                    <a:blip r:embed="rId23"/>
                    <a:stretch>
                      <a:fillRect/>
                    </a:stretch>
                  </pic:blipFill>
                  <pic:spPr bwMode="auto">
                    <a:xfrm>
                      <a:off x="0" y="0"/>
                      <a:ext cx="5943600" cy="1977390"/>
                    </a:xfrm>
                    <a:prstGeom prst="rect">
                      <a:avLst/>
                    </a:prstGeom>
                  </pic:spPr>
                </pic:pic>
              </a:graphicData>
            </a:graphic>
          </wp:inline>
        </w:drawing>
      </w:r>
    </w:p>
    <w:p w14:paraId="1BD75834" w14:textId="77777777" w:rsidR="00087462" w:rsidRDefault="00000000">
      <w:pPr>
        <w:jc w:val="center"/>
      </w:pPr>
      <w:r>
        <w:t>Capteur dessus</w:t>
      </w:r>
    </w:p>
    <w:p w14:paraId="2F5F95EA" w14:textId="77777777" w:rsidR="00087462" w:rsidRDefault="00000000">
      <w:pPr>
        <w:jc w:val="center"/>
      </w:pPr>
      <w:r>
        <w:rPr>
          <w:noProof/>
        </w:rPr>
        <w:drawing>
          <wp:inline distT="0" distB="0" distL="0" distR="0" wp14:anchorId="7843EB5D" wp14:editId="60A94731">
            <wp:extent cx="5219700" cy="3134360"/>
            <wp:effectExtent l="0" t="0" r="0" b="0"/>
            <wp:docPr id="12" name="Image 1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Une image contenant texte, équipement électronique, circuit&#10;&#10;Description générée automatiquement"/>
                    <pic:cNvPicPr>
                      <a:picLocks noChangeAspect="1" noChangeArrowheads="1"/>
                    </pic:cNvPicPr>
                  </pic:nvPicPr>
                  <pic:blipFill>
                    <a:blip r:embed="rId24"/>
                    <a:stretch>
                      <a:fillRect/>
                    </a:stretch>
                  </pic:blipFill>
                  <pic:spPr bwMode="auto">
                    <a:xfrm>
                      <a:off x="0" y="0"/>
                      <a:ext cx="5219700" cy="3134360"/>
                    </a:xfrm>
                    <a:prstGeom prst="rect">
                      <a:avLst/>
                    </a:prstGeom>
                  </pic:spPr>
                </pic:pic>
              </a:graphicData>
            </a:graphic>
          </wp:inline>
        </w:drawing>
      </w:r>
    </w:p>
    <w:p w14:paraId="0106EF61" w14:textId="77777777" w:rsidR="00087462" w:rsidRDefault="00087462">
      <w:pPr>
        <w:jc w:val="center"/>
      </w:pPr>
    </w:p>
    <w:p w14:paraId="021A06A7" w14:textId="77777777" w:rsidR="00087462" w:rsidRDefault="00000000">
      <w:pPr>
        <w:jc w:val="center"/>
      </w:pPr>
      <w:r>
        <w:lastRenderedPageBreak/>
        <w:t>Dessous</w:t>
      </w:r>
    </w:p>
    <w:p w14:paraId="3B7DE0CD" w14:textId="77777777" w:rsidR="00087462" w:rsidRDefault="00000000">
      <w:pPr>
        <w:jc w:val="center"/>
      </w:pPr>
      <w:r>
        <w:rPr>
          <w:noProof/>
        </w:rPr>
        <w:drawing>
          <wp:inline distT="0" distB="0" distL="0" distR="0" wp14:anchorId="591D1F1B" wp14:editId="4D3F35C2">
            <wp:extent cx="5173980" cy="3343275"/>
            <wp:effectExtent l="0" t="0" r="0" b="0"/>
            <wp:docPr id="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pic:cNvPicPr>
                      <a:picLocks noChangeAspect="1" noChangeArrowheads="1"/>
                    </pic:cNvPicPr>
                  </pic:nvPicPr>
                  <pic:blipFill>
                    <a:blip r:embed="rId25"/>
                    <a:stretch>
                      <a:fillRect/>
                    </a:stretch>
                  </pic:blipFill>
                  <pic:spPr bwMode="auto">
                    <a:xfrm>
                      <a:off x="0" y="0"/>
                      <a:ext cx="5173980" cy="3343275"/>
                    </a:xfrm>
                    <a:prstGeom prst="rect">
                      <a:avLst/>
                    </a:prstGeom>
                  </pic:spPr>
                </pic:pic>
              </a:graphicData>
            </a:graphic>
          </wp:inline>
        </w:drawing>
      </w:r>
    </w:p>
    <w:p w14:paraId="6725FD49" w14:textId="77777777" w:rsidR="00087462" w:rsidRDefault="00000000">
      <w:pPr>
        <w:jc w:val="center"/>
      </w:pPr>
      <w:r>
        <w:t>Alimentation à découpage dessus</w:t>
      </w:r>
    </w:p>
    <w:p w14:paraId="3772BED3" w14:textId="77777777" w:rsidR="00087462" w:rsidRDefault="00000000">
      <w:pPr>
        <w:jc w:val="center"/>
      </w:pPr>
      <w:r>
        <w:rPr>
          <w:noProof/>
        </w:rPr>
        <w:drawing>
          <wp:inline distT="0" distB="0" distL="0" distR="0" wp14:anchorId="0CFE4359" wp14:editId="116A6814">
            <wp:extent cx="4840605" cy="3611880"/>
            <wp:effectExtent l="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pic:cNvPicPr>
                      <a:picLocks noChangeAspect="1" noChangeArrowheads="1"/>
                    </pic:cNvPicPr>
                  </pic:nvPicPr>
                  <pic:blipFill>
                    <a:blip r:embed="rId26"/>
                    <a:stretch>
                      <a:fillRect/>
                    </a:stretch>
                  </pic:blipFill>
                  <pic:spPr bwMode="auto">
                    <a:xfrm>
                      <a:off x="0" y="0"/>
                      <a:ext cx="4840605" cy="3611880"/>
                    </a:xfrm>
                    <a:prstGeom prst="rect">
                      <a:avLst/>
                    </a:prstGeom>
                  </pic:spPr>
                </pic:pic>
              </a:graphicData>
            </a:graphic>
          </wp:inline>
        </w:drawing>
      </w:r>
    </w:p>
    <w:p w14:paraId="480F6E4F" w14:textId="77777777" w:rsidR="00087462" w:rsidRDefault="00087462">
      <w:pPr>
        <w:jc w:val="center"/>
      </w:pPr>
    </w:p>
    <w:p w14:paraId="13079562" w14:textId="77777777" w:rsidR="00087462" w:rsidRDefault="00087462">
      <w:pPr>
        <w:jc w:val="center"/>
      </w:pPr>
    </w:p>
    <w:p w14:paraId="24FA8B6C" w14:textId="77777777" w:rsidR="00087462" w:rsidRDefault="00000000">
      <w:pPr>
        <w:jc w:val="center"/>
      </w:pPr>
      <w:r>
        <w:lastRenderedPageBreak/>
        <w:t>Dessous</w:t>
      </w:r>
      <w:r>
        <w:rPr>
          <w:noProof/>
        </w:rPr>
        <w:drawing>
          <wp:inline distT="0" distB="0" distL="0" distR="0" wp14:anchorId="3A278A54" wp14:editId="19F281CC">
            <wp:extent cx="5515610" cy="3448685"/>
            <wp:effectExtent l="0" t="0" r="0" b="0"/>
            <wp:docPr id="15"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Une image contenant texte&#10;&#10;Description générée automatiquement"/>
                    <pic:cNvPicPr>
                      <a:picLocks noChangeAspect="1" noChangeArrowheads="1"/>
                    </pic:cNvPicPr>
                  </pic:nvPicPr>
                  <pic:blipFill>
                    <a:blip r:embed="rId27"/>
                    <a:stretch>
                      <a:fillRect/>
                    </a:stretch>
                  </pic:blipFill>
                  <pic:spPr bwMode="auto">
                    <a:xfrm>
                      <a:off x="0" y="0"/>
                      <a:ext cx="5515610" cy="3448685"/>
                    </a:xfrm>
                    <a:prstGeom prst="rect">
                      <a:avLst/>
                    </a:prstGeom>
                  </pic:spPr>
                </pic:pic>
              </a:graphicData>
            </a:graphic>
          </wp:inline>
        </w:drawing>
      </w:r>
    </w:p>
    <w:p w14:paraId="3AC37844" w14:textId="77777777" w:rsidR="00087462" w:rsidRDefault="00000000">
      <w:pPr>
        <w:jc w:val="center"/>
      </w:pPr>
      <w:r>
        <w:t>ESP dessus</w:t>
      </w:r>
    </w:p>
    <w:p w14:paraId="77E98DDC" w14:textId="77777777" w:rsidR="00087462" w:rsidRDefault="00000000">
      <w:pPr>
        <w:jc w:val="center"/>
      </w:pPr>
      <w:r>
        <w:rPr>
          <w:noProof/>
        </w:rPr>
        <w:drawing>
          <wp:inline distT="0" distB="0" distL="0" distR="0" wp14:anchorId="076A3B51" wp14:editId="11723B7D">
            <wp:extent cx="5509260" cy="1699895"/>
            <wp:effectExtent l="0" t="0" r="0" b="0"/>
            <wp:docPr id="1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pic:cNvPicPr>
                      <a:picLocks noChangeAspect="1" noChangeArrowheads="1"/>
                    </pic:cNvPicPr>
                  </pic:nvPicPr>
                  <pic:blipFill>
                    <a:blip r:embed="rId28"/>
                    <a:stretch>
                      <a:fillRect/>
                    </a:stretch>
                  </pic:blipFill>
                  <pic:spPr bwMode="auto">
                    <a:xfrm>
                      <a:off x="0" y="0"/>
                      <a:ext cx="5509260" cy="1699895"/>
                    </a:xfrm>
                    <a:prstGeom prst="rect">
                      <a:avLst/>
                    </a:prstGeom>
                  </pic:spPr>
                </pic:pic>
              </a:graphicData>
            </a:graphic>
          </wp:inline>
        </w:drawing>
      </w:r>
    </w:p>
    <w:p w14:paraId="55F423DC" w14:textId="77777777" w:rsidR="00087462" w:rsidRDefault="00000000">
      <w:pPr>
        <w:jc w:val="center"/>
      </w:pPr>
      <w:r>
        <w:t>Dessous</w:t>
      </w:r>
    </w:p>
    <w:p w14:paraId="1210A157" w14:textId="77777777" w:rsidR="00087462" w:rsidRDefault="00000000">
      <w:pPr>
        <w:jc w:val="center"/>
      </w:pPr>
      <w:r>
        <w:rPr>
          <w:noProof/>
        </w:rPr>
        <w:drawing>
          <wp:inline distT="0" distB="0" distL="0" distR="0" wp14:anchorId="6660F290" wp14:editId="30467B72">
            <wp:extent cx="5654040" cy="1962150"/>
            <wp:effectExtent l="0" t="0" r="0" b="0"/>
            <wp:docPr id="17" name="Image 18" descr="Une image contenant texte, mus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Une image contenant texte, musique&#10;&#10;Description générée automatiquement"/>
                    <pic:cNvPicPr>
                      <a:picLocks noChangeAspect="1" noChangeArrowheads="1"/>
                    </pic:cNvPicPr>
                  </pic:nvPicPr>
                  <pic:blipFill>
                    <a:blip r:embed="rId29"/>
                    <a:stretch>
                      <a:fillRect/>
                    </a:stretch>
                  </pic:blipFill>
                  <pic:spPr bwMode="auto">
                    <a:xfrm>
                      <a:off x="0" y="0"/>
                      <a:ext cx="5654040" cy="1962150"/>
                    </a:xfrm>
                    <a:prstGeom prst="rect">
                      <a:avLst/>
                    </a:prstGeom>
                  </pic:spPr>
                </pic:pic>
              </a:graphicData>
            </a:graphic>
          </wp:inline>
        </w:drawing>
      </w:r>
    </w:p>
    <w:sectPr w:rsidR="00087462">
      <w:headerReference w:type="default" r:id="rId30"/>
      <w:footerReference w:type="default" r:id="rId31"/>
      <w:pgSz w:w="12240" w:h="15840"/>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57DF" w14:textId="77777777" w:rsidR="002E6982" w:rsidRDefault="002E6982">
      <w:pPr>
        <w:spacing w:after="0" w:line="240" w:lineRule="auto"/>
      </w:pPr>
      <w:r>
        <w:separator/>
      </w:r>
    </w:p>
  </w:endnote>
  <w:endnote w:type="continuationSeparator" w:id="0">
    <w:p w14:paraId="241C3C82" w14:textId="77777777" w:rsidR="002E6982" w:rsidRDefault="002E6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53F2" w14:textId="77777777" w:rsidR="007565FD" w:rsidRDefault="007565F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F3633" w14:textId="77777777" w:rsidR="00087462" w:rsidRDefault="00087462">
    <w:pPr>
      <w:pStyle w:val="Pieddepage"/>
      <w:jc w:val="right"/>
    </w:pPr>
  </w:p>
  <w:p w14:paraId="2ECF38EA" w14:textId="77777777" w:rsidR="00087462" w:rsidRDefault="00087462">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1EA2" w14:textId="77777777" w:rsidR="007565FD" w:rsidRDefault="007565F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4D108" w14:textId="77777777" w:rsidR="00087462" w:rsidRDefault="00087462">
    <w:pPr>
      <w:pStyle w:val="Pieddepage"/>
      <w:jc w:val="right"/>
    </w:pPr>
  </w:p>
  <w:p w14:paraId="3203D362" w14:textId="77777777" w:rsidR="00087462" w:rsidRDefault="000874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40CFC" w14:textId="77777777" w:rsidR="002E6982" w:rsidRDefault="002E6982">
      <w:pPr>
        <w:spacing w:after="0" w:line="240" w:lineRule="auto"/>
      </w:pPr>
      <w:r>
        <w:separator/>
      </w:r>
    </w:p>
  </w:footnote>
  <w:footnote w:type="continuationSeparator" w:id="0">
    <w:p w14:paraId="5DFD0B1F" w14:textId="77777777" w:rsidR="002E6982" w:rsidRDefault="002E6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9E409" w14:textId="77777777" w:rsidR="007565FD" w:rsidRDefault="007565F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BBCA" w14:textId="77777777" w:rsidR="00087462" w:rsidRDefault="0008746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A857F" w14:textId="77777777" w:rsidR="007565FD" w:rsidRDefault="007565F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0D106" w14:textId="77777777" w:rsidR="00087462" w:rsidRDefault="000874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8F7"/>
    <w:multiLevelType w:val="multilevel"/>
    <w:tmpl w:val="43BE2B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983EB0"/>
    <w:multiLevelType w:val="multilevel"/>
    <w:tmpl w:val="5B3EDC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745056F"/>
    <w:multiLevelType w:val="multilevel"/>
    <w:tmpl w:val="3BBE7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2FA2D75"/>
    <w:multiLevelType w:val="multilevel"/>
    <w:tmpl w:val="EC04D9CC"/>
    <w:lvl w:ilvl="0">
      <w:start w:val="1"/>
      <w:numFmt w:val="decimal"/>
      <w:lvlText w:val="%1-"/>
      <w:lvlJc w:val="left"/>
      <w:pPr>
        <w:tabs>
          <w:tab w:val="num" w:pos="0"/>
        </w:tabs>
        <w:ind w:left="720" w:hanging="360"/>
      </w:pPr>
      <w:rPr>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094597485">
    <w:abstractNumId w:val="1"/>
  </w:num>
  <w:num w:numId="2" w16cid:durableId="784228163">
    <w:abstractNumId w:val="2"/>
  </w:num>
  <w:num w:numId="3" w16cid:durableId="1459185797">
    <w:abstractNumId w:val="3"/>
  </w:num>
  <w:num w:numId="4" w16cid:durableId="786779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462"/>
    <w:rsid w:val="00087462"/>
    <w:rsid w:val="000921F1"/>
    <w:rsid w:val="000E7245"/>
    <w:rsid w:val="001009F9"/>
    <w:rsid w:val="00135389"/>
    <w:rsid w:val="00212F83"/>
    <w:rsid w:val="0023368C"/>
    <w:rsid w:val="00252BAF"/>
    <w:rsid w:val="0029005A"/>
    <w:rsid w:val="002E6982"/>
    <w:rsid w:val="003165A1"/>
    <w:rsid w:val="00386058"/>
    <w:rsid w:val="00472319"/>
    <w:rsid w:val="005539CA"/>
    <w:rsid w:val="0055746F"/>
    <w:rsid w:val="006B0E5B"/>
    <w:rsid w:val="006C074E"/>
    <w:rsid w:val="007565FD"/>
    <w:rsid w:val="007844EE"/>
    <w:rsid w:val="00800877"/>
    <w:rsid w:val="00813F0E"/>
    <w:rsid w:val="009912A5"/>
    <w:rsid w:val="00996F15"/>
    <w:rsid w:val="00A968AC"/>
    <w:rsid w:val="00AE7435"/>
    <w:rsid w:val="00AE7F23"/>
    <w:rsid w:val="00B872FB"/>
    <w:rsid w:val="00BF0577"/>
    <w:rsid w:val="00C0085B"/>
    <w:rsid w:val="00C010F9"/>
    <w:rsid w:val="00C02EEB"/>
    <w:rsid w:val="00CA18E6"/>
    <w:rsid w:val="00CB4D0E"/>
    <w:rsid w:val="00CE0006"/>
    <w:rsid w:val="00CF239C"/>
    <w:rsid w:val="00D82F9F"/>
    <w:rsid w:val="00D849B0"/>
    <w:rsid w:val="00E261FC"/>
    <w:rsid w:val="00E271D8"/>
    <w:rsid w:val="00EE058C"/>
    <w:rsid w:val="00F169CD"/>
    <w:rsid w:val="00FB02E3"/>
    <w:rsid w:val="00FB399A"/>
    <w:rsid w:val="00FB69C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04FB5"/>
  <w15:docId w15:val="{8FF427DB-ABD0-4F3D-B531-73B190B9E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itre1">
    <w:name w:val="heading 1"/>
    <w:basedOn w:val="Normal"/>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qFormat/>
    <w:rPr>
      <w:rFonts w:ascii="Arial" w:eastAsia="Arial" w:hAnsi="Arial" w:cs="Arial"/>
      <w:sz w:val="40"/>
      <w:szCs w:val="40"/>
    </w:rPr>
  </w:style>
  <w:style w:type="character" w:customStyle="1" w:styleId="Heading2Char">
    <w:name w:val="Heading 2 Char"/>
    <w:basedOn w:val="Policepardfaut"/>
    <w:uiPriority w:val="9"/>
    <w:qFormat/>
    <w:rPr>
      <w:rFonts w:ascii="Arial" w:eastAsia="Arial" w:hAnsi="Arial" w:cs="Arial"/>
      <w:sz w:val="34"/>
    </w:rPr>
  </w:style>
  <w:style w:type="character" w:customStyle="1" w:styleId="Heading3Char">
    <w:name w:val="Heading 3 Char"/>
    <w:basedOn w:val="Policepardfaut"/>
    <w:uiPriority w:val="9"/>
    <w:qFormat/>
    <w:rPr>
      <w:rFonts w:ascii="Arial" w:eastAsia="Arial" w:hAnsi="Arial" w:cs="Arial"/>
      <w:sz w:val="30"/>
      <w:szCs w:val="30"/>
    </w:rPr>
  </w:style>
  <w:style w:type="character" w:customStyle="1" w:styleId="Heading4Char">
    <w:name w:val="Heading 4 Char"/>
    <w:basedOn w:val="Policepardfaut"/>
    <w:uiPriority w:val="9"/>
    <w:qFormat/>
    <w:rPr>
      <w:rFonts w:ascii="Arial" w:eastAsia="Arial" w:hAnsi="Arial" w:cs="Arial"/>
      <w:b/>
      <w:bCs/>
      <w:sz w:val="26"/>
      <w:szCs w:val="26"/>
    </w:rPr>
  </w:style>
  <w:style w:type="character" w:customStyle="1" w:styleId="Heading5Char">
    <w:name w:val="Heading 5 Char"/>
    <w:basedOn w:val="Policepardfaut"/>
    <w:uiPriority w:val="9"/>
    <w:qFormat/>
    <w:rPr>
      <w:rFonts w:ascii="Arial" w:eastAsia="Arial" w:hAnsi="Arial" w:cs="Arial"/>
      <w:b/>
      <w:bCs/>
      <w:sz w:val="24"/>
      <w:szCs w:val="24"/>
    </w:rPr>
  </w:style>
  <w:style w:type="character" w:customStyle="1" w:styleId="Heading6Char">
    <w:name w:val="Heading 6 Char"/>
    <w:basedOn w:val="Policepardfaut"/>
    <w:uiPriority w:val="9"/>
    <w:qFormat/>
    <w:rPr>
      <w:rFonts w:ascii="Arial" w:eastAsia="Arial" w:hAnsi="Arial" w:cs="Arial"/>
      <w:b/>
      <w:bCs/>
      <w:sz w:val="22"/>
      <w:szCs w:val="22"/>
    </w:rPr>
  </w:style>
  <w:style w:type="character" w:customStyle="1" w:styleId="Heading7Char">
    <w:name w:val="Heading 7 Char"/>
    <w:basedOn w:val="Policepardfaut"/>
    <w:uiPriority w:val="9"/>
    <w:qFormat/>
    <w:rPr>
      <w:rFonts w:ascii="Arial" w:eastAsia="Arial" w:hAnsi="Arial" w:cs="Arial"/>
      <w:b/>
      <w:bCs/>
      <w:i/>
      <w:iCs/>
      <w:sz w:val="22"/>
      <w:szCs w:val="22"/>
    </w:rPr>
  </w:style>
  <w:style w:type="character" w:customStyle="1" w:styleId="Heading8Char">
    <w:name w:val="Heading 8 Char"/>
    <w:basedOn w:val="Policepardfaut"/>
    <w:uiPriority w:val="9"/>
    <w:qFormat/>
    <w:rPr>
      <w:rFonts w:ascii="Arial" w:eastAsia="Arial" w:hAnsi="Arial" w:cs="Arial"/>
      <w:i/>
      <w:iCs/>
      <w:sz w:val="22"/>
      <w:szCs w:val="22"/>
    </w:rPr>
  </w:style>
  <w:style w:type="character" w:customStyle="1" w:styleId="Heading9Char">
    <w:name w:val="Heading 9 Char"/>
    <w:basedOn w:val="Policepardfaut"/>
    <w:uiPriority w:val="9"/>
    <w:qFormat/>
    <w:rPr>
      <w:rFonts w:ascii="Arial" w:eastAsia="Arial" w:hAnsi="Arial" w:cs="Arial"/>
      <w:i/>
      <w:iCs/>
      <w:sz w:val="21"/>
      <w:szCs w:val="21"/>
    </w:rPr>
  </w:style>
  <w:style w:type="character" w:customStyle="1" w:styleId="TitleChar">
    <w:name w:val="Title Char"/>
    <w:basedOn w:val="Policepardfaut"/>
    <w:uiPriority w:val="10"/>
    <w:qFormat/>
    <w:rPr>
      <w:sz w:val="48"/>
      <w:szCs w:val="48"/>
    </w:rPr>
  </w:style>
  <w:style w:type="character" w:customStyle="1" w:styleId="SubtitleChar">
    <w:name w:val="Subtitle Char"/>
    <w:basedOn w:val="Policepardfau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basedOn w:val="Policepardfaut"/>
    <w:uiPriority w:val="99"/>
    <w:qFormat/>
  </w:style>
  <w:style w:type="character" w:customStyle="1" w:styleId="FooterChar">
    <w:name w:val="Footer Char"/>
    <w:basedOn w:val="Policepardfaut"/>
    <w:uiPriority w:val="99"/>
    <w:qFormat/>
  </w:style>
  <w:style w:type="character" w:customStyle="1" w:styleId="CaptionChar">
    <w:name w:val="Caption Char"/>
    <w:uiPriority w:val="99"/>
    <w:qFormat/>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styleId="Lienhypertexte">
    <w:name w:val="Hyperlink"/>
    <w:basedOn w:val="Policepardfaut"/>
    <w:uiPriority w:val="99"/>
    <w:unhideWhenUsed/>
    <w:rPr>
      <w:color w:val="0563C1" w:themeColor="hyperlink"/>
      <w:u w:val="single"/>
    </w:rPr>
  </w:style>
  <w:style w:type="character" w:styleId="Mentionnonrsolue">
    <w:name w:val="Unresolved Mention"/>
    <w:basedOn w:val="Policepardfaut"/>
    <w:uiPriority w:val="99"/>
    <w:semiHidden/>
    <w:unhideWhenUsed/>
    <w:qFormat/>
    <w:rPr>
      <w:color w:val="605E5C"/>
      <w:shd w:val="clear" w:color="auto" w:fill="E1DFDD"/>
    </w:rPr>
  </w:style>
  <w:style w:type="character" w:customStyle="1" w:styleId="En-tteCar">
    <w:name w:val="En-tête Car"/>
    <w:basedOn w:val="Policepardfaut"/>
    <w:uiPriority w:val="99"/>
    <w:qFormat/>
  </w:style>
  <w:style w:type="character" w:customStyle="1" w:styleId="PieddepageCar">
    <w:name w:val="Pied de page Car"/>
    <w:basedOn w:val="Policepardfaut"/>
    <w:uiPriority w:val="99"/>
    <w:qFormat/>
  </w:style>
  <w:style w:type="character" w:customStyle="1" w:styleId="Titre1Car">
    <w:name w:val="Titre 1 Car"/>
    <w:basedOn w:val="Policepardfaut"/>
    <w:uiPriority w:val="9"/>
    <w:qFormat/>
    <w:rPr>
      <w:rFonts w:asciiTheme="majorHAnsi" w:eastAsiaTheme="majorEastAsia" w:hAnsiTheme="majorHAnsi" w:cstheme="majorBidi"/>
      <w:color w:val="2F5496" w:themeColor="accent1" w:themeShade="BF"/>
      <w:sz w:val="32"/>
      <w:szCs w:val="32"/>
    </w:rPr>
  </w:style>
  <w:style w:type="character" w:customStyle="1" w:styleId="s-rg-t">
    <w:name w:val="s-rg-t"/>
    <w:basedOn w:val="Policepardfaut"/>
    <w:qFormat/>
  </w:style>
  <w:style w:type="character" w:customStyle="1" w:styleId="Titre2Car">
    <w:name w:val="Titre 2 Car"/>
    <w:basedOn w:val="Policepardfaut"/>
    <w:uiPriority w:val="9"/>
    <w:qFormat/>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FreeSans"/>
      <w:sz w:val="28"/>
      <w:szCs w:val="28"/>
    </w:rPr>
  </w:style>
  <w:style w:type="paragraph" w:styleId="Corpsdetexte">
    <w:name w:val="Body Text"/>
    <w:basedOn w:val="Normal"/>
    <w:pPr>
      <w:spacing w:after="140" w:line="276" w:lineRule="auto"/>
    </w:pPr>
  </w:style>
  <w:style w:type="paragraph" w:styleId="Liste">
    <w:name w:val="List"/>
    <w:basedOn w:val="Corpsdetexte"/>
    <w:rPr>
      <w:rFonts w:cs="FreeSans"/>
    </w:rPr>
  </w:style>
  <w:style w:type="paragraph" w:styleId="Lgende">
    <w:name w:val="caption"/>
    <w:basedOn w:val="Normal"/>
    <w:uiPriority w:val="35"/>
    <w:unhideWhenUsed/>
    <w:qFormat/>
    <w:pPr>
      <w:spacing w:after="200" w:line="240" w:lineRule="auto"/>
    </w:pPr>
    <w:rPr>
      <w:iCs/>
      <w:sz w:val="24"/>
      <w:szCs w:val="18"/>
    </w:rPr>
  </w:style>
  <w:style w:type="paragraph" w:customStyle="1" w:styleId="Index">
    <w:name w:val="Index"/>
    <w:basedOn w:val="Normal"/>
    <w:qFormat/>
    <w:pPr>
      <w:suppressLineNumbers/>
    </w:pPr>
    <w:rPr>
      <w:rFonts w:cs="FreeSans"/>
    </w:rPr>
  </w:style>
  <w:style w:type="paragraph" w:styleId="Sansinterligne">
    <w:name w:val="No Spacing"/>
    <w:uiPriority w:val="1"/>
    <w:qFormat/>
  </w:style>
  <w:style w:type="paragraph" w:styleId="Titre">
    <w:name w:val="Title"/>
    <w:basedOn w:val="Normal"/>
    <w:uiPriority w:val="10"/>
    <w:qFormat/>
    <w:pPr>
      <w:spacing w:before="300" w:after="200"/>
      <w:contextualSpacing/>
    </w:pPr>
    <w:rPr>
      <w:sz w:val="48"/>
      <w:szCs w:val="48"/>
    </w:rPr>
  </w:style>
  <w:style w:type="paragraph" w:styleId="Sous-titre">
    <w:name w:val="Subtitle"/>
    <w:basedOn w:val="Normal"/>
    <w:uiPriority w:val="11"/>
    <w:qFormat/>
    <w:pPr>
      <w:spacing w:before="200" w:after="200"/>
    </w:pPr>
    <w:rPr>
      <w:sz w:val="24"/>
      <w:szCs w:val="24"/>
    </w:rPr>
  </w:style>
  <w:style w:type="paragraph" w:styleId="Citation">
    <w:name w:val="Quote"/>
    <w:basedOn w:val="Normal"/>
    <w:uiPriority w:val="29"/>
    <w:qFormat/>
    <w:pPr>
      <w:ind w:left="720" w:right="720"/>
    </w:pPr>
    <w:rPr>
      <w:i/>
    </w:rPr>
  </w:style>
  <w:style w:type="paragraph" w:styleId="Citationintens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styleId="Notedebasdepage">
    <w:name w:val="footnote text"/>
    <w:basedOn w:val="Normal"/>
    <w:uiPriority w:val="99"/>
    <w:semiHidden/>
    <w:unhideWhenUsed/>
    <w:pPr>
      <w:spacing w:after="40" w:line="240" w:lineRule="auto"/>
    </w:pPr>
    <w:rPr>
      <w:sz w:val="18"/>
    </w:rPr>
  </w:style>
  <w:style w:type="paragraph" w:styleId="Notedefin">
    <w:name w:val="endnote text"/>
    <w:basedOn w:val="Normal"/>
    <w:uiPriority w:val="99"/>
    <w:semiHidden/>
    <w:unhideWhenUsed/>
    <w:pPr>
      <w:spacing w:after="0" w:line="240" w:lineRule="auto"/>
    </w:pPr>
    <w:rPr>
      <w:sz w:val="20"/>
    </w:rPr>
  </w:style>
  <w:style w:type="paragraph" w:styleId="TM3">
    <w:name w:val="toc 3"/>
    <w:basedOn w:val="Normal"/>
    <w:uiPriority w:val="39"/>
    <w:unhideWhenUsed/>
    <w:pPr>
      <w:spacing w:after="57"/>
      <w:ind w:left="567"/>
    </w:pPr>
  </w:style>
  <w:style w:type="paragraph" w:styleId="TM4">
    <w:name w:val="toc 4"/>
    <w:basedOn w:val="Normal"/>
    <w:uiPriority w:val="39"/>
    <w:unhideWhenUsed/>
    <w:pPr>
      <w:spacing w:after="57"/>
      <w:ind w:left="850"/>
    </w:pPr>
  </w:style>
  <w:style w:type="paragraph" w:styleId="TM5">
    <w:name w:val="toc 5"/>
    <w:basedOn w:val="Normal"/>
    <w:uiPriority w:val="39"/>
    <w:unhideWhenUsed/>
    <w:pPr>
      <w:spacing w:after="57"/>
      <w:ind w:left="1134"/>
    </w:pPr>
  </w:style>
  <w:style w:type="paragraph" w:styleId="TM6">
    <w:name w:val="toc 6"/>
    <w:basedOn w:val="Normal"/>
    <w:uiPriority w:val="39"/>
    <w:unhideWhenUsed/>
    <w:pPr>
      <w:spacing w:after="57"/>
      <w:ind w:left="1417"/>
    </w:pPr>
  </w:style>
  <w:style w:type="paragraph" w:styleId="TM7">
    <w:name w:val="toc 7"/>
    <w:basedOn w:val="Normal"/>
    <w:uiPriority w:val="39"/>
    <w:unhideWhenUsed/>
    <w:pPr>
      <w:spacing w:after="57"/>
      <w:ind w:left="1701"/>
    </w:pPr>
  </w:style>
  <w:style w:type="paragraph" w:styleId="TM8">
    <w:name w:val="toc 8"/>
    <w:basedOn w:val="Normal"/>
    <w:uiPriority w:val="39"/>
    <w:unhideWhenUsed/>
    <w:pPr>
      <w:spacing w:after="57"/>
      <w:ind w:left="1984"/>
    </w:pPr>
  </w:style>
  <w:style w:type="paragraph" w:styleId="TM9">
    <w:name w:val="toc 9"/>
    <w:basedOn w:val="Normal"/>
    <w:uiPriority w:val="39"/>
    <w:unhideWhenUsed/>
    <w:pPr>
      <w:spacing w:after="57"/>
      <w:ind w:left="2268"/>
    </w:pPr>
  </w:style>
  <w:style w:type="paragraph" w:styleId="Tabledesillustration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En-tte">
    <w:name w:val="header"/>
    <w:basedOn w:val="Normal"/>
    <w:uiPriority w:val="99"/>
    <w:unhideWhenUsed/>
    <w:pPr>
      <w:tabs>
        <w:tab w:val="center" w:pos="4680"/>
        <w:tab w:val="right" w:pos="9360"/>
      </w:tabs>
      <w:spacing w:after="0" w:line="240" w:lineRule="auto"/>
    </w:pPr>
  </w:style>
  <w:style w:type="paragraph" w:styleId="Pieddepage">
    <w:name w:val="footer"/>
    <w:basedOn w:val="Normal"/>
    <w:uiPriority w:val="99"/>
    <w:unhideWhenUsed/>
    <w:pPr>
      <w:tabs>
        <w:tab w:val="center" w:pos="4680"/>
        <w:tab w:val="right" w:pos="9360"/>
      </w:tabs>
      <w:spacing w:after="0" w:line="240" w:lineRule="auto"/>
    </w:pPr>
  </w:style>
  <w:style w:type="paragraph" w:styleId="Paragraphedeliste">
    <w:name w:val="List Paragraph"/>
    <w:basedOn w:val="Normal"/>
    <w:uiPriority w:val="34"/>
    <w:qFormat/>
    <w:pPr>
      <w:ind w:left="720"/>
      <w:contextualSpacing/>
    </w:pPr>
  </w:style>
  <w:style w:type="paragraph" w:styleId="En-ttedetabledesmatires">
    <w:name w:val="TOC Heading"/>
    <w:basedOn w:val="Titre1"/>
    <w:uiPriority w:val="39"/>
    <w:unhideWhenUsed/>
    <w:qFormat/>
    <w:rPr>
      <w:lang w:eastAsia="fr-CA"/>
    </w:rPr>
  </w:style>
  <w:style w:type="paragraph" w:styleId="TM1">
    <w:name w:val="toc 1"/>
    <w:basedOn w:val="Normal"/>
    <w:uiPriority w:val="39"/>
    <w:unhideWhenUsed/>
    <w:pPr>
      <w:spacing w:after="100"/>
    </w:pPr>
  </w:style>
  <w:style w:type="paragraph" w:styleId="TM2">
    <w:name w:val="toc 2"/>
    <w:basedOn w:val="Normal"/>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1042</Words>
  <Characters>5733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Poulin, Zachary</dc:creator>
  <dc:description/>
  <cp:lastModifiedBy>Poulin, Zachary</cp:lastModifiedBy>
  <cp:revision>297</cp:revision>
  <cp:lastPrinted>2022-09-25T17:47:00Z</cp:lastPrinted>
  <dcterms:created xsi:type="dcterms:W3CDTF">2022-09-02T16:05:00Z</dcterms:created>
  <dcterms:modified xsi:type="dcterms:W3CDTF">2022-09-25T17:50:00Z</dcterms:modified>
  <dc:language>en-US</dc:language>
</cp:coreProperties>
</file>