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0"/>
          <w:sz w:val="36"/>
          <w:szCs w:val="36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SISTEMA</w:t>
      </w:r>
      <w:r w:rsidDel="00000000" w:rsidR="00000000" w:rsidRPr="00000000">
        <w:rPr>
          <w:b w:val="1"/>
          <w:sz w:val="48"/>
          <w:szCs w:val="48"/>
          <w:rtl w:val="0"/>
        </w:rPr>
        <w:t xml:space="preserve"> UYWA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Especificación de Caso de Uso: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b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CU00</w:t>
      </w:r>
      <w:r w:rsidDel="00000000" w:rsidR="00000000" w:rsidRPr="00000000">
        <w:rPr>
          <w:b w:val="1"/>
          <w:sz w:val="44"/>
          <w:szCs w:val="44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b w:val="1"/>
          <w:sz w:val="44"/>
          <w:szCs w:val="44"/>
          <w:rtl w:val="0"/>
        </w:rPr>
        <w:t xml:space="preserve">Validación de alertas recibidas</w:t>
      </w:r>
    </w:p>
    <w:p w:rsidR="00000000" w:rsidDel="00000000" w:rsidP="00000000" w:rsidRDefault="00000000" w:rsidRPr="00000000" w14:paraId="00000006">
      <w:pPr>
        <w:spacing w:after="60" w:before="240" w:line="240" w:lineRule="auto"/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32"/>
          <w:szCs w:val="32"/>
          <w:vertAlign w:val="baseline"/>
        </w:rPr>
      </w:pPr>
      <w:r w:rsidDel="00000000" w:rsidR="00000000" w:rsidRPr="00000000">
        <w:rPr>
          <w:sz w:val="32"/>
          <w:szCs w:val="32"/>
          <w:vertAlign w:val="baseline"/>
          <w:rtl w:val="0"/>
        </w:rPr>
        <w:t xml:space="preserve">Versión 1.0</w:t>
      </w:r>
    </w:p>
    <w:p w:rsidR="00000000" w:rsidDel="00000000" w:rsidP="00000000" w:rsidRDefault="00000000" w:rsidRPr="00000000" w14:paraId="0000000C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right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Lima, 25 de </w:t>
      </w:r>
      <w:r w:rsidDel="00000000" w:rsidR="00000000" w:rsidRPr="00000000">
        <w:rPr>
          <w:b w:val="1"/>
          <w:sz w:val="28"/>
          <w:szCs w:val="28"/>
          <w:rtl w:val="0"/>
        </w:rPr>
        <w:t xml:space="preserve">Abril</w:t>
      </w:r>
      <w:r w:rsidDel="00000000" w:rsidR="00000000" w:rsidRPr="00000000">
        <w:rPr>
          <w:b w:val="1"/>
          <w:sz w:val="28"/>
          <w:szCs w:val="28"/>
          <w:vertAlign w:val="baseline"/>
          <w:rtl w:val="0"/>
        </w:rPr>
        <w:t xml:space="preserve"> del  </w:t>
      </w:r>
      <w:r w:rsidDel="00000000" w:rsidR="00000000" w:rsidRPr="00000000">
        <w:rPr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Control de Versiones</w:t>
      </w:r>
      <w:r w:rsidDel="00000000" w:rsidR="00000000" w:rsidRPr="00000000">
        <w:rPr>
          <w:rtl w:val="0"/>
        </w:rPr>
      </w:r>
    </w:p>
    <w:tbl>
      <w:tblPr>
        <w:tblStyle w:val="Table1"/>
        <w:tblW w:w="9504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04"/>
        <w:gridCol w:w="1152"/>
        <w:gridCol w:w="3744"/>
        <w:gridCol w:w="2304"/>
        <w:tblGridChange w:id="0">
          <w:tblGrid>
            <w:gridCol w:w="2304"/>
            <w:gridCol w:w="1152"/>
            <w:gridCol w:w="3744"/>
            <w:gridCol w:w="2304"/>
          </w:tblGrid>
        </w:tblGridChange>
      </w:tblGrid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25/04/2024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1.0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Creación del documento CU006</w:t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Bellido Medina</w:t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tabs>
          <w:tab w:val="left" w:leader="none" w:pos="1815"/>
        </w:tabs>
        <w:jc w:val="left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15"/>
        </w:tabs>
        <w:spacing w:after="120" w:before="60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tabs>
              <w:tab w:val="right" w:leader="none" w:pos="9016"/>
            </w:tabs>
            <w:spacing w:after="0" w:before="0" w:lineRule="auto"/>
            <w:jc w:val="left"/>
            <w:rPr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b w:val="1"/>
              <w:smallCaps w:val="1"/>
              <w:sz w:val="26"/>
              <w:szCs w:val="26"/>
              <w:rtl w:val="0"/>
            </w:rPr>
            <w:t xml:space="preserve">SISTEMA UYWA</w:t>
            <w:tab/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tabs>
              <w:tab w:val="right" w:leader="none" w:pos="9016"/>
            </w:tabs>
            <w:spacing w:after="0" w:before="0" w:lineRule="auto"/>
            <w:jc w:val="left"/>
            <w:rPr>
              <w:sz w:val="26"/>
              <w:szCs w:val="26"/>
            </w:rPr>
          </w:pPr>
          <w:r w:rsidDel="00000000" w:rsidR="00000000" w:rsidRPr="00000000">
            <w:rPr>
              <w:b w:val="1"/>
              <w:smallCaps w:val="1"/>
              <w:sz w:val="26"/>
              <w:szCs w:val="26"/>
              <w:rtl w:val="0"/>
            </w:rPr>
            <w:t xml:space="preserve">ESPECIFICACIÓN DE CASO DE USO:</w:t>
            <w:tab/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after="0" w:before="60" w:line="240" w:lineRule="auto"/>
            <w:jc w:val="left"/>
            <w:rPr/>
          </w:pPr>
          <w:r w:rsidDel="00000000" w:rsidR="00000000" w:rsidRPr="00000000">
            <w:rPr>
              <w:b w:val="1"/>
              <w:smallCaps w:val="1"/>
              <w:sz w:val="26"/>
              <w:szCs w:val="26"/>
              <w:rtl w:val="0"/>
            </w:rPr>
            <w:t xml:space="preserve">CU006-VALIDACIÓN DE ALERTAS RECIBIDAS </w:t>
            <w:tab/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after="0" w:before="60" w:line="360" w:lineRule="auto"/>
            <w:jc w:val="left"/>
            <w:rPr>
              <w:b w:val="1"/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2s8eyo1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Descripción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qjxtwntvbg40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Diagrama de Casos de Usos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emcmyc56is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Descripción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kivy9ysfoh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Actores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nb41o1ltp5ge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 Precondiciones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93kdw3gjn4qi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1.5 Pos Condiciones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70zns3wbqth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1.6 Flujo Básico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dtp09rzaqk4l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1.7 Excepciones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1.8 Prototipos visuales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dot" w:pos="12000"/>
            </w:tabs>
            <w:spacing w:after="0" w:before="60" w:line="36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jvrg9g24n68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1.9 Requerimientos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pStyle w:val="Heading1"/>
        <w:pageBreakBefore w:val="1"/>
        <w:spacing w:after="360" w:before="360" w:lineRule="auto"/>
        <w:jc w:val="center"/>
        <w:rPr>
          <w:sz w:val="36"/>
          <w:szCs w:val="36"/>
          <w:vertAlign w:val="baseline"/>
        </w:rPr>
      </w:pPr>
      <w:bookmarkStart w:colFirst="0" w:colLast="0" w:name="_2et92p0" w:id="3"/>
      <w:bookmarkEnd w:id="3"/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Descripción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qjxtwntvbg40" w:id="4"/>
      <w:bookmarkEnd w:id="4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Diagrama de Casos de Usos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399730" cy="510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b w:val="0"/>
          <w:sz w:val="20"/>
          <w:szCs w:val="20"/>
          <w:vertAlign w:val="baseline"/>
        </w:rPr>
      </w:pPr>
      <w:bookmarkStart w:colFirst="0" w:colLast="0" w:name="_17dp8vu" w:id="5"/>
      <w:bookmarkEnd w:id="5"/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Figura </w:t>
      </w:r>
      <w:r w:rsidDel="00000000" w:rsidR="00000000" w:rsidRPr="00000000">
        <w:rPr>
          <w:b w:val="1"/>
          <w:sz w:val="20"/>
          <w:szCs w:val="20"/>
          <w:rtl w:val="0"/>
        </w:rPr>
        <w:t xml:space="preserve">6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. Prototipo del Caso de uso: CU00</w:t>
      </w:r>
      <w:r w:rsidDel="00000000" w:rsidR="00000000" w:rsidRPr="00000000">
        <w:rPr>
          <w:b w:val="1"/>
          <w:sz w:val="20"/>
          <w:szCs w:val="20"/>
          <w:rtl w:val="0"/>
        </w:rPr>
        <w:t xml:space="preserve">6 </w:t>
      </w:r>
      <w:r w:rsidDel="00000000" w:rsidR="00000000" w:rsidRPr="00000000">
        <w:rPr>
          <w:b w:val="1"/>
          <w:sz w:val="20"/>
          <w:szCs w:val="20"/>
          <w:vertAlign w:val="baseline"/>
          <w:rtl w:val="0"/>
        </w:rPr>
        <w:t xml:space="preserve">-  </w:t>
      </w:r>
      <w:r w:rsidDel="00000000" w:rsidR="00000000" w:rsidRPr="00000000">
        <w:rPr>
          <w:b w:val="1"/>
          <w:sz w:val="20"/>
          <w:szCs w:val="20"/>
          <w:rtl w:val="0"/>
        </w:rPr>
        <w:t xml:space="preserve">Validación de alertas recibidas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7emcmyc56isk" w:id="6"/>
      <w:bookmarkEnd w:id="6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Descripción</w:t>
      </w:r>
    </w:p>
    <w:p w:rsidR="00000000" w:rsidDel="00000000" w:rsidP="00000000" w:rsidRDefault="00000000" w:rsidRPr="00000000" w14:paraId="0000004B">
      <w:pPr>
        <w:rPr>
          <w:vertAlign w:val="baseline"/>
        </w:rPr>
      </w:pPr>
      <w:bookmarkStart w:colFirst="0" w:colLast="0" w:name="_3rdcrjn" w:id="7"/>
      <w:bookmarkEnd w:id="7"/>
      <w:r w:rsidDel="00000000" w:rsidR="00000000" w:rsidRPr="00000000">
        <w:rPr>
          <w:vertAlign w:val="baseline"/>
          <w:rtl w:val="0"/>
        </w:rPr>
        <w:t xml:space="preserve">Esta funcionalidad permitirá que el </w:t>
      </w:r>
      <w:r w:rsidDel="00000000" w:rsidR="00000000" w:rsidRPr="00000000">
        <w:rPr>
          <w:rtl w:val="0"/>
        </w:rPr>
        <w:t xml:space="preserve">Administrador pueda aceptar o descartar las solicitudes recibidas tomando en cuenta los criterios de aceptación.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kivy9ysfohk" w:id="8"/>
      <w:bookmarkEnd w:id="8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Actores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Moderador</w:t>
      </w:r>
      <w:r w:rsidDel="00000000" w:rsidR="00000000" w:rsidRPr="00000000">
        <w:rPr>
          <w:vertAlign w:val="baseline"/>
          <w:rtl w:val="0"/>
        </w:rPr>
        <w:t xml:space="preserve">: Con este nombre se ha generalizado al usuario o usuarios que </w:t>
      </w:r>
      <w:r w:rsidDel="00000000" w:rsidR="00000000" w:rsidRPr="00000000">
        <w:rPr>
          <w:rtl w:val="0"/>
        </w:rPr>
        <w:t xml:space="preserve">se encarguen de gestionar el</w:t>
      </w:r>
      <w:r w:rsidDel="00000000" w:rsidR="00000000" w:rsidRPr="00000000">
        <w:rPr>
          <w:vertAlign w:val="baseline"/>
          <w:rtl w:val="0"/>
        </w:rPr>
        <w:t xml:space="preserve"> sistema</w:t>
      </w:r>
      <w:r w:rsidDel="00000000" w:rsidR="00000000" w:rsidRPr="00000000">
        <w:rPr>
          <w:rtl w:val="0"/>
        </w:rPr>
        <w:t xml:space="preserve"> de alerta.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1"/>
        <w:numPr>
          <w:ilvl w:val="1"/>
          <w:numId w:val="1"/>
        </w:numPr>
        <w:spacing w:after="0" w:afterAutospacing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nb41o1ltp5ge" w:id="9"/>
      <w:bookmarkEnd w:id="9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Precondiciones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highlight w:val="white"/>
        </w:rPr>
      </w:pPr>
      <w:bookmarkStart w:colFirst="0" w:colLast="0" w:name="_lnxbz9" w:id="10"/>
      <w:bookmarkEnd w:id="10"/>
      <w:r w:rsidDel="00000000" w:rsidR="00000000" w:rsidRPr="00000000">
        <w:rPr>
          <w:highlight w:val="white"/>
          <w:rtl w:val="0"/>
        </w:rPr>
        <w:t xml:space="preserve">El moderador tiene acceso al sistema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before="0" w:beforeAutospacing="0"/>
        <w:ind w:left="720" w:hanging="360"/>
        <w:rPr>
          <w:highlight w:val="white"/>
        </w:rPr>
      </w:pPr>
      <w:bookmarkStart w:colFirst="0" w:colLast="0" w:name="_s7f1ro35c41w" w:id="11"/>
      <w:bookmarkEnd w:id="11"/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Visualiza</w:t>
      </w:r>
      <w:r w:rsidDel="00000000" w:rsidR="00000000" w:rsidRPr="00000000">
        <w:rPr>
          <w:highlight w:val="white"/>
          <w:rtl w:val="0"/>
        </w:rPr>
        <w:t xml:space="preserve">r la lista de alertas registradas por los usuarios, con la mínima existencia de una.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sz w:val="20"/>
          <w:szCs w:val="20"/>
          <w:highlight w:val="yellow"/>
        </w:rPr>
      </w:pPr>
      <w:bookmarkStart w:colFirst="0" w:colLast="0" w:name="_dqb5jricemk2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93kdw3gjn4qi" w:id="13"/>
      <w:bookmarkEnd w:id="13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Pos Condiciones</w:t>
      </w:r>
    </w:p>
    <w:p w:rsidR="00000000" w:rsidDel="00000000" w:rsidP="00000000" w:rsidRDefault="00000000" w:rsidRPr="00000000" w14:paraId="00000053">
      <w:pPr>
        <w:ind w:left="425.19685039370086" w:firstLine="0"/>
        <w:rPr>
          <w:vertAlign w:val="baseline"/>
        </w:rPr>
      </w:pPr>
      <w:r w:rsidDel="00000000" w:rsidR="00000000" w:rsidRPr="00000000">
        <w:rPr>
          <w:color w:val="000000"/>
          <w:highlight w:val="white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  <w:t xml:space="preserve">Se actualiza y queda registrado el estado de la alerta revisada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70zns3wbqth9" w:id="14"/>
      <w:bookmarkEnd w:id="14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El moderador selecciona una alerta por revisar para ser evaluada.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El sistema muestra la pantalla “Descripción de alerta Nro 00X”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El moderador evalúa la alerta según los siguientes criterios de aceptación:</w:t>
      </w:r>
    </w:p>
    <w:p w:rsidR="00000000" w:rsidDel="00000000" w:rsidP="00000000" w:rsidRDefault="00000000" w:rsidRPr="00000000" w14:paraId="00000058">
      <w:pPr>
        <w:keepNext w:val="0"/>
        <w:numPr>
          <w:ilvl w:val="0"/>
          <w:numId w:val="6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La imagen proporcionada muestra claramente al animal afectado y facilita su análisis y verificación.</w:t>
      </w:r>
    </w:p>
    <w:p w:rsidR="00000000" w:rsidDel="00000000" w:rsidP="00000000" w:rsidRDefault="00000000" w:rsidRPr="00000000" w14:paraId="00000059">
      <w:pPr>
        <w:keepNext w:val="0"/>
        <w:numPr>
          <w:ilvl w:val="0"/>
          <w:numId w:val="6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La categoría seleccionada es coherente con la descripción del animal y su estado.</w:t>
      </w:r>
    </w:p>
    <w:p w:rsidR="00000000" w:rsidDel="00000000" w:rsidP="00000000" w:rsidRDefault="00000000" w:rsidRPr="00000000" w14:paraId="0000005A">
      <w:pPr>
        <w:keepNext w:val="0"/>
        <w:numPr>
          <w:ilvl w:val="0"/>
          <w:numId w:val="6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La descripción proporcionada incluye detalles sobre las características físicas del animal, como tamaño, color y el estado del animal, incluyendo cualquier lesión o signo de maltrato.</w:t>
      </w:r>
    </w:p>
    <w:p w:rsidR="00000000" w:rsidDel="00000000" w:rsidP="00000000" w:rsidRDefault="00000000" w:rsidRPr="00000000" w14:paraId="0000005B">
      <w:pPr>
        <w:keepNext w:val="0"/>
        <w:numPr>
          <w:ilvl w:val="0"/>
          <w:numId w:val="6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Se proporciona una descripción detallada de la situación en la que se encontró al animal</w:t>
      </w:r>
    </w:p>
    <w:p w:rsidR="00000000" w:rsidDel="00000000" w:rsidP="00000000" w:rsidRDefault="00000000" w:rsidRPr="00000000" w14:paraId="0000005C">
      <w:pPr>
        <w:keepNext w:val="0"/>
        <w:numPr>
          <w:ilvl w:val="0"/>
          <w:numId w:val="6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La ubicación señalada en el mapa coincide con la descripción proporcionada y es precisa</w:t>
      </w:r>
    </w:p>
    <w:p w:rsidR="00000000" w:rsidDel="00000000" w:rsidP="00000000" w:rsidRDefault="00000000" w:rsidRPr="00000000" w14:paraId="0000005D">
      <w:pPr>
        <w:keepNext w:val="0"/>
        <w:numPr>
          <w:ilvl w:val="0"/>
          <w:numId w:val="3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Si la alerta es aceptada, es marcada como válida y se imprime un reporte de la misma.</w:t>
      </w:r>
    </w:p>
    <w:p w:rsidR="00000000" w:rsidDel="00000000" w:rsidP="00000000" w:rsidRDefault="00000000" w:rsidRPr="00000000" w14:paraId="0000005E">
      <w:pPr>
        <w:keepNext w:val="0"/>
        <w:numPr>
          <w:ilvl w:val="0"/>
          <w:numId w:val="3"/>
        </w:numPr>
        <w:spacing w:after="200" w:before="200" w:lineRule="auto"/>
        <w:ind w:left="720" w:hanging="360"/>
        <w:rPr/>
      </w:pPr>
      <w:r w:rsidDel="00000000" w:rsidR="00000000" w:rsidRPr="00000000">
        <w:rPr>
          <w:rtl w:val="0"/>
        </w:rPr>
        <w:t xml:space="preserve">Si la alerta es rechazada, se descarta y se registra como inválida señalando el motivo [EX1].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dtp09rzaqk4l" w:id="15"/>
      <w:bookmarkEnd w:id="15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Excepciones </w:t>
      </w:r>
    </w:p>
    <w:p w:rsidR="00000000" w:rsidDel="00000000" w:rsidP="00000000" w:rsidRDefault="00000000" w:rsidRPr="00000000" w14:paraId="00000060">
      <w:pPr>
        <w:ind w:left="425.19685039370086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[EX1]:</w:t>
      </w: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Seguimiento de Comportamiento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El usuario acumula 1 falta por cada registro rechazado tomando en cuenta el motivo</w:t>
      </w:r>
      <w:r w:rsidDel="00000000" w:rsidR="00000000" w:rsidRPr="00000000">
        <w:rPr>
          <w:sz w:val="22"/>
          <w:szCs w:val="22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before="0" w:before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Si el usuario registra 5 faltas será baneado permanentemente de realizar nuevas alertas.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1"/>
        <w:numPr>
          <w:ilvl w:val="1"/>
          <w:numId w:val="1"/>
        </w:numPr>
        <w:spacing w:after="0" w:before="240" w:lineRule="auto"/>
        <w:ind w:left="426" w:hanging="568"/>
        <w:rPr>
          <w:rFonts w:ascii="Arial" w:cs="Arial" w:eastAsia="Arial" w:hAnsi="Arial"/>
          <w:sz w:val="28"/>
          <w:szCs w:val="28"/>
        </w:rPr>
      </w:pPr>
      <w:bookmarkStart w:colFirst="0" w:colLast="0" w:name="_2jxsxqh" w:id="16"/>
      <w:bookmarkEnd w:id="16"/>
      <w:r w:rsidDel="00000000" w:rsidR="00000000" w:rsidRPr="00000000">
        <w:rPr>
          <w:rFonts w:ascii="Arial" w:cs="Arial" w:eastAsia="Arial" w:hAnsi="Arial"/>
          <w:sz w:val="28"/>
          <w:szCs w:val="28"/>
          <w:vertAlign w:val="baseline"/>
          <w:rtl w:val="0"/>
        </w:rPr>
        <w:t xml:space="preserve">Prototipos visuales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99730" cy="2667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0" w:before="240" w:lineRule="auto"/>
        <w:ind w:left="0" w:firstLine="0"/>
        <w:rPr>
          <w:rFonts w:ascii="Arial" w:cs="Arial" w:eastAsia="Arial" w:hAnsi="Arial"/>
          <w:sz w:val="28"/>
          <w:szCs w:val="28"/>
        </w:rPr>
      </w:pPr>
      <w:bookmarkStart w:colFirst="0" w:colLast="0" w:name="_44sinio" w:id="17"/>
      <w:bookmarkEnd w:id="17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1.9 Requerimientos no funcionales</w:t>
      </w:r>
    </w:p>
    <w:p w:rsidR="00000000" w:rsidDel="00000000" w:rsidP="00000000" w:rsidRDefault="00000000" w:rsidRPr="00000000" w14:paraId="00000066">
      <w:pPr>
        <w:spacing w:after="0" w:before="0" w:line="276" w:lineRule="auto"/>
        <w:ind w:left="566.9291338582675" w:firstLine="0"/>
        <w:jc w:val="left"/>
        <w:rPr/>
      </w:pPr>
      <w:r w:rsidDel="00000000" w:rsidR="00000000" w:rsidRPr="00000000">
        <w:rPr>
          <w:rtl w:val="0"/>
        </w:rPr>
        <w:t xml:space="preserve">Interfaz intuitiva al moderador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even"/>
      <w:pgSz w:h="16838" w:w="11906" w:orient="portrait"/>
      <w:pgMar w:bottom="1418" w:top="1418" w:left="1417.3228346456694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120" w:before="120" w:line="36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578" w:hanging="360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1578" w:hanging="36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938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38" w:hanging="720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298" w:hanging="108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2298" w:hanging="1080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2658" w:hanging="1440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2658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3018" w:hanging="1800"/>
      </w:pPr>
      <w:rPr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s-PE"/>
      </w:rPr>
    </w:rPrDefault>
    <w:pPrDefault>
      <w:pPr>
        <w:spacing w:after="120" w:before="12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