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Documento de Negocio</w:t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Proyecto UYWA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Versión 1.0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Historial de Revisiones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260"/>
        <w:gridCol w:w="3570"/>
        <w:gridCol w:w="2550"/>
        <w:tblGridChange w:id="0">
          <w:tblGrid>
            <w:gridCol w:w="1560"/>
            <w:gridCol w:w="1260"/>
            <w:gridCol w:w="3570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preliminar como una propuesta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Todo el grupo encargado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righ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Tabla de Contenidos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t6deqhr9dt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z056vp8axo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din6sn1bde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Definiciones, siglas y abreviaturas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ejgfy5uu6t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s47mjn5c5i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Proceso 1: Realizar alertas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nxy2yx19ae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Ficha de Procesos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a5aezdz0si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Diagrama de Proceso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4eair16u6d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Descripción de Actividades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g0so6uvqew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Proceso 2: Ver alertas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40q3b2ebfo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Ficha de Procesos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m4wvxrhyhv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Diagrama de Proceso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lpn4gw5qqd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Descripción de Actividades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v5miuty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 3: Control de alertas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uu0yve8tvt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Ficha de Procesos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zxx4bdnew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Diagrama de Proceso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zk6s1uyq12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 Descripción de Actividades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spacing w:before="0" w:lineRule="auto"/>
        <w:jc w:val="right"/>
        <w:rPr>
          <w:rFonts w:ascii="Times New Roman" w:cs="Times New Roman" w:eastAsia="Times New Roman" w:hAnsi="Times New Roman"/>
          <w:b w:val="1"/>
        </w:rPr>
      </w:pPr>
      <w:bookmarkStart w:colFirst="0" w:colLast="0" w:name="_wt6deqhr9dt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7A">
      <w:pPr>
        <w:pStyle w:val="Heading2"/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z056vp8axo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implementación del Nuevo Sistema de alertas en contra el tráfico animal optimizará y agilizará como las personas realizan las denuncias ante estos casos.Permitirá la visualización rápida e interactiva de las denuncias realizadas; y automatizará el envío de reportes de las denuncias con la autoridad respectiva .Este sistema reemplazará el anterior sistema de la SERFOR que era precario en varios aspectos y que hoy en día ya no está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tzikhrg9dbk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s47mjn5c5i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Proceso 1: Realizar alertas</w:t>
      </w:r>
    </w:p>
    <w:p w:rsidR="00000000" w:rsidDel="00000000" w:rsidP="00000000" w:rsidRDefault="00000000" w:rsidRPr="00000000" w14:paraId="0000007F">
      <w:pPr>
        <w:pStyle w:val="Heading2"/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nxy2yx19ae2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Ficha de Procesos</w:t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3375"/>
        <w:gridCol w:w="1590"/>
        <w:gridCol w:w="2010"/>
        <w:tblGridChange w:id="0">
          <w:tblGrid>
            <w:gridCol w:w="1965"/>
            <w:gridCol w:w="3375"/>
            <w:gridCol w:w="159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o código de 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alertas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 / 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una alerta pública o anónima para el tráfico ilegal de animales silvestres y domésticos en Perú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proceso se realiza cada vez que el usuario cree una nueva alerta en UYWA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2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134.9999999999995"/>
        <w:gridCol w:w="2665.0000000000005"/>
        <w:gridCol w:w="2505"/>
        <w:tblGridChange w:id="0">
          <w:tblGrid>
            <w:gridCol w:w="1635"/>
            <w:gridCol w:w="2134.9999999999995"/>
            <w:gridCol w:w="2665.0000000000005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de Salida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Subir Evidencia e Información de la Alerta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Información e imágenes sobre la alerta reportada.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Evidencia e Información Cargada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ubicación de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Dirección sobre un mapa de la alerta.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Ubicación de Alerta Elegida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Realizar Alerta Anónima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Información del usuario de manera anónima (solo información) y sobre la alerta.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Alerta Creada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Realizar Alerta Pública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Información del usuario de manera pública y sobre la alerta.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Alerta Creada</w:t>
            </w:r>
          </w:p>
        </w:tc>
      </w:tr>
    </w:tbl>
    <w:p w:rsidR="00000000" w:rsidDel="00000000" w:rsidP="00000000" w:rsidRDefault="00000000" w:rsidRPr="00000000" w14:paraId="000000A1">
      <w:pPr>
        <w:pStyle w:val="Heading2"/>
        <w:spacing w:after="200" w:lineRule="auto"/>
        <w:rPr/>
      </w:pPr>
      <w:bookmarkStart w:colFirst="0" w:colLast="0" w:name="_pa5aezdz0si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 Diagrama de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400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spacing w:after="200" w:lineRule="auto"/>
        <w:rPr/>
      </w:pPr>
      <w:bookmarkStart w:colFirst="0" w:colLast="0" w:name="_r4eair16u6dc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 Descripción de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se procederá a describir las actividades, el rol que realizará cada una de ellas y el tipo a la que pertenecen.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545"/>
        <w:gridCol w:w="3585"/>
        <w:gridCol w:w="1650"/>
        <w:gridCol w:w="1575"/>
        <w:tblGridChange w:id="0">
          <w:tblGrid>
            <w:gridCol w:w="645"/>
            <w:gridCol w:w="1545"/>
            <w:gridCol w:w="3585"/>
            <w:gridCol w:w="1650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Subir Evidencia e Información de la Alerta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realiza cuando el usuario indica que quiere reportar una alerta, para lo cual previamente debe subir la evidencia e información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ubicación de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 mapa urbano se seleccionará la ubicación que pertenezca a la alerta a reportar.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Realizar Alerta Anónima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realiza cuando el usuario decide subir su alerta de manera anónima, permitiendo que el público vea la información de la alerta, mas no el nombre del reportante.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Realizar Alerta Pública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realiza cuando el usuario decide subir su alerta de manera pública, permitiendo que el público vea la información de la alerta y el nombre del reportante.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</w:t>
            </w:r>
          </w:p>
        </w:tc>
      </w:tr>
    </w:tbl>
    <w:p w:rsidR="00000000" w:rsidDel="00000000" w:rsidP="00000000" w:rsidRDefault="00000000" w:rsidRPr="00000000" w14:paraId="000000BE">
      <w:pPr>
        <w:pStyle w:val="Heading1"/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g0so6uvqewc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Proceso 2: Ver alertas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40q3b2ebfok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Ficha de Procesos</w:t>
      </w:r>
    </w:p>
    <w:tbl>
      <w:tblPr>
        <w:tblStyle w:val="Table5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3375"/>
        <w:gridCol w:w="1835.0000000000005"/>
        <w:gridCol w:w="1764.9999999999995"/>
        <w:tblGridChange w:id="0">
          <w:tblGrid>
            <w:gridCol w:w="1965"/>
            <w:gridCol w:w="3375"/>
            <w:gridCol w:w="1835.0000000000005"/>
            <w:gridCol w:w="1764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o código de 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alertas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 / 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Poder visualizar todas las alertas públicas o anónimas para el tráfico ilegal de animales silvestres y domésticos en Perú realizadas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Visitante, Usuario y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proceso se llevará a cabo cada vez que el usuario quiera visualizar las alertas.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134.9999999999995"/>
        <w:gridCol w:w="2665.0000000000005"/>
        <w:gridCol w:w="2505"/>
        <w:tblGridChange w:id="0">
          <w:tblGrid>
            <w:gridCol w:w="1635"/>
            <w:gridCol w:w="2134.9999999999995"/>
            <w:gridCol w:w="2665.0000000000005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de 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Filtrado de alertas según elección de opciones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selección del animal y la región de interés.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Animales filtrados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Interacción al mapa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Animales filtrados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Marcadores de los animales de dicha zona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Previsualización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Marcadores de los animales de dicha zona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Imagen, nombre, ubicación y etiqueta.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Determinar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Marcadores de los animales de dicha zona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Marcador del animal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Generar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Marcador del animal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Reporte.</w:t>
            </w:r>
          </w:p>
        </w:tc>
      </w:tr>
    </w:tbl>
    <w:p w:rsidR="00000000" w:rsidDel="00000000" w:rsidP="00000000" w:rsidRDefault="00000000" w:rsidRPr="00000000" w14:paraId="000000E5">
      <w:pPr>
        <w:pStyle w:val="Heading2"/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m4wvxrhyhv0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Diagrama de Proceso</w:t>
      </w:r>
    </w:p>
    <w:p w:rsidR="00000000" w:rsidDel="00000000" w:rsidP="00000000" w:rsidRDefault="00000000" w:rsidRPr="00000000" w14:paraId="000000E6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86425" cy="4276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29025" cy="1771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spacing w:after="200" w:lineRule="auto"/>
        <w:rPr/>
      </w:pPr>
      <w:bookmarkStart w:colFirst="0" w:colLast="0" w:name="_mlpn4gw5qqdw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 Descripción de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se procederá a describir las actividades, el rol que realiza la casa una de ellas y el tipo a la que pertenecen.</w:t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800"/>
        <w:gridCol w:w="3330"/>
        <w:gridCol w:w="1650"/>
        <w:gridCol w:w="1575"/>
        <w:tblGridChange w:id="0">
          <w:tblGrid>
            <w:gridCol w:w="645"/>
            <w:gridCol w:w="1800"/>
            <w:gridCol w:w="3330"/>
            <w:gridCol w:w="1650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Filtrado de alertas según elección de opciones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realiza la actividad cuando el usuario desea ver una alerta aprobada.</w:t>
              <w:br w:type="textWrapping"/>
              <w:t xml:space="preserve">El filtrado de alertas puede ser según nombre del animal y región donde fue al alerta.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Usuario, Moderador y Visitante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Interacción al mapa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realiza la actividad teniendo la lista de animales y mostrando los mascadores a partir de ello, con el cual el usuario puede interactuar.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Usuario, Moderador y Visitante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Previsualización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realiza la actividad cuando el usuario pasa el cursor sobre un marcador, lanzando un pop up con la info imagen, nombre, ubicación y etiqueta.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Usuario, Moderador y Visitante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Determinar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realiza cuando el usuario da click en un marcador de su interés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Usuario, Moderador y Visitante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Generar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actividad se realiza una vez seleccionado el marcador generando ahora un reporte completo de la alerta guardada en la DB.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Usuario, Moderador y Visitante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Automático</w:t>
            </w:r>
          </w:p>
        </w:tc>
      </w:tr>
    </w:tbl>
    <w:p w:rsidR="00000000" w:rsidDel="00000000" w:rsidP="00000000" w:rsidRDefault="00000000" w:rsidRPr="00000000" w14:paraId="00000107">
      <w:pPr>
        <w:pStyle w:val="Heading1"/>
        <w:spacing w:after="200"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5nkv5miuty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Proceso 3: Control de alertas</w:t>
      </w:r>
    </w:p>
    <w:p w:rsidR="00000000" w:rsidDel="00000000" w:rsidP="00000000" w:rsidRDefault="00000000" w:rsidRPr="00000000" w14:paraId="00000108">
      <w:pPr>
        <w:pStyle w:val="Heading2"/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uu0yve8tvtt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Ficha de Procesos</w:t>
      </w:r>
    </w:p>
    <w:tbl>
      <w:tblPr>
        <w:tblStyle w:val="Table8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3375"/>
        <w:gridCol w:w="1835.0000000000005"/>
        <w:gridCol w:w="1764.9999999999995"/>
        <w:tblGridChange w:id="0">
          <w:tblGrid>
            <w:gridCol w:w="1965"/>
            <w:gridCol w:w="3375"/>
            <w:gridCol w:w="1835.0000000000005"/>
            <w:gridCol w:w="1764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o código de 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 de alertas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 / 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qué alertas son adecuadas y cuales no, se sancionan aquellas alertas que no son adecuadas o que no brinden una adecuada información sobre el tema.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Esto se realizará constantemente con el propósito de evitar las alertas mal intencionadas.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134.9999999999995"/>
        <w:gridCol w:w="2665.0000000000005"/>
        <w:gridCol w:w="2505"/>
        <w:tblGridChange w:id="0">
          <w:tblGrid>
            <w:gridCol w:w="1635"/>
            <w:gridCol w:w="2134.9999999999995"/>
            <w:gridCol w:w="2665.0000000000005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de 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Determinar solicitud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Lista de solicitudes pendientes por 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Solicitud pendiente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Generar solicitud 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Solicitud 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Solicitud esperando revisión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 de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Solicitud esperando 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Solicitud con estado cambiado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Baneo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Datos completos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silenciado por un tiempo determinado</w:t>
            </w:r>
          </w:p>
        </w:tc>
      </w:tr>
    </w:tbl>
    <w:p w:rsidR="00000000" w:rsidDel="00000000" w:rsidP="00000000" w:rsidRDefault="00000000" w:rsidRPr="00000000" w14:paraId="0000012A">
      <w:pPr>
        <w:pStyle w:val="Heading2"/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zxx4bdnewj4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 Diagrama de Proceso</w:t>
      </w:r>
    </w:p>
    <w:p w:rsidR="00000000" w:rsidDel="00000000" w:rsidP="00000000" w:rsidRDefault="00000000" w:rsidRPr="00000000" w14:paraId="0000012B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8481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spacing w:after="200" w:lineRule="auto"/>
        <w:rPr/>
      </w:pPr>
      <w:bookmarkStart w:colFirst="0" w:colLast="0" w:name="_hzk6s1uyq12k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3.3. Descripción de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se procederá a describir las actividades, el rol que realizará cada una de ellas y el tipo a la que pertenecen.</w:t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500"/>
        <w:gridCol w:w="3630"/>
        <w:gridCol w:w="1650"/>
        <w:gridCol w:w="1575"/>
        <w:tblGridChange w:id="0">
          <w:tblGrid>
            <w:gridCol w:w="645"/>
            <w:gridCol w:w="1500"/>
            <w:gridCol w:w="3630"/>
            <w:gridCol w:w="1650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Determinar solicitud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actividad se realiza cuando el moderador selecciona la revisión de solicitudes que esperan una aprobación.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Generar solicitud 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actividad se realiza cuando el moderador selecciona una solicitud de la lista de pendientes.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Automático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 de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actividad se realiza al revisar la alerta y darle aprobación o rechazo a la solicitud.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Baneo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actividad se realiza si el usuario manda reportes falsos repetidas veces.</w:t>
              <w:br w:type="textWrapping"/>
              <w:t xml:space="preserve">El moderador puede banear permanentemente o por un tiempo determinado al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</w:t>
            </w:r>
          </w:p>
        </w:tc>
      </w:tr>
    </w:tbl>
    <w:p w:rsidR="00000000" w:rsidDel="00000000" w:rsidP="00000000" w:rsidRDefault="00000000" w:rsidRPr="00000000" w14:paraId="00000147">
      <w:pPr>
        <w:spacing w:after="20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12"/>
      <w:tblW w:w="9029.0" w:type="dxa"/>
      <w:jc w:val="lef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3009.6666666666665"/>
      <w:gridCol w:w="3009.6666666666665"/>
      <w:gridCol w:w="3009.6666666666665"/>
      <w:tblGridChange w:id="0">
        <w:tblGrid>
          <w:gridCol w:w="3009.6666666666665"/>
          <w:gridCol w:w="3009.6666666666665"/>
          <w:gridCol w:w="3009.666666666666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Confidencial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52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Página </w:t>
          </w:r>
          <w:r w:rsidDel="00000000" w:rsidR="00000000" w:rsidRPr="00000000">
            <w:rPr>
              <w:b w:val="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rPr/>
    </w:pPr>
    <w:r w:rsidDel="00000000" w:rsidR="00000000" w:rsidRPr="00000000">
      <w:rPr>
        <w:rtl w:val="0"/>
      </w:rPr>
    </w:r>
  </w:p>
  <w:tbl>
    <w:tblPr>
      <w:tblStyle w:val="Table11"/>
      <w:tblW w:w="9029.0" w:type="dxa"/>
      <w:jc w:val="lef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Proyecto UYWA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Versión: 1.0</w:t>
          </w:r>
        </w:p>
      </w:tc>
    </w:tr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Documento de Negocio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Fecha: 18/04/2024</w:t>
          </w:r>
        </w:p>
      </w:tc>
    </w:tr>
  </w:tbl>
  <w:p w:rsidR="00000000" w:rsidDel="00000000" w:rsidP="00000000" w:rsidRDefault="00000000" w:rsidRPr="00000000" w14:paraId="0000014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