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55A60" w14:textId="502BDD53" w:rsidR="00AE65C1" w:rsidRPr="00B13CA7" w:rsidRDefault="00D11926" w:rsidP="00D01EAD">
      <w:pPr>
        <w:pStyle w:val="Titre"/>
      </w:pPr>
      <w:r>
        <w:t>Code review: TP</w:t>
      </w:r>
      <w:r w:rsidR="004E1E26">
        <w:t>2</w:t>
      </w:r>
    </w:p>
    <w:p w14:paraId="1D890558" w14:textId="77777777" w:rsidR="00AE65C1" w:rsidRPr="00B13CA7" w:rsidRDefault="00AE65C1" w:rsidP="00AE65C1">
      <w:pPr>
        <w:pStyle w:val="Titre1"/>
      </w:pPr>
      <w:r w:rsidRPr="00B13CA7">
        <w:t>Summary</w:t>
      </w:r>
    </w:p>
    <w:p w14:paraId="27DCD98A" w14:textId="7A6E6A0B" w:rsidR="00AA656A" w:rsidRPr="00087BD7" w:rsidRDefault="00E76A76" w:rsidP="00087BD7">
      <w:r w:rsidRPr="00E76A76">
        <w:t>In a high-stakes fantasy tech environment, the DevOps team faces a critical issue: the keystore password for the core server cluster has been lost. Without access to the keystore, vital certificates and encryption keys required for the machine reboot remain inaccessible. The challenge? Reverse-engineer the cryptographic library that secures the keystore to recover or bypass the password while maintaining the integrity of the stored secrets.</w:t>
      </w:r>
    </w:p>
    <w:p w14:paraId="4F386C53" w14:textId="68A4FF01" w:rsidR="00810112" w:rsidRDefault="00087BD7" w:rsidP="000751AB">
      <w:r w:rsidRPr="00087BD7">
        <w:rPr>
          <w:b/>
          <w:bCs/>
        </w:rPr>
        <w:t>Your Mission</w:t>
      </w:r>
      <w:r w:rsidRPr="00087BD7">
        <w:t xml:space="preserve">: Your task is to </w:t>
      </w:r>
      <w:r w:rsidR="000D2668">
        <w:t>analyze the jar library and to retrieve the secret key.</w:t>
      </w:r>
    </w:p>
    <w:p w14:paraId="390E0346" w14:textId="34A98E5E" w:rsidR="00D01EAD" w:rsidRDefault="00E3716D" w:rsidP="00D01EAD">
      <w:pPr>
        <w:jc w:val="center"/>
      </w:pPr>
      <w:hyperlink r:id="rId8" w:history="1">
        <w:r w:rsidRPr="002559B9">
          <w:rPr>
            <w:rStyle w:val="Lienhypertexte"/>
          </w:rPr>
          <w:t>https://github.com/Fisjkars/CodeReview</w:t>
        </w:r>
      </w:hyperlink>
    </w:p>
    <w:p w14:paraId="707D3449" w14:textId="77777777" w:rsidR="00E3716D" w:rsidRDefault="00E3716D" w:rsidP="00E3716D"/>
    <w:p w14:paraId="0E1E2F87" w14:textId="08A469E9" w:rsidR="00E3716D" w:rsidRDefault="00E3716D" w:rsidP="00E3716D">
      <w:r>
        <w:t>The Zip file contains the Jar archive to reverse, a IBM JRE (it could help or not) and a keystore to validate your finding.</w:t>
      </w:r>
    </w:p>
    <w:p w14:paraId="444F1358" w14:textId="42A1914A" w:rsidR="00810112" w:rsidRDefault="00087BD7" w:rsidP="000D2668">
      <w:pPr>
        <w:pStyle w:val="Titre1"/>
      </w:pPr>
      <w:r>
        <w:t>Deliverables expected</w:t>
      </w:r>
      <w:r w:rsidR="000D2668">
        <w:t xml:space="preserve"> </w:t>
      </w:r>
    </w:p>
    <w:p w14:paraId="65B50EF2" w14:textId="77777777" w:rsidR="000D2668" w:rsidRDefault="000D2668" w:rsidP="000D2668">
      <w:pPr>
        <w:jc w:val="left"/>
      </w:pPr>
    </w:p>
    <w:p w14:paraId="1C10DF97" w14:textId="506B9413" w:rsidR="000D2668" w:rsidRDefault="000D2668" w:rsidP="000D2668">
      <w:r w:rsidRPr="000D2668">
        <w:t>The final report will provide a comprehensive analysis of the techniques employed to recover the lost keystore password with a detailed description of the reverse-engineering process used to analyze the cryptographic library, outlining the tools, methods, and reasoning behind each step.</w:t>
      </w:r>
      <w:r w:rsidR="00E3716D">
        <w:t xml:space="preserve"> </w:t>
      </w:r>
      <w:r w:rsidR="00E3716D">
        <w:t>(</w:t>
      </w:r>
      <w:proofErr w:type="spellStart"/>
      <w:r w:rsidR="00E3716D">
        <w:t>decompiler</w:t>
      </w:r>
      <w:proofErr w:type="spellEnd"/>
      <w:r w:rsidR="00E3716D">
        <w:t xml:space="preserve">, </w:t>
      </w:r>
      <w:r w:rsidR="00E3716D">
        <w:t xml:space="preserve">debug, instrumentation, manual reverse </w:t>
      </w:r>
      <w:proofErr w:type="spellStart"/>
      <w:r w:rsidR="00E3716D">
        <w:t>etc</w:t>
      </w:r>
      <w:proofErr w:type="spellEnd"/>
      <w:r w:rsidR="00E3716D">
        <w:t>…)</w:t>
      </w:r>
      <w:r w:rsidR="00E3716D" w:rsidRPr="000D2668">
        <w:t>.</w:t>
      </w:r>
    </w:p>
    <w:p w14:paraId="423D8571" w14:textId="3A95E742" w:rsidR="00E3716D" w:rsidRDefault="000D2668" w:rsidP="000D2668">
      <w:r w:rsidRPr="000D2668">
        <w:t xml:space="preserve">The report will also include a technical breakdown of how the library secures the keystore, describing its encryption </w:t>
      </w:r>
      <w:r w:rsidR="00E3716D" w:rsidRPr="000D2668">
        <w:t>mechanisms and</w:t>
      </w:r>
      <w:r w:rsidRPr="000D2668">
        <w:t xml:space="preserve"> their implementations.</w:t>
      </w:r>
    </w:p>
    <w:p w14:paraId="4C0829A2" w14:textId="4B4FA61D" w:rsidR="00D11926" w:rsidRPr="00810112" w:rsidRDefault="00D11926" w:rsidP="000D2668">
      <w:pPr>
        <w:jc w:val="left"/>
      </w:pPr>
    </w:p>
    <w:sectPr w:rsidR="00D11926" w:rsidRPr="00810112" w:rsidSect="00417D0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C6DBE" w14:textId="77777777" w:rsidR="004B0903" w:rsidRDefault="004B0903" w:rsidP="00AE65C1">
      <w:pPr>
        <w:spacing w:after="0" w:line="240" w:lineRule="auto"/>
      </w:pPr>
      <w:r>
        <w:separator/>
      </w:r>
    </w:p>
  </w:endnote>
  <w:endnote w:type="continuationSeparator" w:id="0">
    <w:p w14:paraId="4B30ECA4" w14:textId="77777777" w:rsidR="004B0903" w:rsidRDefault="004B0903" w:rsidP="00AE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venir Next LT Pro">
    <w:altName w:val="Avenir Next LT Pro"/>
    <w:panose1 w:val="020B0504020202020204"/>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ichelin">
    <w:altName w:val="Calibri"/>
    <w:panose1 w:val="020B0604020202020204"/>
    <w:charset w:val="00"/>
    <w:family w:val="auto"/>
    <w:notTrueType/>
    <w:pitch w:val="variable"/>
    <w:sig w:usb0="00000283" w:usb1="00000000" w:usb2="00000000" w:usb3="00000000" w:csb0="0000000F" w:csb1="00000000"/>
  </w:font>
  <w:font w:name="Michelin Light">
    <w:altName w:val="Calibri"/>
    <w:panose1 w:val="020B0604020202020204"/>
    <w:charset w:val="00"/>
    <w:family w:val="auto"/>
    <w:notTrueType/>
    <w:pitch w:val="variable"/>
    <w:sig w:usb0="00000283"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Michelin Black">
    <w:altName w:val="Calibri"/>
    <w:panose1 w:val="020B0604020202020204"/>
    <w:charset w:val="00"/>
    <w:family w:val="auto"/>
    <w:pitch w:val="variable"/>
    <w:sig w:usb0="00000283"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EB3A1" w14:textId="43EF250F" w:rsidR="00AE65C1" w:rsidRPr="00D11926" w:rsidRDefault="00D11926" w:rsidP="00AE65C1">
    <w:pPr>
      <w:pStyle w:val="Pieddepage"/>
      <w:jc w:val="center"/>
      <w:rPr>
        <w:lang w:val="fr-FR"/>
      </w:rPr>
    </w:pPr>
    <w:r>
      <w:rPr>
        <w:lang w:val="fr-FR"/>
      </w:rPr>
      <w:t>ZZ2 F2&amp;F5 202</w:t>
    </w:r>
    <w:r w:rsidR="000D2668">
      <w:rPr>
        <w:lang w:val="fr-FR"/>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7A831" w14:textId="77777777" w:rsidR="004B0903" w:rsidRDefault="004B0903" w:rsidP="00AE65C1">
      <w:pPr>
        <w:spacing w:after="0" w:line="240" w:lineRule="auto"/>
      </w:pPr>
      <w:r>
        <w:separator/>
      </w:r>
    </w:p>
  </w:footnote>
  <w:footnote w:type="continuationSeparator" w:id="0">
    <w:p w14:paraId="1ED23505" w14:textId="77777777" w:rsidR="004B0903" w:rsidRDefault="004B0903" w:rsidP="00AE65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23747" w14:textId="0DAE47E7" w:rsidR="00AE65C1" w:rsidRDefault="00D11926" w:rsidP="00D11926">
    <w:pPr>
      <w:pStyle w:val="En-tte"/>
      <w:jc w:val="right"/>
    </w:pPr>
    <w:r w:rsidRPr="00D11926">
      <w:rPr>
        <w:noProof/>
      </w:rPr>
      <w:drawing>
        <wp:inline distT="0" distB="0" distL="0" distR="0" wp14:anchorId="14E6E8D8" wp14:editId="00B6E06A">
          <wp:extent cx="741068" cy="381900"/>
          <wp:effectExtent l="0" t="0" r="0" b="0"/>
          <wp:docPr id="5" name="Image 4" descr="Une image contenant texte, Police, logo, Graphique&#10;&#10;Description générée automatiquement">
            <a:extLst xmlns:a="http://schemas.openxmlformats.org/drawingml/2006/main">
              <a:ext uri="{FF2B5EF4-FFF2-40B4-BE49-F238E27FC236}">
                <a16:creationId xmlns:a16="http://schemas.microsoft.com/office/drawing/2014/main" id="{7680BBA9-D448-442F-E4E2-B6967EF282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 Police, logo, Graphique&#10;&#10;Description générée automatiquement">
                    <a:extLst>
                      <a:ext uri="{FF2B5EF4-FFF2-40B4-BE49-F238E27FC236}">
                        <a16:creationId xmlns:a16="http://schemas.microsoft.com/office/drawing/2014/main" id="{7680BBA9-D448-442F-E4E2-B6967EF28209}"/>
                      </a:ext>
                    </a:extLst>
                  </pic:cNvPr>
                  <pic:cNvPicPr>
                    <a:picLocks noChangeAspect="1"/>
                  </pic:cNvPicPr>
                </pic:nvPicPr>
                <pic:blipFill>
                  <a:blip r:embed="rId1"/>
                  <a:stretch>
                    <a:fillRect/>
                  </a:stretch>
                </pic:blipFill>
                <pic:spPr>
                  <a:xfrm>
                    <a:off x="0" y="0"/>
                    <a:ext cx="741068" cy="3819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158D"/>
    <w:multiLevelType w:val="hybridMultilevel"/>
    <w:tmpl w:val="1100AC88"/>
    <w:lvl w:ilvl="0" w:tplc="ED8C9CA6">
      <w:numFmt w:val="bullet"/>
      <w:lvlText w:val="-"/>
      <w:lvlJc w:val="left"/>
      <w:pPr>
        <w:ind w:left="720" w:hanging="360"/>
      </w:pPr>
      <w:rPr>
        <w:rFonts w:ascii="Avenir Next LT Pro" w:eastAsiaTheme="minorHAnsi" w:hAnsi="Avenir Next LT Pr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BA2260"/>
    <w:multiLevelType w:val="hybridMultilevel"/>
    <w:tmpl w:val="D556C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67E86"/>
    <w:multiLevelType w:val="multilevel"/>
    <w:tmpl w:val="7BEA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8115F"/>
    <w:multiLevelType w:val="hybridMultilevel"/>
    <w:tmpl w:val="0C4653F0"/>
    <w:lvl w:ilvl="0" w:tplc="ED8C9CA6">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DA7A59"/>
    <w:multiLevelType w:val="hybridMultilevel"/>
    <w:tmpl w:val="E2EE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703793">
    <w:abstractNumId w:val="2"/>
  </w:num>
  <w:num w:numId="2" w16cid:durableId="1307316975">
    <w:abstractNumId w:val="1"/>
  </w:num>
  <w:num w:numId="3" w16cid:durableId="698242615">
    <w:abstractNumId w:val="4"/>
  </w:num>
  <w:num w:numId="4" w16cid:durableId="2123457798">
    <w:abstractNumId w:val="3"/>
  </w:num>
  <w:num w:numId="5" w16cid:durableId="170678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39"/>
    <w:rsid w:val="000044A5"/>
    <w:rsid w:val="00034AF8"/>
    <w:rsid w:val="000751AB"/>
    <w:rsid w:val="00087BD7"/>
    <w:rsid w:val="000D2668"/>
    <w:rsid w:val="000E6011"/>
    <w:rsid w:val="00173501"/>
    <w:rsid w:val="00186209"/>
    <w:rsid w:val="001D09AB"/>
    <w:rsid w:val="00217CA6"/>
    <w:rsid w:val="00222971"/>
    <w:rsid w:val="0023115A"/>
    <w:rsid w:val="002329BD"/>
    <w:rsid w:val="0024014C"/>
    <w:rsid w:val="002B4D8F"/>
    <w:rsid w:val="002E1E07"/>
    <w:rsid w:val="00313DC6"/>
    <w:rsid w:val="00340621"/>
    <w:rsid w:val="00354F31"/>
    <w:rsid w:val="00417D03"/>
    <w:rsid w:val="00434D61"/>
    <w:rsid w:val="0046587A"/>
    <w:rsid w:val="004B0903"/>
    <w:rsid w:val="004E1E26"/>
    <w:rsid w:val="00543F27"/>
    <w:rsid w:val="005C7C39"/>
    <w:rsid w:val="007062C1"/>
    <w:rsid w:val="00736BB0"/>
    <w:rsid w:val="0076206E"/>
    <w:rsid w:val="007A1808"/>
    <w:rsid w:val="007B65C1"/>
    <w:rsid w:val="007B6A88"/>
    <w:rsid w:val="00810112"/>
    <w:rsid w:val="0081360A"/>
    <w:rsid w:val="00852F57"/>
    <w:rsid w:val="008559A0"/>
    <w:rsid w:val="00873A83"/>
    <w:rsid w:val="008A3EB8"/>
    <w:rsid w:val="00933FD4"/>
    <w:rsid w:val="0096106E"/>
    <w:rsid w:val="0096353F"/>
    <w:rsid w:val="009C46F3"/>
    <w:rsid w:val="00A22944"/>
    <w:rsid w:val="00AA656A"/>
    <w:rsid w:val="00AE4B52"/>
    <w:rsid w:val="00AE65C1"/>
    <w:rsid w:val="00B13CA7"/>
    <w:rsid w:val="00B37AF4"/>
    <w:rsid w:val="00B40D39"/>
    <w:rsid w:val="00BB33A5"/>
    <w:rsid w:val="00BD0E64"/>
    <w:rsid w:val="00C7055E"/>
    <w:rsid w:val="00C95047"/>
    <w:rsid w:val="00D01EAD"/>
    <w:rsid w:val="00D026D8"/>
    <w:rsid w:val="00D11926"/>
    <w:rsid w:val="00DA5392"/>
    <w:rsid w:val="00E3716D"/>
    <w:rsid w:val="00E76A76"/>
    <w:rsid w:val="00E80AAE"/>
    <w:rsid w:val="00EA2C68"/>
    <w:rsid w:val="00F32A02"/>
    <w:rsid w:val="00FC2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553A"/>
  <w15:chartTrackingRefBased/>
  <w15:docId w15:val="{68ABA765-2481-4C4B-B70C-EFBDE882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5C1"/>
    <w:pPr>
      <w:jc w:val="both"/>
    </w:pPr>
    <w:rPr>
      <w:rFonts w:ascii="Avenir Next LT Pro" w:hAnsi="Avenir Next LT Pro"/>
      <w:color w:val="2F5496" w:themeColor="accent1" w:themeShade="BF"/>
    </w:rPr>
  </w:style>
  <w:style w:type="paragraph" w:styleId="Titre1">
    <w:name w:val="heading 1"/>
    <w:basedOn w:val="Normal"/>
    <w:next w:val="Normal"/>
    <w:link w:val="Titre1Car"/>
    <w:uiPriority w:val="9"/>
    <w:qFormat/>
    <w:rsid w:val="00AE65C1"/>
    <w:pPr>
      <w:keepNext/>
      <w:keepLines/>
      <w:spacing w:before="360" w:after="120"/>
      <w:jc w:val="left"/>
      <w:outlineLvl w:val="0"/>
    </w:pPr>
    <w:rPr>
      <w:rFonts w:ascii="Michelin" w:eastAsiaTheme="majorEastAsia" w:hAnsi="Michelin" w:cstheme="majorBidi"/>
      <w:sz w:val="26"/>
      <w:szCs w:val="32"/>
    </w:rPr>
  </w:style>
  <w:style w:type="paragraph" w:styleId="Titre2">
    <w:name w:val="heading 2"/>
    <w:basedOn w:val="Normal"/>
    <w:next w:val="Normal"/>
    <w:link w:val="Titre2Car"/>
    <w:uiPriority w:val="9"/>
    <w:unhideWhenUsed/>
    <w:qFormat/>
    <w:rsid w:val="00AE65C1"/>
    <w:pPr>
      <w:keepNext/>
      <w:keepLines/>
      <w:spacing w:before="40" w:after="0"/>
      <w:jc w:val="left"/>
      <w:outlineLvl w:val="1"/>
    </w:pPr>
    <w:rPr>
      <w:rFonts w:ascii="Michelin Light" w:eastAsiaTheme="majorEastAsia" w:hAnsi="Michelin Light" w:cstheme="majorBidi"/>
      <w:sz w:val="26"/>
      <w:szCs w:val="26"/>
    </w:rPr>
  </w:style>
  <w:style w:type="paragraph" w:styleId="Titre3">
    <w:name w:val="heading 3"/>
    <w:basedOn w:val="Normal"/>
    <w:next w:val="Normal"/>
    <w:link w:val="Titre3Car"/>
    <w:uiPriority w:val="9"/>
    <w:unhideWhenUsed/>
    <w:qFormat/>
    <w:rsid w:val="00AE65C1"/>
    <w:pPr>
      <w:keepNext/>
      <w:keepLines/>
      <w:spacing w:before="40" w:after="0"/>
      <w:jc w:val="left"/>
      <w:outlineLvl w:val="2"/>
    </w:pPr>
    <w:rPr>
      <w:rFonts w:ascii="Michelin Light" w:eastAsiaTheme="majorEastAsia" w:hAnsi="Michelin Light" w:cstheme="majorBidi"/>
      <w:sz w:val="20"/>
      <w:szCs w:val="24"/>
    </w:rPr>
  </w:style>
  <w:style w:type="paragraph" w:styleId="Titre4">
    <w:name w:val="heading 4"/>
    <w:basedOn w:val="Normal"/>
    <w:next w:val="Normal"/>
    <w:link w:val="Titre4Car"/>
    <w:uiPriority w:val="9"/>
    <w:semiHidden/>
    <w:unhideWhenUsed/>
    <w:qFormat/>
    <w:rsid w:val="00AE65C1"/>
    <w:pPr>
      <w:keepNext/>
      <w:keepLines/>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semiHidden/>
    <w:unhideWhenUsed/>
    <w:qFormat/>
    <w:rsid w:val="00AE65C1"/>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semiHidden/>
    <w:unhideWhenUsed/>
    <w:qFormat/>
    <w:rsid w:val="00AE65C1"/>
    <w:pPr>
      <w:keepNext/>
      <w:keepLines/>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E65C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E65C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65C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65C1"/>
    <w:rPr>
      <w:rFonts w:ascii="Michelin" w:eastAsiaTheme="majorEastAsia" w:hAnsi="Michelin" w:cstheme="majorBidi"/>
      <w:color w:val="2F5496" w:themeColor="accent1" w:themeShade="BF"/>
      <w:sz w:val="26"/>
      <w:szCs w:val="32"/>
    </w:rPr>
  </w:style>
  <w:style w:type="character" w:customStyle="1" w:styleId="Titre2Car">
    <w:name w:val="Titre 2 Car"/>
    <w:basedOn w:val="Policepardfaut"/>
    <w:link w:val="Titre2"/>
    <w:uiPriority w:val="9"/>
    <w:rsid w:val="00AE65C1"/>
    <w:rPr>
      <w:rFonts w:ascii="Michelin Light" w:eastAsiaTheme="majorEastAsia" w:hAnsi="Michelin Light" w:cstheme="majorBidi"/>
      <w:color w:val="2F5496" w:themeColor="accent1" w:themeShade="BF"/>
      <w:sz w:val="26"/>
      <w:szCs w:val="26"/>
    </w:rPr>
  </w:style>
  <w:style w:type="character" w:customStyle="1" w:styleId="Titre3Car">
    <w:name w:val="Titre 3 Car"/>
    <w:basedOn w:val="Policepardfaut"/>
    <w:link w:val="Titre3"/>
    <w:uiPriority w:val="9"/>
    <w:rsid w:val="00AE65C1"/>
    <w:rPr>
      <w:rFonts w:ascii="Michelin Light" w:eastAsiaTheme="majorEastAsia" w:hAnsi="Michelin Light" w:cstheme="majorBidi"/>
      <w:color w:val="2F5496" w:themeColor="accent1" w:themeShade="BF"/>
      <w:sz w:val="20"/>
      <w:szCs w:val="24"/>
    </w:rPr>
  </w:style>
  <w:style w:type="character" w:customStyle="1" w:styleId="Titre4Car">
    <w:name w:val="Titre 4 Car"/>
    <w:basedOn w:val="Policepardfaut"/>
    <w:link w:val="Titre4"/>
    <w:uiPriority w:val="9"/>
    <w:semiHidden/>
    <w:rsid w:val="00AE65C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E65C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E65C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E65C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E65C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65C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semiHidden/>
    <w:unhideWhenUsed/>
    <w:qFormat/>
    <w:rsid w:val="00AE65C1"/>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AE65C1"/>
    <w:pPr>
      <w:spacing w:before="240" w:after="0" w:line="240" w:lineRule="auto"/>
      <w:contextualSpacing/>
      <w:jc w:val="center"/>
    </w:pPr>
    <w:rPr>
      <w:rFonts w:ascii="Michelin Black" w:eastAsiaTheme="majorEastAsia" w:hAnsi="Michelin Black" w:cstheme="majorBidi"/>
      <w:spacing w:val="-10"/>
      <w:kern w:val="28"/>
      <w:sz w:val="32"/>
      <w:szCs w:val="56"/>
    </w:rPr>
  </w:style>
  <w:style w:type="character" w:customStyle="1" w:styleId="TitreCar">
    <w:name w:val="Titre Car"/>
    <w:basedOn w:val="Policepardfaut"/>
    <w:link w:val="Titre"/>
    <w:uiPriority w:val="10"/>
    <w:rsid w:val="00AE65C1"/>
    <w:rPr>
      <w:rFonts w:ascii="Michelin Black" w:eastAsiaTheme="majorEastAsia" w:hAnsi="Michelin Black" w:cstheme="majorBidi"/>
      <w:color w:val="2F5496" w:themeColor="accent1" w:themeShade="BF"/>
      <w:spacing w:val="-10"/>
      <w:kern w:val="28"/>
      <w:sz w:val="32"/>
      <w:szCs w:val="56"/>
    </w:rPr>
  </w:style>
  <w:style w:type="paragraph" w:styleId="Sous-titre">
    <w:name w:val="Subtitle"/>
    <w:basedOn w:val="Normal"/>
    <w:next w:val="Normal"/>
    <w:link w:val="Sous-titreCar"/>
    <w:uiPriority w:val="11"/>
    <w:qFormat/>
    <w:rsid w:val="00AE65C1"/>
    <w:pPr>
      <w:numPr>
        <w:ilvl w:val="1"/>
      </w:numPr>
      <w:jc w:val="center"/>
    </w:pPr>
    <w:rPr>
      <w:rFonts w:ascii="Michelin" w:eastAsiaTheme="minorEastAsia" w:hAnsi="Michelin"/>
      <w:spacing w:val="15"/>
      <w:sz w:val="26"/>
    </w:rPr>
  </w:style>
  <w:style w:type="character" w:customStyle="1" w:styleId="Sous-titreCar">
    <w:name w:val="Sous-titre Car"/>
    <w:basedOn w:val="Policepardfaut"/>
    <w:link w:val="Sous-titre"/>
    <w:uiPriority w:val="11"/>
    <w:rsid w:val="00AE65C1"/>
    <w:rPr>
      <w:rFonts w:ascii="Michelin" w:eastAsiaTheme="minorEastAsia" w:hAnsi="Michelin"/>
      <w:color w:val="2F5496" w:themeColor="accent1" w:themeShade="BF"/>
      <w:spacing w:val="15"/>
      <w:sz w:val="26"/>
    </w:rPr>
  </w:style>
  <w:style w:type="character" w:styleId="lev">
    <w:name w:val="Strong"/>
    <w:basedOn w:val="Policepardfaut"/>
    <w:uiPriority w:val="22"/>
    <w:qFormat/>
    <w:rsid w:val="00AE65C1"/>
    <w:rPr>
      <w:rFonts w:ascii="Avenir Next LT Pro" w:hAnsi="Avenir Next LT Pro"/>
      <w:b/>
      <w:bCs/>
      <w:color w:val="2F5496" w:themeColor="accent1" w:themeShade="BF"/>
      <w:sz w:val="22"/>
    </w:rPr>
  </w:style>
  <w:style w:type="character" w:styleId="Accentuation">
    <w:name w:val="Emphasis"/>
    <w:basedOn w:val="Policepardfaut"/>
    <w:uiPriority w:val="20"/>
    <w:qFormat/>
    <w:rsid w:val="00AE65C1"/>
    <w:rPr>
      <w:i/>
      <w:iCs/>
    </w:rPr>
  </w:style>
  <w:style w:type="paragraph" w:styleId="Sansinterligne">
    <w:name w:val="No Spacing"/>
    <w:uiPriority w:val="1"/>
    <w:qFormat/>
    <w:rsid w:val="00AE65C1"/>
    <w:pPr>
      <w:spacing w:after="0" w:line="240" w:lineRule="auto"/>
      <w:jc w:val="both"/>
    </w:pPr>
    <w:rPr>
      <w:rFonts w:ascii="Avenir Next LT Pro" w:hAnsi="Avenir Next LT Pro"/>
      <w:color w:val="2F5496" w:themeColor="accent1" w:themeShade="BF"/>
    </w:rPr>
  </w:style>
  <w:style w:type="paragraph" w:styleId="Citation">
    <w:name w:val="Quote"/>
    <w:basedOn w:val="Normal"/>
    <w:next w:val="Normal"/>
    <w:link w:val="CitationCar"/>
    <w:uiPriority w:val="29"/>
    <w:qFormat/>
    <w:rsid w:val="00AE65C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AE65C1"/>
    <w:rPr>
      <w:rFonts w:ascii="Avenir Next LT Pro" w:hAnsi="Avenir Next LT Pro"/>
      <w:i/>
      <w:iCs/>
      <w:color w:val="404040" w:themeColor="text1" w:themeTint="BF"/>
    </w:rPr>
  </w:style>
  <w:style w:type="paragraph" w:styleId="Citationintense">
    <w:name w:val="Intense Quote"/>
    <w:basedOn w:val="Normal"/>
    <w:next w:val="Normal"/>
    <w:link w:val="CitationintenseCar"/>
    <w:uiPriority w:val="30"/>
    <w:qFormat/>
    <w:rsid w:val="00AE65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E65C1"/>
    <w:rPr>
      <w:rFonts w:ascii="Avenir Next LT Pro" w:hAnsi="Avenir Next LT Pro"/>
      <w:i/>
      <w:iCs/>
      <w:color w:val="4472C4" w:themeColor="accent1"/>
    </w:rPr>
  </w:style>
  <w:style w:type="character" w:styleId="Accentuationlgre">
    <w:name w:val="Subtle Emphasis"/>
    <w:basedOn w:val="Policepardfaut"/>
    <w:uiPriority w:val="19"/>
    <w:qFormat/>
    <w:rsid w:val="00AE65C1"/>
    <w:rPr>
      <w:i/>
      <w:iCs/>
      <w:color w:val="404040" w:themeColor="text1" w:themeTint="BF"/>
    </w:rPr>
  </w:style>
  <w:style w:type="character" w:styleId="Accentuationintense">
    <w:name w:val="Intense Emphasis"/>
    <w:basedOn w:val="Policepardfaut"/>
    <w:uiPriority w:val="21"/>
    <w:qFormat/>
    <w:rsid w:val="00AE65C1"/>
    <w:rPr>
      <w:i/>
      <w:iCs/>
      <w:color w:val="4472C4" w:themeColor="accent1"/>
    </w:rPr>
  </w:style>
  <w:style w:type="character" w:styleId="Rfrencelgre">
    <w:name w:val="Subtle Reference"/>
    <w:basedOn w:val="Policepardfaut"/>
    <w:uiPriority w:val="31"/>
    <w:qFormat/>
    <w:rsid w:val="00AE65C1"/>
    <w:rPr>
      <w:smallCaps/>
      <w:color w:val="5A5A5A" w:themeColor="text1" w:themeTint="A5"/>
    </w:rPr>
  </w:style>
  <w:style w:type="character" w:styleId="Rfrenceintense">
    <w:name w:val="Intense Reference"/>
    <w:basedOn w:val="Policepardfaut"/>
    <w:uiPriority w:val="32"/>
    <w:qFormat/>
    <w:rsid w:val="00AE65C1"/>
    <w:rPr>
      <w:b/>
      <w:bCs/>
      <w:smallCaps/>
      <w:color w:val="4472C4" w:themeColor="accent1"/>
      <w:spacing w:val="5"/>
    </w:rPr>
  </w:style>
  <w:style w:type="character" w:styleId="Titredulivre">
    <w:name w:val="Book Title"/>
    <w:basedOn w:val="Policepardfaut"/>
    <w:uiPriority w:val="33"/>
    <w:qFormat/>
    <w:rsid w:val="00AE65C1"/>
    <w:rPr>
      <w:b/>
      <w:bCs/>
      <w:i/>
      <w:iCs/>
      <w:spacing w:val="5"/>
    </w:rPr>
  </w:style>
  <w:style w:type="paragraph" w:styleId="En-ttedetabledesmatires">
    <w:name w:val="TOC Heading"/>
    <w:basedOn w:val="Titre1"/>
    <w:next w:val="Normal"/>
    <w:uiPriority w:val="39"/>
    <w:semiHidden/>
    <w:unhideWhenUsed/>
    <w:qFormat/>
    <w:rsid w:val="00AE65C1"/>
    <w:pPr>
      <w:outlineLvl w:val="9"/>
    </w:pPr>
    <w:rPr>
      <w:rFonts w:asciiTheme="majorHAnsi" w:hAnsiTheme="majorHAnsi"/>
    </w:rPr>
  </w:style>
  <w:style w:type="paragraph" w:styleId="En-tte">
    <w:name w:val="header"/>
    <w:basedOn w:val="Normal"/>
    <w:link w:val="En-tteCar"/>
    <w:uiPriority w:val="99"/>
    <w:unhideWhenUsed/>
    <w:rsid w:val="00AE65C1"/>
    <w:pPr>
      <w:tabs>
        <w:tab w:val="center" w:pos="4680"/>
        <w:tab w:val="right" w:pos="9360"/>
      </w:tabs>
      <w:spacing w:after="0" w:line="240" w:lineRule="auto"/>
    </w:pPr>
  </w:style>
  <w:style w:type="character" w:customStyle="1" w:styleId="En-tteCar">
    <w:name w:val="En-tête Car"/>
    <w:basedOn w:val="Policepardfaut"/>
    <w:link w:val="En-tte"/>
    <w:uiPriority w:val="99"/>
    <w:rsid w:val="00AE65C1"/>
    <w:rPr>
      <w:rFonts w:ascii="Avenir Next LT Pro" w:hAnsi="Avenir Next LT Pro"/>
      <w:color w:val="2F5496" w:themeColor="accent1" w:themeShade="BF"/>
    </w:rPr>
  </w:style>
  <w:style w:type="paragraph" w:styleId="Pieddepage">
    <w:name w:val="footer"/>
    <w:basedOn w:val="Normal"/>
    <w:link w:val="PieddepageCar"/>
    <w:uiPriority w:val="99"/>
    <w:unhideWhenUsed/>
    <w:rsid w:val="00AE65C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E65C1"/>
    <w:rPr>
      <w:rFonts w:ascii="Avenir Next LT Pro" w:hAnsi="Avenir Next LT Pro"/>
      <w:color w:val="2F5496" w:themeColor="accent1" w:themeShade="BF"/>
    </w:rPr>
  </w:style>
  <w:style w:type="paragraph" w:styleId="Paragraphedeliste">
    <w:name w:val="List Paragraph"/>
    <w:basedOn w:val="Normal"/>
    <w:uiPriority w:val="34"/>
    <w:qFormat/>
    <w:rsid w:val="007B6A88"/>
    <w:pPr>
      <w:ind w:left="720"/>
      <w:contextualSpacing/>
    </w:pPr>
  </w:style>
  <w:style w:type="paragraph" w:styleId="NormalWeb">
    <w:name w:val="Normal (Web)"/>
    <w:basedOn w:val="Normal"/>
    <w:uiPriority w:val="99"/>
    <w:semiHidden/>
    <w:unhideWhenUsed/>
    <w:rsid w:val="00217CA6"/>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Lienhypertexte">
    <w:name w:val="Hyperlink"/>
    <w:basedOn w:val="Policepardfaut"/>
    <w:uiPriority w:val="99"/>
    <w:unhideWhenUsed/>
    <w:rsid w:val="00E3716D"/>
    <w:rPr>
      <w:color w:val="0563C1" w:themeColor="hyperlink"/>
      <w:u w:val="single"/>
    </w:rPr>
  </w:style>
  <w:style w:type="character" w:styleId="Mentionnonrsolue">
    <w:name w:val="Unresolved Mention"/>
    <w:basedOn w:val="Policepardfaut"/>
    <w:uiPriority w:val="99"/>
    <w:semiHidden/>
    <w:unhideWhenUsed/>
    <w:rsid w:val="00E371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34045">
      <w:bodyDiv w:val="1"/>
      <w:marLeft w:val="0"/>
      <w:marRight w:val="0"/>
      <w:marTop w:val="0"/>
      <w:marBottom w:val="0"/>
      <w:divBdr>
        <w:top w:val="none" w:sz="0" w:space="0" w:color="auto"/>
        <w:left w:val="none" w:sz="0" w:space="0" w:color="auto"/>
        <w:bottom w:val="none" w:sz="0" w:space="0" w:color="auto"/>
        <w:right w:val="none" w:sz="0" w:space="0" w:color="auto"/>
      </w:divBdr>
    </w:div>
    <w:div w:id="819031928">
      <w:bodyDiv w:val="1"/>
      <w:marLeft w:val="0"/>
      <w:marRight w:val="0"/>
      <w:marTop w:val="0"/>
      <w:marBottom w:val="0"/>
      <w:divBdr>
        <w:top w:val="none" w:sz="0" w:space="0" w:color="auto"/>
        <w:left w:val="none" w:sz="0" w:space="0" w:color="auto"/>
        <w:bottom w:val="none" w:sz="0" w:space="0" w:color="auto"/>
        <w:right w:val="none" w:sz="0" w:space="0" w:color="auto"/>
      </w:divBdr>
    </w:div>
    <w:div w:id="868252236">
      <w:bodyDiv w:val="1"/>
      <w:marLeft w:val="0"/>
      <w:marRight w:val="0"/>
      <w:marTop w:val="0"/>
      <w:marBottom w:val="0"/>
      <w:divBdr>
        <w:top w:val="none" w:sz="0" w:space="0" w:color="auto"/>
        <w:left w:val="none" w:sz="0" w:space="0" w:color="auto"/>
        <w:bottom w:val="none" w:sz="0" w:space="0" w:color="auto"/>
        <w:right w:val="none" w:sz="0" w:space="0" w:color="auto"/>
      </w:divBdr>
    </w:div>
    <w:div w:id="1297486216">
      <w:bodyDiv w:val="1"/>
      <w:marLeft w:val="0"/>
      <w:marRight w:val="0"/>
      <w:marTop w:val="0"/>
      <w:marBottom w:val="0"/>
      <w:divBdr>
        <w:top w:val="none" w:sz="0" w:space="0" w:color="auto"/>
        <w:left w:val="none" w:sz="0" w:space="0" w:color="auto"/>
        <w:bottom w:val="none" w:sz="0" w:space="0" w:color="auto"/>
        <w:right w:val="none" w:sz="0" w:space="0" w:color="auto"/>
      </w:divBdr>
    </w:div>
    <w:div w:id="1469736422">
      <w:bodyDiv w:val="1"/>
      <w:marLeft w:val="0"/>
      <w:marRight w:val="0"/>
      <w:marTop w:val="0"/>
      <w:marBottom w:val="0"/>
      <w:divBdr>
        <w:top w:val="none" w:sz="0" w:space="0" w:color="auto"/>
        <w:left w:val="none" w:sz="0" w:space="0" w:color="auto"/>
        <w:bottom w:val="none" w:sz="0" w:space="0" w:color="auto"/>
        <w:right w:val="none" w:sz="0" w:space="0" w:color="auto"/>
      </w:divBdr>
    </w:div>
    <w:div w:id="169511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sjkars/CodeRe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61945\Desktop\CERT-SA-20YY-XXX_ThreatNa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DE7A-268D-4022-ACE2-506CEBDEE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C:\Users\e061945\Desktop\CERT-SA-20YY-XXX_ThreatName.dotx</Template>
  <TotalTime>77</TotalTime>
  <Pages>1</Pages>
  <Words>200</Words>
  <Characters>1101</Characters>
  <Application>Microsoft Office Word</Application>
  <DocSecurity>0</DocSecurity>
  <Lines>9</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e061945</dc:creator>
  <cp:keywords/>
  <dc:description/>
  <cp:lastModifiedBy>Maxime Escourbiac</cp:lastModifiedBy>
  <cp:revision>11</cp:revision>
  <cp:lastPrinted>2024-01-12T08:01:00Z</cp:lastPrinted>
  <dcterms:created xsi:type="dcterms:W3CDTF">2024-03-14T13:37:00Z</dcterms:created>
  <dcterms:modified xsi:type="dcterms:W3CDTF">2024-12-01T22:34:00Z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e9a456-2778-4ca9-be06-1190b1e1118a_Enabled">
    <vt:lpwstr>true</vt:lpwstr>
  </property>
  <property fmtid="{D5CDD505-2E9C-101B-9397-08002B2CF9AE}" pid="3" name="MSIP_Label_09e9a456-2778-4ca9-be06-1190b1e1118a_SetDate">
    <vt:lpwstr>2023-04-06T08:21:47Z</vt:lpwstr>
  </property>
  <property fmtid="{D5CDD505-2E9C-101B-9397-08002B2CF9AE}" pid="4" name="MSIP_Label_09e9a456-2778-4ca9-be06-1190b1e1118a_Method">
    <vt:lpwstr>Standard</vt:lpwstr>
  </property>
  <property fmtid="{D5CDD505-2E9C-101B-9397-08002B2CF9AE}" pid="5" name="MSIP_Label_09e9a456-2778-4ca9-be06-1190b1e1118a_Name">
    <vt:lpwstr>D3</vt:lpwstr>
  </property>
  <property fmtid="{D5CDD505-2E9C-101B-9397-08002B2CF9AE}" pid="6" name="MSIP_Label_09e9a456-2778-4ca9-be06-1190b1e1118a_SiteId">
    <vt:lpwstr>658ba197-6c73-4fea-91bd-1c7d8de6bf2c</vt:lpwstr>
  </property>
  <property fmtid="{D5CDD505-2E9C-101B-9397-08002B2CF9AE}" pid="7" name="MSIP_Label_09e9a456-2778-4ca9-be06-1190b1e1118a_ActionId">
    <vt:lpwstr>11e8411c-c3a1-4383-a179-9f25c4860da5</vt:lpwstr>
  </property>
  <property fmtid="{D5CDD505-2E9C-101B-9397-08002B2CF9AE}" pid="8" name="MSIP_Label_09e9a456-2778-4ca9-be06-1190b1e1118a_ContentBits">
    <vt:lpwstr>0</vt:lpwstr>
  </property>
</Properties>
</file>