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jc w:val="center"/>
      </w:pPr>
      <w:r>
        <w:rPr>
          <w:rFonts w:ascii="Times New Roman" w:cs="Times New Roman" w:eastAsia="Times New Roman" w:hAnsi="Times New Roman"/>
          <w:b/>
          <w:bCs/>
          <w:sz w:val="32"/>
          <w:szCs w:val="32"/>
        </w:rPr>
        <w:t xml:space="preserve">JSSMAHAVIDYAPEETHA</w:t>
      </w:r>
    </w:p>
    <w:p>
      <w:pPr>
        <w:spacing w:after="200" w:before="200"/>
        <w:jc w:val="center"/>
      </w:pPr>
      <w:r>
        <w:drawing>
          <wp:inline distT="0" distB="0" distL="0" distR="0">
            <wp:extent cx="1143000" cy="1104900"/>
            <wp:effectExtent t="0" r="0" b="0" l="0"/>
            <wp:docPr id="1" name="logo" descr="JSS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143000" cy="1104900"/>
                    </a:xfrm>
                    <a:prstGeom prst="rect">
                      <a:avLst/>
                    </a:prstGeom>
                  </pic:spPr>
                </pic:pic>
              </a:graphicData>
            </a:graphic>
          </wp:inline>
        </w:drawing>
      </w:r>
    </w:p>
    <w:p>
      <w:pPr>
        <w:spacing w:after="240" w:line="360"/>
        <w:jc w:val="center"/>
      </w:pPr>
      <w:r>
        <w:rPr>
          <w:rFonts w:ascii="Times New Roman" w:cs="Times New Roman" w:eastAsia="Times New Roman" w:hAnsi="Times New Roman"/>
          <w:b/>
          <w:bCs/>
          <w:sz w:val="40"/>
          <w:szCs w:val="40"/>
        </w:rPr>
        <w:t xml:space="preserve">Mini Project/Internship Assessment</w:t>
      </w:r>
    </w:p>
    <w:p>
      <w:pPr>
        <w:spacing w:line="360"/>
        <w:jc w:val="center"/>
      </w:pPr>
      <w:r>
        <w:rPr>
          <w:rFonts w:ascii="Times New Roman" w:cs="Times New Roman" w:eastAsia="Times New Roman" w:hAnsi="Times New Roman"/>
          <w:sz w:val="24"/>
          <w:szCs w:val="24"/>
        </w:rPr>
        <w:t xml:space="preserve">on</w:t>
      </w:r>
    </w:p>
    <w:p>
      <w:pPr>
        <w:spacing w:after="360" w:before="120" w:line="360"/>
        <w:jc w:val="center"/>
      </w:pPr>
      <w:r>
        <w:rPr>
          <w:rFonts w:ascii="Times New Roman" w:cs="Times New Roman" w:eastAsia="Times New Roman" w:hAnsi="Times New Roman"/>
          <w:b/>
          <w:bCs/>
          <w:sz w:val="30"/>
          <w:szCs w:val="30"/>
        </w:rPr>
        <w:t xml:space="preserve">THE HOSTEL YARD: HOSTEL / PG / PROPERTY MANAGEMENT SYSTEM</w:t>
      </w:r>
    </w:p>
    <w:p>
      <w:pPr>
        <w:spacing w:line="360"/>
      </w:pPr>
      <w:r>
        <w:rPr>
          <w:rFonts w:ascii="Times New Roman" w:cs="Times New Roman" w:eastAsia="Times New Roman" w:hAnsi="Times New Roman"/>
          <w:sz w:val="24"/>
          <w:szCs w:val="24"/>
        </w:rPr>
        <w:t xml:space="preserve"/>
      </w:r>
    </w:p>
    <w:p>
      <w:pPr>
        <w:spacing w:line="360"/>
        <w:jc w:val="center"/>
      </w:pPr>
      <w:r>
        <w:rPr>
          <w:rFonts w:ascii="Times New Roman" w:cs="Times New Roman" w:eastAsia="Times New Roman" w:hAnsi="Times New Roman"/>
          <w:b/>
          <w:bCs/>
          <w:sz w:val="24"/>
          <w:szCs w:val="24"/>
        </w:rPr>
        <w:t xml:space="preserve">Subject Name: Mini project/Internship Assessment</w:t>
      </w:r>
    </w:p>
    <w:p>
      <w:pPr>
        <w:spacing w:line="360"/>
        <w:jc w:val="center"/>
      </w:pPr>
      <w:r>
        <w:rPr>
          <w:rFonts w:ascii="Times New Roman" w:cs="Times New Roman" w:eastAsia="Times New Roman" w:hAnsi="Times New Roman"/>
          <w:b/>
          <w:bCs/>
          <w:sz w:val="24"/>
          <w:szCs w:val="24"/>
        </w:rPr>
        <w:t xml:space="preserve">Subject Code: BCS-752</w:t>
      </w:r>
    </w:p>
    <w:p>
      <w:pPr>
        <w:spacing w:after="240" w:line="360"/>
        <w:jc w:val="center"/>
      </w:pPr>
      <w:r>
        <w:rPr>
          <w:rFonts w:ascii="Times New Roman" w:cs="Times New Roman" w:eastAsia="Times New Roman" w:hAnsi="Times New Roman"/>
          <w:b/>
          <w:bCs/>
          <w:sz w:val="24"/>
          <w:szCs w:val="24"/>
        </w:rPr>
        <w:t xml:space="preserve">COURSE: B.Tech.   SEMESTER: VII</w:t>
      </w:r>
    </w:p>
    <w:p>
      <w:pPr>
        <w:spacing w:line="360"/>
        <w:jc w:val="center"/>
      </w:pPr>
      <w:r>
        <w:rPr>
          <w:rFonts w:ascii="Times New Roman" w:cs="Times New Roman" w:eastAsia="Times New Roman" w:hAnsi="Times New Roman"/>
          <w:sz w:val="24"/>
          <w:szCs w:val="24"/>
        </w:rPr>
        <w:t xml:space="preserve">by</w:t>
      </w:r>
    </w:p>
    <w:p>
      <w:pPr>
        <w:spacing w:line="360"/>
        <w:jc w:val="center"/>
      </w:pPr>
      <w:r>
        <w:rPr>
          <w:rFonts w:ascii="Times New Roman" w:cs="Times New Roman" w:eastAsia="Times New Roman" w:hAnsi="Times New Roman"/>
          <w:b/>
          <w:bCs/>
          <w:sz w:val="28"/>
          <w:szCs w:val="28"/>
        </w:rPr>
        <w:t xml:space="preserve">Akhand Raj Singh (2300910100024)</w:t>
      </w:r>
    </w:p>
    <w:p>
      <w:pPr>
        <w:spacing w:line="360"/>
        <w:jc w:val="center"/>
      </w:pPr>
      <w:r>
        <w:rPr>
          <w:rFonts w:ascii="Times New Roman" w:cs="Times New Roman" w:eastAsia="Times New Roman" w:hAnsi="Times New Roman"/>
          <w:b/>
          <w:bCs/>
          <w:sz w:val="28"/>
          <w:szCs w:val="28"/>
        </w:rPr>
        <w:t xml:space="preserve">Rtik Chauhan (2300910100153)</w:t>
      </w:r>
    </w:p>
    <w:p>
      <w:pPr>
        <w:spacing w:line="360"/>
        <w:jc w:val="center"/>
      </w:pPr>
      <w:r>
        <w:rPr>
          <w:rFonts w:ascii="Times New Roman" w:cs="Times New Roman" w:eastAsia="Times New Roman" w:hAnsi="Times New Roman"/>
          <w:b/>
          <w:bCs/>
          <w:sz w:val="28"/>
          <w:szCs w:val="28"/>
        </w:rPr>
        <w:t xml:space="preserve">Aksh Bhagat (2300910100025)</w:t>
      </w:r>
    </w:p>
    <w:p>
      <w:pPr>
        <w:spacing w:line="360"/>
        <w:jc w:val="center"/>
      </w:pPr>
      <w:r>
        <w:rPr>
          <w:rFonts w:ascii="Times New Roman" w:cs="Times New Roman" w:eastAsia="Times New Roman" w:hAnsi="Times New Roman"/>
          <w:sz w:val="24"/>
          <w:szCs w:val="24"/>
        </w:rPr>
        <w:t xml:space="preserve">Under the guidance of</w:t>
      </w:r>
    </w:p>
    <w:p>
      <w:pPr>
        <w:spacing w:after="240" w:line="360"/>
        <w:jc w:val="center"/>
      </w:pPr>
      <w:r>
        <w:rPr>
          <w:rFonts w:ascii="Times New Roman" w:cs="Times New Roman" w:eastAsia="Times New Roman" w:hAnsi="Times New Roman"/>
          <w:b/>
          <w:bCs/>
          <w:sz w:val="24"/>
          <w:szCs w:val="24"/>
        </w:rPr>
        <w:t xml:space="preserve">Mentor: Ajay Sir</w:t>
      </w:r>
    </w:p>
    <w:p>
      <w:pPr>
        <w:spacing w:line="360"/>
        <w:jc w:val="center"/>
      </w:pPr>
      <w:r>
        <w:rPr>
          <w:rFonts w:ascii="Times New Roman" w:cs="Times New Roman" w:eastAsia="Times New Roman" w:hAnsi="Times New Roman"/>
          <w:b/>
          <w:bCs/>
          <w:sz w:val="28"/>
          <w:szCs w:val="28"/>
        </w:rPr>
        <w:t xml:space="preserve">Department of Computer Science and Engineering</w:t>
      </w:r>
    </w:p>
    <w:p>
      <w:pPr>
        <w:spacing w:line="360"/>
        <w:jc w:val="center"/>
      </w:pPr>
      <w:r>
        <w:rPr>
          <w:rFonts w:ascii="Times New Roman" w:cs="Times New Roman" w:eastAsia="Times New Roman" w:hAnsi="Times New Roman"/>
          <w:b/>
          <w:bCs/>
          <w:sz w:val="28"/>
          <w:szCs w:val="28"/>
        </w:rPr>
        <w:t xml:space="preserve">JSS ACADEMY OF TECHNICAL EDUCATION</w:t>
      </w:r>
    </w:p>
    <w:p>
      <w:pPr>
        <w:spacing w:line="360"/>
        <w:jc w:val="center"/>
      </w:pPr>
      <w:r>
        <w:rPr>
          <w:rFonts w:ascii="Times New Roman" w:cs="Times New Roman" w:eastAsia="Times New Roman" w:hAnsi="Times New Roman"/>
          <w:b/>
          <w:bCs/>
          <w:sz w:val="28"/>
          <w:szCs w:val="28"/>
        </w:rPr>
        <w:t xml:space="preserve">C-20/1, SECTOR-62, NOIDA</w:t>
      </w:r>
    </w:p>
    <w:p>
      <w:pPr>
        <w:spacing w:before="120" w:line="360"/>
        <w:jc w:val="center"/>
      </w:pPr>
      <w:r>
        <w:rPr>
          <w:rFonts w:ascii="Times New Roman" w:cs="Times New Roman" w:eastAsia="Times New Roman" w:hAnsi="Times New Roman"/>
          <w:b/>
          <w:bCs/>
          <w:sz w:val="24"/>
          <w:szCs w:val="24"/>
        </w:rPr>
        <w:t xml:space="preserve">30 October 2026</w:t>
      </w:r>
    </w:p>
    <w:p>
      <w:r>
        <w:br w:type="page"/>
      </w:r>
    </w:p>
    <w:p>
      <w:pPr>
        <w:spacing w:after="240" w:line="360"/>
        <w:jc w:val="center"/>
      </w:pPr>
      <w:r>
        <w:rPr>
          <w:rFonts w:ascii="Times New Roman" w:cs="Times New Roman" w:eastAsia="Times New Roman" w:hAnsi="Times New Roman"/>
          <w:b/>
          <w:bCs/>
          <w:sz w:val="32"/>
          <w:szCs w:val="32"/>
        </w:rPr>
        <w:t xml:space="preserve">VISION AND MISSION</w:t>
      </w:r>
    </w:p>
    <w:p>
      <w:pPr>
        <w:keepNext/>
        <w:spacing w:after="80" w:before="200" w:line="360"/>
      </w:pPr>
      <w:r>
        <w:rPr>
          <w:rFonts w:ascii="Times New Roman" w:cs="Times New Roman" w:eastAsia="Times New Roman" w:hAnsi="Times New Roman"/>
          <w:b/>
          <w:bCs/>
          <w:sz w:val="28"/>
          <w:szCs w:val="28"/>
        </w:rPr>
        <w:t xml:space="preserve">VISION OF THE INSTITUTE</w:t>
      </w:r>
    </w:p>
    <w:p>
      <w:pPr>
        <w:spacing w:after="120" w:line="360"/>
        <w:jc w:val="both"/>
      </w:pPr>
      <w:r>
        <w:rPr>
          <w:rFonts w:ascii="Times New Roman" w:cs="Times New Roman" w:eastAsia="Times New Roman" w:hAnsi="Times New Roman"/>
          <w:sz w:val="24"/>
          <w:szCs w:val="24"/>
        </w:rPr>
        <w:t xml:space="preserve">JSS Academy of Technical Education Noida aims to become an Institution of excellence in imparting quality Outcome Based Education that empowers the young generation with Knowledge, Skills, Research, Aptitude and Ethical values to solve Contemporary Challenging Problems.</w:t>
      </w:r>
    </w:p>
    <w:p>
      <w:pPr>
        <w:keepNext/>
        <w:spacing w:after="80" w:before="200" w:line="360"/>
      </w:pPr>
      <w:r>
        <w:rPr>
          <w:rFonts w:ascii="Times New Roman" w:cs="Times New Roman" w:eastAsia="Times New Roman" w:hAnsi="Times New Roman"/>
          <w:b/>
          <w:bCs/>
          <w:sz w:val="28"/>
          <w:szCs w:val="28"/>
        </w:rPr>
        <w:t xml:space="preserve">MISSION OF THE INSTITUTE</w:t>
      </w:r>
    </w:p>
    <w:p>
      <w:pPr>
        <w:pStyle w:val="ListParagraph"/>
        <w:numPr>
          <w:ilvl w:val="0"/>
          <w:numId w:val="2"/>
        </w:numPr>
        <w:spacing w:line="360"/>
        <w:jc w:val="both"/>
      </w:pPr>
      <w:r>
        <w:rPr>
          <w:rFonts w:ascii="Times New Roman" w:cs="Times New Roman" w:eastAsia="Times New Roman" w:hAnsi="Times New Roman"/>
          <w:sz w:val="24"/>
          <w:szCs w:val="24"/>
        </w:rPr>
        <w:t xml:space="preserve">Develop a platform for achieving globally acceptable level of intellectual acumen and technological competence.</w:t>
      </w:r>
    </w:p>
    <w:p>
      <w:pPr>
        <w:pStyle w:val="ListParagraph"/>
        <w:numPr>
          <w:ilvl w:val="0"/>
          <w:numId w:val="2"/>
        </w:numPr>
        <w:spacing w:line="360"/>
        <w:jc w:val="both"/>
      </w:pPr>
      <w:r>
        <w:rPr>
          <w:rFonts w:ascii="Times New Roman" w:cs="Times New Roman" w:eastAsia="Times New Roman" w:hAnsi="Times New Roman"/>
          <w:sz w:val="24"/>
          <w:szCs w:val="24"/>
        </w:rPr>
        <w:t xml:space="preserve">Create an inspiring ambience that raises the motivation level for conducting quality research.</w:t>
      </w:r>
    </w:p>
    <w:p>
      <w:pPr>
        <w:pStyle w:val="ListParagraph"/>
        <w:numPr>
          <w:ilvl w:val="0"/>
          <w:numId w:val="2"/>
        </w:numPr>
        <w:spacing w:line="360"/>
        <w:jc w:val="both"/>
      </w:pPr>
      <w:r>
        <w:rPr>
          <w:rFonts w:ascii="Times New Roman" w:cs="Times New Roman" w:eastAsia="Times New Roman" w:hAnsi="Times New Roman"/>
          <w:sz w:val="24"/>
          <w:szCs w:val="24"/>
        </w:rPr>
        <w:t xml:space="preserve">Provide an environment for acquiring ethical values and positive attitude.</w:t>
      </w:r>
    </w:p>
    <w:p>
      <w:pPr>
        <w:keepNext/>
        <w:spacing w:after="80" w:before="200" w:line="360"/>
      </w:pPr>
      <w:r>
        <w:rPr>
          <w:rFonts w:ascii="Times New Roman" w:cs="Times New Roman" w:eastAsia="Times New Roman" w:hAnsi="Times New Roman"/>
          <w:b/>
          <w:bCs/>
          <w:sz w:val="28"/>
          <w:szCs w:val="28"/>
        </w:rPr>
        <w:t xml:space="preserve">VISION OF THE DEPARTMENT</w:t>
      </w:r>
    </w:p>
    <w:p>
      <w:pPr>
        <w:spacing w:after="120" w:line="360"/>
        <w:jc w:val="both"/>
      </w:pPr>
      <w:r>
        <w:rPr>
          <w:rFonts w:ascii="Times New Roman" w:cs="Times New Roman" w:eastAsia="Times New Roman" w:hAnsi="Times New Roman"/>
          <w:sz w:val="24"/>
          <w:szCs w:val="24"/>
        </w:rPr>
        <w:t xml:space="preserve">“To spark the imagination of the Computer Science Engineers with values, skills and creativity to solve the real-world problems.”</w:t>
      </w:r>
    </w:p>
    <w:p>
      <w:pPr>
        <w:keepNext/>
        <w:spacing w:after="80" w:before="200" w:line="360"/>
      </w:pPr>
      <w:r>
        <w:rPr>
          <w:rFonts w:ascii="Times New Roman" w:cs="Times New Roman" w:eastAsia="Times New Roman" w:hAnsi="Times New Roman"/>
          <w:b/>
          <w:bCs/>
          <w:sz w:val="28"/>
          <w:szCs w:val="28"/>
        </w:rPr>
        <w:t xml:space="preserve">MISSION OF THE DEPARTMENT</w:t>
      </w:r>
    </w:p>
    <w:p>
      <w:pPr>
        <w:pStyle w:val="ListParagraph"/>
        <w:numPr>
          <w:ilvl w:val="0"/>
          <w:numId w:val="3"/>
        </w:numPr>
        <w:spacing w:line="360"/>
        <w:jc w:val="both"/>
      </w:pPr>
      <w:r>
        <w:rPr>
          <w:rFonts w:ascii="Times New Roman" w:cs="Times New Roman" w:eastAsia="Times New Roman" w:hAnsi="Times New Roman"/>
          <w:sz w:val="24"/>
          <w:szCs w:val="24"/>
        </w:rPr>
        <w:t xml:space="preserve">To inculcate creative thinking and problem-solving skills through effective teaching, learning and research.</w:t>
      </w:r>
    </w:p>
    <w:p>
      <w:pPr>
        <w:pStyle w:val="ListParagraph"/>
        <w:numPr>
          <w:ilvl w:val="0"/>
          <w:numId w:val="3"/>
        </w:numPr>
        <w:spacing w:line="360"/>
        <w:jc w:val="both"/>
      </w:pPr>
      <w:r>
        <w:rPr>
          <w:rFonts w:ascii="Times New Roman" w:cs="Times New Roman" w:eastAsia="Times New Roman" w:hAnsi="Times New Roman"/>
          <w:sz w:val="24"/>
          <w:szCs w:val="24"/>
        </w:rPr>
        <w:t xml:space="preserve">To empower professionals with core competency in the field of Computer Science and Engineering.</w:t>
      </w:r>
    </w:p>
    <w:p>
      <w:pPr>
        <w:pStyle w:val="ListParagraph"/>
        <w:numPr>
          <w:ilvl w:val="0"/>
          <w:numId w:val="3"/>
        </w:numPr>
        <w:spacing w:line="360"/>
        <w:jc w:val="both"/>
      </w:pPr>
      <w:r>
        <w:rPr>
          <w:rFonts w:ascii="Times New Roman" w:cs="Times New Roman" w:eastAsia="Times New Roman" w:hAnsi="Times New Roman"/>
          <w:sz w:val="24"/>
          <w:szCs w:val="24"/>
        </w:rPr>
        <w:t xml:space="preserve">To foster independent and lifelong learning with ethical and social responsibilities.</w:t>
      </w:r>
    </w:p>
    <w:p>
      <w:r>
        <w:br w:type="page"/>
      </w:r>
    </w:p>
    <w:p>
      <w:pPr>
        <w:spacing w:after="120" w:line="360"/>
        <w:jc w:val="center"/>
      </w:pPr>
      <w:r>
        <w:rPr>
          <w:rFonts w:ascii="Times New Roman" w:cs="Times New Roman" w:eastAsia="Times New Roman" w:hAnsi="Times New Roman"/>
          <w:b/>
          <w:bCs/>
          <w:sz w:val="28"/>
          <w:szCs w:val="28"/>
        </w:rPr>
        <w:t xml:space="preserve">PROGRAM OUTCOMES (POs)</w:t>
      </w:r>
    </w:p>
    <w:p>
      <w:pPr>
        <w:spacing w:after="80"/>
      </w:pPr>
      <w:r>
        <w:rPr>
          <w:rFonts w:ascii="Times New Roman" w:cs="Times New Roman" w:eastAsia="Times New Roman" w:hAnsi="Times New Roman"/>
          <w:b/>
          <w:bCs/>
          <w:sz w:val="24"/>
          <w:szCs w:val="24"/>
        </w:rPr>
        <w:t xml:space="preserve">Engineering Graduates will be able to:</w:t>
      </w:r>
    </w:p>
    <w:p>
      <w:pPr>
        <w:spacing w:after="80" w:line="336"/>
        <w:jc w:val="both"/>
      </w:pPr>
      <w:r>
        <w:rPr>
          <w:rFonts w:ascii="Times New Roman" w:cs="Times New Roman" w:eastAsia="Times New Roman" w:hAnsi="Times New Roman"/>
          <w:b/>
          <w:bCs/>
          <w:sz w:val="24"/>
          <w:szCs w:val="24"/>
        </w:rPr>
        <w:t xml:space="preserve">PO1: Engineering knowledge: </w:t>
      </w:r>
      <w:r>
        <w:rPr>
          <w:rFonts w:ascii="Times New Roman" w:cs="Times New Roman" w:eastAsia="Times New Roman" w:hAnsi="Times New Roman"/>
          <w:sz w:val="24"/>
          <w:szCs w:val="24"/>
        </w:rPr>
        <w:t xml:space="preserve">Apply the knowledge of mathematics, science, engineering fundamentals, and an engineering specialization to the solution of complex engineering problems.</w:t>
      </w:r>
    </w:p>
    <w:p>
      <w:pPr>
        <w:spacing w:after="80" w:line="336"/>
        <w:jc w:val="both"/>
      </w:pPr>
      <w:r>
        <w:rPr>
          <w:rFonts w:ascii="Times New Roman" w:cs="Times New Roman" w:eastAsia="Times New Roman" w:hAnsi="Times New Roman"/>
          <w:b/>
          <w:bCs/>
          <w:sz w:val="24"/>
          <w:szCs w:val="24"/>
        </w:rPr>
        <w:t xml:space="preserve">PO2: Problem analysis: </w:t>
      </w:r>
      <w:r>
        <w:rPr>
          <w:rFonts w:ascii="Times New Roman" w:cs="Times New Roman" w:eastAsia="Times New Roman" w:hAnsi="Times New Roman"/>
          <w:sz w:val="24"/>
          <w:szCs w:val="24"/>
        </w:rPr>
        <w:t xml:space="preserve">Identify, formulate, review research literature, and analyze complex engineering problems reaching substantiated conclusions using first principles of mathematics, natural sciences, and engineering sciences.</w:t>
      </w:r>
    </w:p>
    <w:p>
      <w:pPr>
        <w:spacing w:after="80" w:line="336"/>
        <w:jc w:val="both"/>
      </w:pPr>
      <w:r>
        <w:rPr>
          <w:rFonts w:ascii="Times New Roman" w:cs="Times New Roman" w:eastAsia="Times New Roman" w:hAnsi="Times New Roman"/>
          <w:b/>
          <w:bCs/>
          <w:sz w:val="24"/>
          <w:szCs w:val="24"/>
        </w:rPr>
        <w:t xml:space="preserve">PO3: Design/development of solutions: </w:t>
      </w:r>
      <w:r>
        <w:rPr>
          <w:rFonts w:ascii="Times New Roman" w:cs="Times New Roman" w:eastAsia="Times New Roman" w:hAnsi="Times New Roman"/>
          <w:sz w:val="24"/>
          <w:szCs w:val="24"/>
        </w:rPr>
        <w:t xml:space="preserve">Design solutions for complex engineering problems and design system components or processes that meet the specified needs with appropriate consideration for the public health and safety, and the cultural, societal, and environmental considerations.</w:t>
      </w:r>
    </w:p>
    <w:p>
      <w:pPr>
        <w:spacing w:after="80" w:line="336"/>
        <w:jc w:val="both"/>
      </w:pPr>
      <w:r>
        <w:rPr>
          <w:rFonts w:ascii="Times New Roman" w:cs="Times New Roman" w:eastAsia="Times New Roman" w:hAnsi="Times New Roman"/>
          <w:b/>
          <w:bCs/>
          <w:sz w:val="24"/>
          <w:szCs w:val="24"/>
        </w:rPr>
        <w:t xml:space="preserve">PO4: Conduct investigations of complex problems: </w:t>
      </w:r>
      <w:r>
        <w:rPr>
          <w:rFonts w:ascii="Times New Roman" w:cs="Times New Roman" w:eastAsia="Times New Roman" w:hAnsi="Times New Roman"/>
          <w:sz w:val="24"/>
          <w:szCs w:val="24"/>
        </w:rPr>
        <w:t xml:space="preserve">Use research-based knowledge and research methods including design of experiments, analysis and interpretation of data, and synthesis of the information to provide valid conclusions.</w:t>
      </w:r>
    </w:p>
    <w:p>
      <w:pPr>
        <w:spacing w:after="80" w:line="336"/>
        <w:jc w:val="both"/>
      </w:pPr>
      <w:r>
        <w:rPr>
          <w:rFonts w:ascii="Times New Roman" w:cs="Times New Roman" w:eastAsia="Times New Roman" w:hAnsi="Times New Roman"/>
          <w:b/>
          <w:bCs/>
          <w:sz w:val="24"/>
          <w:szCs w:val="24"/>
        </w:rPr>
        <w:t xml:space="preserve">PO5: Modern tool usage: </w:t>
      </w:r>
      <w:r>
        <w:rPr>
          <w:rFonts w:ascii="Times New Roman" w:cs="Times New Roman" w:eastAsia="Times New Roman" w:hAnsi="Times New Roman"/>
          <w:sz w:val="24"/>
          <w:szCs w:val="24"/>
        </w:rPr>
        <w:t xml:space="preserve">Create, select, and apply appropriate techniques, resources, and modern engineering and IT tools including prediction and modeling to complex engineering activities with an understanding of the limitations.</w:t>
      </w:r>
    </w:p>
    <w:p>
      <w:pPr>
        <w:spacing w:after="80" w:line="336"/>
        <w:jc w:val="both"/>
      </w:pPr>
      <w:r>
        <w:rPr>
          <w:rFonts w:ascii="Times New Roman" w:cs="Times New Roman" w:eastAsia="Times New Roman" w:hAnsi="Times New Roman"/>
          <w:b/>
          <w:bCs/>
          <w:sz w:val="24"/>
          <w:szCs w:val="24"/>
        </w:rPr>
        <w:t xml:space="preserve">PO6: The engineer and society: </w:t>
      </w:r>
      <w:r>
        <w:rPr>
          <w:rFonts w:ascii="Times New Roman" w:cs="Times New Roman" w:eastAsia="Times New Roman" w:hAnsi="Times New Roman"/>
          <w:sz w:val="24"/>
          <w:szCs w:val="24"/>
        </w:rPr>
        <w:t xml:space="preserve">Apply reasoning informed by the contextual knowledge to assess societal, health, safety, legal and cultural issues and the consequent responsibilities relevant to the professional engineering practice.</w:t>
      </w:r>
    </w:p>
    <w:p>
      <w:pPr>
        <w:spacing w:after="80" w:line="336"/>
        <w:jc w:val="both"/>
      </w:pPr>
      <w:r>
        <w:rPr>
          <w:rFonts w:ascii="Times New Roman" w:cs="Times New Roman" w:eastAsia="Times New Roman" w:hAnsi="Times New Roman"/>
          <w:b/>
          <w:bCs/>
          <w:sz w:val="24"/>
          <w:szCs w:val="24"/>
        </w:rPr>
        <w:t xml:space="preserve">PO7: Environment and sustainability: </w:t>
      </w:r>
      <w:r>
        <w:rPr>
          <w:rFonts w:ascii="Times New Roman" w:cs="Times New Roman" w:eastAsia="Times New Roman" w:hAnsi="Times New Roman"/>
          <w:sz w:val="24"/>
          <w:szCs w:val="24"/>
        </w:rPr>
        <w:t xml:space="preserve">Understand the impact of the professional engineering solutions in societal and environmental contexts, and demonstrate the knowledge of, and need for sustainable development.</w:t>
      </w:r>
    </w:p>
    <w:p>
      <w:pPr>
        <w:spacing w:after="80" w:line="336"/>
        <w:jc w:val="both"/>
      </w:pPr>
      <w:r>
        <w:rPr>
          <w:rFonts w:ascii="Times New Roman" w:cs="Times New Roman" w:eastAsia="Times New Roman" w:hAnsi="Times New Roman"/>
          <w:b/>
          <w:bCs/>
          <w:sz w:val="24"/>
          <w:szCs w:val="24"/>
        </w:rPr>
        <w:t xml:space="preserve">PO8: Ethics: </w:t>
      </w:r>
      <w:r>
        <w:rPr>
          <w:rFonts w:ascii="Times New Roman" w:cs="Times New Roman" w:eastAsia="Times New Roman" w:hAnsi="Times New Roman"/>
          <w:sz w:val="24"/>
          <w:szCs w:val="24"/>
        </w:rPr>
        <w:t xml:space="preserve">Apply ethical principles and commit to professional ethics and responsibilities and norms of the engineering practice.</w:t>
      </w:r>
    </w:p>
    <w:p>
      <w:pPr>
        <w:spacing w:after="80" w:line="336"/>
        <w:jc w:val="both"/>
      </w:pPr>
      <w:r>
        <w:rPr>
          <w:rFonts w:ascii="Times New Roman" w:cs="Times New Roman" w:eastAsia="Times New Roman" w:hAnsi="Times New Roman"/>
          <w:b/>
          <w:bCs/>
          <w:sz w:val="24"/>
          <w:szCs w:val="24"/>
        </w:rPr>
        <w:t xml:space="preserve">PO9: Individual and teamwork: </w:t>
      </w:r>
      <w:r>
        <w:rPr>
          <w:rFonts w:ascii="Times New Roman" w:cs="Times New Roman" w:eastAsia="Times New Roman" w:hAnsi="Times New Roman"/>
          <w:sz w:val="24"/>
          <w:szCs w:val="24"/>
        </w:rPr>
        <w:t xml:space="preserve">Function effectively as an individual, and as a member or leader in diverse teams, and in multidisciplinary settings.</w:t>
      </w:r>
    </w:p>
    <w:p>
      <w:pPr>
        <w:spacing w:after="80" w:line="336"/>
        <w:jc w:val="both"/>
      </w:pPr>
      <w:r>
        <w:rPr>
          <w:rFonts w:ascii="Times New Roman" w:cs="Times New Roman" w:eastAsia="Times New Roman" w:hAnsi="Times New Roman"/>
          <w:b/>
          <w:bCs/>
          <w:sz w:val="24"/>
          <w:szCs w:val="24"/>
        </w:rPr>
        <w:t xml:space="preserve">PO10: Communication: </w:t>
      </w:r>
      <w:r>
        <w:rPr>
          <w:rFonts w:ascii="Times New Roman" w:cs="Times New Roman" w:eastAsia="Times New Roman" w:hAnsi="Times New Roman"/>
          <w:sz w:val="24"/>
          <w:szCs w:val="24"/>
        </w:rPr>
        <w:t xml:space="preserve">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pPr>
        <w:spacing w:after="80" w:line="336"/>
        <w:jc w:val="both"/>
      </w:pPr>
      <w:r>
        <w:rPr>
          <w:rFonts w:ascii="Times New Roman" w:cs="Times New Roman" w:eastAsia="Times New Roman" w:hAnsi="Times New Roman"/>
          <w:b/>
          <w:bCs/>
          <w:sz w:val="24"/>
          <w:szCs w:val="24"/>
        </w:rPr>
        <w:t xml:space="preserve">PO11: Project management and finance: </w:t>
      </w:r>
      <w:r>
        <w:rPr>
          <w:rFonts w:ascii="Times New Roman" w:cs="Times New Roman" w:eastAsia="Times New Roman" w:hAnsi="Times New Roman"/>
          <w:sz w:val="24"/>
          <w:szCs w:val="24"/>
        </w:rPr>
        <w:t xml:space="preserve">Demonstrate knowledge and understanding of the engineering and management principles and apply these to one’s own work, as a member and leader in a team, to manage projects and in multidisciplinary environments.</w:t>
      </w:r>
    </w:p>
    <w:p>
      <w:pPr>
        <w:spacing w:after="80" w:line="336"/>
        <w:jc w:val="both"/>
      </w:pPr>
      <w:r>
        <w:rPr>
          <w:rFonts w:ascii="Times New Roman" w:cs="Times New Roman" w:eastAsia="Times New Roman" w:hAnsi="Times New Roman"/>
          <w:b/>
          <w:bCs/>
          <w:sz w:val="24"/>
          <w:szCs w:val="24"/>
        </w:rPr>
        <w:t xml:space="preserve">PO12: Life-long learning: </w:t>
      </w:r>
      <w:r>
        <w:rPr>
          <w:rFonts w:ascii="Times New Roman" w:cs="Times New Roman" w:eastAsia="Times New Roman" w:hAnsi="Times New Roman"/>
          <w:sz w:val="24"/>
          <w:szCs w:val="24"/>
        </w:rPr>
        <w:t xml:space="preserve">Recognize the need for, and have the preparation and ability to engage in independent and life-long learning in the broadest context of technological change.</w:t>
      </w:r>
    </w:p>
    <w:p>
      <w:pPr>
        <w:keepNext/>
        <w:spacing w:after="80" w:before="200" w:line="360"/>
      </w:pPr>
      <w:r>
        <w:rPr>
          <w:rFonts w:ascii="Times New Roman" w:cs="Times New Roman" w:eastAsia="Times New Roman" w:hAnsi="Times New Roman"/>
          <w:b/>
          <w:bCs/>
          <w:sz w:val="28"/>
          <w:szCs w:val="28"/>
        </w:rPr>
        <w:t xml:space="preserve">PROGRAM EDUCATIONAL OUTCOMES (PEOs)</w:t>
      </w:r>
    </w:p>
    <w:p>
      <w:pPr>
        <w:spacing w:after="80" w:line="336"/>
        <w:jc w:val="both"/>
      </w:pPr>
      <w:r>
        <w:rPr>
          <w:rFonts w:ascii="Times New Roman" w:cs="Times New Roman" w:eastAsia="Times New Roman" w:hAnsi="Times New Roman"/>
          <w:b/>
          <w:bCs/>
          <w:sz w:val="24"/>
          <w:szCs w:val="24"/>
        </w:rPr>
        <w:t xml:space="preserve">PEO1: </w:t>
      </w:r>
      <w:r>
        <w:rPr>
          <w:rFonts w:ascii="Times New Roman" w:cs="Times New Roman" w:eastAsia="Times New Roman" w:hAnsi="Times New Roman"/>
          <w:sz w:val="24"/>
          <w:szCs w:val="24"/>
        </w:rPr>
        <w:t xml:space="preserve">To apply computational skills necessary to analyze, formulate and solve engineering problems.</w:t>
      </w:r>
    </w:p>
    <w:p>
      <w:pPr>
        <w:spacing w:after="80" w:line="336"/>
        <w:jc w:val="both"/>
      </w:pPr>
      <w:r>
        <w:rPr>
          <w:rFonts w:ascii="Times New Roman" w:cs="Times New Roman" w:eastAsia="Times New Roman" w:hAnsi="Times New Roman"/>
          <w:b/>
          <w:bCs/>
          <w:sz w:val="24"/>
          <w:szCs w:val="24"/>
        </w:rPr>
        <w:t xml:space="preserve">PEO2: </w:t>
      </w:r>
      <w:r>
        <w:rPr>
          <w:rFonts w:ascii="Times New Roman" w:cs="Times New Roman" w:eastAsia="Times New Roman" w:hAnsi="Times New Roman"/>
          <w:sz w:val="24"/>
          <w:szCs w:val="24"/>
        </w:rPr>
        <w:t xml:space="preserve">To establish as entrepreneurs, and work in interdisciplinary research and development organizations as an individual or in a team.</w:t>
      </w:r>
    </w:p>
    <w:p>
      <w:pPr>
        <w:spacing w:after="80" w:line="336"/>
        <w:jc w:val="both"/>
      </w:pPr>
      <w:r>
        <w:rPr>
          <w:rFonts w:ascii="Times New Roman" w:cs="Times New Roman" w:eastAsia="Times New Roman" w:hAnsi="Times New Roman"/>
          <w:b/>
          <w:bCs/>
          <w:sz w:val="24"/>
          <w:szCs w:val="24"/>
        </w:rPr>
        <w:t xml:space="preserve">PEO3: </w:t>
      </w:r>
      <w:r>
        <w:rPr>
          <w:rFonts w:ascii="Times New Roman" w:cs="Times New Roman" w:eastAsia="Times New Roman" w:hAnsi="Times New Roman"/>
          <w:sz w:val="24"/>
          <w:szCs w:val="24"/>
        </w:rPr>
        <w:t xml:space="preserve">To inculcate ethical values and leadership qualities in students to have a successful career.</w:t>
      </w:r>
    </w:p>
    <w:p>
      <w:pPr>
        <w:spacing w:after="80" w:line="336"/>
        <w:jc w:val="both"/>
      </w:pPr>
      <w:r>
        <w:rPr>
          <w:rFonts w:ascii="Times New Roman" w:cs="Times New Roman" w:eastAsia="Times New Roman" w:hAnsi="Times New Roman"/>
          <w:b/>
          <w:bCs/>
          <w:sz w:val="24"/>
          <w:szCs w:val="24"/>
        </w:rPr>
        <w:t xml:space="preserve">PEO4: </w:t>
      </w:r>
      <w:r>
        <w:rPr>
          <w:rFonts w:ascii="Times New Roman" w:cs="Times New Roman" w:eastAsia="Times New Roman" w:hAnsi="Times New Roman"/>
          <w:sz w:val="24"/>
          <w:szCs w:val="24"/>
        </w:rPr>
        <w:t xml:space="preserve">To develop analytical thinking that helps them to comprehend and solve real-world problems and inherit the attitude of lifelong learning for pursuing higher education.</w:t>
      </w:r>
    </w:p>
    <w:p>
      <w:pPr>
        <w:keepNext/>
        <w:spacing w:after="80" w:before="200" w:line="360"/>
      </w:pPr>
      <w:r>
        <w:rPr>
          <w:rFonts w:ascii="Times New Roman" w:cs="Times New Roman" w:eastAsia="Times New Roman" w:hAnsi="Times New Roman"/>
          <w:b/>
          <w:bCs/>
          <w:sz w:val="28"/>
          <w:szCs w:val="28"/>
        </w:rPr>
        <w:t xml:space="preserve">PROGRAM SPECIFIC OUTCOMES (PSOs)</w:t>
      </w:r>
    </w:p>
    <w:p>
      <w:pPr>
        <w:spacing w:after="80" w:line="336"/>
        <w:jc w:val="both"/>
      </w:pPr>
      <w:r>
        <w:rPr>
          <w:rFonts w:ascii="Times New Roman" w:cs="Times New Roman" w:eastAsia="Times New Roman" w:hAnsi="Times New Roman"/>
          <w:b/>
          <w:bCs/>
          <w:sz w:val="24"/>
          <w:szCs w:val="24"/>
        </w:rPr>
        <w:t xml:space="preserve">PSO1: </w:t>
      </w:r>
      <w:r>
        <w:rPr>
          <w:rFonts w:ascii="Times New Roman" w:cs="Times New Roman" w:eastAsia="Times New Roman" w:hAnsi="Times New Roman"/>
          <w:sz w:val="24"/>
          <w:szCs w:val="24"/>
        </w:rPr>
        <w:t xml:space="preserve">Acquiring in depth knowledge of theoretical foundations and issues in Computer Science to induce learning abilities for developing computational skills.</w:t>
      </w:r>
    </w:p>
    <w:p>
      <w:pPr>
        <w:spacing w:after="80" w:line="336"/>
        <w:jc w:val="both"/>
      </w:pPr>
      <w:r>
        <w:rPr>
          <w:rFonts w:ascii="Times New Roman" w:cs="Times New Roman" w:eastAsia="Times New Roman" w:hAnsi="Times New Roman"/>
          <w:b/>
          <w:bCs/>
          <w:sz w:val="24"/>
          <w:szCs w:val="24"/>
        </w:rPr>
        <w:t xml:space="preserve">PSO2: </w:t>
      </w:r>
      <w:r>
        <w:rPr>
          <w:rFonts w:ascii="Times New Roman" w:cs="Times New Roman" w:eastAsia="Times New Roman" w:hAnsi="Times New Roman"/>
          <w:sz w:val="24"/>
          <w:szCs w:val="24"/>
        </w:rPr>
        <w:t xml:space="preserve">Ability to analyse, design, develop, test and manage complex software system and applications using advanced tools and techniques.</w:t>
      </w:r>
    </w:p>
    <w:p>
      <w:r>
        <w:br w:type="page"/>
      </w:r>
    </w:p>
    <w:p>
      <w:pPr>
        <w:spacing w:after="120" w:line="360"/>
        <w:jc w:val="center"/>
      </w:pPr>
      <w:r>
        <w:rPr>
          <w:rFonts w:ascii="Times New Roman" w:cs="Times New Roman" w:eastAsia="Times New Roman" w:hAnsi="Times New Roman"/>
          <w:b/>
          <w:bCs/>
          <w:sz w:val="28"/>
          <w:szCs w:val="28"/>
        </w:rPr>
        <w:t xml:space="preserve">COURSE OUTCOMES (COs)</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7971"/>
      </w:tblGrid>
      <w:tr>
        <w:trPr>
          <w:tblHeader/>
        </w:trPr>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line="252"/>
              <w:jc w:val="left"/>
            </w:pPr>
            <w:r>
              <w:rPr>
                <w:rFonts w:ascii="Times New Roman" w:cs="Times New Roman" w:eastAsia="Times New Roman" w:hAnsi="Times New Roman"/>
                <w:b/>
                <w:bCs/>
                <w:sz w:val="22"/>
                <w:szCs w:val="22"/>
              </w:rPr>
              <w:t xml:space="preserve">CO</w:t>
            </w:r>
          </w:p>
        </w:tc>
        <w:tc>
          <w:tcPr>
            <w:tcW w:type="dxa" w:w="797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line="252"/>
              <w:jc w:val="left"/>
            </w:pPr>
            <w:r>
              <w:rPr>
                <w:rFonts w:ascii="Times New Roman" w:cs="Times New Roman" w:eastAsia="Times New Roman" w:hAnsi="Times New Roman"/>
                <w:b/>
                <w:bCs/>
                <w:sz w:val="22"/>
                <w:szCs w:val="22"/>
              </w:rPr>
              <w:t xml:space="preserve">Course Outcome</w:t>
            </w:r>
          </w:p>
        </w:tc>
      </w:tr>
      <w:tr>
        <w:trPr>
          <w:cantSplit/>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C340.1</w:t>
            </w:r>
          </w:p>
        </w:tc>
        <w:tc>
          <w:tcPr>
            <w:tcW w:type="dxa" w:w="79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Developing a technical artifact requiring new technical skills and effectively utilizing a new software tool to complete a task.</w:t>
            </w:r>
          </w:p>
        </w:tc>
      </w:tr>
      <w:tr>
        <w:trPr>
          <w:cantSplit/>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C340.2</w:t>
            </w:r>
          </w:p>
        </w:tc>
        <w:tc>
          <w:tcPr>
            <w:tcW w:type="dxa" w:w="79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Writing requirements documentation, selecting appropriate technologies, identifying and creating appropriate test cases for systems.</w:t>
            </w:r>
          </w:p>
        </w:tc>
      </w:tr>
      <w:tr>
        <w:trPr>
          <w:cantSplit/>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C340.3</w:t>
            </w:r>
          </w:p>
        </w:tc>
        <w:tc>
          <w:tcPr>
            <w:tcW w:type="dxa" w:w="79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Demonstrating understanding of professional customs &amp; practices and working with professional standards.</w:t>
            </w:r>
          </w:p>
        </w:tc>
      </w:tr>
      <w:tr>
        <w:trPr>
          <w:cantSplit/>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C340.4</w:t>
            </w:r>
          </w:p>
        </w:tc>
        <w:tc>
          <w:tcPr>
            <w:tcW w:type="dxa" w:w="79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Improving problem-solving, critical thinking skills and report writing.</w:t>
            </w:r>
          </w:p>
        </w:tc>
      </w:tr>
      <w:tr>
        <w:trPr>
          <w:cantSplit/>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C340.5</w:t>
            </w:r>
          </w:p>
        </w:tc>
        <w:tc>
          <w:tcPr>
            <w:tcW w:type="dxa" w:w="79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Learning professional skills like exercising leadership, behaving professionally, behaving ethically, listening effectively, participating as a member of a team, developing appropriate workplace attitudes.</w:t>
            </w:r>
          </w:p>
        </w:tc>
      </w:tr>
    </w:tbl>
    <w:p>
      <w:pPr>
        <w:keepNext/>
        <w:spacing w:after="80" w:before="200" w:line="360"/>
      </w:pPr>
      <w:r>
        <w:rPr>
          <w:rFonts w:ascii="Times New Roman" w:cs="Times New Roman" w:eastAsia="Times New Roman" w:hAnsi="Times New Roman"/>
          <w:b/>
          <w:bCs/>
          <w:sz w:val="28"/>
          <w:szCs w:val="28"/>
        </w:rPr>
        <w:t xml:space="preserve">CO-PO-PSO MAPPING</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801"/>
        <w:gridCol w:w="591"/>
        <w:gridCol w:w="591"/>
        <w:gridCol w:w="591"/>
        <w:gridCol w:w="591"/>
        <w:gridCol w:w="591"/>
        <w:gridCol w:w="591"/>
        <w:gridCol w:w="591"/>
        <w:gridCol w:w="591"/>
        <w:gridCol w:w="591"/>
        <w:gridCol w:w="591"/>
        <w:gridCol w:w="591"/>
        <w:gridCol w:w="591"/>
        <w:gridCol w:w="591"/>
        <w:gridCol w:w="587"/>
      </w:tblGrid>
      <w:tr>
        <w:trPr>
          <w:tblHeader/>
        </w:trPr>
        <w:tc>
          <w:tcPr>
            <w:tcW w:type="dxa" w:w="80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17"/>
                <w:szCs w:val="17"/>
              </w:rPr>
              <w:t xml:space="preserve"/>
            </w:r>
          </w:p>
        </w:tc>
        <w:tc>
          <w:tcPr>
            <w:tcW w:type="dxa" w:w="59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17"/>
                <w:szCs w:val="17"/>
              </w:rPr>
              <w:t xml:space="preserve">PO1</w:t>
            </w:r>
          </w:p>
        </w:tc>
        <w:tc>
          <w:tcPr>
            <w:tcW w:type="dxa" w:w="59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17"/>
                <w:szCs w:val="17"/>
              </w:rPr>
              <w:t xml:space="preserve">PO2</w:t>
            </w:r>
          </w:p>
        </w:tc>
        <w:tc>
          <w:tcPr>
            <w:tcW w:type="dxa" w:w="59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17"/>
                <w:szCs w:val="17"/>
              </w:rPr>
              <w:t xml:space="preserve">PO3</w:t>
            </w:r>
          </w:p>
        </w:tc>
        <w:tc>
          <w:tcPr>
            <w:tcW w:type="dxa" w:w="59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17"/>
                <w:szCs w:val="17"/>
              </w:rPr>
              <w:t xml:space="preserve">PO4</w:t>
            </w:r>
          </w:p>
        </w:tc>
        <w:tc>
          <w:tcPr>
            <w:tcW w:type="dxa" w:w="59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17"/>
                <w:szCs w:val="17"/>
              </w:rPr>
              <w:t xml:space="preserve">PO5</w:t>
            </w:r>
          </w:p>
        </w:tc>
        <w:tc>
          <w:tcPr>
            <w:tcW w:type="dxa" w:w="59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17"/>
                <w:szCs w:val="17"/>
              </w:rPr>
              <w:t xml:space="preserve">PO6</w:t>
            </w:r>
          </w:p>
        </w:tc>
        <w:tc>
          <w:tcPr>
            <w:tcW w:type="dxa" w:w="59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17"/>
                <w:szCs w:val="17"/>
              </w:rPr>
              <w:t xml:space="preserve">PO7</w:t>
            </w:r>
          </w:p>
        </w:tc>
        <w:tc>
          <w:tcPr>
            <w:tcW w:type="dxa" w:w="59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17"/>
                <w:szCs w:val="17"/>
              </w:rPr>
              <w:t xml:space="preserve">PO8</w:t>
            </w:r>
          </w:p>
        </w:tc>
        <w:tc>
          <w:tcPr>
            <w:tcW w:type="dxa" w:w="59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17"/>
                <w:szCs w:val="17"/>
              </w:rPr>
              <w:t xml:space="preserve">PO9</w:t>
            </w:r>
          </w:p>
        </w:tc>
        <w:tc>
          <w:tcPr>
            <w:tcW w:type="dxa" w:w="59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17"/>
                <w:szCs w:val="17"/>
              </w:rPr>
              <w:t xml:space="preserve">PO10</w:t>
            </w:r>
          </w:p>
        </w:tc>
        <w:tc>
          <w:tcPr>
            <w:tcW w:type="dxa" w:w="59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17"/>
                <w:szCs w:val="17"/>
              </w:rPr>
              <w:t xml:space="preserve">PO11</w:t>
            </w:r>
          </w:p>
        </w:tc>
        <w:tc>
          <w:tcPr>
            <w:tcW w:type="dxa" w:w="59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17"/>
                <w:szCs w:val="17"/>
              </w:rPr>
              <w:t xml:space="preserve">PO12</w:t>
            </w:r>
          </w:p>
        </w:tc>
        <w:tc>
          <w:tcPr>
            <w:tcW w:type="dxa" w:w="59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17"/>
                <w:szCs w:val="17"/>
              </w:rPr>
              <w:t xml:space="preserve">PSO1</w:t>
            </w:r>
          </w:p>
        </w:tc>
        <w:tc>
          <w:tcPr>
            <w:tcW w:type="dxa" w:w="587"/>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17"/>
                <w:szCs w:val="17"/>
              </w:rPr>
              <w:t xml:space="preserve">PSO2</w:t>
            </w:r>
          </w:p>
        </w:tc>
      </w:tr>
      <w:tr>
        <w:trPr>
          <w:cantSplit/>
        </w:trPr>
        <w:tc>
          <w:tcPr>
            <w:tcW w:type="dxa" w:w="8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C340.1</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3</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3</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3</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3</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2</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3</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3</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3</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3</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3</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2</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3</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3</w:t>
            </w:r>
          </w:p>
        </w:tc>
        <w:tc>
          <w:tcPr>
            <w:tcW w:type="dxa" w:w="58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3</w:t>
            </w:r>
          </w:p>
        </w:tc>
      </w:tr>
      <w:tr>
        <w:trPr>
          <w:cantSplit/>
        </w:trPr>
        <w:tc>
          <w:tcPr>
            <w:tcW w:type="dxa" w:w="8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C340.2</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3</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3</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3</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3</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3</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3</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3</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3</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3</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2</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3</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3</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3</w:t>
            </w:r>
          </w:p>
        </w:tc>
        <w:tc>
          <w:tcPr>
            <w:tcW w:type="dxa" w:w="58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3</w:t>
            </w:r>
          </w:p>
        </w:tc>
      </w:tr>
      <w:tr>
        <w:trPr>
          <w:cantSplit/>
        </w:trPr>
        <w:tc>
          <w:tcPr>
            <w:tcW w:type="dxa" w:w="8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C340.3</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2</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2</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3</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3</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3</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2</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3</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3</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3</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1</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2</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3</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3</w:t>
            </w:r>
          </w:p>
        </w:tc>
        <w:tc>
          <w:tcPr>
            <w:tcW w:type="dxa" w:w="58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3</w:t>
            </w:r>
          </w:p>
        </w:tc>
      </w:tr>
      <w:tr>
        <w:trPr>
          <w:cantSplit/>
        </w:trPr>
        <w:tc>
          <w:tcPr>
            <w:tcW w:type="dxa" w:w="8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C340.4</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2</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2</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2</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2</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2</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2</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2</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2</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2</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3</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2</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3</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2</w:t>
            </w:r>
          </w:p>
        </w:tc>
        <w:tc>
          <w:tcPr>
            <w:tcW w:type="dxa" w:w="58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2</w:t>
            </w:r>
          </w:p>
        </w:tc>
      </w:tr>
      <w:tr>
        <w:trPr>
          <w:cantSplit/>
        </w:trPr>
        <w:tc>
          <w:tcPr>
            <w:tcW w:type="dxa" w:w="8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C340.5</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2</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2</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2</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2</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2</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2</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2</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2</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2</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3</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2</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3</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2</w:t>
            </w:r>
          </w:p>
        </w:tc>
        <w:tc>
          <w:tcPr>
            <w:tcW w:type="dxa" w:w="58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2</w:t>
            </w:r>
          </w:p>
        </w:tc>
      </w:tr>
      <w:tr>
        <w:trPr>
          <w:cantSplit/>
        </w:trPr>
        <w:tc>
          <w:tcPr>
            <w:tcW w:type="dxa" w:w="8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C340</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2.40</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2.40</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2.60</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2.60</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2.40</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2.40</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2.60</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2.60</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2.60</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2.40</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2.20</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3.00</w:t>
            </w:r>
          </w:p>
        </w:tc>
        <w:tc>
          <w:tcPr>
            <w:tcW w:type="dxa" w:w="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2.60</w:t>
            </w:r>
          </w:p>
        </w:tc>
        <w:tc>
          <w:tcPr>
            <w:tcW w:type="dxa" w:w="58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17"/>
                <w:szCs w:val="17"/>
              </w:rPr>
              <w:t xml:space="preserve">2.60</w:t>
            </w:r>
          </w:p>
        </w:tc>
      </w:tr>
    </w:tbl>
    <w:p>
      <w:pPr>
        <w:pStyle w:val="Heading1"/>
        <w:pageBreakBefore/>
        <w:spacing w:after="360" w:line="360"/>
        <w:jc w:val="center"/>
      </w:pPr>
      <w:bookmarkStart w:name="_Toc1" w:id="1"/>
      <w:r>
        <w:rPr>
          <w:rFonts w:ascii="Times New Roman" w:cs="Times New Roman" w:eastAsia="Times New Roman" w:hAnsi="Times New Roman"/>
          <w:b/>
          <w:bCs/>
          <w:sz w:val="32"/>
          <w:szCs w:val="32"/>
        </w:rPr>
        <w:t xml:space="preserve">CERTIFICATE BY COMPANY/INDUSTRY/INSTITUTE</w:t>
      </w:r>
      <w:bookmarkEnd w:id="1"/>
    </w:p>
    <w:p>
      <w:pPr>
        <w:spacing w:line="360"/>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sz w:val="24"/>
          <w:szCs w:val="24"/>
        </w:rPr>
        <w:t xml:space="preserve">This is to certify that Akhand Raj Singh (2300910100024), Rtik Chauhan (2300910100153), Aksh Bhagat (2300910100025), students of B.Tech. (Computer Science and Engineering), JSS Academy of Technical Education, Noida, have successfully carried out the mini project / internship entitled “The Hostel Yard: Hostel / PG / Property Management System” at [Company / Industry / Institute Name], [City], from [Start Date] to [End Date].</w:t>
      </w:r>
    </w:p>
    <w:p>
      <w:pPr>
        <w:spacing w:after="120" w:line="360"/>
        <w:jc w:val="both"/>
      </w:pPr>
      <w:r>
        <w:rPr>
          <w:rFonts w:ascii="Times New Roman" w:cs="Times New Roman" w:eastAsia="Times New Roman" w:hAnsi="Times New Roman"/>
          <w:sz w:val="24"/>
          <w:szCs w:val="24"/>
        </w:rPr>
        <w:t xml:space="preserve">During this period the students worked sincerely and displayed good technical skills and professional conduct. The work was found satisfactory.</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Signature of Authorized Signatory with Seal</w:t>
      </w:r>
    </w:p>
    <w:p>
      <w:pPr>
        <w:spacing w:line="360"/>
      </w:pPr>
      <w:r>
        <w:rPr>
          <w:rFonts w:ascii="Times New Roman" w:cs="Times New Roman" w:eastAsia="Times New Roman" w:hAnsi="Times New Roman"/>
          <w:sz w:val="24"/>
          <w:szCs w:val="24"/>
        </w:rPr>
        <w:t xml:space="preserve">Name &amp; Designation: [__________]</w:t>
      </w:r>
    </w:p>
    <w:p>
      <w:pPr>
        <w:spacing w:line="360"/>
      </w:pPr>
      <w:r>
        <w:rPr>
          <w:rFonts w:ascii="Times New Roman" w:cs="Times New Roman" w:eastAsia="Times New Roman" w:hAnsi="Times New Roman"/>
          <w:sz w:val="24"/>
          <w:szCs w:val="24"/>
        </w:rPr>
        <w:t xml:space="preserve">Date: [__________]</w:t>
      </w:r>
    </w:p>
    <w:p>
      <w:pPr>
        <w:spacing w:before="240" w:line="360"/>
      </w:pPr>
      <w:r>
        <w:rPr>
          <w:rFonts w:ascii="Times New Roman" w:cs="Times New Roman" w:eastAsia="Times New Roman" w:hAnsi="Times New Roman"/>
          <w:i/>
          <w:iCs/>
          <w:sz w:val="24"/>
          <w:szCs w:val="24"/>
        </w:rPr>
        <w:t xml:space="preserve">(Photocopy of the original training certificate to be attached here.)</w:t>
      </w:r>
    </w:p>
    <w:p>
      <w:pPr>
        <w:pStyle w:val="Heading1"/>
        <w:pageBreakBefore/>
        <w:spacing w:after="360" w:line="360"/>
        <w:jc w:val="center"/>
      </w:pPr>
      <w:bookmarkStart w:name="_Toc2" w:id="2"/>
      <w:r>
        <w:rPr>
          <w:rFonts w:ascii="Times New Roman" w:cs="Times New Roman" w:eastAsia="Times New Roman" w:hAnsi="Times New Roman"/>
          <w:b/>
          <w:bCs/>
          <w:sz w:val="32"/>
          <w:szCs w:val="32"/>
        </w:rPr>
        <w:t xml:space="preserve">DECLARATION</w:t>
      </w:r>
      <w:bookmarkEnd w:id="2"/>
    </w:p>
    <w:p>
      <w:pPr>
        <w:spacing w:line="360"/>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sz w:val="24"/>
          <w:szCs w:val="24"/>
        </w:rPr>
        <w:t xml:space="preserve">We hereby declare that this submission is our own work and that, to the best of our knowledge and belief, it contains no material previously published or written by another person nor material which to a substantial extent has been accepted for the award of any other degree or diploma of the university or other institute of higher learning, except where due acknowledgment has been made in the text.</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Signature:</w:t>
      </w:r>
    </w:p>
    <w:p>
      <w:pPr>
        <w:spacing w:line="360"/>
      </w:pPr>
      <w:r>
        <w:rPr>
          <w:rFonts w:ascii="Times New Roman" w:cs="Times New Roman" w:eastAsia="Times New Roman" w:hAnsi="Times New Roman"/>
          <w:sz w:val="24"/>
          <w:szCs w:val="24"/>
        </w:rPr>
        <w:t xml:space="preserve">Name: Akhand Raj Singh      Roll No.: 2300910100024</w:t>
      </w:r>
    </w:p>
    <w:p>
      <w:pPr>
        <w:spacing w:line="360"/>
      </w:pPr>
      <w:r>
        <w:rPr>
          <w:rFonts w:ascii="Times New Roman" w:cs="Times New Roman" w:eastAsia="Times New Roman" w:hAnsi="Times New Roman"/>
          <w:sz w:val="24"/>
          <w:szCs w:val="24"/>
        </w:rPr>
        <w:t xml:space="preserve">Name: Rtik Chauhan      Roll No.: 2300910100153</w:t>
      </w:r>
    </w:p>
    <w:p>
      <w:pPr>
        <w:spacing w:line="360"/>
      </w:pPr>
      <w:r>
        <w:rPr>
          <w:rFonts w:ascii="Times New Roman" w:cs="Times New Roman" w:eastAsia="Times New Roman" w:hAnsi="Times New Roman"/>
          <w:sz w:val="24"/>
          <w:szCs w:val="24"/>
        </w:rPr>
        <w:t xml:space="preserve">Name: Aksh Bhagat      Roll No.: 2300910100025</w:t>
      </w:r>
    </w:p>
    <w:p>
      <w:pPr>
        <w:spacing w:line="360"/>
      </w:pPr>
      <w:r>
        <w:rPr>
          <w:rFonts w:ascii="Times New Roman" w:cs="Times New Roman" w:eastAsia="Times New Roman" w:hAnsi="Times New Roman"/>
          <w:sz w:val="24"/>
          <w:szCs w:val="24"/>
        </w:rPr>
        <w:t xml:space="preserve">Date: 30 October 2026</w:t>
      </w:r>
    </w:p>
    <w:p>
      <w:pPr>
        <w:pStyle w:val="Heading1"/>
        <w:pageBreakBefore/>
        <w:spacing w:after="360" w:line="360"/>
        <w:jc w:val="center"/>
      </w:pPr>
      <w:bookmarkStart w:name="_Toc3" w:id="3"/>
      <w:r>
        <w:rPr>
          <w:rFonts w:ascii="Times New Roman" w:cs="Times New Roman" w:eastAsia="Times New Roman" w:hAnsi="Times New Roman"/>
          <w:b/>
          <w:bCs/>
          <w:sz w:val="32"/>
          <w:szCs w:val="32"/>
        </w:rPr>
        <w:t xml:space="preserve">CERTIFICATE</w:t>
      </w:r>
      <w:bookmarkEnd w:id="3"/>
    </w:p>
    <w:p>
      <w:pPr>
        <w:spacing w:line="360"/>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sz w:val="24"/>
          <w:szCs w:val="24"/>
        </w:rPr>
        <w:t xml:space="preserve">This is to certify that Mini Project/Internship Assessment Report entitled “The Hostel Yard: Hostel / PG / Property Management System” which is submitted by Akhand Raj Singh, Rtik Chauhan, Aksh Bhagat (Roll Nos. 2300910100024, 2300910100153, 2300910100025) in partial fulfillment of the requirement for the award of degree B. Tech. in Department of Computer Science and Engineering of Dr. APJ Abdul Kalam Technical University, Uttar Pradesh, Lucknow is a record of the candidate’s own work carried out by them under my supervision. The matter embodied in this report is original and has not been submitted for the award of any other degree.</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tabs>
          <w:tab w:val="right" w:pos="9071"/>
        </w:tabs>
        <w:spacing w:line="360"/>
      </w:pPr>
      <w:r>
        <w:rPr>
          <w:rFonts w:ascii="Times New Roman" w:cs="Times New Roman" w:eastAsia="Times New Roman" w:hAnsi="Times New Roman"/>
          <w:b/>
          <w:bCs/>
          <w:sz w:val="24"/>
          <w:szCs w:val="24"/>
        </w:rPr>
        <w:t xml:space="preserve">Supervisor: Ajay Sir</w:t>
      </w:r>
      <w:r>
        <w:rPr>
          <w:rFonts w:ascii="Times New Roman" w:cs="Times New Roman" w:eastAsia="Times New Roman" w:hAnsi="Times New Roman"/>
          <w:b/>
          <w:bCs/>
          <w:sz w:val="24"/>
          <w:szCs w:val="24"/>
        </w:rPr>
        <w:t xml:space="preserve">	Date: 30 October 2026</w:t>
      </w:r>
    </w:p>
    <w:p>
      <w:pPr>
        <w:pStyle w:val="Heading1"/>
        <w:pageBreakBefore/>
        <w:spacing w:after="360" w:line="360"/>
        <w:jc w:val="center"/>
      </w:pPr>
      <w:bookmarkStart w:name="_Toc4" w:id="4"/>
      <w:r>
        <w:rPr>
          <w:rFonts w:ascii="Times New Roman" w:cs="Times New Roman" w:eastAsia="Times New Roman" w:hAnsi="Times New Roman"/>
          <w:b/>
          <w:bCs/>
          <w:sz w:val="32"/>
          <w:szCs w:val="32"/>
        </w:rPr>
        <w:t xml:space="preserve">ACKNOWLEDGEMENT</w:t>
      </w:r>
      <w:bookmarkEnd w:id="4"/>
    </w:p>
    <w:p>
      <w:pPr>
        <w:spacing w:line="360"/>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sz w:val="24"/>
          <w:szCs w:val="24"/>
        </w:rPr>
        <w:t xml:space="preserve">We would like to express our sincere gratitude to everyone who supported us in completing this mini project and its report. First, we thank our mentor, Ajay Sir, Department of Computer Science and Engineering, JSS Academy of Technical Education, Noida, for the guidance, regular feedback and encouragement given throughout the work.</w:t>
      </w:r>
    </w:p>
    <w:p>
      <w:pPr>
        <w:spacing w:after="120" w:line="360"/>
        <w:jc w:val="both"/>
      </w:pPr>
      <w:r>
        <w:rPr>
          <w:rFonts w:ascii="Times New Roman" w:cs="Times New Roman" w:eastAsia="Times New Roman" w:hAnsi="Times New Roman"/>
          <w:sz w:val="24"/>
          <w:szCs w:val="24"/>
        </w:rPr>
        <w:t xml:space="preserve">We are grateful to the head of the department and the faculty members for their support and for the knowledge that formed the base of this project.</w:t>
      </w:r>
    </w:p>
    <w:p>
      <w:pPr>
        <w:spacing w:after="120" w:line="360"/>
        <w:jc w:val="both"/>
      </w:pPr>
      <w:r>
        <w:rPr>
          <w:rFonts w:ascii="Times New Roman" w:cs="Times New Roman" w:eastAsia="Times New Roman" w:hAnsi="Times New Roman"/>
          <w:sz w:val="24"/>
          <w:szCs w:val="24"/>
        </w:rPr>
        <w:t xml:space="preserve">We also thank our friends, who tested the application and gave useful suggestions, and our families, whose constant motivation made this work possible. Finally, we acknowledge the open-source communities behind Node.js, Express, MongoDB, React, Vite and Tailwind CSS, whose documentation and tools were essential to this project.</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jc w:val="right"/>
      </w:pPr>
      <w:r>
        <w:rPr>
          <w:rFonts w:ascii="Times New Roman" w:cs="Times New Roman" w:eastAsia="Times New Roman" w:hAnsi="Times New Roman"/>
          <w:b/>
          <w:bCs/>
          <w:sz w:val="24"/>
          <w:szCs w:val="24"/>
        </w:rPr>
        <w:t xml:space="preserve">Akhand Raj Singh (2300910100024)</w:t>
      </w:r>
    </w:p>
    <w:p>
      <w:pPr>
        <w:spacing w:line="360"/>
        <w:jc w:val="right"/>
      </w:pPr>
      <w:r>
        <w:rPr>
          <w:rFonts w:ascii="Times New Roman" w:cs="Times New Roman" w:eastAsia="Times New Roman" w:hAnsi="Times New Roman"/>
          <w:b/>
          <w:bCs/>
          <w:sz w:val="24"/>
          <w:szCs w:val="24"/>
        </w:rPr>
        <w:t xml:space="preserve">Rtik Chauhan (2300910100153)</w:t>
      </w:r>
    </w:p>
    <w:p>
      <w:pPr>
        <w:spacing w:line="360"/>
        <w:jc w:val="right"/>
      </w:pPr>
      <w:r>
        <w:rPr>
          <w:rFonts w:ascii="Times New Roman" w:cs="Times New Roman" w:eastAsia="Times New Roman" w:hAnsi="Times New Roman"/>
          <w:b/>
          <w:bCs/>
          <w:sz w:val="24"/>
          <w:szCs w:val="24"/>
        </w:rPr>
        <w:t xml:space="preserve">Aksh Bhagat (2300910100025)</w:t>
      </w:r>
    </w:p>
    <w:p>
      <w:pPr>
        <w:spacing w:line="360"/>
        <w:jc w:val="right"/>
      </w:pPr>
      <w:r>
        <w:rPr>
          <w:rFonts w:ascii="Times New Roman" w:cs="Times New Roman" w:eastAsia="Times New Roman" w:hAnsi="Times New Roman"/>
          <w:sz w:val="24"/>
          <w:szCs w:val="24"/>
        </w:rPr>
        <w:t xml:space="preserve">30 October 2026</w:t>
      </w:r>
    </w:p>
    <w:p>
      <w:pPr>
        <w:pStyle w:val="Heading1"/>
        <w:pageBreakBefore/>
        <w:spacing w:after="360" w:line="360"/>
        <w:jc w:val="center"/>
      </w:pPr>
      <w:bookmarkStart w:name="_Toc5" w:id="5"/>
      <w:r>
        <w:rPr>
          <w:rFonts w:ascii="Times New Roman" w:cs="Times New Roman" w:eastAsia="Times New Roman" w:hAnsi="Times New Roman"/>
          <w:b/>
          <w:bCs/>
          <w:sz w:val="32"/>
          <w:szCs w:val="32"/>
        </w:rPr>
        <w:t xml:space="preserve">ABSTRACT</w:t>
      </w:r>
      <w:bookmarkEnd w:id="5"/>
    </w:p>
    <w:p>
      <w:pPr>
        <w:spacing w:line="360"/>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sz w:val="24"/>
          <w:szCs w:val="24"/>
        </w:rPr>
        <w:t xml:space="preserve">Small and medium hostel and paying-guest businesses in India still depend on paper registers, spreadsheets and messaging applications to manage rooms, tenants and rent. This causes double bookings, missed payments, unresolved complaints and a lack of visibility for owners. This report presents The Hostel Yard, a web-based property management system developed to digitize these operations.</w:t>
      </w:r>
    </w:p>
    <w:p>
      <w:pPr>
        <w:spacing w:after="120" w:line="360"/>
        <w:jc w:val="both"/>
      </w:pPr>
      <w:r>
        <w:rPr>
          <w:rFonts w:ascii="Times New Roman" w:cs="Times New Roman" w:eastAsia="Times New Roman" w:hAnsi="Times New Roman"/>
          <w:sz w:val="24"/>
          <w:szCs w:val="24"/>
        </w:rPr>
        <w:t xml:space="preserve">The system is built as a full-stack JavaScript application. The backend uses Node.js, Express 5, MongoDB with Mongoose and Zod validation; authentication relies on OTP verification, bcrypt hashing and JWT cookies; authorization is role-based with fine-grained permissions for the Business Owner, Landlord, Property Manager, Staff and Tenant. The frontend uses React 19, Vite, React Router, TanStack Query, Zustand, Tailwind CSS and Recharts. The product is deployed on Vercel as two services behind one domain.</w:t>
      </w:r>
    </w:p>
    <w:p>
      <w:pPr>
        <w:spacing w:after="120" w:line="360"/>
        <w:jc w:val="both"/>
      </w:pPr>
      <w:r>
        <w:rPr>
          <w:rFonts w:ascii="Times New Roman" w:cs="Times New Roman" w:eastAsia="Times New Roman" w:hAnsi="Times New Roman"/>
          <w:sz w:val="24"/>
          <w:szCs w:val="24"/>
        </w:rPr>
        <w:t xml:space="preserve">The application provides modules for organizations, properties, rooms, beds, tenants, bed allocation, bookings, rent plans and dues, payments with a verification workflow, expenses, complaints, announcements, notifications, staff and managers, dashboards and reports, together with a tenant self-service portal. More than one hundred REST endpoints and about 31,500 lines of code were produced.</w:t>
      </w:r>
    </w:p>
    <w:p>
      <w:pPr>
        <w:spacing w:after="120" w:line="360"/>
        <w:jc w:val="both"/>
      </w:pPr>
      <w:r>
        <w:rPr>
          <w:rFonts w:ascii="Times New Roman" w:cs="Times New Roman" w:eastAsia="Times New Roman" w:hAnsi="Times New Roman"/>
          <w:sz w:val="24"/>
          <w:szCs w:val="24"/>
        </w:rPr>
        <w:t xml:space="preserve">The report describes the tools and technologies and compares them with alternatives, discusses their history, features and the paradigm shift they represent, and documents the work done through architecture, use case and data flow diagrams, module information and annotated screens. It concludes with the industrial and societal relevance of the project and its future scope.</w:t>
      </w:r>
    </w:p>
    <w:p>
      <w:pPr>
        <w:spacing w:after="120" w:line="36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Property management, hostel, PG, MERN, Node.js, Express, MongoDB, React, RBAC, JWT.</w:t>
      </w:r>
    </w:p>
    <w:p>
      <w:pPr>
        <w:pStyle w:val="Heading1"/>
        <w:pageBreakBefore/>
        <w:spacing w:after="360" w:line="360"/>
        <w:jc w:val="center"/>
      </w:pPr>
      <w:bookmarkStart w:name="_Toc6" w:id="6"/>
      <w:r>
        <w:rPr>
          <w:rFonts w:ascii="Times New Roman" w:cs="Times New Roman" w:eastAsia="Times New Roman" w:hAnsi="Times New Roman"/>
          <w:b/>
          <w:bCs/>
          <w:sz w:val="32"/>
          <w:szCs w:val="32"/>
        </w:rPr>
        <w:t xml:space="preserve">TABLE OF CONTENTS</w:t>
      </w:r>
      <w:bookmarkEnd w:id="6"/>
    </w:p>
    <w:sdt>
      <w:sdtPr>
        <w:alias w:val="Table of Contents"/>
        <w:docPartObj>
          <w:docPartGallery w:val="Table of Contents"/>
          <w:docPartUnique/>
        </w:docPartObj>
      </w:sdtPr>
      <w:sdtContent>
        <w:p>
          <w:pPr>
            <w:pStyle w:val="TOC1"/>
            <w:tabs>
              <w:tab w:val="right" w:pos="9071" w:leader="dot"/>
            </w:tabs>
          </w:pPr>
          <w:r>
            <w:fldChar w:fldCharType="begin" w:dirty="true"/>
            <w:instrText xml:space="preserve">TOC \h \o "1-2"</w:instrText>
            <w:fldChar w:fldCharType="separate"/>
          </w:r>
          <w:hyperlink w:history="1" w:anchor="_Toc1">
            <w:r>
              <w:t xml:space="preserve">CERTIFICATE BY COMPANY/INDUSTRY/INSTITUTE</w:t>
            </w:r>
            <w:r>
              <w:tab/>
            </w:r>
            <w:r>
              <w:fldChar w:fldCharType="begin" w:dirty="true"/>
              <w:instrText xml:space="preserve">PAGEREF _Toc1 \h</w:instrText>
              <w:fldChar w:fldCharType="separate"/>
              <w:fldChar w:fldCharType="end"/>
            </w:r>
          </w:hyperlink>
        </w:p>
        <w:p>
          <w:pPr>
            <w:pStyle w:val="TOC1"/>
            <w:tabs>
              <w:tab w:val="right" w:pos="9071" w:leader="dot"/>
            </w:tabs>
          </w:pPr>
          <w:hyperlink w:history="1" w:anchor="_Toc2">
            <w:r>
              <w:t xml:space="preserve">DECLARATION</w:t>
            </w:r>
            <w:r>
              <w:tab/>
            </w:r>
            <w:r>
              <w:fldChar w:fldCharType="begin" w:dirty="true"/>
              <w:instrText xml:space="preserve">PAGEREF _Toc2 \h</w:instrText>
              <w:fldChar w:fldCharType="separate"/>
              <w:fldChar w:fldCharType="end"/>
            </w:r>
          </w:hyperlink>
        </w:p>
        <w:p>
          <w:pPr>
            <w:pStyle w:val="TOC1"/>
            <w:tabs>
              <w:tab w:val="right" w:pos="9071" w:leader="dot"/>
            </w:tabs>
          </w:pPr>
          <w:hyperlink w:history="1" w:anchor="_Toc3">
            <w:r>
              <w:t xml:space="preserve">CERTIFICATE</w:t>
            </w:r>
            <w:r>
              <w:tab/>
            </w:r>
            <w:r>
              <w:fldChar w:fldCharType="begin" w:dirty="true"/>
              <w:instrText xml:space="preserve">PAGEREF _Toc3 \h</w:instrText>
              <w:fldChar w:fldCharType="separate"/>
              <w:fldChar w:fldCharType="end"/>
            </w:r>
          </w:hyperlink>
        </w:p>
        <w:p>
          <w:pPr>
            <w:pStyle w:val="TOC1"/>
            <w:tabs>
              <w:tab w:val="right" w:pos="9071" w:leader="dot"/>
            </w:tabs>
          </w:pPr>
          <w:hyperlink w:history="1" w:anchor="_Toc4">
            <w:r>
              <w:t xml:space="preserve">ACKNOWLEDGEMENT</w:t>
            </w:r>
            <w:r>
              <w:tab/>
            </w:r>
            <w:r>
              <w:fldChar w:fldCharType="begin" w:dirty="true"/>
              <w:instrText xml:space="preserve">PAGEREF _Toc4 \h</w:instrText>
              <w:fldChar w:fldCharType="separate"/>
              <w:fldChar w:fldCharType="end"/>
            </w:r>
          </w:hyperlink>
        </w:p>
        <w:p>
          <w:pPr>
            <w:pStyle w:val="TOC1"/>
            <w:tabs>
              <w:tab w:val="right" w:pos="9071" w:leader="dot"/>
            </w:tabs>
          </w:pPr>
          <w:hyperlink w:history="1" w:anchor="_Toc5">
            <w:r>
              <w:t xml:space="preserve">ABSTRACT</w:t>
            </w:r>
            <w:r>
              <w:tab/>
            </w:r>
            <w:r>
              <w:fldChar w:fldCharType="begin" w:dirty="true"/>
              <w:instrText xml:space="preserve">PAGEREF _Toc5 \h</w:instrText>
              <w:fldChar w:fldCharType="separate"/>
              <w:fldChar w:fldCharType="end"/>
            </w:r>
          </w:hyperlink>
        </w:p>
        <w:p>
          <w:pPr>
            <w:pStyle w:val="TOC1"/>
            <w:tabs>
              <w:tab w:val="right" w:pos="9071" w:leader="dot"/>
            </w:tabs>
          </w:pPr>
          <w:hyperlink w:history="1" w:anchor="_Toc6">
            <w:r>
              <w:t xml:space="preserve">TABLE OF CONTENTS</w:t>
            </w:r>
            <w:r>
              <w:tab/>
            </w:r>
            <w:r>
              <w:fldChar w:fldCharType="begin" w:dirty="true"/>
              <w:instrText xml:space="preserve">PAGEREF _Toc6 \h</w:instrText>
              <w:fldChar w:fldCharType="separate"/>
              <w:fldChar w:fldCharType="end"/>
            </w:r>
          </w:hyperlink>
        </w:p>
        <w:p>
          <w:pPr>
            <w:pStyle w:val="TOC1"/>
            <w:tabs>
              <w:tab w:val="right" w:pos="9071" w:leader="dot"/>
            </w:tabs>
          </w:pPr>
          <w:hyperlink w:history="1" w:anchor="_Toc7">
            <w:r>
              <w:t xml:space="preserve">LIST OF TABLES</w:t>
            </w:r>
            <w:r>
              <w:tab/>
            </w:r>
            <w:r>
              <w:fldChar w:fldCharType="begin" w:dirty="true"/>
              <w:instrText xml:space="preserve">PAGEREF _Toc7 \h</w:instrText>
              <w:fldChar w:fldCharType="separate"/>
              <w:fldChar w:fldCharType="end"/>
            </w:r>
          </w:hyperlink>
        </w:p>
        <w:p>
          <w:pPr>
            <w:pStyle w:val="TOC1"/>
            <w:tabs>
              <w:tab w:val="right" w:pos="9071" w:leader="dot"/>
            </w:tabs>
          </w:pPr>
          <w:hyperlink w:history="1" w:anchor="_Toc8">
            <w:r>
              <w:t xml:space="preserve">LIST OF FIGURES</w:t>
            </w:r>
            <w:r>
              <w:tab/>
            </w:r>
            <w:r>
              <w:fldChar w:fldCharType="begin" w:dirty="true"/>
              <w:instrText xml:space="preserve">PAGEREF _Toc8 \h</w:instrText>
              <w:fldChar w:fldCharType="separate"/>
              <w:fldChar w:fldCharType="end"/>
            </w:r>
          </w:hyperlink>
        </w:p>
        <w:p>
          <w:pPr>
            <w:pStyle w:val="TOC1"/>
            <w:tabs>
              <w:tab w:val="right" w:pos="9071" w:leader="dot"/>
            </w:tabs>
          </w:pPr>
          <w:hyperlink w:history="1" w:anchor="_Toc9">
            <w:r>
              <w:t xml:space="preserve">ABBREVIATIONS AND NOMENCLATURE</w:t>
            </w:r>
            <w:r>
              <w:tab/>
            </w:r>
            <w:r>
              <w:fldChar w:fldCharType="begin" w:dirty="true"/>
              <w:instrText xml:space="preserve">PAGEREF _Toc9 \h</w:instrText>
              <w:fldChar w:fldCharType="separate"/>
              <w:fldChar w:fldCharType="end"/>
            </w:r>
          </w:hyperlink>
        </w:p>
        <w:p>
          <w:pPr>
            <w:pStyle w:val="TOC1"/>
            <w:tabs>
              <w:tab w:val="right" w:pos="9071" w:leader="dot"/>
            </w:tabs>
          </w:pPr>
          <w:hyperlink w:history="1" w:anchor="_Toc10">
            <w:r>
              <w:t xml:space="preserve">CHAPTER 1 INTRODUCTION</w:t>
            </w:r>
            <w:r>
              <w:tab/>
            </w:r>
            <w:r>
              <w:fldChar w:fldCharType="begin" w:dirty="true"/>
              <w:instrText xml:space="preserve">PAGEREF _Toc10 \h</w:instrText>
              <w:fldChar w:fldCharType="separate"/>
              <w:fldChar w:fldCharType="end"/>
            </w:r>
          </w:hyperlink>
        </w:p>
        <w:p>
          <w:pPr>
            <w:pStyle w:val="TOC2"/>
            <w:tabs>
              <w:tab w:val="right" w:pos="9071" w:leader="dot"/>
            </w:tabs>
          </w:pPr>
          <w:hyperlink w:history="1" w:anchor="_Toc11">
            <w:r>
              <w:t xml:space="preserve">1.1 Overview of the Project</w:t>
            </w:r>
            <w:r>
              <w:tab/>
            </w:r>
            <w:r>
              <w:fldChar w:fldCharType="begin" w:dirty="true"/>
              <w:instrText xml:space="preserve">PAGEREF _Toc11 \h</w:instrText>
              <w:fldChar w:fldCharType="separate"/>
              <w:fldChar w:fldCharType="end"/>
            </w:r>
          </w:hyperlink>
        </w:p>
        <w:p>
          <w:pPr>
            <w:pStyle w:val="TOC2"/>
            <w:tabs>
              <w:tab w:val="right" w:pos="9071" w:leader="dot"/>
            </w:tabs>
          </w:pPr>
          <w:hyperlink w:history="1" w:anchor="_Toc12">
            <w:r>
              <w:t xml:space="preserve">1.2 Summary of the Work Done</w:t>
            </w:r>
            <w:r>
              <w:tab/>
            </w:r>
            <w:r>
              <w:fldChar w:fldCharType="begin" w:dirty="true"/>
              <w:instrText xml:space="preserve">PAGEREF _Toc12 \h</w:instrText>
              <w:fldChar w:fldCharType="separate"/>
              <w:fldChar w:fldCharType="end"/>
            </w:r>
          </w:hyperlink>
        </w:p>
        <w:p>
          <w:pPr>
            <w:pStyle w:val="TOC2"/>
            <w:tabs>
              <w:tab w:val="right" w:pos="9071" w:leader="dot"/>
            </w:tabs>
          </w:pPr>
          <w:hyperlink w:history="1" w:anchor="_Toc13">
            <w:r>
              <w:t xml:space="preserve">1.3 Role in the Project</w:t>
            </w:r>
            <w:r>
              <w:tab/>
            </w:r>
            <w:r>
              <w:fldChar w:fldCharType="begin" w:dirty="true"/>
              <w:instrText xml:space="preserve">PAGEREF _Toc13 \h</w:instrText>
              <w:fldChar w:fldCharType="separate"/>
              <w:fldChar w:fldCharType="end"/>
            </w:r>
          </w:hyperlink>
        </w:p>
        <w:p>
          <w:pPr>
            <w:pStyle w:val="TOC2"/>
            <w:tabs>
              <w:tab w:val="right" w:pos="9071" w:leader="dot"/>
            </w:tabs>
          </w:pPr>
          <w:hyperlink w:history="1" w:anchor="_Toc14">
            <w:r>
              <w:t xml:space="preserve">1.4 Project Background</w:t>
            </w:r>
            <w:r>
              <w:tab/>
            </w:r>
            <w:r>
              <w:fldChar w:fldCharType="begin" w:dirty="true"/>
              <w:instrText xml:space="preserve">PAGEREF _Toc14 \h</w:instrText>
              <w:fldChar w:fldCharType="separate"/>
              <w:fldChar w:fldCharType="end"/>
            </w:r>
          </w:hyperlink>
        </w:p>
        <w:p>
          <w:pPr>
            <w:pStyle w:val="TOC2"/>
            <w:tabs>
              <w:tab w:val="right" w:pos="9071" w:leader="dot"/>
            </w:tabs>
          </w:pPr>
          <w:hyperlink w:history="1" w:anchor="_Toc15">
            <w:r>
              <w:t xml:space="preserve">1.5 Problem Statement</w:t>
            </w:r>
            <w:r>
              <w:tab/>
            </w:r>
            <w:r>
              <w:fldChar w:fldCharType="begin" w:dirty="true"/>
              <w:instrText xml:space="preserve">PAGEREF _Toc15 \h</w:instrText>
              <w:fldChar w:fldCharType="separate"/>
              <w:fldChar w:fldCharType="end"/>
            </w:r>
          </w:hyperlink>
        </w:p>
        <w:p>
          <w:pPr>
            <w:pStyle w:val="TOC2"/>
            <w:tabs>
              <w:tab w:val="right" w:pos="9071" w:leader="dot"/>
            </w:tabs>
          </w:pPr>
          <w:hyperlink w:history="1" w:anchor="_Toc16">
            <w:r>
              <w:t xml:space="preserve">1.6 Project Goals and Objectives</w:t>
            </w:r>
            <w:r>
              <w:tab/>
            </w:r>
            <w:r>
              <w:fldChar w:fldCharType="begin" w:dirty="true"/>
              <w:instrText xml:space="preserve">PAGEREF _Toc16 \h</w:instrText>
              <w:fldChar w:fldCharType="separate"/>
              <w:fldChar w:fldCharType="end"/>
            </w:r>
          </w:hyperlink>
        </w:p>
        <w:p>
          <w:pPr>
            <w:pStyle w:val="TOC2"/>
            <w:tabs>
              <w:tab w:val="right" w:pos="9071" w:leader="dot"/>
            </w:tabs>
          </w:pPr>
          <w:hyperlink w:history="1" w:anchor="_Toc17">
            <w:r>
              <w:t xml:space="preserve">1.7 Scope of the System</w:t>
            </w:r>
            <w:r>
              <w:tab/>
            </w:r>
            <w:r>
              <w:fldChar w:fldCharType="begin" w:dirty="true"/>
              <w:instrText xml:space="preserve">PAGEREF _Toc17 \h</w:instrText>
              <w:fldChar w:fldCharType="separate"/>
              <w:fldChar w:fldCharType="end"/>
            </w:r>
          </w:hyperlink>
        </w:p>
        <w:p>
          <w:pPr>
            <w:pStyle w:val="TOC2"/>
            <w:tabs>
              <w:tab w:val="right" w:pos="9071" w:leader="dot"/>
            </w:tabs>
          </w:pPr>
          <w:hyperlink w:history="1" w:anchor="_Toc18">
            <w:r>
              <w:t xml:space="preserve">1.8 Users of the System</w:t>
            </w:r>
            <w:r>
              <w:tab/>
            </w:r>
            <w:r>
              <w:fldChar w:fldCharType="begin" w:dirty="true"/>
              <w:instrText xml:space="preserve">PAGEREF _Toc18 \h</w:instrText>
              <w:fldChar w:fldCharType="separate"/>
              <w:fldChar w:fldCharType="end"/>
            </w:r>
          </w:hyperlink>
        </w:p>
        <w:p>
          <w:pPr>
            <w:pStyle w:val="TOC2"/>
            <w:tabs>
              <w:tab w:val="right" w:pos="9071" w:leader="dot"/>
            </w:tabs>
          </w:pPr>
          <w:hyperlink w:history="1" w:anchor="_Toc20">
            <w:r>
              <w:t xml:space="preserve">1.9 Methodology Followed</w:t>
            </w:r>
            <w:r>
              <w:tab/>
            </w:r>
            <w:r>
              <w:fldChar w:fldCharType="begin" w:dirty="true"/>
              <w:instrText xml:space="preserve">PAGEREF _Toc20 \h</w:instrText>
              <w:fldChar w:fldCharType="separate"/>
              <w:fldChar w:fldCharType="end"/>
            </w:r>
          </w:hyperlink>
        </w:p>
        <w:p>
          <w:pPr>
            <w:pStyle w:val="TOC2"/>
            <w:tabs>
              <w:tab w:val="right" w:pos="9071" w:leader="dot"/>
            </w:tabs>
          </w:pPr>
          <w:hyperlink w:history="1" w:anchor="_Toc21">
            <w:r>
              <w:t xml:space="preserve">1.10 Organization of the Report</w:t>
            </w:r>
            <w:r>
              <w:tab/>
            </w:r>
            <w:r>
              <w:fldChar w:fldCharType="begin" w:dirty="true"/>
              <w:instrText xml:space="preserve">PAGEREF _Toc21 \h</w:instrText>
              <w:fldChar w:fldCharType="separate"/>
              <w:fldChar w:fldCharType="end"/>
            </w:r>
          </w:hyperlink>
        </w:p>
        <w:p>
          <w:pPr>
            <w:pStyle w:val="TOC1"/>
            <w:tabs>
              <w:tab w:val="right" w:pos="9071" w:leader="dot"/>
            </w:tabs>
          </w:pPr>
          <w:hyperlink w:history="1" w:anchor="_Toc22">
            <w:r>
              <w:t xml:space="preserve">CHAPTER 2 TOOLS &amp; TECHNOLOGY USED</w:t>
            </w:r>
            <w:r>
              <w:tab/>
            </w:r>
            <w:r>
              <w:fldChar w:fldCharType="begin" w:dirty="true"/>
              <w:instrText xml:space="preserve">PAGEREF _Toc22 \h</w:instrText>
              <w:fldChar w:fldCharType="separate"/>
              <w:fldChar w:fldCharType="end"/>
            </w:r>
          </w:hyperlink>
        </w:p>
        <w:p>
          <w:pPr>
            <w:pStyle w:val="TOC2"/>
            <w:tabs>
              <w:tab w:val="right" w:pos="9071" w:leader="dot"/>
            </w:tabs>
          </w:pPr>
          <w:hyperlink w:history="1" w:anchor="_Toc23">
            <w:r>
              <w:t xml:space="preserve">2.1 Technology Stack at a Glance</w:t>
            </w:r>
            <w:r>
              <w:tab/>
            </w:r>
            <w:r>
              <w:fldChar w:fldCharType="begin" w:dirty="true"/>
              <w:instrText xml:space="preserve">PAGEREF _Toc23 \h</w:instrText>
              <w:fldChar w:fldCharType="separate"/>
              <w:fldChar w:fldCharType="end"/>
            </w:r>
          </w:hyperlink>
        </w:p>
        <w:p>
          <w:pPr>
            <w:pStyle w:val="TOC2"/>
            <w:tabs>
              <w:tab w:val="right" w:pos="9071" w:leader="dot"/>
            </w:tabs>
          </w:pPr>
          <w:hyperlink w:history="1" w:anchor="_Toc25">
            <w:r>
              <w:t xml:space="preserve">2.2 Backend Technologies</w:t>
            </w:r>
            <w:r>
              <w:tab/>
            </w:r>
            <w:r>
              <w:fldChar w:fldCharType="begin" w:dirty="true"/>
              <w:instrText xml:space="preserve">PAGEREF _Toc25 \h</w:instrText>
              <w:fldChar w:fldCharType="separate"/>
              <w:fldChar w:fldCharType="end"/>
            </w:r>
          </w:hyperlink>
        </w:p>
        <w:p>
          <w:pPr>
            <w:pStyle w:val="TOC2"/>
            <w:tabs>
              <w:tab w:val="right" w:pos="9071" w:leader="dot"/>
            </w:tabs>
          </w:pPr>
          <w:hyperlink w:history="1" w:anchor="_Toc26">
            <w:r>
              <w:t xml:space="preserve">2.3 Frontend Technologies</w:t>
            </w:r>
            <w:r>
              <w:tab/>
            </w:r>
            <w:r>
              <w:fldChar w:fldCharType="begin" w:dirty="true"/>
              <w:instrText xml:space="preserve">PAGEREF _Toc26 \h</w:instrText>
              <w:fldChar w:fldCharType="separate"/>
              <w:fldChar w:fldCharType="end"/>
            </w:r>
          </w:hyperlink>
        </w:p>
        <w:p>
          <w:pPr>
            <w:pStyle w:val="TOC2"/>
            <w:tabs>
              <w:tab w:val="right" w:pos="9071" w:leader="dot"/>
            </w:tabs>
          </w:pPr>
          <w:hyperlink w:history="1" w:anchor="_Toc27">
            <w:r>
              <w:t xml:space="preserve">2.4 Deployment and Tooling</w:t>
            </w:r>
            <w:r>
              <w:tab/>
            </w:r>
            <w:r>
              <w:fldChar w:fldCharType="begin" w:dirty="true"/>
              <w:instrText xml:space="preserve">PAGEREF _Toc27 \h</w:instrText>
              <w:fldChar w:fldCharType="separate"/>
              <w:fldChar w:fldCharType="end"/>
            </w:r>
          </w:hyperlink>
        </w:p>
        <w:p>
          <w:pPr>
            <w:pStyle w:val="TOC2"/>
            <w:tabs>
              <w:tab w:val="right" w:pos="9071" w:leader="dot"/>
            </w:tabs>
          </w:pPr>
          <w:hyperlink w:history="1" w:anchor="_Toc28">
            <w:r>
              <w:t xml:space="preserve">2.5 Alternative Technologies</w:t>
            </w:r>
            <w:r>
              <w:tab/>
            </w:r>
            <w:r>
              <w:fldChar w:fldCharType="begin" w:dirty="true"/>
              <w:instrText xml:space="preserve">PAGEREF _Toc28 \h</w:instrText>
              <w:fldChar w:fldCharType="separate"/>
              <w:fldChar w:fldCharType="end"/>
            </w:r>
          </w:hyperlink>
        </w:p>
        <w:p>
          <w:pPr>
            <w:pStyle w:val="TOC2"/>
            <w:tabs>
              <w:tab w:val="right" w:pos="9071" w:leader="dot"/>
            </w:tabs>
          </w:pPr>
          <w:hyperlink w:history="1" w:anchor="_Toc29">
            <w:r>
              <w:t xml:space="preserve">2.6 Why the Chosen Technologies Were Preferred</w:t>
            </w:r>
            <w:r>
              <w:tab/>
            </w:r>
            <w:r>
              <w:fldChar w:fldCharType="begin" w:dirty="true"/>
              <w:instrText xml:space="preserve">PAGEREF _Toc29 \h</w:instrText>
              <w:fldChar w:fldCharType="separate"/>
              <w:fldChar w:fldCharType="end"/>
            </w:r>
          </w:hyperlink>
        </w:p>
        <w:p>
          <w:pPr>
            <w:pStyle w:val="TOC2"/>
            <w:tabs>
              <w:tab w:val="right" w:pos="9071" w:leader="dot"/>
            </w:tabs>
          </w:pPr>
          <w:hyperlink w:history="1" w:anchor="_Toc30">
            <w:r>
              <w:t xml:space="preserve">2.7 Comparative Study of Technologies</w:t>
            </w:r>
            <w:r>
              <w:tab/>
            </w:r>
            <w:r>
              <w:fldChar w:fldCharType="begin" w:dirty="true"/>
              <w:instrText xml:space="preserve">PAGEREF _Toc30 \h</w:instrText>
              <w:fldChar w:fldCharType="separate"/>
              <w:fldChar w:fldCharType="end"/>
            </w:r>
          </w:hyperlink>
        </w:p>
        <w:p>
          <w:pPr>
            <w:pStyle w:val="TOC2"/>
            <w:tabs>
              <w:tab w:val="right" w:pos="9071" w:leader="dot"/>
            </w:tabs>
          </w:pPr>
          <w:hyperlink w:history="1" w:anchor="_Toc34">
            <w:r>
              <w:t xml:space="preserve">2.8 Development Environment</w:t>
            </w:r>
            <w:r>
              <w:tab/>
            </w:r>
            <w:r>
              <w:fldChar w:fldCharType="begin" w:dirty="true"/>
              <w:instrText xml:space="preserve">PAGEREF _Toc34 \h</w:instrText>
              <w:fldChar w:fldCharType="separate"/>
              <w:fldChar w:fldCharType="end"/>
            </w:r>
          </w:hyperlink>
        </w:p>
        <w:p>
          <w:pPr>
            <w:pStyle w:val="TOC1"/>
            <w:tabs>
              <w:tab w:val="right" w:pos="9071" w:leader="dot"/>
            </w:tabs>
          </w:pPr>
          <w:hyperlink w:history="1" w:anchor="_Toc35">
            <w:r>
              <w:t xml:space="preserve">CHAPTER 3 HISTORY AND FEATURES OF THE TECHNOLOGY</w:t>
            </w:r>
            <w:r>
              <w:tab/>
            </w:r>
            <w:r>
              <w:fldChar w:fldCharType="begin" w:dirty="true"/>
              <w:instrText xml:space="preserve">PAGEREF _Toc35 \h</w:instrText>
              <w:fldChar w:fldCharType="separate"/>
              <w:fldChar w:fldCharType="end"/>
            </w:r>
          </w:hyperlink>
        </w:p>
        <w:p>
          <w:pPr>
            <w:pStyle w:val="TOC2"/>
            <w:tabs>
              <w:tab w:val="right" w:pos="9071" w:leader="dot"/>
            </w:tabs>
          </w:pPr>
          <w:hyperlink w:history="1" w:anchor="_Toc36">
            <w:r>
              <w:t xml:space="preserve">3.1 History of the Technologies Used</w:t>
            </w:r>
            <w:r>
              <w:tab/>
            </w:r>
            <w:r>
              <w:fldChar w:fldCharType="begin" w:dirty="true"/>
              <w:instrText xml:space="preserve">PAGEREF _Toc36 \h</w:instrText>
              <w:fldChar w:fldCharType="separate"/>
              <w:fldChar w:fldCharType="end"/>
            </w:r>
          </w:hyperlink>
        </w:p>
        <w:p>
          <w:pPr>
            <w:pStyle w:val="TOC2"/>
            <w:tabs>
              <w:tab w:val="right" w:pos="9071" w:leader="dot"/>
            </w:tabs>
          </w:pPr>
          <w:hyperlink w:history="1" w:anchor="_Toc38">
            <w:r>
              <w:t xml:space="preserve">3.2 Features of the Technologies</w:t>
            </w:r>
            <w:r>
              <w:tab/>
            </w:r>
            <w:r>
              <w:fldChar w:fldCharType="begin" w:dirty="true"/>
              <w:instrText xml:space="preserve">PAGEREF _Toc38 \h</w:instrText>
              <w:fldChar w:fldCharType="separate"/>
              <w:fldChar w:fldCharType="end"/>
            </w:r>
          </w:hyperlink>
        </w:p>
        <w:p>
          <w:pPr>
            <w:pStyle w:val="TOC2"/>
            <w:tabs>
              <w:tab w:val="right" w:pos="9071" w:leader="dot"/>
            </w:tabs>
          </w:pPr>
          <w:hyperlink w:history="1" w:anchor="_Toc39">
            <w:r>
              <w:t xml:space="preserve">3.3 Paradigm Shift: Need and Added Features</w:t>
            </w:r>
            <w:r>
              <w:tab/>
            </w:r>
            <w:r>
              <w:fldChar w:fldCharType="begin" w:dirty="true"/>
              <w:instrText xml:space="preserve">PAGEREF _Toc39 \h</w:instrText>
              <w:fldChar w:fldCharType="separate"/>
              <w:fldChar w:fldCharType="end"/>
            </w:r>
          </w:hyperlink>
        </w:p>
        <w:p>
          <w:pPr>
            <w:pStyle w:val="TOC1"/>
            <w:tabs>
              <w:tab w:val="right" w:pos="9071" w:leader="dot"/>
            </w:tabs>
          </w:pPr>
          <w:hyperlink w:history="1" w:anchor="_Toc41">
            <w:r>
              <w:t xml:space="preserve">CHAPTER 4 WORK DONE</w:t>
            </w:r>
            <w:r>
              <w:tab/>
            </w:r>
            <w:r>
              <w:fldChar w:fldCharType="begin" w:dirty="true"/>
              <w:instrText xml:space="preserve">PAGEREF _Toc41 \h</w:instrText>
              <w:fldChar w:fldCharType="separate"/>
              <w:fldChar w:fldCharType="end"/>
            </w:r>
          </w:hyperlink>
        </w:p>
        <w:p>
          <w:pPr>
            <w:pStyle w:val="TOC2"/>
            <w:tabs>
              <w:tab w:val="right" w:pos="9071" w:leader="dot"/>
            </w:tabs>
          </w:pPr>
          <w:hyperlink w:history="1" w:anchor="_Toc42">
            <w:r>
              <w:t xml:space="preserve">4.1 Diagrammatic Representation of the Project</w:t>
            </w:r>
            <w:r>
              <w:tab/>
            </w:r>
            <w:r>
              <w:fldChar w:fldCharType="begin" w:dirty="true"/>
              <w:instrText xml:space="preserve">PAGEREF _Toc42 \h</w:instrText>
              <w:fldChar w:fldCharType="separate"/>
              <w:fldChar w:fldCharType="end"/>
            </w:r>
          </w:hyperlink>
        </w:p>
        <w:p>
          <w:pPr>
            <w:pStyle w:val="TOC2"/>
            <w:tabs>
              <w:tab w:val="right" w:pos="9071" w:leader="dot"/>
            </w:tabs>
          </w:pPr>
          <w:hyperlink w:history="1" w:anchor="_Toc45">
            <w:r>
              <w:t xml:space="preserve">4.2 Use Case Diagram</w:t>
            </w:r>
            <w:r>
              <w:tab/>
            </w:r>
            <w:r>
              <w:fldChar w:fldCharType="begin" w:dirty="true"/>
              <w:instrText xml:space="preserve">PAGEREF _Toc45 \h</w:instrText>
              <w:fldChar w:fldCharType="separate"/>
              <w:fldChar w:fldCharType="end"/>
            </w:r>
          </w:hyperlink>
        </w:p>
        <w:p>
          <w:pPr>
            <w:pStyle w:val="TOC2"/>
            <w:tabs>
              <w:tab w:val="right" w:pos="9071" w:leader="dot"/>
            </w:tabs>
          </w:pPr>
          <w:hyperlink w:history="1" w:anchor="_Toc47">
            <w:r>
              <w:t xml:space="preserve">4.3 Data Flow Diagrams</w:t>
            </w:r>
            <w:r>
              <w:tab/>
            </w:r>
            <w:r>
              <w:fldChar w:fldCharType="begin" w:dirty="true"/>
              <w:instrText xml:space="preserve">PAGEREF _Toc47 \h</w:instrText>
              <w:fldChar w:fldCharType="separate"/>
              <w:fldChar w:fldCharType="end"/>
            </w:r>
          </w:hyperlink>
        </w:p>
        <w:p>
          <w:pPr>
            <w:pStyle w:val="TOC2"/>
            <w:tabs>
              <w:tab w:val="right" w:pos="9071" w:leader="dot"/>
            </w:tabs>
          </w:pPr>
          <w:hyperlink w:history="1" w:anchor="_Toc51">
            <w:r>
              <w:t xml:space="preserve">4.4 Module Information</w:t>
            </w:r>
            <w:r>
              <w:tab/>
            </w:r>
            <w:r>
              <w:fldChar w:fldCharType="begin" w:dirty="true"/>
              <w:instrText xml:space="preserve">PAGEREF _Toc51 \h</w:instrText>
              <w:fldChar w:fldCharType="separate"/>
              <w:fldChar w:fldCharType="end"/>
            </w:r>
          </w:hyperlink>
        </w:p>
        <w:p>
          <w:pPr>
            <w:pStyle w:val="TOC2"/>
            <w:tabs>
              <w:tab w:val="right" w:pos="9071" w:leader="dot"/>
            </w:tabs>
          </w:pPr>
          <w:hyperlink w:history="1" w:anchor="_Toc53">
            <w:r>
              <w:t xml:space="preserve">4.5 Screenshots and Discussion of the Work Done</w:t>
            </w:r>
            <w:r>
              <w:tab/>
            </w:r>
            <w:r>
              <w:fldChar w:fldCharType="begin" w:dirty="true"/>
              <w:instrText xml:space="preserve">PAGEREF _Toc53 \h</w:instrText>
              <w:fldChar w:fldCharType="separate"/>
              <w:fldChar w:fldCharType="end"/>
            </w:r>
          </w:hyperlink>
        </w:p>
        <w:p>
          <w:pPr>
            <w:pStyle w:val="TOC1"/>
            <w:tabs>
              <w:tab w:val="right" w:pos="9071" w:leader="dot"/>
            </w:tabs>
          </w:pPr>
          <w:hyperlink w:history="1" w:anchor="_Toc66">
            <w:r>
              <w:t xml:space="preserve">CHAPTER 5 CONCLUSIONS AND FUTURE SCOPE</w:t>
            </w:r>
            <w:r>
              <w:tab/>
            </w:r>
            <w:r>
              <w:fldChar w:fldCharType="begin" w:dirty="true"/>
              <w:instrText xml:space="preserve">PAGEREF _Toc66 \h</w:instrText>
              <w:fldChar w:fldCharType="separate"/>
              <w:fldChar w:fldCharType="end"/>
            </w:r>
          </w:hyperlink>
        </w:p>
        <w:p>
          <w:pPr>
            <w:pStyle w:val="TOC2"/>
            <w:tabs>
              <w:tab w:val="right" w:pos="9071" w:leader="dot"/>
            </w:tabs>
          </w:pPr>
          <w:hyperlink w:history="1" w:anchor="_Toc67">
            <w:r>
              <w:t xml:space="preserve">5.1 Conclusion</w:t>
            </w:r>
            <w:r>
              <w:tab/>
            </w:r>
            <w:r>
              <w:fldChar w:fldCharType="begin" w:dirty="true"/>
              <w:instrText xml:space="preserve">PAGEREF _Toc67 \h</w:instrText>
              <w:fldChar w:fldCharType="separate"/>
              <w:fldChar w:fldCharType="end"/>
            </w:r>
          </w:hyperlink>
        </w:p>
        <w:p>
          <w:pPr>
            <w:pStyle w:val="TOC2"/>
            <w:tabs>
              <w:tab w:val="right" w:pos="9071" w:leader="dot"/>
            </w:tabs>
          </w:pPr>
          <w:hyperlink w:history="1" w:anchor="_Toc68">
            <w:r>
              <w:t xml:space="preserve">5.2 Use of the Learned Technology in the Final-Year Major Project</w:t>
            </w:r>
            <w:r>
              <w:tab/>
            </w:r>
            <w:r>
              <w:fldChar w:fldCharType="begin" w:dirty="true"/>
              <w:instrText xml:space="preserve">PAGEREF _Toc68 \h</w:instrText>
              <w:fldChar w:fldCharType="separate"/>
              <w:fldChar w:fldCharType="end"/>
            </w:r>
          </w:hyperlink>
        </w:p>
        <w:p>
          <w:pPr>
            <w:pStyle w:val="TOC2"/>
            <w:tabs>
              <w:tab w:val="right" w:pos="9071" w:leader="dot"/>
            </w:tabs>
          </w:pPr>
          <w:hyperlink w:history="1" w:anchor="_Toc69">
            <w:r>
              <w:t xml:space="preserve">5.3 Industrial Relevance of the Technology Used</w:t>
            </w:r>
            <w:r>
              <w:tab/>
            </w:r>
            <w:r>
              <w:fldChar w:fldCharType="begin" w:dirty="true"/>
              <w:instrText xml:space="preserve">PAGEREF _Toc69 \h</w:instrText>
              <w:fldChar w:fldCharType="separate"/>
              <w:fldChar w:fldCharType="end"/>
            </w:r>
          </w:hyperlink>
        </w:p>
        <w:p>
          <w:pPr>
            <w:pStyle w:val="TOC2"/>
            <w:tabs>
              <w:tab w:val="right" w:pos="9071" w:leader="dot"/>
            </w:tabs>
          </w:pPr>
          <w:hyperlink w:history="1" w:anchor="_Toc70">
            <w:r>
              <w:t xml:space="preserve">5.4 Societal Relevance and Impact of the Project</w:t>
            </w:r>
            <w:r>
              <w:tab/>
            </w:r>
            <w:r>
              <w:fldChar w:fldCharType="begin" w:dirty="true"/>
              <w:instrText xml:space="preserve">PAGEREF _Toc70 \h</w:instrText>
              <w:fldChar w:fldCharType="separate"/>
              <w:fldChar w:fldCharType="end"/>
            </w:r>
          </w:hyperlink>
        </w:p>
        <w:p>
          <w:pPr>
            <w:pStyle w:val="TOC2"/>
            <w:tabs>
              <w:tab w:val="right" w:pos="9071" w:leader="dot"/>
            </w:tabs>
          </w:pPr>
          <w:hyperlink w:history="1" w:anchor="_Toc71">
            <w:r>
              <w:t xml:space="preserve">5.5 Future Scope</w:t>
            </w:r>
            <w:r>
              <w:tab/>
            </w:r>
            <w:r>
              <w:fldChar w:fldCharType="begin" w:dirty="true"/>
              <w:instrText xml:space="preserve">PAGEREF _Toc71 \h</w:instrText>
              <w:fldChar w:fldCharType="separate"/>
              <w:fldChar w:fldCharType="end"/>
            </w:r>
          </w:hyperlink>
        </w:p>
        <w:p>
          <w:pPr>
            <w:pStyle w:val="TOC1"/>
            <w:tabs>
              <w:tab w:val="right" w:pos="9071" w:leader="dot"/>
            </w:tabs>
          </w:pPr>
          <w:hyperlink w:history="1" w:anchor="_Toc72">
            <w:r>
              <w:t xml:space="preserve">REFERENCES</w:t>
            </w:r>
            <w:r>
              <w:tab/>
            </w:r>
            <w:r>
              <w:fldChar w:fldCharType="begin" w:dirty="true"/>
              <w:instrText xml:space="preserve">PAGEREF _Toc72 \h</w:instrText>
              <w:fldChar w:fldCharType="separate"/>
              <w:fldChar w:fldCharType="end"/>
            </w:r>
          </w:hyperlink>
        </w:p>
        <w:p>
          <w:pPr>
            <w:pStyle w:val="TOC1"/>
            <w:tabs>
              <w:tab w:val="right" w:pos="9071" w:leader="dot"/>
            </w:tabs>
          </w:pPr>
          <w:hyperlink w:history="1" w:anchor="_Toc73">
            <w:r>
              <w:t xml:space="preserve">APPENDICES</w:t>
            </w:r>
            <w:r>
              <w:tab/>
            </w:r>
            <w:r>
              <w:fldChar w:fldCharType="begin" w:dirty="true"/>
              <w:instrText xml:space="preserve">PAGEREF _Toc73 \h</w:instrText>
              <w:fldChar w:fldCharType="separate"/>
              <w:fldChar w:fldCharType="end"/>
            </w:r>
          </w:hyperlink>
        </w:p>
        <w:p>
          <w:r>
            <w:fldChar w:fldCharType="end"/>
          </w:r>
        </w:p>
      </w:sdtContent>
    </w:sdt>
    <w:p>
      <w:pPr>
        <w:pStyle w:val="Heading1"/>
        <w:pageBreakBefore/>
        <w:spacing w:after="360" w:line="360"/>
        <w:jc w:val="center"/>
      </w:pPr>
      <w:bookmarkStart w:name="_Toc7" w:id="7"/>
      <w:r>
        <w:rPr>
          <w:rFonts w:ascii="Times New Roman" w:cs="Times New Roman" w:eastAsia="Times New Roman" w:hAnsi="Times New Roman"/>
          <w:b/>
          <w:bCs/>
          <w:sz w:val="32"/>
          <w:szCs w:val="32"/>
        </w:rPr>
        <w:t xml:space="preserve">LIST OF TABLES</w:t>
      </w:r>
      <w:bookmarkEnd w:id="7"/>
    </w:p>
    <w:sdt>
      <w:sdtPr>
        <w:alias w:val="List of Tables"/>
        <w:docPartObj>
          <w:docPartGallery w:val="Table of Contents"/>
          <w:docPartUnique/>
        </w:docPartObj>
      </w:sdtPr>
      <w:sdtContent>
        <w:p>
          <w:pPr>
            <w:pStyle w:val="TOC1"/>
            <w:tabs>
              <w:tab w:val="right" w:pos="9071" w:leader="dot"/>
            </w:tabs>
          </w:pPr>
          <w:r>
            <w:fldChar w:fldCharType="begin" w:dirty="true"/>
            <w:instrText xml:space="preserve">TOC \h \t "TblCap,1"</w:instrText>
            <w:fldChar w:fldCharType="separate"/>
          </w:r>
          <w:hyperlink w:history="1" w:anchor="_Toc19">
            <w:r>
              <w:t xml:space="preserve">Table 1.1: Roles and responsibilities</w:t>
            </w:r>
            <w:r>
              <w:tab/>
            </w:r>
            <w:r>
              <w:fldChar w:fldCharType="begin" w:dirty="true"/>
              <w:instrText xml:space="preserve">PAGEREF _Toc19 \h</w:instrText>
              <w:fldChar w:fldCharType="separate"/>
              <w:fldChar w:fldCharType="end"/>
            </w:r>
          </w:hyperlink>
        </w:p>
        <w:p>
          <w:pPr>
            <w:pStyle w:val="TOC1"/>
            <w:tabs>
              <w:tab w:val="right" w:pos="9071" w:leader="dot"/>
            </w:tabs>
          </w:pPr>
          <w:hyperlink w:history="1" w:anchor="_Toc24">
            <w:r>
              <w:t xml:space="preserve">Table 2.1: Technologies used in the project</w:t>
            </w:r>
            <w:r>
              <w:tab/>
            </w:r>
            <w:r>
              <w:fldChar w:fldCharType="begin" w:dirty="true"/>
              <w:instrText xml:space="preserve">PAGEREF _Toc24 \h</w:instrText>
              <w:fldChar w:fldCharType="separate"/>
              <w:fldChar w:fldCharType="end"/>
            </w:r>
          </w:hyperlink>
        </w:p>
        <w:p>
          <w:pPr>
            <w:pStyle w:val="TOC1"/>
            <w:tabs>
              <w:tab w:val="right" w:pos="9071" w:leader="dot"/>
            </w:tabs>
          </w:pPr>
          <w:hyperlink w:history="1" w:anchor="_Toc31">
            <w:r>
              <w:t xml:space="preserve">Table 2.2: Comparison of backend frameworks</w:t>
            </w:r>
            <w:r>
              <w:tab/>
            </w:r>
            <w:r>
              <w:fldChar w:fldCharType="begin" w:dirty="true"/>
              <w:instrText xml:space="preserve">PAGEREF _Toc31 \h</w:instrText>
              <w:fldChar w:fldCharType="separate"/>
              <w:fldChar w:fldCharType="end"/>
            </w:r>
          </w:hyperlink>
        </w:p>
        <w:p>
          <w:pPr>
            <w:pStyle w:val="TOC1"/>
            <w:tabs>
              <w:tab w:val="right" w:pos="9071" w:leader="dot"/>
            </w:tabs>
          </w:pPr>
          <w:hyperlink w:history="1" w:anchor="_Toc32">
            <w:r>
              <w:t xml:space="preserve">Table 2.3: Comparison of databases</w:t>
            </w:r>
            <w:r>
              <w:tab/>
            </w:r>
            <w:r>
              <w:fldChar w:fldCharType="begin" w:dirty="true"/>
              <w:instrText xml:space="preserve">PAGEREF _Toc32 \h</w:instrText>
              <w:fldChar w:fldCharType="separate"/>
              <w:fldChar w:fldCharType="end"/>
            </w:r>
          </w:hyperlink>
        </w:p>
        <w:p>
          <w:pPr>
            <w:pStyle w:val="TOC1"/>
            <w:tabs>
              <w:tab w:val="right" w:pos="9071" w:leader="dot"/>
            </w:tabs>
          </w:pPr>
          <w:hyperlink w:history="1" w:anchor="_Toc33">
            <w:r>
              <w:t xml:space="preserve">Table 2.4: Comparison of frontend libraries</w:t>
            </w:r>
            <w:r>
              <w:tab/>
            </w:r>
            <w:r>
              <w:fldChar w:fldCharType="begin" w:dirty="true"/>
              <w:instrText xml:space="preserve">PAGEREF _Toc33 \h</w:instrText>
              <w:fldChar w:fldCharType="separate"/>
              <w:fldChar w:fldCharType="end"/>
            </w:r>
          </w:hyperlink>
        </w:p>
        <w:p>
          <w:pPr>
            <w:pStyle w:val="TOC1"/>
            <w:tabs>
              <w:tab w:val="right" w:pos="9071" w:leader="dot"/>
            </w:tabs>
          </w:pPr>
          <w:hyperlink w:history="1" w:anchor="_Toc37">
            <w:r>
              <w:t xml:space="preserve">Table 3.1: Timeline of key technologies</w:t>
            </w:r>
            <w:r>
              <w:tab/>
            </w:r>
            <w:r>
              <w:fldChar w:fldCharType="begin" w:dirty="true"/>
              <w:instrText xml:space="preserve">PAGEREF _Toc37 \h</w:instrText>
              <w:fldChar w:fldCharType="separate"/>
              <w:fldChar w:fldCharType="end"/>
            </w:r>
          </w:hyperlink>
        </w:p>
        <w:p>
          <w:pPr>
            <w:pStyle w:val="TOC1"/>
            <w:tabs>
              <w:tab w:val="right" w:pos="9071" w:leader="dot"/>
            </w:tabs>
          </w:pPr>
          <w:hyperlink w:history="1" w:anchor="_Toc40">
            <w:r>
              <w:t xml:space="preserve">Table 3.2: Need and added features of the new approach</w:t>
            </w:r>
            <w:r>
              <w:tab/>
            </w:r>
            <w:r>
              <w:fldChar w:fldCharType="begin" w:dirty="true"/>
              <w:instrText xml:space="preserve">PAGEREF _Toc40 \h</w:instrText>
              <w:fldChar w:fldCharType="separate"/>
              <w:fldChar w:fldCharType="end"/>
            </w:r>
          </w:hyperlink>
        </w:p>
        <w:p>
          <w:pPr>
            <w:pStyle w:val="TOC1"/>
            <w:tabs>
              <w:tab w:val="right" w:pos="9071" w:leader="dot"/>
            </w:tabs>
          </w:pPr>
          <w:hyperlink w:history="1" w:anchor="_Toc52">
            <w:r>
              <w:t xml:space="preserve">Table 4.1: Module summary</w:t>
            </w:r>
            <w:r>
              <w:tab/>
            </w:r>
            <w:r>
              <w:fldChar w:fldCharType="begin" w:dirty="true"/>
              <w:instrText xml:space="preserve">PAGEREF _Toc52 \h</w:instrText>
              <w:fldChar w:fldCharType="separate"/>
              <w:fldChar w:fldCharType="end"/>
            </w:r>
          </w:hyperlink>
        </w:p>
        <w:p>
          <w:r>
            <w:fldChar w:fldCharType="end"/>
          </w:r>
        </w:p>
      </w:sdtContent>
    </w:sdt>
    <w:p>
      <w:pPr>
        <w:pStyle w:val="Heading1"/>
        <w:pageBreakBefore/>
        <w:spacing w:after="360" w:line="360"/>
        <w:jc w:val="center"/>
      </w:pPr>
      <w:bookmarkStart w:name="_Toc8" w:id="8"/>
      <w:r>
        <w:rPr>
          <w:rFonts w:ascii="Times New Roman" w:cs="Times New Roman" w:eastAsia="Times New Roman" w:hAnsi="Times New Roman"/>
          <w:b/>
          <w:bCs/>
          <w:sz w:val="32"/>
          <w:szCs w:val="32"/>
        </w:rPr>
        <w:t xml:space="preserve">LIST OF FIGURES</w:t>
      </w:r>
      <w:bookmarkEnd w:id="8"/>
    </w:p>
    <w:sdt>
      <w:sdtPr>
        <w:alias w:val="List of Figures"/>
        <w:docPartObj>
          <w:docPartGallery w:val="Table of Contents"/>
          <w:docPartUnique/>
        </w:docPartObj>
      </w:sdtPr>
      <w:sdtContent>
        <w:p>
          <w:pPr>
            <w:pStyle w:val="TOC1"/>
            <w:tabs>
              <w:tab w:val="right" w:pos="9071" w:leader="dot"/>
            </w:tabs>
          </w:pPr>
          <w:r>
            <w:fldChar w:fldCharType="begin" w:dirty="true"/>
            <w:instrText xml:space="preserve">TOC \h \t "FigCap,1"</w:instrText>
            <w:fldChar w:fldCharType="separate"/>
          </w:r>
          <w:hyperlink w:history="1" w:anchor="_Toc43">
            <w:r>
              <w:t xml:space="preserve">Figure 4.1: System architecture of The Hostel Yard</w:t>
            </w:r>
            <w:r>
              <w:tab/>
            </w:r>
            <w:r>
              <w:fldChar w:fldCharType="begin" w:dirty="true"/>
              <w:instrText xml:space="preserve">PAGEREF _Toc43 \h</w:instrText>
              <w:fldChar w:fldCharType="separate"/>
              <w:fldChar w:fldCharType="end"/>
            </w:r>
          </w:hyperlink>
        </w:p>
        <w:p>
          <w:pPr>
            <w:pStyle w:val="TOC1"/>
            <w:tabs>
              <w:tab w:val="right" w:pos="9071" w:leader="dot"/>
            </w:tabs>
          </w:pPr>
          <w:hyperlink w:history="1" w:anchor="_Toc44">
            <w:r>
              <w:t xml:space="preserve">Figure 4.2: Entity-relationship diagram (principal entities)</w:t>
            </w:r>
            <w:r>
              <w:tab/>
            </w:r>
            <w:r>
              <w:fldChar w:fldCharType="begin" w:dirty="true"/>
              <w:instrText xml:space="preserve">PAGEREF _Toc44 \h</w:instrText>
              <w:fldChar w:fldCharType="separate"/>
              <w:fldChar w:fldCharType="end"/>
            </w:r>
          </w:hyperlink>
        </w:p>
        <w:p>
          <w:pPr>
            <w:pStyle w:val="TOC1"/>
            <w:tabs>
              <w:tab w:val="right" w:pos="9071" w:leader="dot"/>
            </w:tabs>
          </w:pPr>
          <w:hyperlink w:history="1" w:anchor="_Toc46">
            <w:r>
              <w:t xml:space="preserve">Figure 4.3: Use case diagram</w:t>
            </w:r>
            <w:r>
              <w:tab/>
            </w:r>
            <w:r>
              <w:fldChar w:fldCharType="begin" w:dirty="true"/>
              <w:instrText xml:space="preserve">PAGEREF _Toc46 \h</w:instrText>
              <w:fldChar w:fldCharType="separate"/>
              <w:fldChar w:fldCharType="end"/>
            </w:r>
          </w:hyperlink>
        </w:p>
        <w:p>
          <w:pPr>
            <w:pStyle w:val="TOC1"/>
            <w:tabs>
              <w:tab w:val="right" w:pos="9071" w:leader="dot"/>
            </w:tabs>
          </w:pPr>
          <w:hyperlink w:history="1" w:anchor="_Toc48">
            <w:r>
              <w:t xml:space="preserve">Figure 4.4: Level 0 data flow diagram</w:t>
            </w:r>
            <w:r>
              <w:tab/>
            </w:r>
            <w:r>
              <w:fldChar w:fldCharType="begin" w:dirty="true"/>
              <w:instrText xml:space="preserve">PAGEREF _Toc48 \h</w:instrText>
              <w:fldChar w:fldCharType="separate"/>
              <w:fldChar w:fldCharType="end"/>
            </w:r>
          </w:hyperlink>
        </w:p>
        <w:p>
          <w:pPr>
            <w:pStyle w:val="TOC1"/>
            <w:tabs>
              <w:tab w:val="right" w:pos="9071" w:leader="dot"/>
            </w:tabs>
          </w:pPr>
          <w:hyperlink w:history="1" w:anchor="_Toc49">
            <w:r>
              <w:t xml:space="preserve">Figure 4.5: Level 1 data flow diagram</w:t>
            </w:r>
            <w:r>
              <w:tab/>
            </w:r>
            <w:r>
              <w:fldChar w:fldCharType="begin" w:dirty="true"/>
              <w:instrText xml:space="preserve">PAGEREF _Toc49 \h</w:instrText>
              <w:fldChar w:fldCharType="separate"/>
              <w:fldChar w:fldCharType="end"/>
            </w:r>
          </w:hyperlink>
        </w:p>
        <w:p>
          <w:pPr>
            <w:pStyle w:val="TOC1"/>
            <w:tabs>
              <w:tab w:val="right" w:pos="9071" w:leader="dot"/>
            </w:tabs>
          </w:pPr>
          <w:hyperlink w:history="1" w:anchor="_Toc50">
            <w:r>
              <w:t xml:space="preserve">Figure 4.6: Level 2 data flow diagram of the rent and payments process</w:t>
            </w:r>
            <w:r>
              <w:tab/>
            </w:r>
            <w:r>
              <w:fldChar w:fldCharType="begin" w:dirty="true"/>
              <w:instrText xml:space="preserve">PAGEREF _Toc50 \h</w:instrText>
              <w:fldChar w:fldCharType="separate"/>
              <w:fldChar w:fldCharType="end"/>
            </w:r>
          </w:hyperlink>
        </w:p>
        <w:p>
          <w:pPr>
            <w:pStyle w:val="TOC1"/>
            <w:tabs>
              <w:tab w:val="right" w:pos="9071" w:leader="dot"/>
            </w:tabs>
          </w:pPr>
          <w:hyperlink w:history="1" w:anchor="_Toc54">
            <w:r>
              <w:t xml:space="preserve">Figure 4.7: Login and password recovery screen</w:t>
            </w:r>
            <w:r>
              <w:tab/>
            </w:r>
            <w:r>
              <w:fldChar w:fldCharType="begin" w:dirty="true"/>
              <w:instrText xml:space="preserve">PAGEREF _Toc54 \h</w:instrText>
              <w:fldChar w:fldCharType="separate"/>
              <w:fldChar w:fldCharType="end"/>
            </w:r>
          </w:hyperlink>
        </w:p>
        <w:p>
          <w:pPr>
            <w:pStyle w:val="TOC1"/>
            <w:tabs>
              <w:tab w:val="right" w:pos="9071" w:leader="dot"/>
            </w:tabs>
          </w:pPr>
          <w:hyperlink w:history="1" w:anchor="_Toc55">
            <w:r>
              <w:t xml:space="preserve">Figure 4.8: Business owner setup and OTP verification screen</w:t>
            </w:r>
            <w:r>
              <w:tab/>
            </w:r>
            <w:r>
              <w:fldChar w:fldCharType="begin" w:dirty="true"/>
              <w:instrText xml:space="preserve">PAGEREF _Toc55 \h</w:instrText>
              <w:fldChar w:fldCharType="separate"/>
              <w:fldChar w:fldCharType="end"/>
            </w:r>
          </w:hyperlink>
        </w:p>
        <w:p>
          <w:pPr>
            <w:pStyle w:val="TOC1"/>
            <w:tabs>
              <w:tab w:val="right" w:pos="9071" w:leader="dot"/>
            </w:tabs>
          </w:pPr>
          <w:hyperlink w:history="1" w:anchor="_Toc56">
            <w:r>
              <w:t xml:space="preserve">Figure 4.9: Owner and business dashboard screen</w:t>
            </w:r>
            <w:r>
              <w:tab/>
            </w:r>
            <w:r>
              <w:fldChar w:fldCharType="begin" w:dirty="true"/>
              <w:instrText xml:space="preserve">PAGEREF _Toc56 \h</w:instrText>
              <w:fldChar w:fldCharType="separate"/>
              <w:fldChar w:fldCharType="end"/>
            </w:r>
          </w:hyperlink>
        </w:p>
        <w:p>
          <w:pPr>
            <w:pStyle w:val="TOC1"/>
            <w:tabs>
              <w:tab w:val="right" w:pos="9071" w:leader="dot"/>
            </w:tabs>
          </w:pPr>
          <w:hyperlink w:history="1" w:anchor="_Toc57">
            <w:r>
              <w:t xml:space="preserve">Figure 4.10: Property list and property form screen</w:t>
            </w:r>
            <w:r>
              <w:tab/>
            </w:r>
            <w:r>
              <w:fldChar w:fldCharType="begin" w:dirty="true"/>
              <w:instrText xml:space="preserve">PAGEREF _Toc57 \h</w:instrText>
              <w:fldChar w:fldCharType="separate"/>
              <w:fldChar w:fldCharType="end"/>
            </w:r>
          </w:hyperlink>
        </w:p>
        <w:p>
          <w:pPr>
            <w:pStyle w:val="TOC1"/>
            <w:tabs>
              <w:tab w:val="right" w:pos="9071" w:leader="dot"/>
            </w:tabs>
          </w:pPr>
          <w:hyperlink w:history="1" w:anchor="_Toc58">
            <w:r>
              <w:t xml:space="preserve">Figure 4.11: Rooms and beds inventory screen</w:t>
            </w:r>
            <w:r>
              <w:tab/>
            </w:r>
            <w:r>
              <w:fldChar w:fldCharType="begin" w:dirty="true"/>
              <w:instrText xml:space="preserve">PAGEREF _Toc58 \h</w:instrText>
              <w:fldChar w:fldCharType="separate"/>
              <w:fldChar w:fldCharType="end"/>
            </w:r>
          </w:hyperlink>
        </w:p>
        <w:p>
          <w:pPr>
            <w:pStyle w:val="TOC1"/>
            <w:tabs>
              <w:tab w:val="right" w:pos="9071" w:leader="dot"/>
            </w:tabs>
          </w:pPr>
          <w:hyperlink w:history="1" w:anchor="_Toc59">
            <w:r>
              <w:t xml:space="preserve">Figure 4.12: Tenants and bed allocation screen</w:t>
            </w:r>
            <w:r>
              <w:tab/>
            </w:r>
            <w:r>
              <w:fldChar w:fldCharType="begin" w:dirty="true"/>
              <w:instrText xml:space="preserve">PAGEREF _Toc59 \h</w:instrText>
              <w:fldChar w:fldCharType="separate"/>
              <w:fldChar w:fldCharType="end"/>
            </w:r>
          </w:hyperlink>
        </w:p>
        <w:p>
          <w:pPr>
            <w:pStyle w:val="TOC1"/>
            <w:tabs>
              <w:tab w:val="right" w:pos="9071" w:leader="dot"/>
            </w:tabs>
          </w:pPr>
          <w:hyperlink w:history="1" w:anchor="_Toc60">
            <w:r>
              <w:t xml:space="preserve">Figure 4.13: Rent plans and rent dues screen</w:t>
            </w:r>
            <w:r>
              <w:tab/>
            </w:r>
            <w:r>
              <w:fldChar w:fldCharType="begin" w:dirty="true"/>
              <w:instrText xml:space="preserve">PAGEREF _Toc60 \h</w:instrText>
              <w:fldChar w:fldCharType="separate"/>
              <w:fldChar w:fldCharType="end"/>
            </w:r>
          </w:hyperlink>
        </w:p>
        <w:p>
          <w:pPr>
            <w:pStyle w:val="TOC1"/>
            <w:tabs>
              <w:tab w:val="right" w:pos="9071" w:leader="dot"/>
            </w:tabs>
          </w:pPr>
          <w:hyperlink w:history="1" w:anchor="_Toc61">
            <w:r>
              <w:t xml:space="preserve">Figure 4.14: Payments and verification screen</w:t>
            </w:r>
            <w:r>
              <w:tab/>
            </w:r>
            <w:r>
              <w:fldChar w:fldCharType="begin" w:dirty="true"/>
              <w:instrText xml:space="preserve">PAGEREF _Toc61 \h</w:instrText>
              <w:fldChar w:fldCharType="separate"/>
              <w:fldChar w:fldCharType="end"/>
            </w:r>
          </w:hyperlink>
        </w:p>
        <w:p>
          <w:pPr>
            <w:pStyle w:val="TOC1"/>
            <w:tabs>
              <w:tab w:val="right" w:pos="9071" w:leader="dot"/>
            </w:tabs>
          </w:pPr>
          <w:hyperlink w:history="1" w:anchor="_Toc62">
            <w:r>
              <w:t xml:space="preserve">Figure 4.15: Expenses screen</w:t>
            </w:r>
            <w:r>
              <w:tab/>
            </w:r>
            <w:r>
              <w:fldChar w:fldCharType="begin" w:dirty="true"/>
              <w:instrText xml:space="preserve">PAGEREF _Toc62 \h</w:instrText>
              <w:fldChar w:fldCharType="separate"/>
              <w:fldChar w:fldCharType="end"/>
            </w:r>
          </w:hyperlink>
        </w:p>
        <w:p>
          <w:pPr>
            <w:pStyle w:val="TOC1"/>
            <w:tabs>
              <w:tab w:val="right" w:pos="9071" w:leader="dot"/>
            </w:tabs>
          </w:pPr>
          <w:hyperlink w:history="1" w:anchor="_Toc63">
            <w:r>
              <w:t xml:space="preserve">Figure 4.16: Complaints and announcements screen</w:t>
            </w:r>
            <w:r>
              <w:tab/>
            </w:r>
            <w:r>
              <w:fldChar w:fldCharType="begin" w:dirty="true"/>
              <w:instrText xml:space="preserve">PAGEREF _Toc63 \h</w:instrText>
              <w:fldChar w:fldCharType="separate"/>
              <w:fldChar w:fldCharType="end"/>
            </w:r>
          </w:hyperlink>
        </w:p>
        <w:p>
          <w:pPr>
            <w:pStyle w:val="TOC1"/>
            <w:tabs>
              <w:tab w:val="right" w:pos="9071" w:leader="dot"/>
            </w:tabs>
          </w:pPr>
          <w:hyperlink w:history="1" w:anchor="_Toc64">
            <w:r>
              <w:t xml:space="preserve">Figure 4.17: Reports screen</w:t>
            </w:r>
            <w:r>
              <w:tab/>
            </w:r>
            <w:r>
              <w:fldChar w:fldCharType="begin" w:dirty="true"/>
              <w:instrText xml:space="preserve">PAGEREF _Toc64 \h</w:instrText>
              <w:fldChar w:fldCharType="separate"/>
              <w:fldChar w:fldCharType="end"/>
            </w:r>
          </w:hyperlink>
        </w:p>
        <w:p>
          <w:pPr>
            <w:pStyle w:val="TOC1"/>
            <w:tabs>
              <w:tab w:val="right" w:pos="9071" w:leader="dot"/>
            </w:tabs>
          </w:pPr>
          <w:hyperlink w:history="1" w:anchor="_Toc65">
            <w:r>
              <w:t xml:space="preserve">Figure 4.18: Tenant portal screen</w:t>
            </w:r>
            <w:r>
              <w:tab/>
            </w:r>
            <w:r>
              <w:fldChar w:fldCharType="begin" w:dirty="true"/>
              <w:instrText xml:space="preserve">PAGEREF _Toc65 \h</w:instrText>
              <w:fldChar w:fldCharType="separate"/>
              <w:fldChar w:fldCharType="end"/>
            </w:r>
          </w:hyperlink>
        </w:p>
        <w:p>
          <w:r>
            <w:fldChar w:fldCharType="end"/>
          </w:r>
        </w:p>
      </w:sdtContent>
    </w:sdt>
    <w:p>
      <w:pPr>
        <w:pStyle w:val="Heading1"/>
        <w:pageBreakBefore/>
        <w:spacing w:after="360" w:line="360"/>
        <w:jc w:val="center"/>
      </w:pPr>
      <w:bookmarkStart w:name="_Toc9" w:id="9"/>
      <w:r>
        <w:rPr>
          <w:rFonts w:ascii="Times New Roman" w:cs="Times New Roman" w:eastAsia="Times New Roman" w:hAnsi="Times New Roman"/>
          <w:b/>
          <w:bCs/>
          <w:sz w:val="32"/>
          <w:szCs w:val="32"/>
        </w:rPr>
        <w:t xml:space="preserve">ABBREVIATIONS AND NOMENCLATURE</w:t>
      </w:r>
      <w:bookmarkEnd w:id="9"/>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6571"/>
      </w:tblGrid>
      <w:tr>
        <w:trPr>
          <w:tblHeader/>
        </w:trPr>
        <w:tc>
          <w:tcPr>
            <w:tcW w:type="dxa" w:w="2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line="252"/>
              <w:jc w:val="left"/>
            </w:pPr>
            <w:r>
              <w:rPr>
                <w:rFonts w:ascii="Times New Roman" w:cs="Times New Roman" w:eastAsia="Times New Roman" w:hAnsi="Times New Roman"/>
                <w:b/>
                <w:bCs/>
                <w:sz w:val="22"/>
                <w:szCs w:val="22"/>
              </w:rPr>
              <w:t xml:space="preserve">Abbreviation</w:t>
            </w:r>
          </w:p>
        </w:tc>
        <w:tc>
          <w:tcPr>
            <w:tcW w:type="dxa" w:w="657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line="252"/>
              <w:jc w:val="left"/>
            </w:pPr>
            <w:r>
              <w:rPr>
                <w:rFonts w:ascii="Times New Roman" w:cs="Times New Roman" w:eastAsia="Times New Roman" w:hAnsi="Times New Roman"/>
                <w:b/>
                <w:bCs/>
                <w:sz w:val="22"/>
                <w:szCs w:val="22"/>
              </w:rPr>
              <w:t xml:space="preserve">Full form</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API</w:t>
            </w:r>
          </w:p>
        </w:tc>
        <w:tc>
          <w:tcPr>
            <w:tcW w:type="dxa" w:w="65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Application Programming Interface</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BSON</w:t>
            </w:r>
          </w:p>
        </w:tc>
        <w:tc>
          <w:tcPr>
            <w:tcW w:type="dxa" w:w="65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Binary JSON</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CORS</w:t>
            </w:r>
          </w:p>
        </w:tc>
        <w:tc>
          <w:tcPr>
            <w:tcW w:type="dxa" w:w="65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Cross-Origin Resource Sharing</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CRUD</w:t>
            </w:r>
          </w:p>
        </w:tc>
        <w:tc>
          <w:tcPr>
            <w:tcW w:type="dxa" w:w="65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Create, Read, Update, Delete</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DFD</w:t>
            </w:r>
          </w:p>
        </w:tc>
        <w:tc>
          <w:tcPr>
            <w:tcW w:type="dxa" w:w="65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Data Flow Diagram</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ER</w:t>
            </w:r>
          </w:p>
        </w:tc>
        <w:tc>
          <w:tcPr>
            <w:tcW w:type="dxa" w:w="65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Entity Relationship</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HTTP(S)</w:t>
            </w:r>
          </w:p>
        </w:tc>
        <w:tc>
          <w:tcPr>
            <w:tcW w:type="dxa" w:w="65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Hypertext Transfer Protocol (Secure)</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JSON</w:t>
            </w:r>
          </w:p>
        </w:tc>
        <w:tc>
          <w:tcPr>
            <w:tcW w:type="dxa" w:w="65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JavaScript Object Notation</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JWT</w:t>
            </w:r>
          </w:p>
        </w:tc>
        <w:tc>
          <w:tcPr>
            <w:tcW w:type="dxa" w:w="65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JSON Web Token</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MERN</w:t>
            </w:r>
          </w:p>
        </w:tc>
        <w:tc>
          <w:tcPr>
            <w:tcW w:type="dxa" w:w="65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MongoDB, Express, React, Node.js</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ODM</w:t>
            </w:r>
          </w:p>
        </w:tc>
        <w:tc>
          <w:tcPr>
            <w:tcW w:type="dxa" w:w="65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Object Document Mapper</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OTP</w:t>
            </w:r>
          </w:p>
        </w:tc>
        <w:tc>
          <w:tcPr>
            <w:tcW w:type="dxa" w:w="65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One-Time Password</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PG</w:t>
            </w:r>
          </w:p>
        </w:tc>
        <w:tc>
          <w:tcPr>
            <w:tcW w:type="dxa" w:w="65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Paying Guest</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RBAC</w:t>
            </w:r>
          </w:p>
        </w:tc>
        <w:tc>
          <w:tcPr>
            <w:tcW w:type="dxa" w:w="65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Role-Based Access Control</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REST</w:t>
            </w:r>
          </w:p>
        </w:tc>
        <w:tc>
          <w:tcPr>
            <w:tcW w:type="dxa" w:w="65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Representational State Transfer</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SPA</w:t>
            </w:r>
          </w:p>
        </w:tc>
        <w:tc>
          <w:tcPr>
            <w:tcW w:type="dxa" w:w="65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Single-Page Application</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UPI</w:t>
            </w:r>
          </w:p>
        </w:tc>
        <w:tc>
          <w:tcPr>
            <w:tcW w:type="dxa" w:w="65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Unified Payments Interface</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UTR</w:t>
            </w:r>
          </w:p>
        </w:tc>
        <w:tc>
          <w:tcPr>
            <w:tcW w:type="dxa" w:w="65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Unique Transaction Reference</w:t>
            </w:r>
          </w:p>
        </w:tc>
      </w:tr>
    </w:tbl>
    <w:p>
      <w:pPr>
        <w:sectPr>
          <w:headerReference w:type="default" r:id="rId6"/>
          <w:headerReference w:type="first" r:id="rId7"/>
          <w:footerReference w:type="default" r:id="rId8"/>
          <w:footerReference w:type="first" r:id="rId9"/>
          <w:pgSz w:w="11906" w:h="16838" w:orient="portrait"/>
          <w:pgMar w:top="1984" w:right="1134" w:bottom="1134" w:left="1701" w:header="700" w:footer="500" w:gutter="0"/>
          <w:pgNumType w:start="1" w:fmt="lowerRoman"/>
          <w:titlePg/>
          <w:docGrid w:linePitch="360"/>
        </w:sectPr>
      </w:pPr>
    </w:p>
    <w:p>
      <w:pPr>
        <w:pStyle w:val="Heading1"/>
        <w:pageBreakBefore/>
        <w:spacing w:after="1080" w:line="360"/>
        <w:jc w:val="center"/>
        <w:outlineLvl w:val="0"/>
      </w:pPr>
      <w:bookmarkStart w:name="_Toc10" w:id="10"/>
      <w:r>
        <w:rPr>
          <w:rFonts w:ascii="Times New Roman" w:cs="Times New Roman" w:eastAsia="Times New Roman" w:hAnsi="Times New Roman"/>
          <w:b/>
          <w:bCs/>
          <w:sz w:val="32"/>
          <w:szCs w:val="32"/>
        </w:rPr>
        <w:t xml:space="preserve">CHAPTER 1</w:t>
      </w:r>
      <w:r>
        <w:br/>
      </w:r>
      <w:r>
        <w:rPr>
          <w:rFonts w:ascii="Times New Roman" w:cs="Times New Roman" w:eastAsia="Times New Roman" w:hAnsi="Times New Roman"/>
          <w:b/>
          <w:bCs/>
          <w:sz w:val="32"/>
          <w:szCs w:val="32"/>
        </w:rPr>
        <w:t xml:space="preserve">INTRODUCTION</w:t>
      </w:r>
      <w:bookmarkEnd w:id="10"/>
    </w:p>
    <w:p>
      <w:pPr>
        <w:pStyle w:val="Heading2"/>
        <w:keepNext/>
        <w:spacing w:after="120" w:before="240" w:line="360"/>
      </w:pPr>
      <w:bookmarkStart w:name="_Toc11" w:id="11"/>
      <w:r>
        <w:rPr>
          <w:rFonts w:ascii="Times New Roman" w:cs="Times New Roman" w:eastAsia="Times New Roman" w:hAnsi="Times New Roman"/>
          <w:b/>
          <w:bCs/>
          <w:sz w:val="28"/>
          <w:szCs w:val="28"/>
        </w:rPr>
        <w:t xml:space="preserve">1.1 Overview of the Project</w:t>
      </w:r>
      <w:bookmarkEnd w:id="11"/>
    </w:p>
    <w:p>
      <w:pPr>
        <w:spacing w:after="120" w:line="360"/>
        <w:jc w:val="both"/>
      </w:pPr>
      <w:r>
        <w:rPr>
          <w:rFonts w:ascii="Times New Roman" w:cs="Times New Roman" w:eastAsia="Times New Roman" w:hAnsi="Times New Roman"/>
          <w:sz w:val="24"/>
          <w:szCs w:val="24"/>
        </w:rPr>
        <w:t xml:space="preserve">The Hostel Yard is a web-based property management platform designed for hostels, paying-guest (PG) accommodations, rooms, hotels and flats. It replaces the registers, spreadsheets, phone calls and chat groups that most small and medium accommodation operators still use to run their business. The platform brings the complete life cycle of a residential property onto one system: creating properties, defining floors, rooms and beds, onboarding tenants, allocating beds, generating monthly rent, collecting and verifying payments, tracking expenses, handling complaints, broadcasting announcements and finally producing dashboards and reports for the owner.</w:t>
      </w:r>
    </w:p>
    <w:p>
      <w:pPr>
        <w:spacing w:after="120" w:line="360"/>
        <w:jc w:val="both"/>
      </w:pPr>
      <w:r>
        <w:rPr>
          <w:rFonts w:ascii="Times New Roman" w:cs="Times New Roman" w:eastAsia="Times New Roman" w:hAnsi="Times New Roman"/>
          <w:sz w:val="24"/>
          <w:szCs w:val="24"/>
        </w:rPr>
        <w:t xml:space="preserve">The project was built as a full-stack JavaScript application. The server side is a REST API written with Node.js and Express 5 that stores data in MongoDB through the Mongoose object-document mapper. The client side is a single-page application written with React 19, bundled with Vite and styled with Tailwind CSS. The two halves communicate only through JSON over HTTPS, and both are deployed together on Vercel as two services behind one domain. The repository contains roughly 31,500 lines of JavaScript spread over about 125 backend files and 40 frontend source files, and exposes more than 100 API endpoints.</w:t>
      </w:r>
    </w:p>
    <w:p>
      <w:pPr>
        <w:spacing w:after="120" w:line="360"/>
        <w:jc w:val="both"/>
      </w:pPr>
      <w:r>
        <w:rPr>
          <w:rFonts w:ascii="Times New Roman" w:cs="Times New Roman" w:eastAsia="Times New Roman" w:hAnsi="Times New Roman"/>
          <w:sz w:val="24"/>
          <w:szCs w:val="24"/>
        </w:rPr>
        <w:t xml:space="preserve">The system is multi-tenant in the software sense: every business that signs up is stored as an Organization, and every record in the database carries an organization key and, where relevant, a property key. This guarantees that one business can never read the data of another, and it allows a single deployment to serve many hostel businesses at the same time.</w:t>
      </w:r>
    </w:p>
    <w:p>
      <w:pPr>
        <w:pStyle w:val="Heading2"/>
        <w:keepNext/>
        <w:spacing w:after="120" w:before="240" w:line="360"/>
      </w:pPr>
      <w:bookmarkStart w:name="_Toc12" w:id="12"/>
      <w:r>
        <w:rPr>
          <w:rFonts w:ascii="Times New Roman" w:cs="Times New Roman" w:eastAsia="Times New Roman" w:hAnsi="Times New Roman"/>
          <w:b/>
          <w:bCs/>
          <w:sz w:val="28"/>
          <w:szCs w:val="28"/>
        </w:rPr>
        <w:t xml:space="preserve">1.2 Summary of the Work Done</w:t>
      </w:r>
      <w:bookmarkEnd w:id="12"/>
    </w:p>
    <w:p>
      <w:pPr>
        <w:spacing w:after="120" w:line="360"/>
        <w:jc w:val="both"/>
      </w:pPr>
      <w:r>
        <w:rPr>
          <w:rFonts w:ascii="Times New Roman" w:cs="Times New Roman" w:eastAsia="Times New Roman" w:hAnsi="Times New Roman"/>
          <w:sz w:val="24"/>
          <w:szCs w:val="24"/>
        </w:rPr>
        <w:t xml:space="preserve">During the project period the following deliverables were designed, implemented and tested:</w:t>
      </w:r>
    </w:p>
    <w:p>
      <w:pPr>
        <w:pStyle w:val="ListParagraph"/>
        <w:numPr>
          <w:ilvl w:val="0"/>
          <w:numId w:val="4"/>
        </w:numPr>
        <w:spacing w:after="60" w:line="360"/>
        <w:jc w:val="both"/>
      </w:pPr>
      <w:r>
        <w:rPr>
          <w:rFonts w:ascii="Times New Roman" w:cs="Times New Roman" w:eastAsia="Times New Roman" w:hAnsi="Times New Roman"/>
          <w:sz w:val="24"/>
          <w:szCs w:val="24"/>
        </w:rPr>
        <w:t xml:space="preserve">A secure onboarding flow in which a business owner registers, receives a one-time password (OTP), verifies it and sets up the organization; managers, staff and tenants join later through invitation links.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A role-based access control (RBAC) layer with five roles (Business Owner, Landlord, Property Manager, Staff and Tenant) and fine-grained permission constants such as VIEW_TENANTS, ADD_ROOMS or VIEW_DUES.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A property hierarchy of Organization, Property, Room and Bed, together with bed allocation, bookings and tenant records.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A financial engine consisting of rent plans, monthly rent dues, tenant payments (cash or UPI), manager verification or rejection of payments, expense tracking and payment settings.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Operational modules for complaints, announcements, notifications and staff assignments.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Owner, business and tenant dashboards plus a reporting module with charts built using Recharts.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A tenant self-service portal in which a tenant can view the allotted bed, pay rent, download history, raise complaints and read announcements.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Deployment configuration for Vercel, request validation with Zod and automated tests that run with the built-in Node.js test runner.</w:t>
      </w:r>
    </w:p>
    <w:p>
      <w:pPr>
        <w:pStyle w:val="Heading2"/>
        <w:keepNext/>
        <w:spacing w:after="120" w:before="240" w:line="360"/>
      </w:pPr>
      <w:bookmarkStart w:name="_Toc13" w:id="13"/>
      <w:r>
        <w:rPr>
          <w:rFonts w:ascii="Times New Roman" w:cs="Times New Roman" w:eastAsia="Times New Roman" w:hAnsi="Times New Roman"/>
          <w:b/>
          <w:bCs/>
          <w:sz w:val="28"/>
          <w:szCs w:val="28"/>
        </w:rPr>
        <w:t xml:space="preserve">1.3 Role in the Project</w:t>
      </w:r>
      <w:bookmarkEnd w:id="13"/>
    </w:p>
    <w:p>
      <w:pPr>
        <w:spacing w:after="120" w:line="360"/>
        <w:jc w:val="both"/>
      </w:pPr>
      <w:r>
        <w:rPr>
          <w:rFonts w:ascii="Times New Roman" w:cs="Times New Roman" w:eastAsia="Times New Roman" w:hAnsi="Times New Roman"/>
          <w:sz w:val="24"/>
          <w:szCs w:val="24"/>
        </w:rPr>
        <w:t xml:space="preserve">The project was developed by a team of three students (Akhand Raj Singh, Rtik Chauhan and Aksh Bhagat) under the guidance of Ajay Sir. The team worked as full-stack developers and covered the whole development cycle: requirement gathering from the planning document, database design, API development, front-end development, integration, testing and deployment. The repository history begins on 31 August 2026. The work was divided into the following responsibilities: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Requirement analysis and preparation of the project plan (THE-HOSTEL-YARD-PLAN.md), which defines roles, permissions, property hierarchy, modules and the build order.</w:t>
      </w:r>
    </w:p>
    <w:p>
      <w:pPr>
        <w:pStyle w:val="ListParagraph"/>
        <w:numPr>
          <w:ilvl w:val="0"/>
          <w:numId w:val="4"/>
        </w:numPr>
        <w:spacing w:after="60" w:line="360"/>
        <w:jc w:val="both"/>
      </w:pPr>
      <w:r>
        <w:rPr>
          <w:rFonts w:ascii="Times New Roman" w:cs="Times New Roman" w:eastAsia="Times New Roman" w:hAnsi="Times New Roman"/>
          <w:sz w:val="24"/>
          <w:szCs w:val="24"/>
        </w:rPr>
        <w:t xml:space="preserve">Backend development: models, validators, services, controllers, routes, middleware and security.</w:t>
      </w:r>
    </w:p>
    <w:p>
      <w:pPr>
        <w:pStyle w:val="ListParagraph"/>
        <w:numPr>
          <w:ilvl w:val="0"/>
          <w:numId w:val="4"/>
        </w:numPr>
        <w:spacing w:after="60" w:line="360"/>
        <w:jc w:val="both"/>
      </w:pPr>
      <w:r>
        <w:rPr>
          <w:rFonts w:ascii="Times New Roman" w:cs="Times New Roman" w:eastAsia="Times New Roman" w:hAnsi="Times New Roman"/>
          <w:sz w:val="24"/>
          <w:szCs w:val="24"/>
        </w:rPr>
        <w:t xml:space="preserve">Frontend development: routing with guards, state stores, API clients, layouts, pages and dashboard components.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Testing, debugging and deployment configuration on Vercel.</w:t>
      </w:r>
    </w:p>
    <w:p>
      <w:pPr>
        <w:pStyle w:val="Heading2"/>
        <w:keepNext/>
        <w:spacing w:after="120" w:before="240" w:line="360"/>
      </w:pPr>
      <w:bookmarkStart w:name="_Toc14" w:id="14"/>
      <w:r>
        <w:rPr>
          <w:rFonts w:ascii="Times New Roman" w:cs="Times New Roman" w:eastAsia="Times New Roman" w:hAnsi="Times New Roman"/>
          <w:b/>
          <w:bCs/>
          <w:sz w:val="28"/>
          <w:szCs w:val="28"/>
        </w:rPr>
        <w:t xml:space="preserve">1.4 Project Background</w:t>
      </w:r>
      <w:bookmarkEnd w:id="14"/>
    </w:p>
    <w:p>
      <w:pPr>
        <w:spacing w:after="120" w:line="360"/>
        <w:jc w:val="both"/>
      </w:pPr>
      <w:r>
        <w:rPr>
          <w:rFonts w:ascii="Times New Roman" w:cs="Times New Roman" w:eastAsia="Times New Roman" w:hAnsi="Times New Roman"/>
          <w:sz w:val="24"/>
          <w:szCs w:val="24"/>
        </w:rPr>
        <w:t xml:space="preserve">India has a very large floating population of students and working professionals who live in hostels and PGs. Most of these properties are run by individual owners or small companies with one to ten buildings. Interviews and observation of such operators reveal a common set of problems. Rent is recorded in notebooks, so nobody can say quickly who has paid and who has not. Bed availability is tracked on whiteboards or in memory, which leads to double allotment or empty beds that were never advertised. Tenants pay through UPI screenshots sent on messaging applications, and the owner must match each screenshot against a bank statement by hand. Complaints about water, electricity or Wi-Fi are made verbally and are forgotten. Owners with several properties have no consolidated view of income, expenses and occupancy, and they depend completely on their managers.</w:t>
      </w:r>
    </w:p>
    <w:p>
      <w:pPr>
        <w:spacing w:after="120" w:line="360"/>
        <w:jc w:val="both"/>
      </w:pPr>
      <w:r>
        <w:rPr>
          <w:rFonts w:ascii="Times New Roman" w:cs="Times New Roman" w:eastAsia="Times New Roman" w:hAnsi="Times New Roman"/>
          <w:sz w:val="24"/>
          <w:szCs w:val="24"/>
        </w:rPr>
        <w:t xml:space="preserve">Generic accounting software does not solve these problems because it does not understand beds, rooms, floors or monthly rent cycles, while large hotel management systems are expensive and too complex for a small PG. This gap motivated the development of The Hostel Yard: a focused, affordable and easy-to-use product that models the domain exactly as a hostel owner thinks about it.</w:t>
      </w:r>
    </w:p>
    <w:p>
      <w:pPr>
        <w:pStyle w:val="Heading2"/>
        <w:keepNext/>
        <w:spacing w:after="120" w:before="240" w:line="360"/>
      </w:pPr>
      <w:bookmarkStart w:name="_Toc15" w:id="15"/>
      <w:r>
        <w:rPr>
          <w:rFonts w:ascii="Times New Roman" w:cs="Times New Roman" w:eastAsia="Times New Roman" w:hAnsi="Times New Roman"/>
          <w:b/>
          <w:bCs/>
          <w:sz w:val="28"/>
          <w:szCs w:val="28"/>
        </w:rPr>
        <w:t xml:space="preserve">1.5 Problem Statement</w:t>
      </w:r>
      <w:bookmarkEnd w:id="15"/>
    </w:p>
    <w:p>
      <w:pPr>
        <w:spacing w:after="120" w:line="360"/>
        <w:jc w:val="both"/>
      </w:pPr>
      <w:r>
        <w:rPr>
          <w:rFonts w:ascii="Times New Roman" w:cs="Times New Roman" w:eastAsia="Times New Roman" w:hAnsi="Times New Roman"/>
          <w:sz w:val="24"/>
          <w:szCs w:val="24"/>
        </w:rPr>
        <w:t xml:space="preserve">To design and develop a secure, role-based, web-based system that digitizes the daily operations of multi-property hostels and PGs, including inventory (rooms and beds), tenant management, rent and payment collection with verification, expense tracking, complaint handling, communication and reporting, while keeping the data of every organization isolated and giving each type of user only the access that their role requires.</w:t>
      </w:r>
    </w:p>
    <w:p>
      <w:pPr>
        <w:pStyle w:val="Heading2"/>
        <w:keepNext/>
        <w:spacing w:after="120" w:before="240" w:line="360"/>
      </w:pPr>
      <w:bookmarkStart w:name="_Toc16" w:id="16"/>
      <w:r>
        <w:rPr>
          <w:rFonts w:ascii="Times New Roman" w:cs="Times New Roman" w:eastAsia="Times New Roman" w:hAnsi="Times New Roman"/>
          <w:b/>
          <w:bCs/>
          <w:sz w:val="28"/>
          <w:szCs w:val="28"/>
        </w:rPr>
        <w:t xml:space="preserve">1.6 Project Goals and Objectives</w:t>
      </w:r>
      <w:bookmarkEnd w:id="16"/>
    </w:p>
    <w:p>
      <w:pPr>
        <w:pStyle w:val="ListParagraph"/>
        <w:numPr>
          <w:ilvl w:val="0"/>
          <w:numId w:val="4"/>
        </w:numPr>
        <w:spacing w:after="60" w:line="360"/>
        <w:jc w:val="both"/>
      </w:pPr>
      <w:r>
        <w:rPr>
          <w:rFonts w:ascii="Times New Roman" w:cs="Times New Roman" w:eastAsia="Times New Roman" w:hAnsi="Times New Roman"/>
          <w:sz w:val="24"/>
          <w:szCs w:val="24"/>
        </w:rPr>
        <w:t xml:space="preserve">To maintain an accurate, real-time inventory of properties, rooms and beds and prevent double allotment of a bed.</w:t>
      </w:r>
    </w:p>
    <w:p>
      <w:pPr>
        <w:pStyle w:val="ListParagraph"/>
        <w:numPr>
          <w:ilvl w:val="0"/>
          <w:numId w:val="4"/>
        </w:numPr>
        <w:spacing w:after="60" w:line="360"/>
        <w:jc w:val="both"/>
      </w:pPr>
      <w:r>
        <w:rPr>
          <w:rFonts w:ascii="Times New Roman" w:cs="Times New Roman" w:eastAsia="Times New Roman" w:hAnsi="Times New Roman"/>
          <w:sz w:val="24"/>
          <w:szCs w:val="24"/>
        </w:rPr>
        <w:t xml:space="preserve">To automate generation of monthly rent dues and track their status through PENDING, PARTIAL, PAID, OVERDUE and CANCELLED states.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To allow tenants to submit payments themselves and allow managers to verify or reject them, leaving a complete audit trail.</w:t>
      </w:r>
    </w:p>
    <w:p>
      <w:pPr>
        <w:pStyle w:val="ListParagraph"/>
        <w:numPr>
          <w:ilvl w:val="0"/>
          <w:numId w:val="4"/>
        </w:numPr>
        <w:spacing w:after="60" w:line="360"/>
        <w:jc w:val="both"/>
      </w:pPr>
      <w:r>
        <w:rPr>
          <w:rFonts w:ascii="Times New Roman" w:cs="Times New Roman" w:eastAsia="Times New Roman" w:hAnsi="Times New Roman"/>
          <w:sz w:val="24"/>
          <w:szCs w:val="24"/>
        </w:rPr>
        <w:t xml:space="preserve">To provide owners with dashboards and reports of collections, dues, expenses and occupancy across all their properties.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To enforce least-privilege access through roles and permissions and to protect accounts with OTP verification and hashed credentials.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To provide a modern, responsive user interface that works on mobile phones, since most managers and tenants use phones.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To build the platform on a scalable, low-cost, serverless deployment model.</w:t>
      </w:r>
    </w:p>
    <w:p>
      <w:pPr>
        <w:pStyle w:val="Heading2"/>
        <w:keepNext/>
        <w:spacing w:after="120" w:before="240" w:line="360"/>
      </w:pPr>
      <w:bookmarkStart w:name="_Toc17" w:id="17"/>
      <w:r>
        <w:rPr>
          <w:rFonts w:ascii="Times New Roman" w:cs="Times New Roman" w:eastAsia="Times New Roman" w:hAnsi="Times New Roman"/>
          <w:b/>
          <w:bCs/>
          <w:sz w:val="28"/>
          <w:szCs w:val="28"/>
        </w:rPr>
        <w:t xml:space="preserve">1.7 Scope of the System</w:t>
      </w:r>
      <w:bookmarkEnd w:id="17"/>
    </w:p>
    <w:p>
      <w:pPr>
        <w:spacing w:after="120" w:line="360"/>
        <w:jc w:val="both"/>
      </w:pPr>
      <w:r>
        <w:rPr>
          <w:rFonts w:ascii="Times New Roman" w:cs="Times New Roman" w:eastAsia="Times New Roman" w:hAnsi="Times New Roman"/>
          <w:sz w:val="24"/>
          <w:szCs w:val="24"/>
        </w:rPr>
        <w:t xml:space="preserve">The system covers hostels, PGs, hotels, rooms and flats. In scope are authentication, organization setup, properties, rooms, beds, tenants, allocations, bookings, rent plans, rent dues, payments, payment settings, expenses, complaints, announcements, notifications, staff, managers, dashboards and reports. Out of scope for the present release are online payment-gateway settlement, automatic SMS or e-mail delivery in production (OTPs are printed to the server console in development mode), a mobile native application and food-menu management, which are listed under future scope.</w:t>
      </w:r>
    </w:p>
    <w:p>
      <w:pPr>
        <w:pStyle w:val="Heading2"/>
        <w:keepNext/>
        <w:spacing w:after="120" w:before="240" w:line="360"/>
      </w:pPr>
      <w:bookmarkStart w:name="_Toc18" w:id="18"/>
      <w:r>
        <w:rPr>
          <w:rFonts w:ascii="Times New Roman" w:cs="Times New Roman" w:eastAsia="Times New Roman" w:hAnsi="Times New Roman"/>
          <w:b/>
          <w:bCs/>
          <w:sz w:val="28"/>
          <w:szCs w:val="28"/>
        </w:rPr>
        <w:t xml:space="preserve">1.8 Users of the System</w:t>
      </w:r>
      <w:bookmarkEnd w:id="18"/>
    </w:p>
    <w:p>
      <w:pPr>
        <w:pStyle w:val="TblCap"/>
        <w:keepNext/>
        <w:spacing w:after="160" w:before="120" w:line="276"/>
        <w:jc w:val="center"/>
      </w:pPr>
      <w:bookmarkStart w:name="_Toc19" w:id="19"/>
      <w:r>
        <w:rPr>
          <w:rFonts w:ascii="Times New Roman" w:cs="Times New Roman" w:eastAsia="Times New Roman" w:hAnsi="Times New Roman"/>
          <w:b/>
          <w:bCs/>
          <w:sz w:val="20"/>
          <w:szCs w:val="20"/>
        </w:rPr>
        <w:t xml:space="preserve">Table 1.1: Roles and responsibilities</w:t>
      </w:r>
      <w:bookmarkEnd w:id="19"/>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2379"/>
        <w:gridCol w:w="6692"/>
      </w:tblGrid>
      <w:tr>
        <w:trPr>
          <w:tblHeader/>
        </w:trPr>
        <w:tc>
          <w:tcPr>
            <w:tcW w:type="dxa" w:w="2379"/>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line="252"/>
              <w:jc w:val="left"/>
            </w:pPr>
            <w:r>
              <w:rPr>
                <w:rFonts w:ascii="Times New Roman" w:cs="Times New Roman" w:eastAsia="Times New Roman" w:hAnsi="Times New Roman"/>
                <w:b/>
                <w:bCs/>
                <w:sz w:val="22"/>
                <w:szCs w:val="22"/>
              </w:rPr>
              <w:t xml:space="preserve">Role</w:t>
            </w:r>
          </w:p>
        </w:tc>
        <w:tc>
          <w:tcPr>
            <w:tcW w:type="dxa" w:w="6692"/>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line="252"/>
              <w:jc w:val="left"/>
            </w:pPr>
            <w:r>
              <w:rPr>
                <w:rFonts w:ascii="Times New Roman" w:cs="Times New Roman" w:eastAsia="Times New Roman" w:hAnsi="Times New Roman"/>
                <w:b/>
                <w:bCs/>
                <w:sz w:val="22"/>
                <w:szCs w:val="22"/>
              </w:rPr>
              <w:t xml:space="preserve">Responsibilities</w:t>
            </w:r>
          </w:p>
        </w:tc>
      </w:tr>
      <w:tr>
        <w:trPr>
          <w:cantSplit/>
        </w:trPr>
        <w:tc>
          <w:tcPr>
            <w:tcW w:type="dxa" w:w="23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Business Owner</w:t>
            </w:r>
          </w:p>
        </w:tc>
        <w:tc>
          <w:tcPr>
            <w:tcW w:type="dxa" w:w="669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Owns the organization, manages multiple properties, appoints managers, views consolidated collections, dues, expenses, occupancy and reports.</w:t>
            </w:r>
          </w:p>
        </w:tc>
      </w:tr>
      <w:tr>
        <w:trPr>
          <w:cantSplit/>
        </w:trPr>
        <w:tc>
          <w:tcPr>
            <w:tcW w:type="dxa" w:w="23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Landlord / Owner</w:t>
            </w:r>
          </w:p>
        </w:tc>
        <w:tc>
          <w:tcPr>
            <w:tcW w:type="dxa" w:w="669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Manages and monitors a single property: financial dashboard, tenants, occupancy, complaints and announcements.</w:t>
            </w:r>
          </w:p>
        </w:tc>
      </w:tr>
      <w:tr>
        <w:trPr>
          <w:cantSplit/>
        </w:trPr>
        <w:tc>
          <w:tcPr>
            <w:tcW w:type="dxa" w:w="23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Property Manager</w:t>
            </w:r>
          </w:p>
        </w:tc>
        <w:tc>
          <w:tcPr>
            <w:tcW w:type="dxa" w:w="669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Runs day-to-day operations: adds tenants, manages rooms and beds, allocates beds, collects and verifies rent, records expenses, resolves complaints.</w:t>
            </w:r>
          </w:p>
        </w:tc>
      </w:tr>
      <w:tr>
        <w:trPr>
          <w:cantSplit/>
        </w:trPr>
        <w:tc>
          <w:tcPr>
            <w:tcW w:type="dxa" w:w="23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Staff</w:t>
            </w:r>
          </w:p>
        </w:tc>
        <w:tc>
          <w:tcPr>
            <w:tcW w:type="dxa" w:w="669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Assigned to a property for limited tasks such as handling complaints or viewing allocations, according to staff permissions.</w:t>
            </w:r>
          </w:p>
        </w:tc>
      </w:tr>
      <w:tr>
        <w:trPr>
          <w:cantSplit/>
        </w:trPr>
        <w:tc>
          <w:tcPr>
            <w:tcW w:type="dxa" w:w="23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Tenant</w:t>
            </w:r>
          </w:p>
        </w:tc>
        <w:tc>
          <w:tcPr>
            <w:tcW w:type="dxa" w:w="669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Views own room and bed, pays rent, sees dues and payment history, raises complaints and reads announcements.</w:t>
            </w:r>
          </w:p>
        </w:tc>
      </w:tr>
    </w:tbl>
    <w:p>
      <w:pPr>
        <w:spacing w:after="120"/>
      </w:pPr>
    </w:p>
    <w:p>
      <w:pPr>
        <w:pStyle w:val="Heading2"/>
        <w:keepNext/>
        <w:spacing w:after="120" w:before="240" w:line="360"/>
      </w:pPr>
      <w:bookmarkStart w:name="_Toc20" w:id="20"/>
      <w:r>
        <w:rPr>
          <w:rFonts w:ascii="Times New Roman" w:cs="Times New Roman" w:eastAsia="Times New Roman" w:hAnsi="Times New Roman"/>
          <w:b/>
          <w:bCs/>
          <w:sz w:val="28"/>
          <w:szCs w:val="28"/>
        </w:rPr>
        <w:t xml:space="preserve">1.9 Methodology Followed</w:t>
      </w:r>
      <w:bookmarkEnd w:id="20"/>
    </w:p>
    <w:p>
      <w:pPr>
        <w:spacing w:after="120" w:line="360"/>
        <w:jc w:val="both"/>
      </w:pPr>
      <w:r>
        <w:rPr>
          <w:rFonts w:ascii="Times New Roman" w:cs="Times New Roman" w:eastAsia="Times New Roman" w:hAnsi="Times New Roman"/>
          <w:sz w:val="24"/>
          <w:szCs w:val="24"/>
        </w:rPr>
        <w:t xml:space="preserve">An iterative, module-by-module approach was followed. A planning document was prepared first, listing the roles, permissions, hierarchy and the modules. Development then proceeded in layers: database models first, then validators, services, controllers and routes for each module, followed by the front-end pages that consume them. Each module was tested manually through the user interface and, for critical logic, through automated tests. Version control with Git was used throughout, and every meaningful change was committed with a descriptive message.</w:t>
      </w:r>
    </w:p>
    <w:p>
      <w:pPr>
        <w:pStyle w:val="Heading2"/>
        <w:keepNext/>
        <w:spacing w:after="120" w:before="240" w:line="360"/>
      </w:pPr>
      <w:bookmarkStart w:name="_Toc21" w:id="21"/>
      <w:r>
        <w:rPr>
          <w:rFonts w:ascii="Times New Roman" w:cs="Times New Roman" w:eastAsia="Times New Roman" w:hAnsi="Times New Roman"/>
          <w:b/>
          <w:bCs/>
          <w:sz w:val="28"/>
          <w:szCs w:val="28"/>
        </w:rPr>
        <w:t xml:space="preserve">1.10 Organization of the Report</w:t>
      </w:r>
      <w:bookmarkEnd w:id="21"/>
    </w:p>
    <w:p>
      <w:pPr>
        <w:spacing w:after="120" w:line="360"/>
        <w:jc w:val="both"/>
      </w:pPr>
      <w:r>
        <w:rPr>
          <w:rFonts w:ascii="Times New Roman" w:cs="Times New Roman" w:eastAsia="Times New Roman" w:hAnsi="Times New Roman"/>
          <w:sz w:val="24"/>
          <w:szCs w:val="24"/>
        </w:rPr>
        <w:t xml:space="preserve">Chapter 1 introduces the project. Chapter 2 explains the tools and technologies used, alternatives and a comparative study. Chapter 3 discusses the history and features of the technologies and the paradigm shift they represent. Chapter 4 documents the work done: architecture, use case diagram, data flow diagrams, module information and annotated screenshots. Chapter 5 concludes the report with the use of the learning in the final-year major project, industrial and societal relevance and future scope. References and appendices follow.</w:t>
      </w:r>
    </w:p>
    <w:p>
      <w:pPr>
        <w:pStyle w:val="Heading1"/>
        <w:pageBreakBefore/>
        <w:spacing w:after="1080" w:line="360"/>
        <w:jc w:val="center"/>
        <w:outlineLvl w:val="0"/>
      </w:pPr>
      <w:bookmarkStart w:name="_Toc22" w:id="22"/>
      <w:r>
        <w:rPr>
          <w:rFonts w:ascii="Times New Roman" w:cs="Times New Roman" w:eastAsia="Times New Roman" w:hAnsi="Times New Roman"/>
          <w:b/>
          <w:bCs/>
          <w:sz w:val="32"/>
          <w:szCs w:val="32"/>
        </w:rPr>
        <w:t xml:space="preserve">CHAPTER 2</w:t>
      </w:r>
      <w:r>
        <w:br/>
      </w:r>
      <w:r>
        <w:rPr>
          <w:rFonts w:ascii="Times New Roman" w:cs="Times New Roman" w:eastAsia="Times New Roman" w:hAnsi="Times New Roman"/>
          <w:b/>
          <w:bCs/>
          <w:sz w:val="32"/>
          <w:szCs w:val="32"/>
        </w:rPr>
        <w:t xml:space="preserve">TOOLS &amp; TECHNOLOGY USED</w:t>
      </w:r>
      <w:bookmarkEnd w:id="22"/>
    </w:p>
    <w:p>
      <w:pPr>
        <w:pStyle w:val="Heading2"/>
        <w:keepNext/>
        <w:spacing w:after="120" w:before="240" w:line="360"/>
      </w:pPr>
      <w:bookmarkStart w:name="_Toc23" w:id="23"/>
      <w:r>
        <w:rPr>
          <w:rFonts w:ascii="Times New Roman" w:cs="Times New Roman" w:eastAsia="Times New Roman" w:hAnsi="Times New Roman"/>
          <w:b/>
          <w:bCs/>
          <w:sz w:val="28"/>
          <w:szCs w:val="28"/>
        </w:rPr>
        <w:t xml:space="preserve">2.1 Technology Stack at a Glance</w:t>
      </w:r>
      <w:bookmarkEnd w:id="23"/>
    </w:p>
    <w:p>
      <w:pPr>
        <w:spacing w:after="120" w:line="360"/>
        <w:jc w:val="both"/>
      </w:pPr>
      <w:r>
        <w:rPr>
          <w:rFonts w:ascii="Times New Roman" w:cs="Times New Roman" w:eastAsia="Times New Roman" w:hAnsi="Times New Roman"/>
          <w:sz w:val="24"/>
          <w:szCs w:val="24"/>
        </w:rPr>
        <w:t xml:space="preserve">The Hostel Yard follows the MERN-style architecture (MongoDB, Express, React, Node.js) with several modern additions. The table below lists every major tool, its version as declared in the project, and the role it plays.</w:t>
      </w:r>
    </w:p>
    <w:p>
      <w:pPr>
        <w:pStyle w:val="TblCap"/>
        <w:keepNext/>
        <w:spacing w:after="160" w:before="120" w:line="276"/>
        <w:jc w:val="center"/>
      </w:pPr>
      <w:bookmarkStart w:name="_Toc24" w:id="24"/>
      <w:r>
        <w:rPr>
          <w:rFonts w:ascii="Times New Roman" w:cs="Times New Roman" w:eastAsia="Times New Roman" w:hAnsi="Times New Roman"/>
          <w:b/>
          <w:bCs/>
          <w:sz w:val="20"/>
          <w:szCs w:val="20"/>
        </w:rPr>
        <w:t xml:space="preserve">Table 2.1: Technologies used in the project</w:t>
      </w:r>
      <w:bookmarkEnd w:id="24"/>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1965"/>
        <w:gridCol w:w="3103"/>
        <w:gridCol w:w="4003"/>
      </w:tblGrid>
      <w:tr>
        <w:trPr>
          <w:tblHeader/>
        </w:trPr>
        <w:tc>
          <w:tcPr>
            <w:tcW w:type="dxa" w:w="1965"/>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line="252"/>
              <w:jc w:val="left"/>
            </w:pPr>
            <w:r>
              <w:rPr>
                <w:rFonts w:ascii="Times New Roman" w:cs="Times New Roman" w:eastAsia="Times New Roman" w:hAnsi="Times New Roman"/>
                <w:b/>
                <w:bCs/>
                <w:sz w:val="22"/>
                <w:szCs w:val="22"/>
              </w:rPr>
              <w:t xml:space="preserve">Layer</w:t>
            </w:r>
          </w:p>
        </w:tc>
        <w:tc>
          <w:tcPr>
            <w:tcW w:type="dxa" w:w="3103"/>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line="252"/>
              <w:jc w:val="left"/>
            </w:pPr>
            <w:r>
              <w:rPr>
                <w:rFonts w:ascii="Times New Roman" w:cs="Times New Roman" w:eastAsia="Times New Roman" w:hAnsi="Times New Roman"/>
                <w:b/>
                <w:bCs/>
                <w:sz w:val="22"/>
                <w:szCs w:val="22"/>
              </w:rPr>
              <w:t xml:space="preserve">Tool / Library</w:t>
            </w:r>
          </w:p>
        </w:tc>
        <w:tc>
          <w:tcPr>
            <w:tcW w:type="dxa" w:w="4003"/>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line="252"/>
              <w:jc w:val="left"/>
            </w:pPr>
            <w:r>
              <w:rPr>
                <w:rFonts w:ascii="Times New Roman" w:cs="Times New Roman" w:eastAsia="Times New Roman" w:hAnsi="Times New Roman"/>
                <w:b/>
                <w:bCs/>
                <w:sz w:val="22"/>
                <w:szCs w:val="22"/>
              </w:rPr>
              <w:t xml:space="preserve">Purpose</w:t>
            </w:r>
          </w:p>
        </w:tc>
      </w:tr>
      <w:tr>
        <w:trPr>
          <w:cantSplit/>
        </w:trPr>
        <w:tc>
          <w:tcPr>
            <w:tcW w:type="dxa" w:w="196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Runtime</w:t>
            </w:r>
          </w:p>
        </w:tc>
        <w:tc>
          <w:tcPr>
            <w:tcW w:type="dxa" w:w="31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Node.js &gt;= 20.19</w:t>
            </w:r>
          </w:p>
        </w:tc>
        <w:tc>
          <w:tcPr>
            <w:tcW w:type="dxa" w:w="40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Executes JavaScript on the server</w:t>
            </w:r>
          </w:p>
        </w:tc>
      </w:tr>
      <w:tr>
        <w:trPr>
          <w:cantSplit/>
        </w:trPr>
        <w:tc>
          <w:tcPr>
            <w:tcW w:type="dxa" w:w="196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Web framework</w:t>
            </w:r>
          </w:p>
        </w:tc>
        <w:tc>
          <w:tcPr>
            <w:tcW w:type="dxa" w:w="31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Express 5.2</w:t>
            </w:r>
          </w:p>
        </w:tc>
        <w:tc>
          <w:tcPr>
            <w:tcW w:type="dxa" w:w="40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Routing, middleware and REST API</w:t>
            </w:r>
          </w:p>
        </w:tc>
      </w:tr>
      <w:tr>
        <w:trPr>
          <w:cantSplit/>
        </w:trPr>
        <w:tc>
          <w:tcPr>
            <w:tcW w:type="dxa" w:w="196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Database</w:t>
            </w:r>
          </w:p>
        </w:tc>
        <w:tc>
          <w:tcPr>
            <w:tcW w:type="dxa" w:w="31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MongoDB with Mongoose 9</w:t>
            </w:r>
          </w:p>
        </w:tc>
        <w:tc>
          <w:tcPr>
            <w:tcW w:type="dxa" w:w="40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Document storage and schema modelling</w:t>
            </w:r>
          </w:p>
        </w:tc>
      </w:tr>
      <w:tr>
        <w:trPr>
          <w:cantSplit/>
        </w:trPr>
        <w:tc>
          <w:tcPr>
            <w:tcW w:type="dxa" w:w="196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Validation</w:t>
            </w:r>
          </w:p>
        </w:tc>
        <w:tc>
          <w:tcPr>
            <w:tcW w:type="dxa" w:w="31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Zod 4</w:t>
            </w:r>
          </w:p>
        </w:tc>
        <w:tc>
          <w:tcPr>
            <w:tcW w:type="dxa" w:w="40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Request body and parameter validation</w:t>
            </w:r>
          </w:p>
        </w:tc>
      </w:tr>
      <w:tr>
        <w:trPr>
          <w:cantSplit/>
        </w:trPr>
        <w:tc>
          <w:tcPr>
            <w:tcW w:type="dxa" w:w="196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Authentication</w:t>
            </w:r>
          </w:p>
        </w:tc>
        <w:tc>
          <w:tcPr>
            <w:tcW w:type="dxa" w:w="31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jsonwebtoken, bcryptjs, cookie-parser</w:t>
            </w:r>
          </w:p>
        </w:tc>
        <w:tc>
          <w:tcPr>
            <w:tcW w:type="dxa" w:w="40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JWT sessions in cookies, password and OTP hashing</w:t>
            </w:r>
          </w:p>
        </w:tc>
      </w:tr>
      <w:tr>
        <w:trPr>
          <w:cantSplit/>
        </w:trPr>
        <w:tc>
          <w:tcPr>
            <w:tcW w:type="dxa" w:w="196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File upload</w:t>
            </w:r>
          </w:p>
        </w:tc>
        <w:tc>
          <w:tcPr>
            <w:tcW w:type="dxa" w:w="31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Multer, Cloudinary</w:t>
            </w:r>
          </w:p>
        </w:tc>
        <w:tc>
          <w:tcPr>
            <w:tcW w:type="dxa" w:w="40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Multipart handling and cloud image storage</w:t>
            </w:r>
          </w:p>
        </w:tc>
      </w:tr>
      <w:tr>
        <w:trPr>
          <w:cantSplit/>
        </w:trPr>
        <w:tc>
          <w:tcPr>
            <w:tcW w:type="dxa" w:w="196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UI library</w:t>
            </w:r>
          </w:p>
        </w:tc>
        <w:tc>
          <w:tcPr>
            <w:tcW w:type="dxa" w:w="31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React 19</w:t>
            </w:r>
          </w:p>
        </w:tc>
        <w:tc>
          <w:tcPr>
            <w:tcW w:type="dxa" w:w="40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Component-based user interface</w:t>
            </w:r>
          </w:p>
        </w:tc>
      </w:tr>
      <w:tr>
        <w:trPr>
          <w:cantSplit/>
        </w:trPr>
        <w:tc>
          <w:tcPr>
            <w:tcW w:type="dxa" w:w="196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Build tool</w:t>
            </w:r>
          </w:p>
        </w:tc>
        <w:tc>
          <w:tcPr>
            <w:tcW w:type="dxa" w:w="31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Vite 7</w:t>
            </w:r>
          </w:p>
        </w:tc>
        <w:tc>
          <w:tcPr>
            <w:tcW w:type="dxa" w:w="40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Dev server and production bundling</w:t>
            </w:r>
          </w:p>
        </w:tc>
      </w:tr>
      <w:tr>
        <w:trPr>
          <w:cantSplit/>
        </w:trPr>
        <w:tc>
          <w:tcPr>
            <w:tcW w:type="dxa" w:w="196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Routing</w:t>
            </w:r>
          </w:p>
        </w:tc>
        <w:tc>
          <w:tcPr>
            <w:tcW w:type="dxa" w:w="31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React Router 7</w:t>
            </w:r>
          </w:p>
        </w:tc>
        <w:tc>
          <w:tcPr>
            <w:tcW w:type="dxa" w:w="40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Client-side navigation and guards</w:t>
            </w:r>
          </w:p>
        </w:tc>
      </w:tr>
      <w:tr>
        <w:trPr>
          <w:cantSplit/>
        </w:trPr>
        <w:tc>
          <w:tcPr>
            <w:tcW w:type="dxa" w:w="196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Server state</w:t>
            </w:r>
          </w:p>
        </w:tc>
        <w:tc>
          <w:tcPr>
            <w:tcW w:type="dxa" w:w="31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TanStack Query 5</w:t>
            </w:r>
          </w:p>
        </w:tc>
        <w:tc>
          <w:tcPr>
            <w:tcW w:type="dxa" w:w="40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Fetching, caching and refetching API data</w:t>
            </w:r>
          </w:p>
        </w:tc>
      </w:tr>
      <w:tr>
        <w:trPr>
          <w:cantSplit/>
        </w:trPr>
        <w:tc>
          <w:tcPr>
            <w:tcW w:type="dxa" w:w="196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Client state</w:t>
            </w:r>
          </w:p>
        </w:tc>
        <w:tc>
          <w:tcPr>
            <w:tcW w:type="dxa" w:w="31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Zustand 5</w:t>
            </w:r>
          </w:p>
        </w:tc>
        <w:tc>
          <w:tcPr>
            <w:tcW w:type="dxa" w:w="40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Authentication, property selection and toast stores</w:t>
            </w:r>
          </w:p>
        </w:tc>
      </w:tr>
      <w:tr>
        <w:trPr>
          <w:cantSplit/>
        </w:trPr>
        <w:tc>
          <w:tcPr>
            <w:tcW w:type="dxa" w:w="196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Styling</w:t>
            </w:r>
          </w:p>
        </w:tc>
        <w:tc>
          <w:tcPr>
            <w:tcW w:type="dxa" w:w="31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Tailwind CSS 4</w:t>
            </w:r>
          </w:p>
        </w:tc>
        <w:tc>
          <w:tcPr>
            <w:tcW w:type="dxa" w:w="40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Utility-first responsive design</w:t>
            </w:r>
          </w:p>
        </w:tc>
      </w:tr>
      <w:tr>
        <w:trPr>
          <w:cantSplit/>
        </w:trPr>
        <w:tc>
          <w:tcPr>
            <w:tcW w:type="dxa" w:w="196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Charts / icons</w:t>
            </w:r>
          </w:p>
        </w:tc>
        <w:tc>
          <w:tcPr>
            <w:tcW w:type="dxa" w:w="31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Recharts, lucide-react</w:t>
            </w:r>
          </w:p>
        </w:tc>
        <w:tc>
          <w:tcPr>
            <w:tcW w:type="dxa" w:w="40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Dashboards and iconography</w:t>
            </w:r>
          </w:p>
        </w:tc>
      </w:tr>
      <w:tr>
        <w:trPr>
          <w:cantSplit/>
        </w:trPr>
        <w:tc>
          <w:tcPr>
            <w:tcW w:type="dxa" w:w="196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HTTP client</w:t>
            </w:r>
          </w:p>
        </w:tc>
        <w:tc>
          <w:tcPr>
            <w:tcW w:type="dxa" w:w="31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Axios</w:t>
            </w:r>
          </w:p>
        </w:tc>
        <w:tc>
          <w:tcPr>
            <w:tcW w:type="dxa" w:w="40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API calls with interceptors</w:t>
            </w:r>
          </w:p>
        </w:tc>
      </w:tr>
      <w:tr>
        <w:trPr>
          <w:cantSplit/>
        </w:trPr>
        <w:tc>
          <w:tcPr>
            <w:tcW w:type="dxa" w:w="196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Deployment</w:t>
            </w:r>
          </w:p>
        </w:tc>
        <w:tc>
          <w:tcPr>
            <w:tcW w:type="dxa" w:w="31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Vercel</w:t>
            </w:r>
          </w:p>
        </w:tc>
        <w:tc>
          <w:tcPr>
            <w:tcW w:type="dxa" w:w="40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Hosting of frontend and backend services</w:t>
            </w:r>
          </w:p>
        </w:tc>
      </w:tr>
      <w:tr>
        <w:trPr>
          <w:cantSplit/>
        </w:trPr>
        <w:tc>
          <w:tcPr>
            <w:tcW w:type="dxa" w:w="196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Version control</w:t>
            </w:r>
          </w:p>
        </w:tc>
        <w:tc>
          <w:tcPr>
            <w:tcW w:type="dxa" w:w="31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Git</w:t>
            </w:r>
          </w:p>
        </w:tc>
        <w:tc>
          <w:tcPr>
            <w:tcW w:type="dxa" w:w="40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Source management</w:t>
            </w:r>
          </w:p>
        </w:tc>
      </w:tr>
    </w:tbl>
    <w:p>
      <w:pPr>
        <w:spacing w:after="120"/>
      </w:pPr>
    </w:p>
    <w:p>
      <w:pPr>
        <w:pStyle w:val="Heading2"/>
        <w:keepNext/>
        <w:spacing w:after="120" w:before="240" w:line="360"/>
      </w:pPr>
      <w:bookmarkStart w:name="_Toc25" w:id="25"/>
      <w:r>
        <w:rPr>
          <w:rFonts w:ascii="Times New Roman" w:cs="Times New Roman" w:eastAsia="Times New Roman" w:hAnsi="Times New Roman"/>
          <w:b/>
          <w:bCs/>
          <w:sz w:val="28"/>
          <w:szCs w:val="28"/>
        </w:rPr>
        <w:t xml:space="preserve">2.2 Backend Technologies</w:t>
      </w:r>
      <w:bookmarkEnd w:id="25"/>
    </w:p>
    <w:p>
      <w:pPr>
        <w:pStyle w:val="Heading3"/>
        <w:keepNext/>
        <w:spacing w:after="80" w:before="120" w:line="360"/>
      </w:pPr>
      <w:r>
        <w:rPr>
          <w:rFonts w:ascii="Times New Roman" w:cs="Times New Roman" w:eastAsia="Times New Roman" w:hAnsi="Times New Roman"/>
          <w:b/>
          <w:bCs/>
          <w:sz w:val="24"/>
          <w:szCs w:val="24"/>
        </w:rPr>
        <w:t xml:space="preserve">2.2.1 Node.js</w:t>
      </w:r>
    </w:p>
    <w:p>
      <w:pPr>
        <w:spacing w:after="120" w:line="360"/>
        <w:jc w:val="both"/>
      </w:pPr>
      <w:r>
        <w:rPr>
          <w:rFonts w:ascii="Times New Roman" w:cs="Times New Roman" w:eastAsia="Times New Roman" w:hAnsi="Times New Roman"/>
          <w:sz w:val="24"/>
          <w:szCs w:val="24"/>
        </w:rPr>
        <w:t xml:space="preserve">Node.js is a JavaScript runtime built on Chrome’s V8 engine. It uses a single-threaded, event-driven, non-blocking input/output model, which makes it very efficient for applications that spend most of their time waiting for the database or network, as a property management API does. Using Node.js allowed the same language to be used on the client and the server, which reduced context switching and let validation rules and helper functions follow a consistent style. The project uses native ES modules ("type": "module") and the built-in node:test runner.</w:t>
      </w:r>
    </w:p>
    <w:p>
      <w:pPr>
        <w:pStyle w:val="Heading3"/>
        <w:keepNext/>
        <w:spacing w:after="80" w:before="120" w:line="360"/>
      </w:pPr>
      <w:r>
        <w:rPr>
          <w:rFonts w:ascii="Times New Roman" w:cs="Times New Roman" w:eastAsia="Times New Roman" w:hAnsi="Times New Roman"/>
          <w:b/>
          <w:bCs/>
          <w:sz w:val="24"/>
          <w:szCs w:val="24"/>
        </w:rPr>
        <w:t xml:space="preserve">2.2.2 Express</w:t>
      </w:r>
    </w:p>
    <w:p>
      <w:pPr>
        <w:spacing w:after="120" w:line="360"/>
        <w:jc w:val="both"/>
      </w:pPr>
      <w:r>
        <w:rPr>
          <w:rFonts w:ascii="Times New Roman" w:cs="Times New Roman" w:eastAsia="Times New Roman" w:hAnsi="Times New Roman"/>
          <w:sz w:val="24"/>
          <w:szCs w:val="24"/>
        </w:rPr>
        <w:t xml:space="preserve">Express is a minimal web framework for Node.js. In this project it provides the application object, the routers for each module, the JSON and URL-encoded body parsers, CORS configuration and the central error handler. Express 5 was chosen because it natively understands rejected promises in async handlers, so an error thrown inside an async controller reaches the error middleware without extra wrappers. The application mounts eighteen routers under /api, for example /api/auth, /api/properties, /api/rooms, /api/beds, /api/allocations, /api/rent, /api/payments, /api/expenses, /api/complaints, /api/announcements, /api/dashboard and /api/reports.</w:t>
      </w:r>
    </w:p>
    <w:p>
      <w:pPr>
        <w:pStyle w:val="Heading3"/>
        <w:keepNext/>
        <w:spacing w:after="80" w:before="120" w:line="360"/>
      </w:pPr>
      <w:r>
        <w:rPr>
          <w:rFonts w:ascii="Times New Roman" w:cs="Times New Roman" w:eastAsia="Times New Roman" w:hAnsi="Times New Roman"/>
          <w:b/>
          <w:bCs/>
          <w:sz w:val="24"/>
          <w:szCs w:val="24"/>
        </w:rPr>
        <w:t xml:space="preserve">2.2.3 MongoDB and Mongoose</w:t>
      </w:r>
    </w:p>
    <w:p>
      <w:pPr>
        <w:spacing w:after="120" w:line="360"/>
        <w:jc w:val="both"/>
      </w:pPr>
      <w:r>
        <w:rPr>
          <w:rFonts w:ascii="Times New Roman" w:cs="Times New Roman" w:eastAsia="Times New Roman" w:hAnsi="Times New Roman"/>
          <w:sz w:val="24"/>
          <w:szCs w:val="24"/>
        </w:rPr>
        <w:t xml:space="preserve">MongoDB is a document database that stores data as flexible, JSON-like documents. Mongoose adds schemas, validation, indexes, population of references and middleware on top of it. The domain of a hostel is naturally hierarchical and reference-heavy, and different property types (hostel, PG, flat) need slightly different attributes, so a flexible document model is a good fit. The project defines 24 Mongoose models. Every business model has an indexed organization reference and most have a property reference, which makes tenant-scoped queries fast and safe.</w:t>
      </w:r>
    </w:p>
    <w:p>
      <w:pPr>
        <w:pStyle w:val="Heading3"/>
        <w:keepNext/>
        <w:spacing w:after="80" w:before="120" w:line="360"/>
      </w:pPr>
      <w:r>
        <w:rPr>
          <w:rFonts w:ascii="Times New Roman" w:cs="Times New Roman" w:eastAsia="Times New Roman" w:hAnsi="Times New Roman"/>
          <w:b/>
          <w:bCs/>
          <w:sz w:val="24"/>
          <w:szCs w:val="24"/>
        </w:rPr>
        <w:t xml:space="preserve">2.2.4 Zod</w:t>
      </w:r>
    </w:p>
    <w:p>
      <w:pPr>
        <w:spacing w:after="120" w:line="360"/>
        <w:jc w:val="both"/>
      </w:pPr>
      <w:r>
        <w:rPr>
          <w:rFonts w:ascii="Times New Roman" w:cs="Times New Roman" w:eastAsia="Times New Roman" w:hAnsi="Times New Roman"/>
          <w:sz w:val="24"/>
          <w:szCs w:val="24"/>
        </w:rPr>
        <w:t xml:space="preserve">Zod is a TypeScript-first schema validation library that works equally well in plain JavaScript. Each module has a validator file (for example tenantValidator.js, paymentValidator.js) and a generic validate middleware parses req.body, req.query or req.params before the controller runs. Invalid input is therefore rejected with a clear message at the edge of the system, and controllers can assume clean data.</w:t>
      </w:r>
    </w:p>
    <w:p>
      <w:pPr>
        <w:pStyle w:val="Heading3"/>
        <w:keepNext/>
        <w:spacing w:after="80" w:before="120" w:line="360"/>
      </w:pPr>
      <w:r>
        <w:rPr>
          <w:rFonts w:ascii="Times New Roman" w:cs="Times New Roman" w:eastAsia="Times New Roman" w:hAnsi="Times New Roman"/>
          <w:b/>
          <w:bCs/>
          <w:sz w:val="24"/>
          <w:szCs w:val="24"/>
        </w:rPr>
        <w:t xml:space="preserve">2.2.5 JSON Web Tokens, bcrypt and cookies</w:t>
      </w:r>
    </w:p>
    <w:p>
      <w:pPr>
        <w:spacing w:after="120" w:line="360"/>
        <w:jc w:val="both"/>
      </w:pPr>
      <w:r>
        <w:rPr>
          <w:rFonts w:ascii="Times New Roman" w:cs="Times New Roman" w:eastAsia="Times New Roman" w:hAnsi="Times New Roman"/>
          <w:sz w:val="24"/>
          <w:szCs w:val="24"/>
        </w:rPr>
        <w:t xml:space="preserve">After a successful login the server signs a JSON Web Token (JWT) that contains the user id and sends it to the browser as a cookie named accessToken. The protect middleware reads the cookie, verifies the signature using the JWT_SECRET environment variable, loads the user and rejects the request if the account is missing or is not ACTIVE. Passwords and one-time passwords are never stored in plain text; they are hashed with bcryptjs before being saved. A role middleware then checks whether the authenticated user’s role and permissions allow the requested action.</w:t>
      </w:r>
    </w:p>
    <w:p>
      <w:pPr>
        <w:pStyle w:val="Heading3"/>
        <w:keepNext/>
        <w:spacing w:after="80" w:before="120" w:line="360"/>
      </w:pPr>
      <w:r>
        <w:rPr>
          <w:rFonts w:ascii="Times New Roman" w:cs="Times New Roman" w:eastAsia="Times New Roman" w:hAnsi="Times New Roman"/>
          <w:b/>
          <w:bCs/>
          <w:sz w:val="24"/>
          <w:szCs w:val="24"/>
        </w:rPr>
        <w:t xml:space="preserve">2.2.6 Multer and Cloudinary</w:t>
      </w:r>
    </w:p>
    <w:p>
      <w:pPr>
        <w:spacing w:after="120" w:line="360"/>
        <w:jc w:val="both"/>
      </w:pPr>
      <w:r>
        <w:rPr>
          <w:rFonts w:ascii="Times New Roman" w:cs="Times New Roman" w:eastAsia="Times New Roman" w:hAnsi="Times New Roman"/>
          <w:sz w:val="24"/>
          <w:szCs w:val="24"/>
        </w:rPr>
        <w:t xml:space="preserve">Multer parses multipart/form-data requests so that images and documents such as logos can be uploaded. The files are then pushed to Cloudinary, a cloud media service, and only the resulting URL is stored in MongoDB. This keeps the database small and avoids storing files on the serverless file system, which is ephemeral on Vercel.</w:t>
      </w:r>
    </w:p>
    <w:p>
      <w:pPr>
        <w:pStyle w:val="Heading2"/>
        <w:keepNext/>
        <w:spacing w:after="120" w:before="240" w:line="360"/>
      </w:pPr>
      <w:bookmarkStart w:name="_Toc26" w:id="26"/>
      <w:r>
        <w:rPr>
          <w:rFonts w:ascii="Times New Roman" w:cs="Times New Roman" w:eastAsia="Times New Roman" w:hAnsi="Times New Roman"/>
          <w:b/>
          <w:bCs/>
          <w:sz w:val="28"/>
          <w:szCs w:val="28"/>
        </w:rPr>
        <w:t xml:space="preserve">2.3 Frontend Technologies</w:t>
      </w:r>
      <w:bookmarkEnd w:id="26"/>
    </w:p>
    <w:p>
      <w:pPr>
        <w:pStyle w:val="Heading3"/>
        <w:keepNext/>
        <w:spacing w:after="80" w:before="120" w:line="360"/>
      </w:pPr>
      <w:r>
        <w:rPr>
          <w:rFonts w:ascii="Times New Roman" w:cs="Times New Roman" w:eastAsia="Times New Roman" w:hAnsi="Times New Roman"/>
          <w:b/>
          <w:bCs/>
          <w:sz w:val="24"/>
          <w:szCs w:val="24"/>
        </w:rPr>
        <w:t xml:space="preserve">2.3.1 React and Vite</w:t>
      </w:r>
    </w:p>
    <w:p>
      <w:pPr>
        <w:spacing w:after="120" w:line="360"/>
        <w:jc w:val="both"/>
      </w:pPr>
      <w:r>
        <w:rPr>
          <w:rFonts w:ascii="Times New Roman" w:cs="Times New Roman" w:eastAsia="Times New Roman" w:hAnsi="Times New Roman"/>
          <w:sz w:val="24"/>
          <w:szCs w:val="24"/>
        </w:rPr>
        <w:t xml:space="preserve">React is a declarative, component-based library for building user interfaces. The application is composed of reusable components (Modal, DataTable, toast viewport, dashboard cards) and page components grouped by feature (auth, dashboard, properties, inventory, people, finance, ops, team, reports and tenant). Vite serves the application during development with instant hot-module replacement and produces an optimized static bundle for production. It was preferred over Create React App because it starts almost instantly and the older tool is no longer maintained.</w:t>
      </w:r>
    </w:p>
    <w:p>
      <w:pPr>
        <w:pStyle w:val="Heading3"/>
        <w:keepNext/>
        <w:spacing w:after="80" w:before="120" w:line="360"/>
      </w:pPr>
      <w:r>
        <w:rPr>
          <w:rFonts w:ascii="Times New Roman" w:cs="Times New Roman" w:eastAsia="Times New Roman" w:hAnsi="Times New Roman"/>
          <w:b/>
          <w:bCs/>
          <w:sz w:val="24"/>
          <w:szCs w:val="24"/>
        </w:rPr>
        <w:t xml:space="preserve">2.3.2 React Router with route guards</w:t>
      </w:r>
    </w:p>
    <w:p>
      <w:pPr>
        <w:spacing w:after="120" w:line="360"/>
        <w:jc w:val="both"/>
      </w:pPr>
      <w:r>
        <w:rPr>
          <w:rFonts w:ascii="Times New Roman" w:cs="Times New Roman" w:eastAsia="Times New Roman" w:hAnsi="Times New Roman"/>
          <w:sz w:val="24"/>
          <w:szCs w:val="24"/>
        </w:rPr>
        <w:t xml:space="preserve">React Router provides client-side navigation. The file routes.jsx declares three layouts (AuthLayout, DashboardLayout and TenantLayout) and wraps pages in guard components such as ProtectedRoute, PublicOnly, RoleRoute, StaffAppGate and TenantAppGate. These guards read the logged-in user from the store and redirect to the correct place, so that a tenant can never open the owner dashboard and an anonymous visitor is sent to the login page.</w:t>
      </w:r>
    </w:p>
    <w:p>
      <w:pPr>
        <w:pStyle w:val="Heading3"/>
        <w:keepNext/>
        <w:spacing w:after="80" w:before="120" w:line="360"/>
      </w:pPr>
      <w:r>
        <w:rPr>
          <w:rFonts w:ascii="Times New Roman" w:cs="Times New Roman" w:eastAsia="Times New Roman" w:hAnsi="Times New Roman"/>
          <w:b/>
          <w:bCs/>
          <w:sz w:val="24"/>
          <w:szCs w:val="24"/>
        </w:rPr>
        <w:t xml:space="preserve">2.3.3 TanStack Query and Zustand</w:t>
      </w:r>
    </w:p>
    <w:p>
      <w:pPr>
        <w:spacing w:after="120" w:line="360"/>
        <w:jc w:val="both"/>
      </w:pPr>
      <w:r>
        <w:rPr>
          <w:rFonts w:ascii="Times New Roman" w:cs="Times New Roman" w:eastAsia="Times New Roman" w:hAnsi="Times New Roman"/>
          <w:sz w:val="24"/>
          <w:szCs w:val="24"/>
        </w:rPr>
        <w:t xml:space="preserve">Server state (lists of tenants, rent dues, payments and so on) is handled by TanStack Query, which provides caching, background refetching and loading and error states without hand-written effects. Small pieces of client state, namely the authenticated user, the currently selected property and the toast messages, are kept in three Zustand stores (authStore, propertyStore, toastStore). Zustand has almost no boilerplate compared with Redux.</w:t>
      </w:r>
    </w:p>
    <w:p>
      <w:pPr>
        <w:pStyle w:val="Heading3"/>
        <w:keepNext/>
        <w:spacing w:after="80" w:before="120" w:line="360"/>
      </w:pPr>
      <w:r>
        <w:rPr>
          <w:rFonts w:ascii="Times New Roman" w:cs="Times New Roman" w:eastAsia="Times New Roman" w:hAnsi="Times New Roman"/>
          <w:b/>
          <w:bCs/>
          <w:sz w:val="24"/>
          <w:szCs w:val="24"/>
        </w:rPr>
        <w:t xml:space="preserve">2.3.4 Tailwind CSS, Recharts and Lucide</w:t>
      </w:r>
    </w:p>
    <w:p>
      <w:pPr>
        <w:spacing w:after="120" w:line="360"/>
        <w:jc w:val="both"/>
      </w:pPr>
      <w:r>
        <w:rPr>
          <w:rFonts w:ascii="Times New Roman" w:cs="Times New Roman" w:eastAsia="Times New Roman" w:hAnsi="Times New Roman"/>
          <w:sz w:val="24"/>
          <w:szCs w:val="24"/>
        </w:rPr>
        <w:t xml:space="preserve">Tailwind CSS 4 is a utility-first CSS framework integrated through its Vite plugin. It makes it quick to build a consistent, mobile-first, responsive interface. Recharts renders the bar, line and pie charts used on dashboards and reports, and lucide-react supplies a consistent icon set.</w:t>
      </w:r>
    </w:p>
    <w:p>
      <w:pPr>
        <w:pStyle w:val="Heading2"/>
        <w:keepNext/>
        <w:spacing w:after="120" w:before="240" w:line="360"/>
      </w:pPr>
      <w:bookmarkStart w:name="_Toc27" w:id="27"/>
      <w:r>
        <w:rPr>
          <w:rFonts w:ascii="Times New Roman" w:cs="Times New Roman" w:eastAsia="Times New Roman" w:hAnsi="Times New Roman"/>
          <w:b/>
          <w:bCs/>
          <w:sz w:val="28"/>
          <w:szCs w:val="28"/>
        </w:rPr>
        <w:t xml:space="preserve">2.4 Deployment and Tooling</w:t>
      </w:r>
      <w:bookmarkEnd w:id="27"/>
    </w:p>
    <w:p>
      <w:pPr>
        <w:spacing w:after="120" w:line="360"/>
        <w:jc w:val="both"/>
      </w:pPr>
      <w:r>
        <w:rPr>
          <w:rFonts w:ascii="Times New Roman" w:cs="Times New Roman" w:eastAsia="Times New Roman" w:hAnsi="Times New Roman"/>
          <w:sz w:val="24"/>
          <w:szCs w:val="24"/>
        </w:rPr>
        <w:t xml:space="preserve">The repository is a monorepo with a root package.json whose scripts delegate to the frontend and backend packages. A vercel.json file defines two Vercel services, a Vite frontend rooted at frontend/ and an Express backend rooted at backend/ with src/server.js as entry point. Rewrite rules send every request that begins with /api/ to the backend service and every other request to the frontend, so the browser sees a single origin and cookies work without cross-site problems. Environment variables (database URI, JWT secret, Cloudinary keys and the front-end URL) are provided through the hosting dashboard and documented in .env.example files.</w:t>
      </w:r>
    </w:p>
    <w:p>
      <w:pPr>
        <w:pStyle w:val="Heading2"/>
        <w:keepNext/>
        <w:spacing w:after="120" w:before="240" w:line="360"/>
      </w:pPr>
      <w:bookmarkStart w:name="_Toc28" w:id="28"/>
      <w:r>
        <w:rPr>
          <w:rFonts w:ascii="Times New Roman" w:cs="Times New Roman" w:eastAsia="Times New Roman" w:hAnsi="Times New Roman"/>
          <w:b/>
          <w:bCs/>
          <w:sz w:val="28"/>
          <w:szCs w:val="28"/>
        </w:rPr>
        <w:t xml:space="preserve">2.5 Alternative Technologies</w:t>
      </w:r>
      <w:bookmarkEnd w:id="28"/>
    </w:p>
    <w:p>
      <w:pPr>
        <w:spacing w:after="120" w:line="360"/>
        <w:jc w:val="both"/>
      </w:pPr>
      <w:r>
        <w:rPr>
          <w:rFonts w:ascii="Times New Roman" w:cs="Times New Roman" w:eastAsia="Times New Roman" w:hAnsi="Times New Roman"/>
          <w:sz w:val="24"/>
          <w:szCs w:val="24"/>
        </w:rPr>
        <w:t xml:space="preserve">Each layer of the stack could have been implemented with other technologies. The most realistic alternatives are described below.</w:t>
      </w:r>
    </w:p>
    <w:p>
      <w:pPr>
        <w:pStyle w:val="ListParagraph"/>
        <w:numPr>
          <w:ilvl w:val="0"/>
          <w:numId w:val="4"/>
        </w:numPr>
        <w:spacing w:after="60" w:line="360"/>
        <w:jc w:val="both"/>
      </w:pPr>
      <w:r>
        <w:rPr>
          <w:rFonts w:ascii="Times New Roman" w:cs="Times New Roman" w:eastAsia="Times New Roman" w:hAnsi="Times New Roman"/>
          <w:sz w:val="24"/>
          <w:szCs w:val="24"/>
        </w:rPr>
        <w:t xml:space="preserve">Backend runtime and framework: Django (Python), Spring Boot (Java), Laravel (PHP), ASP.NET Core and NestJS (TypeScript on Node.js).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Database: PostgreSQL or MySQL (relational) and Firebase Firestore (managed document store).</w:t>
      </w:r>
    </w:p>
    <w:p>
      <w:pPr>
        <w:pStyle w:val="ListParagraph"/>
        <w:numPr>
          <w:ilvl w:val="0"/>
          <w:numId w:val="4"/>
        </w:numPr>
        <w:spacing w:after="60" w:line="360"/>
        <w:jc w:val="both"/>
      </w:pPr>
      <w:r>
        <w:rPr>
          <w:rFonts w:ascii="Times New Roman" w:cs="Times New Roman" w:eastAsia="Times New Roman" w:hAnsi="Times New Roman"/>
          <w:sz w:val="24"/>
          <w:szCs w:val="24"/>
        </w:rPr>
        <w:t xml:space="preserve">Frontend: Angular, Vue.js, Svelte and Next.js.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State management: Redux Toolkit, MobX, React Context and Recoil.</w:t>
      </w:r>
    </w:p>
    <w:p>
      <w:pPr>
        <w:pStyle w:val="ListParagraph"/>
        <w:numPr>
          <w:ilvl w:val="0"/>
          <w:numId w:val="4"/>
        </w:numPr>
        <w:spacing w:after="60" w:line="360"/>
        <w:jc w:val="both"/>
      </w:pPr>
      <w:r>
        <w:rPr>
          <w:rFonts w:ascii="Times New Roman" w:cs="Times New Roman" w:eastAsia="Times New Roman" w:hAnsi="Times New Roman"/>
          <w:sz w:val="24"/>
          <w:szCs w:val="24"/>
        </w:rPr>
        <w:t xml:space="preserve">Styling: Bootstrap, Material UI, Chakra UI and plain CSS modules.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Authentication: Session cookies with server-side storage, OAuth providers, Firebase Authentication or Auth0.</w:t>
      </w:r>
    </w:p>
    <w:p>
      <w:pPr>
        <w:pStyle w:val="ListParagraph"/>
        <w:numPr>
          <w:ilvl w:val="0"/>
          <w:numId w:val="4"/>
        </w:numPr>
        <w:spacing w:after="60" w:line="360"/>
        <w:jc w:val="both"/>
      </w:pPr>
      <w:r>
        <w:rPr>
          <w:rFonts w:ascii="Times New Roman" w:cs="Times New Roman" w:eastAsia="Times New Roman" w:hAnsi="Times New Roman"/>
          <w:sz w:val="24"/>
          <w:szCs w:val="24"/>
        </w:rPr>
        <w:t xml:space="preserve">Deployment: AWS (EC2 or Elastic Beanstalk), Render, Railway, Heroku and Docker on a virtual private server.</w:t>
      </w:r>
    </w:p>
    <w:p>
      <w:pPr>
        <w:pStyle w:val="Heading2"/>
        <w:keepNext/>
        <w:spacing w:after="120" w:before="240" w:line="360"/>
      </w:pPr>
      <w:bookmarkStart w:name="_Toc29" w:id="29"/>
      <w:r>
        <w:rPr>
          <w:rFonts w:ascii="Times New Roman" w:cs="Times New Roman" w:eastAsia="Times New Roman" w:hAnsi="Times New Roman"/>
          <w:b/>
          <w:bCs/>
          <w:sz w:val="28"/>
          <w:szCs w:val="28"/>
        </w:rPr>
        <w:t xml:space="preserve">2.6 Why the Chosen Technologies Were Preferred</w:t>
      </w:r>
      <w:bookmarkEnd w:id="29"/>
    </w:p>
    <w:p>
      <w:pPr>
        <w:pStyle w:val="ListParagraph"/>
        <w:numPr>
          <w:ilvl w:val="0"/>
          <w:numId w:val="4"/>
        </w:numPr>
        <w:spacing w:after="60" w:line="360"/>
        <w:jc w:val="both"/>
      </w:pPr>
      <w:r>
        <w:rPr>
          <w:rFonts w:ascii="Times New Roman" w:cs="Times New Roman" w:eastAsia="Times New Roman" w:hAnsi="Times New Roman"/>
          <w:sz w:val="24"/>
          <w:szCs w:val="24"/>
        </w:rPr>
        <w:t xml:space="preserve">One language end to end. JavaScript on browser and server reduces learning cost for a single developer and allows quick movement between layers.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Fit of the data model. Hostel data is hierarchical and reference-based, with property-specific optional fields. MongoDB’s flexible schema, combined with Mongoose validation, handles this well.</w:t>
      </w:r>
    </w:p>
    <w:p>
      <w:pPr>
        <w:pStyle w:val="ListParagraph"/>
        <w:numPr>
          <w:ilvl w:val="0"/>
          <w:numId w:val="4"/>
        </w:numPr>
        <w:spacing w:after="60" w:line="360"/>
        <w:jc w:val="both"/>
      </w:pPr>
      <w:r>
        <w:rPr>
          <w:rFonts w:ascii="Times New Roman" w:cs="Times New Roman" w:eastAsia="Times New Roman" w:hAnsi="Times New Roman"/>
          <w:sz w:val="24"/>
          <w:szCs w:val="24"/>
        </w:rPr>
        <w:t xml:space="preserve">Speed of development. Express, React and Tailwind have large ecosystems and abundant documentation.</w:t>
      </w:r>
    </w:p>
    <w:p>
      <w:pPr>
        <w:pStyle w:val="ListParagraph"/>
        <w:numPr>
          <w:ilvl w:val="0"/>
          <w:numId w:val="4"/>
        </w:numPr>
        <w:spacing w:after="60" w:line="360"/>
        <w:jc w:val="both"/>
      </w:pPr>
      <w:r>
        <w:rPr>
          <w:rFonts w:ascii="Times New Roman" w:cs="Times New Roman" w:eastAsia="Times New Roman" w:hAnsi="Times New Roman"/>
          <w:sz w:val="24"/>
          <w:szCs w:val="24"/>
        </w:rPr>
        <w:t xml:space="preserve">Performance and scale. Node.js handles many concurrent I/O-bound requests, and serverless hosting scales on demand.</w:t>
      </w:r>
    </w:p>
    <w:p>
      <w:pPr>
        <w:pStyle w:val="ListParagraph"/>
        <w:numPr>
          <w:ilvl w:val="0"/>
          <w:numId w:val="4"/>
        </w:numPr>
        <w:spacing w:after="60" w:line="360"/>
        <w:jc w:val="both"/>
      </w:pPr>
      <w:r>
        <w:rPr>
          <w:rFonts w:ascii="Times New Roman" w:cs="Times New Roman" w:eastAsia="Times New Roman" w:hAnsi="Times New Roman"/>
          <w:sz w:val="24"/>
          <w:szCs w:val="24"/>
        </w:rPr>
        <w:t xml:space="preserve">Cost. Every tool used is open source, and Vercel and the MongoDB and Cloudinary free tiers are sufficient for a pilot.</w:t>
      </w:r>
    </w:p>
    <w:p>
      <w:pPr>
        <w:pStyle w:val="ListParagraph"/>
        <w:numPr>
          <w:ilvl w:val="0"/>
          <w:numId w:val="4"/>
        </w:numPr>
        <w:spacing w:after="60" w:line="360"/>
        <w:jc w:val="both"/>
      </w:pPr>
      <w:r>
        <w:rPr>
          <w:rFonts w:ascii="Times New Roman" w:cs="Times New Roman" w:eastAsia="Times New Roman" w:hAnsi="Times New Roman"/>
          <w:sz w:val="24"/>
          <w:szCs w:val="24"/>
        </w:rPr>
        <w:t xml:space="preserve">Industry demand. MERN skills are widely requested, which makes the project directly relevant to placements.</w:t>
      </w:r>
    </w:p>
    <w:p>
      <w:pPr>
        <w:pStyle w:val="Heading2"/>
        <w:keepNext/>
        <w:spacing w:after="120" w:before="240" w:line="360"/>
      </w:pPr>
      <w:bookmarkStart w:name="_Toc30" w:id="30"/>
      <w:r>
        <w:rPr>
          <w:rFonts w:ascii="Times New Roman" w:cs="Times New Roman" w:eastAsia="Times New Roman" w:hAnsi="Times New Roman"/>
          <w:b/>
          <w:bCs/>
          <w:sz w:val="28"/>
          <w:szCs w:val="28"/>
        </w:rPr>
        <w:t xml:space="preserve">2.7 Comparative Study of Technologies</w:t>
      </w:r>
      <w:bookmarkEnd w:id="30"/>
    </w:p>
    <w:p>
      <w:pPr>
        <w:pStyle w:val="TblCap"/>
        <w:keepNext/>
        <w:spacing w:after="160" w:before="120" w:line="276"/>
        <w:jc w:val="center"/>
      </w:pPr>
      <w:bookmarkStart w:name="_Toc31" w:id="31"/>
      <w:r>
        <w:rPr>
          <w:rFonts w:ascii="Times New Roman" w:cs="Times New Roman" w:eastAsia="Times New Roman" w:hAnsi="Times New Roman"/>
          <w:b/>
          <w:bCs/>
          <w:sz w:val="20"/>
          <w:szCs w:val="20"/>
        </w:rPr>
        <w:t xml:space="preserve">Table 2.2: Comparison of backend frameworks</w:t>
      </w:r>
      <w:bookmarkEnd w:id="31"/>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2172"/>
        <w:gridCol w:w="2275"/>
        <w:gridCol w:w="2275"/>
        <w:gridCol w:w="2349"/>
      </w:tblGrid>
      <w:tr>
        <w:trPr>
          <w:tblHeader/>
        </w:trPr>
        <w:tc>
          <w:tcPr>
            <w:tcW w:type="dxa" w:w="2172"/>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line="252"/>
              <w:jc w:val="left"/>
            </w:pPr>
            <w:r>
              <w:rPr>
                <w:rFonts w:ascii="Times New Roman" w:cs="Times New Roman" w:eastAsia="Times New Roman" w:hAnsi="Times New Roman"/>
                <w:b/>
                <w:bCs/>
                <w:sz w:val="22"/>
                <w:szCs w:val="22"/>
              </w:rPr>
              <w:t xml:space="preserve">Criterion</w:t>
            </w:r>
          </w:p>
        </w:tc>
        <w:tc>
          <w:tcPr>
            <w:tcW w:type="dxa" w:w="2275"/>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line="252"/>
              <w:jc w:val="left"/>
            </w:pPr>
            <w:r>
              <w:rPr>
                <w:rFonts w:ascii="Times New Roman" w:cs="Times New Roman" w:eastAsia="Times New Roman" w:hAnsi="Times New Roman"/>
                <w:b/>
                <w:bCs/>
                <w:sz w:val="22"/>
                <w:szCs w:val="22"/>
              </w:rPr>
              <w:t xml:space="preserve">Node.js + Express</w:t>
            </w:r>
          </w:p>
        </w:tc>
        <w:tc>
          <w:tcPr>
            <w:tcW w:type="dxa" w:w="2275"/>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line="252"/>
              <w:jc w:val="left"/>
            </w:pPr>
            <w:r>
              <w:rPr>
                <w:rFonts w:ascii="Times New Roman" w:cs="Times New Roman" w:eastAsia="Times New Roman" w:hAnsi="Times New Roman"/>
                <w:b/>
                <w:bCs/>
                <w:sz w:val="22"/>
                <w:szCs w:val="22"/>
              </w:rPr>
              <w:t xml:space="preserve">Django</w:t>
            </w:r>
          </w:p>
        </w:tc>
        <w:tc>
          <w:tcPr>
            <w:tcW w:type="dxa" w:w="2349"/>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line="252"/>
              <w:jc w:val="left"/>
            </w:pPr>
            <w:r>
              <w:rPr>
                <w:rFonts w:ascii="Times New Roman" w:cs="Times New Roman" w:eastAsia="Times New Roman" w:hAnsi="Times New Roman"/>
                <w:b/>
                <w:bCs/>
                <w:sz w:val="22"/>
                <w:szCs w:val="22"/>
              </w:rPr>
              <w:t xml:space="preserve">Spring Boot</w:t>
            </w:r>
          </w:p>
        </w:tc>
      </w:tr>
      <w:tr>
        <w:trPr>
          <w:cantSplit/>
        </w:trPr>
        <w:tc>
          <w:tcPr>
            <w:tcW w:type="dxa" w:w="217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Language</w:t>
            </w:r>
          </w:p>
        </w:tc>
        <w:tc>
          <w:tcPr>
            <w:tcW w:type="dxa" w:w="22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JavaScript</w:t>
            </w:r>
          </w:p>
        </w:tc>
        <w:tc>
          <w:tcPr>
            <w:tcW w:type="dxa" w:w="22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Python</w:t>
            </w:r>
          </w:p>
        </w:tc>
        <w:tc>
          <w:tcPr>
            <w:tcW w:type="dxa" w:w="234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Java</w:t>
            </w:r>
          </w:p>
        </w:tc>
      </w:tr>
      <w:tr>
        <w:trPr>
          <w:cantSplit/>
        </w:trPr>
        <w:tc>
          <w:tcPr>
            <w:tcW w:type="dxa" w:w="217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Learning curve</w:t>
            </w:r>
          </w:p>
        </w:tc>
        <w:tc>
          <w:tcPr>
            <w:tcW w:type="dxa" w:w="22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Low</w:t>
            </w:r>
          </w:p>
        </w:tc>
        <w:tc>
          <w:tcPr>
            <w:tcW w:type="dxa" w:w="22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Low to medium</w:t>
            </w:r>
          </w:p>
        </w:tc>
        <w:tc>
          <w:tcPr>
            <w:tcW w:type="dxa" w:w="234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High</w:t>
            </w:r>
          </w:p>
        </w:tc>
      </w:tr>
      <w:tr>
        <w:trPr>
          <w:cantSplit/>
        </w:trPr>
        <w:tc>
          <w:tcPr>
            <w:tcW w:type="dxa" w:w="217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Built-in features</w:t>
            </w:r>
          </w:p>
        </w:tc>
        <w:tc>
          <w:tcPr>
            <w:tcW w:type="dxa" w:w="22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Minimal, add libraries</w:t>
            </w:r>
          </w:p>
        </w:tc>
        <w:tc>
          <w:tcPr>
            <w:tcW w:type="dxa" w:w="22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Admin, ORM, auth included</w:t>
            </w:r>
          </w:p>
        </w:tc>
        <w:tc>
          <w:tcPr>
            <w:tcW w:type="dxa" w:w="234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Very rich, enterprise features</w:t>
            </w:r>
          </w:p>
        </w:tc>
      </w:tr>
      <w:tr>
        <w:trPr>
          <w:cantSplit/>
        </w:trPr>
        <w:tc>
          <w:tcPr>
            <w:tcW w:type="dxa" w:w="217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Concurrency model</w:t>
            </w:r>
          </w:p>
        </w:tc>
        <w:tc>
          <w:tcPr>
            <w:tcW w:type="dxa" w:w="22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Event loop, non-blocking</w:t>
            </w:r>
          </w:p>
        </w:tc>
        <w:tc>
          <w:tcPr>
            <w:tcW w:type="dxa" w:w="22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Threads / async (ASGI)</w:t>
            </w:r>
          </w:p>
        </w:tc>
        <w:tc>
          <w:tcPr>
            <w:tcW w:type="dxa" w:w="234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Multi-threaded</w:t>
            </w:r>
          </w:p>
        </w:tc>
      </w:tr>
      <w:tr>
        <w:trPr>
          <w:cantSplit/>
        </w:trPr>
        <w:tc>
          <w:tcPr>
            <w:tcW w:type="dxa" w:w="217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Code sharing with frontend</w:t>
            </w:r>
          </w:p>
        </w:tc>
        <w:tc>
          <w:tcPr>
            <w:tcW w:type="dxa" w:w="22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High</w:t>
            </w:r>
          </w:p>
        </w:tc>
        <w:tc>
          <w:tcPr>
            <w:tcW w:type="dxa" w:w="22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None</w:t>
            </w:r>
          </w:p>
        </w:tc>
        <w:tc>
          <w:tcPr>
            <w:tcW w:type="dxa" w:w="234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None</w:t>
            </w:r>
          </w:p>
        </w:tc>
      </w:tr>
      <w:tr>
        <w:trPr>
          <w:cantSplit/>
        </w:trPr>
        <w:tc>
          <w:tcPr>
            <w:tcW w:type="dxa" w:w="217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Best suited for</w:t>
            </w:r>
          </w:p>
        </w:tc>
        <w:tc>
          <w:tcPr>
            <w:tcW w:type="dxa" w:w="22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APIs, real-time apps</w:t>
            </w:r>
          </w:p>
        </w:tc>
        <w:tc>
          <w:tcPr>
            <w:tcW w:type="dxa" w:w="22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Content and admin heavy apps</w:t>
            </w:r>
          </w:p>
        </w:tc>
        <w:tc>
          <w:tcPr>
            <w:tcW w:type="dxa" w:w="234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Large enterprise systems</w:t>
            </w:r>
          </w:p>
        </w:tc>
      </w:tr>
    </w:tbl>
    <w:p>
      <w:pPr>
        <w:spacing w:after="120"/>
      </w:pPr>
    </w:p>
    <w:p>
      <w:pPr>
        <w:pStyle w:val="TblCap"/>
        <w:keepNext/>
        <w:spacing w:after="160" w:before="120" w:line="276"/>
        <w:jc w:val="center"/>
      </w:pPr>
      <w:bookmarkStart w:name="_Toc32" w:id="32"/>
      <w:r>
        <w:rPr>
          <w:rFonts w:ascii="Times New Roman" w:cs="Times New Roman" w:eastAsia="Times New Roman" w:hAnsi="Times New Roman"/>
          <w:b/>
          <w:bCs/>
          <w:sz w:val="20"/>
          <w:szCs w:val="20"/>
        </w:rPr>
        <w:t xml:space="preserve">Table 2.3: Comparison of databases</w:t>
      </w:r>
      <w:bookmarkEnd w:id="32"/>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2379"/>
        <w:gridCol w:w="3309"/>
        <w:gridCol w:w="3383"/>
      </w:tblGrid>
      <w:tr>
        <w:trPr>
          <w:tblHeader/>
        </w:trPr>
        <w:tc>
          <w:tcPr>
            <w:tcW w:type="dxa" w:w="2379"/>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line="252"/>
              <w:jc w:val="left"/>
            </w:pPr>
            <w:r>
              <w:rPr>
                <w:rFonts w:ascii="Times New Roman" w:cs="Times New Roman" w:eastAsia="Times New Roman" w:hAnsi="Times New Roman"/>
                <w:b/>
                <w:bCs/>
                <w:sz w:val="22"/>
                <w:szCs w:val="22"/>
              </w:rPr>
              <w:t xml:space="preserve">Criterion</w:t>
            </w:r>
          </w:p>
        </w:tc>
        <w:tc>
          <w:tcPr>
            <w:tcW w:type="dxa" w:w="3309"/>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line="252"/>
              <w:jc w:val="left"/>
            </w:pPr>
            <w:r>
              <w:rPr>
                <w:rFonts w:ascii="Times New Roman" w:cs="Times New Roman" w:eastAsia="Times New Roman" w:hAnsi="Times New Roman"/>
                <w:b/>
                <w:bCs/>
                <w:sz w:val="22"/>
                <w:szCs w:val="22"/>
              </w:rPr>
              <w:t xml:space="preserve">MongoDB</w:t>
            </w:r>
          </w:p>
        </w:tc>
        <w:tc>
          <w:tcPr>
            <w:tcW w:type="dxa" w:w="3383"/>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line="252"/>
              <w:jc w:val="left"/>
            </w:pPr>
            <w:r>
              <w:rPr>
                <w:rFonts w:ascii="Times New Roman" w:cs="Times New Roman" w:eastAsia="Times New Roman" w:hAnsi="Times New Roman"/>
                <w:b/>
                <w:bCs/>
                <w:sz w:val="22"/>
                <w:szCs w:val="22"/>
              </w:rPr>
              <w:t xml:space="preserve">PostgreSQL / MySQL</w:t>
            </w:r>
          </w:p>
        </w:tc>
      </w:tr>
      <w:tr>
        <w:trPr>
          <w:cantSplit/>
        </w:trPr>
        <w:tc>
          <w:tcPr>
            <w:tcW w:type="dxa" w:w="23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Data model</w:t>
            </w:r>
          </w:p>
        </w:tc>
        <w:tc>
          <w:tcPr>
            <w:tcW w:type="dxa" w:w="330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Documents (JSON-like)</w:t>
            </w:r>
          </w:p>
        </w:tc>
        <w:tc>
          <w:tcPr>
            <w:tcW w:type="dxa" w:w="33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Tables with rows and columns</w:t>
            </w:r>
          </w:p>
        </w:tc>
      </w:tr>
      <w:tr>
        <w:trPr>
          <w:cantSplit/>
        </w:trPr>
        <w:tc>
          <w:tcPr>
            <w:tcW w:type="dxa" w:w="23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Schema</w:t>
            </w:r>
          </w:p>
        </w:tc>
        <w:tc>
          <w:tcPr>
            <w:tcW w:type="dxa" w:w="330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Flexible, enforced in Mongoose</w:t>
            </w:r>
          </w:p>
        </w:tc>
        <w:tc>
          <w:tcPr>
            <w:tcW w:type="dxa" w:w="33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Strict, enforced in database</w:t>
            </w:r>
          </w:p>
        </w:tc>
      </w:tr>
      <w:tr>
        <w:trPr>
          <w:cantSplit/>
        </w:trPr>
        <w:tc>
          <w:tcPr>
            <w:tcW w:type="dxa" w:w="23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Joins</w:t>
            </w:r>
          </w:p>
        </w:tc>
        <w:tc>
          <w:tcPr>
            <w:tcW w:type="dxa" w:w="330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Reference and populate or aggregation</w:t>
            </w:r>
          </w:p>
        </w:tc>
        <w:tc>
          <w:tcPr>
            <w:tcW w:type="dxa" w:w="33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Native SQL joins</w:t>
            </w:r>
          </w:p>
        </w:tc>
      </w:tr>
      <w:tr>
        <w:trPr>
          <w:cantSplit/>
        </w:trPr>
        <w:tc>
          <w:tcPr>
            <w:tcW w:type="dxa" w:w="23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Transactions</w:t>
            </w:r>
          </w:p>
        </w:tc>
        <w:tc>
          <w:tcPr>
            <w:tcW w:type="dxa" w:w="330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Supported (replica sets)</w:t>
            </w:r>
          </w:p>
        </w:tc>
        <w:tc>
          <w:tcPr>
            <w:tcW w:type="dxa" w:w="33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Mature, strong ACID</w:t>
            </w:r>
          </w:p>
        </w:tc>
      </w:tr>
      <w:tr>
        <w:trPr>
          <w:cantSplit/>
        </w:trPr>
        <w:tc>
          <w:tcPr>
            <w:tcW w:type="dxa" w:w="23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Horizontal scaling</w:t>
            </w:r>
          </w:p>
        </w:tc>
        <w:tc>
          <w:tcPr>
            <w:tcW w:type="dxa" w:w="330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Built-in sharding</w:t>
            </w:r>
          </w:p>
        </w:tc>
        <w:tc>
          <w:tcPr>
            <w:tcW w:type="dxa" w:w="33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Possible, more complex</w:t>
            </w:r>
          </w:p>
        </w:tc>
      </w:tr>
      <w:tr>
        <w:trPr>
          <w:cantSplit/>
        </w:trPr>
        <w:tc>
          <w:tcPr>
            <w:tcW w:type="dxa" w:w="23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Fit here</w:t>
            </w:r>
          </w:p>
        </w:tc>
        <w:tc>
          <w:tcPr>
            <w:tcW w:type="dxa" w:w="330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Good: nested, evolving data</w:t>
            </w:r>
          </w:p>
        </w:tc>
        <w:tc>
          <w:tcPr>
            <w:tcW w:type="dxa" w:w="33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Good: strongly relational reports</w:t>
            </w:r>
          </w:p>
        </w:tc>
      </w:tr>
    </w:tbl>
    <w:p>
      <w:pPr>
        <w:spacing w:after="120"/>
      </w:pPr>
    </w:p>
    <w:p>
      <w:pPr>
        <w:pStyle w:val="TblCap"/>
        <w:keepNext/>
        <w:spacing w:after="160" w:before="120" w:line="276"/>
        <w:jc w:val="center"/>
      </w:pPr>
      <w:bookmarkStart w:name="_Toc33" w:id="33"/>
      <w:r>
        <w:rPr>
          <w:rFonts w:ascii="Times New Roman" w:cs="Times New Roman" w:eastAsia="Times New Roman" w:hAnsi="Times New Roman"/>
          <w:b/>
          <w:bCs/>
          <w:sz w:val="20"/>
          <w:szCs w:val="20"/>
        </w:rPr>
        <w:t xml:space="preserve">Table 2.4: Comparison of frontend libraries</w:t>
      </w:r>
      <w:bookmarkEnd w:id="33"/>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2172"/>
        <w:gridCol w:w="2275"/>
        <w:gridCol w:w="2275"/>
        <w:gridCol w:w="2349"/>
      </w:tblGrid>
      <w:tr>
        <w:trPr>
          <w:tblHeader/>
        </w:trPr>
        <w:tc>
          <w:tcPr>
            <w:tcW w:type="dxa" w:w="2172"/>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line="252"/>
              <w:jc w:val="left"/>
            </w:pPr>
            <w:r>
              <w:rPr>
                <w:rFonts w:ascii="Times New Roman" w:cs="Times New Roman" w:eastAsia="Times New Roman" w:hAnsi="Times New Roman"/>
                <w:b/>
                <w:bCs/>
                <w:sz w:val="22"/>
                <w:szCs w:val="22"/>
              </w:rPr>
              <w:t xml:space="preserve">Criterion</w:t>
            </w:r>
          </w:p>
        </w:tc>
        <w:tc>
          <w:tcPr>
            <w:tcW w:type="dxa" w:w="2275"/>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line="252"/>
              <w:jc w:val="left"/>
            </w:pPr>
            <w:r>
              <w:rPr>
                <w:rFonts w:ascii="Times New Roman" w:cs="Times New Roman" w:eastAsia="Times New Roman" w:hAnsi="Times New Roman"/>
                <w:b/>
                <w:bCs/>
                <w:sz w:val="22"/>
                <w:szCs w:val="22"/>
              </w:rPr>
              <w:t xml:space="preserve">React</w:t>
            </w:r>
          </w:p>
        </w:tc>
        <w:tc>
          <w:tcPr>
            <w:tcW w:type="dxa" w:w="2275"/>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line="252"/>
              <w:jc w:val="left"/>
            </w:pPr>
            <w:r>
              <w:rPr>
                <w:rFonts w:ascii="Times New Roman" w:cs="Times New Roman" w:eastAsia="Times New Roman" w:hAnsi="Times New Roman"/>
                <w:b/>
                <w:bCs/>
                <w:sz w:val="22"/>
                <w:szCs w:val="22"/>
              </w:rPr>
              <w:t xml:space="preserve">Angular</w:t>
            </w:r>
          </w:p>
        </w:tc>
        <w:tc>
          <w:tcPr>
            <w:tcW w:type="dxa" w:w="2349"/>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line="252"/>
              <w:jc w:val="left"/>
            </w:pPr>
            <w:r>
              <w:rPr>
                <w:rFonts w:ascii="Times New Roman" w:cs="Times New Roman" w:eastAsia="Times New Roman" w:hAnsi="Times New Roman"/>
                <w:b/>
                <w:bCs/>
                <w:sz w:val="22"/>
                <w:szCs w:val="22"/>
              </w:rPr>
              <w:t xml:space="preserve">Vue.js</w:t>
            </w:r>
          </w:p>
        </w:tc>
      </w:tr>
      <w:tr>
        <w:trPr>
          <w:cantSplit/>
        </w:trPr>
        <w:tc>
          <w:tcPr>
            <w:tcW w:type="dxa" w:w="217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Type</w:t>
            </w:r>
          </w:p>
        </w:tc>
        <w:tc>
          <w:tcPr>
            <w:tcW w:type="dxa" w:w="22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Library</w:t>
            </w:r>
          </w:p>
        </w:tc>
        <w:tc>
          <w:tcPr>
            <w:tcW w:type="dxa" w:w="22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Full framework</w:t>
            </w:r>
          </w:p>
        </w:tc>
        <w:tc>
          <w:tcPr>
            <w:tcW w:type="dxa" w:w="234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Progressive framework</w:t>
            </w:r>
          </w:p>
        </w:tc>
      </w:tr>
      <w:tr>
        <w:trPr>
          <w:cantSplit/>
        </w:trPr>
        <w:tc>
          <w:tcPr>
            <w:tcW w:type="dxa" w:w="217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Language</w:t>
            </w:r>
          </w:p>
        </w:tc>
        <w:tc>
          <w:tcPr>
            <w:tcW w:type="dxa" w:w="22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JavaScript / JSX</w:t>
            </w:r>
          </w:p>
        </w:tc>
        <w:tc>
          <w:tcPr>
            <w:tcW w:type="dxa" w:w="22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TypeScript</w:t>
            </w:r>
          </w:p>
        </w:tc>
        <w:tc>
          <w:tcPr>
            <w:tcW w:type="dxa" w:w="234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JavaScript / SFC</w:t>
            </w:r>
          </w:p>
        </w:tc>
      </w:tr>
      <w:tr>
        <w:trPr>
          <w:cantSplit/>
        </w:trPr>
        <w:tc>
          <w:tcPr>
            <w:tcW w:type="dxa" w:w="217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Learning curve</w:t>
            </w:r>
          </w:p>
        </w:tc>
        <w:tc>
          <w:tcPr>
            <w:tcW w:type="dxa" w:w="22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Medium</w:t>
            </w:r>
          </w:p>
        </w:tc>
        <w:tc>
          <w:tcPr>
            <w:tcW w:type="dxa" w:w="22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High</w:t>
            </w:r>
          </w:p>
        </w:tc>
        <w:tc>
          <w:tcPr>
            <w:tcW w:type="dxa" w:w="234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Low</w:t>
            </w:r>
          </w:p>
        </w:tc>
      </w:tr>
      <w:tr>
        <w:trPr>
          <w:cantSplit/>
        </w:trPr>
        <w:tc>
          <w:tcPr>
            <w:tcW w:type="dxa" w:w="217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Ecosystem</w:t>
            </w:r>
          </w:p>
        </w:tc>
        <w:tc>
          <w:tcPr>
            <w:tcW w:type="dxa" w:w="22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Largest</w:t>
            </w:r>
          </w:p>
        </w:tc>
        <w:tc>
          <w:tcPr>
            <w:tcW w:type="dxa" w:w="22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Large, opinionated</w:t>
            </w:r>
          </w:p>
        </w:tc>
        <w:tc>
          <w:tcPr>
            <w:tcW w:type="dxa" w:w="234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Medium</w:t>
            </w:r>
          </w:p>
        </w:tc>
      </w:tr>
      <w:tr>
        <w:trPr>
          <w:cantSplit/>
        </w:trPr>
        <w:tc>
          <w:tcPr>
            <w:tcW w:type="dxa" w:w="217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Job market</w:t>
            </w:r>
          </w:p>
        </w:tc>
        <w:tc>
          <w:tcPr>
            <w:tcW w:type="dxa" w:w="22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Very high</w:t>
            </w:r>
          </w:p>
        </w:tc>
        <w:tc>
          <w:tcPr>
            <w:tcW w:type="dxa" w:w="22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High</w:t>
            </w:r>
          </w:p>
        </w:tc>
        <w:tc>
          <w:tcPr>
            <w:tcW w:type="dxa" w:w="234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Moderate</w:t>
            </w:r>
          </w:p>
        </w:tc>
      </w:tr>
    </w:tbl>
    <w:p>
      <w:pPr>
        <w:spacing w:after="120"/>
      </w:pPr>
    </w:p>
    <w:p>
      <w:pPr>
        <w:spacing w:after="120" w:line="360"/>
        <w:jc w:val="both"/>
      </w:pPr>
      <w:r>
        <w:rPr>
          <w:rFonts w:ascii="Times New Roman" w:cs="Times New Roman" w:eastAsia="Times New Roman" w:hAnsi="Times New Roman"/>
          <w:sz w:val="24"/>
          <w:szCs w:val="24"/>
        </w:rPr>
        <w:t xml:space="preserve">The study shows that no technology is universally best. For a small team building an API-centred, data-rich application with a rich user interface, the combination of Node.js, Express, MongoDB and React gives the best balance of productivity, flexibility and cost. A relational database such as PostgreSQL remains a strong alternative if future reporting becomes heavily transactional, and the layered service architecture used in the project would make such a migration manageable.</w:t>
      </w:r>
    </w:p>
    <w:p>
      <w:pPr>
        <w:pStyle w:val="Heading2"/>
        <w:keepNext/>
        <w:spacing w:after="120" w:before="240" w:line="360"/>
      </w:pPr>
      <w:bookmarkStart w:name="_Toc34" w:id="34"/>
      <w:r>
        <w:rPr>
          <w:rFonts w:ascii="Times New Roman" w:cs="Times New Roman" w:eastAsia="Times New Roman" w:hAnsi="Times New Roman"/>
          <w:b/>
          <w:bCs/>
          <w:sz w:val="28"/>
          <w:szCs w:val="28"/>
        </w:rPr>
        <w:t xml:space="preserve">2.8 Development Environment</w:t>
      </w:r>
      <w:bookmarkEnd w:id="34"/>
    </w:p>
    <w:p>
      <w:pPr>
        <w:spacing w:after="120" w:line="360"/>
        <w:jc w:val="both"/>
      </w:pPr>
      <w:r>
        <w:rPr>
          <w:rFonts w:ascii="Times New Roman" w:cs="Times New Roman" w:eastAsia="Times New Roman" w:hAnsi="Times New Roman"/>
          <w:sz w:val="24"/>
          <w:szCs w:val="24"/>
        </w:rPr>
        <w:t xml:space="preserve">The project was developed on macOS using Node.js 20, npm, Git and a code editor. MongoDB was accessed through a connection string, the browser developer tools were used for debugging, and ESLint was configured for the front end. The pinned .nvmrc and .node-version files make sure every environment uses the same Node.js version.</w:t>
      </w:r>
    </w:p>
    <w:p>
      <w:pPr>
        <w:pStyle w:val="Heading1"/>
        <w:pageBreakBefore/>
        <w:spacing w:after="1080" w:line="360"/>
        <w:jc w:val="center"/>
        <w:outlineLvl w:val="0"/>
      </w:pPr>
      <w:bookmarkStart w:name="_Toc35" w:id="35"/>
      <w:r>
        <w:rPr>
          <w:rFonts w:ascii="Times New Roman" w:cs="Times New Roman" w:eastAsia="Times New Roman" w:hAnsi="Times New Roman"/>
          <w:b/>
          <w:bCs/>
          <w:sz w:val="32"/>
          <w:szCs w:val="32"/>
        </w:rPr>
        <w:t xml:space="preserve">CHAPTER 3</w:t>
      </w:r>
      <w:r>
        <w:br/>
      </w:r>
      <w:r>
        <w:rPr>
          <w:rFonts w:ascii="Times New Roman" w:cs="Times New Roman" w:eastAsia="Times New Roman" w:hAnsi="Times New Roman"/>
          <w:b/>
          <w:bCs/>
          <w:sz w:val="32"/>
          <w:szCs w:val="32"/>
        </w:rPr>
        <w:t xml:space="preserve">HISTORY AND FEATURES OF THE TECHNOLOGY</w:t>
      </w:r>
      <w:bookmarkEnd w:id="35"/>
    </w:p>
    <w:p>
      <w:pPr>
        <w:pStyle w:val="Heading2"/>
        <w:keepNext/>
        <w:spacing w:after="120" w:before="240" w:line="360"/>
      </w:pPr>
      <w:bookmarkStart w:name="_Toc36" w:id="36"/>
      <w:r>
        <w:rPr>
          <w:rFonts w:ascii="Times New Roman" w:cs="Times New Roman" w:eastAsia="Times New Roman" w:hAnsi="Times New Roman"/>
          <w:b/>
          <w:bCs/>
          <w:sz w:val="28"/>
          <w:szCs w:val="28"/>
        </w:rPr>
        <w:t xml:space="preserve">3.1 History of the Technologies Used</w:t>
      </w:r>
      <w:bookmarkEnd w:id="36"/>
    </w:p>
    <w:p>
      <w:pPr>
        <w:spacing w:after="120" w:line="360"/>
        <w:jc w:val="both"/>
      </w:pPr>
      <w:r>
        <w:rPr>
          <w:rFonts w:ascii="Times New Roman" w:cs="Times New Roman" w:eastAsia="Times New Roman" w:hAnsi="Times New Roman"/>
          <w:sz w:val="24"/>
          <w:szCs w:val="24"/>
        </w:rPr>
        <w:t xml:space="preserve">Understanding where each technology came from explains why it looks the way it does and why it was a sensible choice for this project.</w:t>
      </w:r>
    </w:p>
    <w:p>
      <w:pPr>
        <w:pStyle w:val="Heading3"/>
        <w:keepNext/>
        <w:spacing w:after="80" w:before="120" w:line="360"/>
      </w:pPr>
      <w:r>
        <w:rPr>
          <w:rFonts w:ascii="Times New Roman" w:cs="Times New Roman" w:eastAsia="Times New Roman" w:hAnsi="Times New Roman"/>
          <w:b/>
          <w:bCs/>
          <w:sz w:val="24"/>
          <w:szCs w:val="24"/>
        </w:rPr>
        <w:t xml:space="preserve">3.1.1 JavaScript and Node.js</w:t>
      </w:r>
    </w:p>
    <w:p>
      <w:pPr>
        <w:spacing w:after="120" w:line="360"/>
        <w:jc w:val="both"/>
      </w:pPr>
      <w:r>
        <w:rPr>
          <w:rFonts w:ascii="Times New Roman" w:cs="Times New Roman" w:eastAsia="Times New Roman" w:hAnsi="Times New Roman"/>
          <w:sz w:val="24"/>
          <w:szCs w:val="24"/>
        </w:rPr>
        <w:t xml:space="preserve">JavaScript was created by Brendan Eich at Netscape in 1995 in only ten days, to add small interactive behaviours to web pages. For more than a decade it was confined to the browser. In 2009 Ryan Dahl released Node.js, which took Google’s V8 engine out of the browser and wrapped it with file, network and process APIs. The idea of a single-threaded event loop with non-blocking I/O made it possible to serve thousands of concurrent connections using very little memory. The package manager npm, released the following year, grew into the largest software registry in the world. The standardization of ES6 (ECMAScript 2015) added classes, modules, arrow functions, promises and later async/await, which made JavaScript a mature language for large applications. The project relies on ES modules and async/await throughout.</w:t>
      </w:r>
    </w:p>
    <w:p>
      <w:pPr>
        <w:pStyle w:val="Heading3"/>
        <w:keepNext/>
        <w:spacing w:after="80" w:before="120" w:line="360"/>
      </w:pPr>
      <w:r>
        <w:rPr>
          <w:rFonts w:ascii="Times New Roman" w:cs="Times New Roman" w:eastAsia="Times New Roman" w:hAnsi="Times New Roman"/>
          <w:b/>
          <w:bCs/>
          <w:sz w:val="24"/>
          <w:szCs w:val="24"/>
        </w:rPr>
        <w:t xml:space="preserve">3.1.2 Express</w:t>
      </w:r>
    </w:p>
    <w:p>
      <w:pPr>
        <w:spacing w:after="120" w:line="360"/>
        <w:jc w:val="both"/>
      </w:pPr>
      <w:r>
        <w:rPr>
          <w:rFonts w:ascii="Times New Roman" w:cs="Times New Roman" w:eastAsia="Times New Roman" w:hAnsi="Times New Roman"/>
          <w:sz w:val="24"/>
          <w:szCs w:val="24"/>
        </w:rPr>
        <w:t xml:space="preserve">Express was started by TJ Holowaychuk in 2010, inspired by the Ruby framework Sinatra. It quickly became the standard way to write web servers in Node.js and is now maintained under the OpenJS Foundation. Version 5, released after a long development period, adds first-class handling of promises, stricter path-matching rules and removal of deprecated APIs, and is the version used here.</w:t>
      </w:r>
    </w:p>
    <w:p>
      <w:pPr>
        <w:pStyle w:val="Heading3"/>
        <w:keepNext/>
        <w:spacing w:after="80" w:before="120" w:line="360"/>
      </w:pPr>
      <w:r>
        <w:rPr>
          <w:rFonts w:ascii="Times New Roman" w:cs="Times New Roman" w:eastAsia="Times New Roman" w:hAnsi="Times New Roman"/>
          <w:b/>
          <w:bCs/>
          <w:sz w:val="24"/>
          <w:szCs w:val="24"/>
        </w:rPr>
        <w:t xml:space="preserve">3.1.3 MongoDB and Mongoose</w:t>
      </w:r>
    </w:p>
    <w:p>
      <w:pPr>
        <w:spacing w:after="120" w:line="360"/>
        <w:jc w:val="both"/>
      </w:pPr>
      <w:r>
        <w:rPr>
          <w:rFonts w:ascii="Times New Roman" w:cs="Times New Roman" w:eastAsia="Times New Roman" w:hAnsi="Times New Roman"/>
          <w:sz w:val="24"/>
          <w:szCs w:val="24"/>
        </w:rPr>
        <w:t xml:space="preserve">MongoDB was created by the company 10gen (later MongoDB Inc.) and released in 2009 as part of the NoSQL movement, which appeared because web-scale companies found rigid relational schemas and vertical scaling limiting. The name comes from “humongous”. It stores BSON documents and offers indexing, aggregation pipelines, replication and sharding. Mongoose, first released in 2010, gave Node.js developers a schema layer, validation, middleware and population on top of MongoDB’s flexible documents. Mongoose 9, used in this project, continues to modernize the API around promises.</w:t>
      </w:r>
    </w:p>
    <w:p>
      <w:pPr>
        <w:pStyle w:val="Heading3"/>
        <w:keepNext/>
        <w:spacing w:after="80" w:before="120" w:line="360"/>
      </w:pPr>
      <w:r>
        <w:rPr>
          <w:rFonts w:ascii="Times New Roman" w:cs="Times New Roman" w:eastAsia="Times New Roman" w:hAnsi="Times New Roman"/>
          <w:b/>
          <w:bCs/>
          <w:sz w:val="24"/>
          <w:szCs w:val="24"/>
        </w:rPr>
        <w:t xml:space="preserve">3.1.4 React</w:t>
      </w:r>
    </w:p>
    <w:p>
      <w:pPr>
        <w:spacing w:after="120" w:line="360"/>
        <w:jc w:val="both"/>
      </w:pPr>
      <w:r>
        <w:rPr>
          <w:rFonts w:ascii="Times New Roman" w:cs="Times New Roman" w:eastAsia="Times New Roman" w:hAnsi="Times New Roman"/>
          <w:sz w:val="24"/>
          <w:szCs w:val="24"/>
        </w:rPr>
        <w:t xml:space="preserve">React was developed at Facebook, first used in its news feed in 2011 and open-sourced in 2013. Its central idea, describing the interface as a function of state and letting a virtual DOM compute the minimal updates, replaced the earlier practice of manually manipulating the document. Hooks, introduced in React 16.8 in 2019, allowed state and effects in function components. React 19 adds further improvements such as actions, better asynchronous handling and improved ref and metadata support.</w:t>
      </w:r>
    </w:p>
    <w:p>
      <w:pPr>
        <w:pStyle w:val="Heading3"/>
        <w:keepNext/>
        <w:spacing w:after="80" w:before="120" w:line="360"/>
      </w:pPr>
      <w:r>
        <w:rPr>
          <w:rFonts w:ascii="Times New Roman" w:cs="Times New Roman" w:eastAsia="Times New Roman" w:hAnsi="Times New Roman"/>
          <w:b/>
          <w:bCs/>
          <w:sz w:val="24"/>
          <w:szCs w:val="24"/>
        </w:rPr>
        <w:t xml:space="preserve">3.1.5 Vite, Tailwind CSS and supporting libraries</w:t>
      </w:r>
    </w:p>
    <w:p>
      <w:pPr>
        <w:spacing w:after="120" w:line="360"/>
        <w:jc w:val="both"/>
      </w:pPr>
      <w:r>
        <w:rPr>
          <w:rFonts w:ascii="Times New Roman" w:cs="Times New Roman" w:eastAsia="Times New Roman" w:hAnsi="Times New Roman"/>
          <w:sz w:val="24"/>
          <w:szCs w:val="24"/>
        </w:rPr>
        <w:t xml:space="preserve">Vite was created by Evan You, the author of Vue.js, in 2020. It uses native ES modules in the browser during development and Rollup for production builds, making start-up nearly instant. Tailwind CSS, released by Adam Wathan and colleagues in 2017, popularized the utility-first approach to styling, and version 4 integrates directly with Vite and uses a faster engine. TanStack Query (originally React Query, 2019) solved the problem of server state, and Zustand (2019) offered a minimal alternative to Redux. JSON Web Tokens were standardized in 2015 as RFC 7519, and bcrypt, designed in 1999 by Niels Provos and David Mazières, remains a standard for password hashing because its cost factor can be raised as hardware improves.</w:t>
      </w:r>
    </w:p>
    <w:p>
      <w:pPr>
        <w:pStyle w:val="TblCap"/>
        <w:keepNext/>
        <w:spacing w:after="160" w:before="120" w:line="276"/>
        <w:jc w:val="center"/>
      </w:pPr>
      <w:bookmarkStart w:name="_Toc37" w:id="37"/>
      <w:r>
        <w:rPr>
          <w:rFonts w:ascii="Times New Roman" w:cs="Times New Roman" w:eastAsia="Times New Roman" w:hAnsi="Times New Roman"/>
          <w:b/>
          <w:bCs/>
          <w:sz w:val="20"/>
          <w:szCs w:val="20"/>
        </w:rPr>
        <w:t xml:space="preserve">Table 3.1: Timeline of key technologies</w:t>
      </w:r>
      <w:bookmarkEnd w:id="37"/>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2068"/>
        <w:gridCol w:w="7003"/>
      </w:tblGrid>
      <w:tr>
        <w:trPr>
          <w:tblHeader/>
        </w:trPr>
        <w:tc>
          <w:tcPr>
            <w:tcW w:type="dxa" w:w="2068"/>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line="252"/>
              <w:jc w:val="left"/>
            </w:pPr>
            <w:r>
              <w:rPr>
                <w:rFonts w:ascii="Times New Roman" w:cs="Times New Roman" w:eastAsia="Times New Roman" w:hAnsi="Times New Roman"/>
                <w:b/>
                <w:bCs/>
                <w:sz w:val="22"/>
                <w:szCs w:val="22"/>
              </w:rPr>
              <w:t xml:space="preserve">Year</w:t>
            </w:r>
          </w:p>
        </w:tc>
        <w:tc>
          <w:tcPr>
            <w:tcW w:type="dxa" w:w="7003"/>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line="252"/>
              <w:jc w:val="left"/>
            </w:pPr>
            <w:r>
              <w:rPr>
                <w:rFonts w:ascii="Times New Roman" w:cs="Times New Roman" w:eastAsia="Times New Roman" w:hAnsi="Times New Roman"/>
                <w:b/>
                <w:bCs/>
                <w:sz w:val="22"/>
                <w:szCs w:val="22"/>
              </w:rPr>
              <w:t xml:space="preserve">Event</w:t>
            </w:r>
          </w:p>
        </w:tc>
      </w:tr>
      <w:tr>
        <w:trPr>
          <w:cantSplit/>
        </w:trPr>
        <w:tc>
          <w:tcPr>
            <w:tcW w:type="dxa" w:w="20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1995</w:t>
            </w:r>
          </w:p>
        </w:tc>
        <w:tc>
          <w:tcPr>
            <w:tcW w:type="dxa" w:w="70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JavaScript created at Netscape</w:t>
            </w:r>
          </w:p>
        </w:tc>
      </w:tr>
      <w:tr>
        <w:trPr>
          <w:cantSplit/>
        </w:trPr>
        <w:tc>
          <w:tcPr>
            <w:tcW w:type="dxa" w:w="20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2009</w:t>
            </w:r>
          </w:p>
        </w:tc>
        <w:tc>
          <w:tcPr>
            <w:tcW w:type="dxa" w:w="70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Node.js and MongoDB released</w:t>
            </w:r>
          </w:p>
        </w:tc>
      </w:tr>
      <w:tr>
        <w:trPr>
          <w:cantSplit/>
        </w:trPr>
        <w:tc>
          <w:tcPr>
            <w:tcW w:type="dxa" w:w="20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2010</w:t>
            </w:r>
          </w:p>
        </w:tc>
        <w:tc>
          <w:tcPr>
            <w:tcW w:type="dxa" w:w="70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Express, npm and Mongoose appear</w:t>
            </w:r>
          </w:p>
        </w:tc>
      </w:tr>
      <w:tr>
        <w:trPr>
          <w:cantSplit/>
        </w:trPr>
        <w:tc>
          <w:tcPr>
            <w:tcW w:type="dxa" w:w="20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2013</w:t>
            </w:r>
          </w:p>
        </w:tc>
        <w:tc>
          <w:tcPr>
            <w:tcW w:type="dxa" w:w="70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React open-sourced by Facebook</w:t>
            </w:r>
          </w:p>
        </w:tc>
      </w:tr>
      <w:tr>
        <w:trPr>
          <w:cantSplit/>
        </w:trPr>
        <w:tc>
          <w:tcPr>
            <w:tcW w:type="dxa" w:w="20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2015</w:t>
            </w:r>
          </w:p>
        </w:tc>
        <w:tc>
          <w:tcPr>
            <w:tcW w:type="dxa" w:w="70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ES6 standard; JWT standardized (RFC 7519)</w:t>
            </w:r>
          </w:p>
        </w:tc>
      </w:tr>
      <w:tr>
        <w:trPr>
          <w:cantSplit/>
        </w:trPr>
        <w:tc>
          <w:tcPr>
            <w:tcW w:type="dxa" w:w="20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2017</w:t>
            </w:r>
          </w:p>
        </w:tc>
        <w:tc>
          <w:tcPr>
            <w:tcW w:type="dxa" w:w="70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Tailwind CSS released</w:t>
            </w:r>
          </w:p>
        </w:tc>
      </w:tr>
      <w:tr>
        <w:trPr>
          <w:cantSplit/>
        </w:trPr>
        <w:tc>
          <w:tcPr>
            <w:tcW w:type="dxa" w:w="20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2019</w:t>
            </w:r>
          </w:p>
        </w:tc>
        <w:tc>
          <w:tcPr>
            <w:tcW w:type="dxa" w:w="70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React Hooks, TanStack Query and Zustand</w:t>
            </w:r>
          </w:p>
        </w:tc>
      </w:tr>
      <w:tr>
        <w:trPr>
          <w:cantSplit/>
        </w:trPr>
        <w:tc>
          <w:tcPr>
            <w:tcW w:type="dxa" w:w="20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2020</w:t>
            </w:r>
          </w:p>
        </w:tc>
        <w:tc>
          <w:tcPr>
            <w:tcW w:type="dxa" w:w="70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Vite released</w:t>
            </w:r>
          </w:p>
        </w:tc>
      </w:tr>
      <w:tr>
        <w:trPr>
          <w:cantSplit/>
        </w:trPr>
        <w:tc>
          <w:tcPr>
            <w:tcW w:type="dxa" w:w="20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2024 onwards</w:t>
            </w:r>
          </w:p>
        </w:tc>
        <w:tc>
          <w:tcPr>
            <w:tcW w:type="dxa" w:w="70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React 19, Express 5, Tailwind 4 reach stable releases</w:t>
            </w:r>
          </w:p>
        </w:tc>
      </w:tr>
    </w:tbl>
    <w:p>
      <w:pPr>
        <w:spacing w:after="120"/>
      </w:pPr>
    </w:p>
    <w:p>
      <w:pPr>
        <w:pStyle w:val="Heading2"/>
        <w:keepNext/>
        <w:spacing w:after="120" w:before="240" w:line="360"/>
      </w:pPr>
      <w:bookmarkStart w:name="_Toc38" w:id="38"/>
      <w:r>
        <w:rPr>
          <w:rFonts w:ascii="Times New Roman" w:cs="Times New Roman" w:eastAsia="Times New Roman" w:hAnsi="Times New Roman"/>
          <w:b/>
          <w:bCs/>
          <w:sz w:val="28"/>
          <w:szCs w:val="28"/>
        </w:rPr>
        <w:t xml:space="preserve">3.2 Features of the Technologies</w:t>
      </w:r>
      <w:bookmarkEnd w:id="38"/>
    </w:p>
    <w:p>
      <w:pPr>
        <w:pStyle w:val="Heading3"/>
        <w:keepNext/>
        <w:spacing w:after="80" w:before="120" w:line="360"/>
      </w:pPr>
      <w:r>
        <w:rPr>
          <w:rFonts w:ascii="Times New Roman" w:cs="Times New Roman" w:eastAsia="Times New Roman" w:hAnsi="Times New Roman"/>
          <w:b/>
          <w:bCs/>
          <w:sz w:val="24"/>
          <w:szCs w:val="24"/>
        </w:rPr>
        <w:t xml:space="preserve">3.2.1 Features of Node.js and Express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Event-driven, non-blocking I/O suitable for API servers.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Cross-platform and lightweight; the same code runs on a laptop and on serverless platforms.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Huge package ecosystem through npm.</w:t>
      </w:r>
    </w:p>
    <w:p>
      <w:pPr>
        <w:pStyle w:val="ListParagraph"/>
        <w:numPr>
          <w:ilvl w:val="0"/>
          <w:numId w:val="4"/>
        </w:numPr>
        <w:spacing w:after="60" w:line="360"/>
        <w:jc w:val="both"/>
      </w:pPr>
      <w:r>
        <w:rPr>
          <w:rFonts w:ascii="Times New Roman" w:cs="Times New Roman" w:eastAsia="Times New Roman" w:hAnsi="Times New Roman"/>
          <w:sz w:val="24"/>
          <w:szCs w:val="24"/>
        </w:rPr>
        <w:t xml:space="preserve">Express offers routing, middleware chains, error-handling middleware and simple integration with template engines or APIs.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Middleware composability: authentication, validation, uploads and logging are added as small functions.</w:t>
      </w:r>
    </w:p>
    <w:p>
      <w:pPr>
        <w:pStyle w:val="Heading3"/>
        <w:keepNext/>
        <w:spacing w:after="80" w:before="120" w:line="360"/>
      </w:pPr>
      <w:r>
        <w:rPr>
          <w:rFonts w:ascii="Times New Roman" w:cs="Times New Roman" w:eastAsia="Times New Roman" w:hAnsi="Times New Roman"/>
          <w:b/>
          <w:bCs/>
          <w:sz w:val="24"/>
          <w:szCs w:val="24"/>
        </w:rPr>
        <w:t xml:space="preserve">3.2.2 Features of MongoDB and Mongoose</w:t>
      </w:r>
    </w:p>
    <w:p>
      <w:pPr>
        <w:pStyle w:val="ListParagraph"/>
        <w:numPr>
          <w:ilvl w:val="0"/>
          <w:numId w:val="4"/>
        </w:numPr>
        <w:spacing w:after="60" w:line="360"/>
        <w:jc w:val="both"/>
      </w:pPr>
      <w:r>
        <w:rPr>
          <w:rFonts w:ascii="Times New Roman" w:cs="Times New Roman" w:eastAsia="Times New Roman" w:hAnsi="Times New Roman"/>
          <w:sz w:val="24"/>
          <w:szCs w:val="24"/>
        </w:rPr>
        <w:t xml:space="preserve">Flexible document schema and nested data structures.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Rich indexing including unique, sparse and compound indexes. The project uses unique and sparse indexes on phone and e-mail so that optional fields do not collide.</w:t>
      </w:r>
    </w:p>
    <w:p>
      <w:pPr>
        <w:pStyle w:val="ListParagraph"/>
        <w:numPr>
          <w:ilvl w:val="0"/>
          <w:numId w:val="4"/>
        </w:numPr>
        <w:spacing w:after="60" w:line="360"/>
        <w:jc w:val="both"/>
      </w:pPr>
      <w:r>
        <w:rPr>
          <w:rFonts w:ascii="Times New Roman" w:cs="Times New Roman" w:eastAsia="Times New Roman" w:hAnsi="Times New Roman"/>
          <w:sz w:val="24"/>
          <w:szCs w:val="24"/>
        </w:rPr>
        <w:t xml:space="preserve">Aggregation framework used for dashboard and report calculations.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Mongoose schemas with enums, min and max constraints, defaults, references and timestamps.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Replication and sharding for availability and scale.</w:t>
      </w:r>
    </w:p>
    <w:p>
      <w:pPr>
        <w:pStyle w:val="Heading3"/>
        <w:keepNext/>
        <w:spacing w:after="80" w:before="120" w:line="360"/>
      </w:pPr>
      <w:r>
        <w:rPr>
          <w:rFonts w:ascii="Times New Roman" w:cs="Times New Roman" w:eastAsia="Times New Roman" w:hAnsi="Times New Roman"/>
          <w:b/>
          <w:bCs/>
          <w:sz w:val="24"/>
          <w:szCs w:val="24"/>
        </w:rPr>
        <w:t xml:space="preserve">3.2.3 Features of React and the frontend toolchain</w:t>
      </w:r>
    </w:p>
    <w:p>
      <w:pPr>
        <w:pStyle w:val="ListParagraph"/>
        <w:numPr>
          <w:ilvl w:val="0"/>
          <w:numId w:val="4"/>
        </w:numPr>
        <w:spacing w:after="60" w:line="360"/>
        <w:jc w:val="both"/>
      </w:pPr>
      <w:r>
        <w:rPr>
          <w:rFonts w:ascii="Times New Roman" w:cs="Times New Roman" w:eastAsia="Times New Roman" w:hAnsi="Times New Roman"/>
          <w:sz w:val="24"/>
          <w:szCs w:val="24"/>
        </w:rPr>
        <w:t xml:space="preserve">Reusable components, one-way data flow and a virtual DOM.</w:t>
      </w:r>
    </w:p>
    <w:p>
      <w:pPr>
        <w:pStyle w:val="ListParagraph"/>
        <w:numPr>
          <w:ilvl w:val="0"/>
          <w:numId w:val="4"/>
        </w:numPr>
        <w:spacing w:after="60" w:line="360"/>
        <w:jc w:val="both"/>
      </w:pPr>
      <w:r>
        <w:rPr>
          <w:rFonts w:ascii="Times New Roman" w:cs="Times New Roman" w:eastAsia="Times New Roman" w:hAnsi="Times New Roman"/>
          <w:sz w:val="24"/>
          <w:szCs w:val="24"/>
        </w:rPr>
        <w:t xml:space="preserve">Hooks for state and side effects.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Vite offers instant start, hot module replacement and optimized builds.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Tailwind offers design tokens, responsive variants and dark-mode support through utility classes.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TanStack Query offers caching, deduplication of requests, background refetching and optimistic updates.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React Router offers nested routes, layouts, redirects and route-level guards.</w:t>
      </w:r>
    </w:p>
    <w:p>
      <w:pPr>
        <w:pStyle w:val="Heading2"/>
        <w:keepNext/>
        <w:spacing w:after="120" w:before="240" w:line="360"/>
      </w:pPr>
      <w:bookmarkStart w:name="_Toc39" w:id="39"/>
      <w:r>
        <w:rPr>
          <w:rFonts w:ascii="Times New Roman" w:cs="Times New Roman" w:eastAsia="Times New Roman" w:hAnsi="Times New Roman"/>
          <w:b/>
          <w:bCs/>
          <w:sz w:val="28"/>
          <w:szCs w:val="28"/>
        </w:rPr>
        <w:t xml:space="preserve">3.3 Paradigm Shift: Need and Added Features</w:t>
      </w:r>
      <w:bookmarkEnd w:id="39"/>
    </w:p>
    <w:p>
      <w:pPr>
        <w:spacing w:after="120" w:line="360"/>
        <w:jc w:val="both"/>
      </w:pPr>
      <w:r>
        <w:rPr>
          <w:rFonts w:ascii="Times New Roman" w:cs="Times New Roman" w:eastAsia="Times New Roman" w:hAnsi="Times New Roman"/>
          <w:sz w:val="24"/>
          <w:szCs w:val="24"/>
        </w:rPr>
        <w:t xml:space="preserve">The technologies used reflect several major shifts in how software is built, and each shift is visible in this project.</w:t>
      </w:r>
    </w:p>
    <w:p>
      <w:pPr>
        <w:pStyle w:val="Heading3"/>
        <w:keepNext/>
        <w:spacing w:after="80" w:before="120" w:line="360"/>
      </w:pPr>
      <w:r>
        <w:rPr>
          <w:rFonts w:ascii="Times New Roman" w:cs="Times New Roman" w:eastAsia="Times New Roman" w:hAnsi="Times New Roman"/>
          <w:b/>
          <w:bCs/>
          <w:sz w:val="24"/>
          <w:szCs w:val="24"/>
        </w:rPr>
        <w:t xml:space="preserve">3.3.1 From server-rendered pages to API-first single-page applications</w:t>
      </w:r>
    </w:p>
    <w:p>
      <w:pPr>
        <w:spacing w:after="120" w:line="360"/>
        <w:jc w:val="both"/>
      </w:pPr>
      <w:r>
        <w:rPr>
          <w:rFonts w:ascii="Times New Roman" w:cs="Times New Roman" w:eastAsia="Times New Roman" w:hAnsi="Times New Roman"/>
          <w:sz w:val="24"/>
          <w:szCs w:val="24"/>
        </w:rPr>
        <w:t xml:space="preserve">Earlier web applications generated a full HTML page on the server for every click. Modern applications separate concerns: the server exposes a JSON API and the browser renders the interface. This allows the same API to later serve a mobile application, and it gives users a faster, app-like experience. In The Hostel Yard, all business logic lives behind /api routes, and the React client only presents data.</w:t>
      </w:r>
    </w:p>
    <w:p>
      <w:pPr>
        <w:pStyle w:val="Heading3"/>
        <w:keepNext/>
        <w:spacing w:after="80" w:before="120" w:line="360"/>
      </w:pPr>
      <w:r>
        <w:rPr>
          <w:rFonts w:ascii="Times New Roman" w:cs="Times New Roman" w:eastAsia="Times New Roman" w:hAnsi="Times New Roman"/>
          <w:b/>
          <w:bCs/>
          <w:sz w:val="24"/>
          <w:szCs w:val="24"/>
        </w:rPr>
        <w:t xml:space="preserve">3.3.2 From relational-only to flexible document stores</w:t>
      </w:r>
    </w:p>
    <w:p>
      <w:pPr>
        <w:spacing w:after="120" w:line="360"/>
        <w:jc w:val="both"/>
      </w:pPr>
      <w:r>
        <w:rPr>
          <w:rFonts w:ascii="Times New Roman" w:cs="Times New Roman" w:eastAsia="Times New Roman" w:hAnsi="Times New Roman"/>
          <w:sz w:val="24"/>
          <w:szCs w:val="24"/>
        </w:rPr>
        <w:t xml:space="preserve">Rigid schemas made evolving products slow, since every change required a migration. Document databases allow models to evolve with the product. Fields such as invitation states or optional tenant details can be added to a schema without running a migration script, while Mongoose still enforces validation inside the application.</w:t>
      </w:r>
    </w:p>
    <w:p>
      <w:pPr>
        <w:pStyle w:val="Heading3"/>
        <w:keepNext/>
        <w:spacing w:after="80" w:before="120" w:line="360"/>
      </w:pPr>
      <w:r>
        <w:rPr>
          <w:rFonts w:ascii="Times New Roman" w:cs="Times New Roman" w:eastAsia="Times New Roman" w:hAnsi="Times New Roman"/>
          <w:b/>
          <w:bCs/>
          <w:sz w:val="24"/>
          <w:szCs w:val="24"/>
        </w:rPr>
        <w:t xml:space="preserve">3.3.3 From monoliths on servers to serverless deployment</w:t>
      </w:r>
    </w:p>
    <w:p>
      <w:pPr>
        <w:spacing w:after="120" w:line="360"/>
        <w:jc w:val="both"/>
      </w:pPr>
      <w:r>
        <w:rPr>
          <w:rFonts w:ascii="Times New Roman" w:cs="Times New Roman" w:eastAsia="Times New Roman" w:hAnsi="Times New Roman"/>
          <w:sz w:val="24"/>
          <w:szCs w:val="24"/>
        </w:rPr>
        <w:t xml:space="preserve">Traditionally an owner had to buy or rent a server, install software and keep it patched. Serverless platforms such as Vercel deploy directly from a Git repository, scale automatically and charge for usage. The vercel.json in this project defines the front-end and back-end services in a few lines. A consequence is that the backend must be stateless, which is why uploaded files go to Cloudinary and sessions are carried by a signed token rather than by server memory.</w:t>
      </w:r>
    </w:p>
    <w:p>
      <w:pPr>
        <w:pStyle w:val="Heading3"/>
        <w:keepNext/>
        <w:spacing w:after="80" w:before="120" w:line="360"/>
      </w:pPr>
      <w:r>
        <w:rPr>
          <w:rFonts w:ascii="Times New Roman" w:cs="Times New Roman" w:eastAsia="Times New Roman" w:hAnsi="Times New Roman"/>
          <w:b/>
          <w:bCs/>
          <w:sz w:val="24"/>
          <w:szCs w:val="24"/>
        </w:rPr>
        <w:t xml:space="preserve">3.3.4 From manual permission checks to declarative RBAC</w:t>
      </w:r>
    </w:p>
    <w:p>
      <w:pPr>
        <w:spacing w:after="120" w:line="360"/>
        <w:jc w:val="both"/>
      </w:pPr>
      <w:r>
        <w:rPr>
          <w:rFonts w:ascii="Times New Roman" w:cs="Times New Roman" w:eastAsia="Times New Roman" w:hAnsi="Times New Roman"/>
          <w:sz w:val="24"/>
          <w:szCs w:val="24"/>
        </w:rPr>
        <w:t xml:space="preserve">Rather than scattering if-statements around the code, access is described declaratively. The backend has permission constants files for owners, managers and staff, and the frontend mirrors them in config/permissions.js and config/authz.js, so menus, routes and API endpoints agree about who can do what.</w:t>
      </w:r>
    </w:p>
    <w:p>
      <w:pPr>
        <w:pStyle w:val="Heading3"/>
        <w:keepNext/>
        <w:spacing w:after="80" w:before="120" w:line="360"/>
      </w:pPr>
      <w:r>
        <w:rPr>
          <w:rFonts w:ascii="Times New Roman" w:cs="Times New Roman" w:eastAsia="Times New Roman" w:hAnsi="Times New Roman"/>
          <w:b/>
          <w:bCs/>
          <w:sz w:val="24"/>
          <w:szCs w:val="24"/>
        </w:rPr>
        <w:t xml:space="preserve">3.3.5 From paper registers to a digital system of record</w:t>
      </w:r>
    </w:p>
    <w:p>
      <w:pPr>
        <w:spacing w:after="120" w:line="360"/>
        <w:jc w:val="both"/>
      </w:pPr>
      <w:r>
        <w:rPr>
          <w:rFonts w:ascii="Times New Roman" w:cs="Times New Roman" w:eastAsia="Times New Roman" w:hAnsi="Times New Roman"/>
          <w:sz w:val="24"/>
          <w:szCs w:val="24"/>
        </w:rPr>
        <w:t xml:space="preserve">The most important shift is in the domain itself. A digital system of record gives owners accurate, instant answers: how many beds are vacant, which tenants are overdue, what was collected this month, which complaints are unresolved. It also gives an audit trail, because every payment, verification and status change is stored with who did it and when.</w:t>
      </w:r>
    </w:p>
    <w:p>
      <w:pPr>
        <w:pStyle w:val="TblCap"/>
        <w:keepNext/>
        <w:spacing w:after="160" w:before="120" w:line="276"/>
        <w:jc w:val="center"/>
      </w:pPr>
      <w:bookmarkStart w:name="_Toc40" w:id="40"/>
      <w:r>
        <w:rPr>
          <w:rFonts w:ascii="Times New Roman" w:cs="Times New Roman" w:eastAsia="Times New Roman" w:hAnsi="Times New Roman"/>
          <w:b/>
          <w:bCs/>
          <w:sz w:val="20"/>
          <w:szCs w:val="20"/>
        </w:rPr>
        <w:t xml:space="preserve">Table 3.2: Need and added features of the new approach</w:t>
      </w:r>
      <w:bookmarkEnd w:id="40"/>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2586"/>
        <w:gridCol w:w="2275"/>
        <w:gridCol w:w="4210"/>
      </w:tblGrid>
      <w:tr>
        <w:trPr>
          <w:tblHeader/>
        </w:trPr>
        <w:tc>
          <w:tcPr>
            <w:tcW w:type="dxa" w:w="2586"/>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line="252"/>
              <w:jc w:val="left"/>
            </w:pPr>
            <w:r>
              <w:rPr>
                <w:rFonts w:ascii="Times New Roman" w:cs="Times New Roman" w:eastAsia="Times New Roman" w:hAnsi="Times New Roman"/>
                <w:b/>
                <w:bCs/>
                <w:sz w:val="22"/>
                <w:szCs w:val="22"/>
              </w:rPr>
              <w:t xml:space="preserve">Traditional practice</w:t>
            </w:r>
          </w:p>
        </w:tc>
        <w:tc>
          <w:tcPr>
            <w:tcW w:type="dxa" w:w="2275"/>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line="252"/>
              <w:jc w:val="left"/>
            </w:pPr>
            <w:r>
              <w:rPr>
                <w:rFonts w:ascii="Times New Roman" w:cs="Times New Roman" w:eastAsia="Times New Roman" w:hAnsi="Times New Roman"/>
                <w:b/>
                <w:bCs/>
                <w:sz w:val="22"/>
                <w:szCs w:val="22"/>
              </w:rPr>
              <w:t xml:space="preserve">Need</w:t>
            </w:r>
          </w:p>
        </w:tc>
        <w:tc>
          <w:tcPr>
            <w:tcW w:type="dxa" w:w="421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line="252"/>
              <w:jc w:val="left"/>
            </w:pPr>
            <w:r>
              <w:rPr>
                <w:rFonts w:ascii="Times New Roman" w:cs="Times New Roman" w:eastAsia="Times New Roman" w:hAnsi="Times New Roman"/>
                <w:b/>
                <w:bCs/>
                <w:sz w:val="22"/>
                <w:szCs w:val="22"/>
              </w:rPr>
              <w:t xml:space="preserve">Feature added by the system</w:t>
            </w:r>
          </w:p>
        </w:tc>
      </w:tr>
      <w:tr>
        <w:trPr>
          <w:cantSplit/>
        </w:trPr>
        <w:tc>
          <w:tcPr>
            <w:tcW w:type="dxa" w:w="25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Notebook of tenants</w:t>
            </w:r>
          </w:p>
        </w:tc>
        <w:tc>
          <w:tcPr>
            <w:tcW w:type="dxa" w:w="22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Reliable records</w:t>
            </w:r>
          </w:p>
        </w:tc>
        <w:tc>
          <w:tcPr>
            <w:tcW w:type="dxa" w:w="42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Tenant, allocation and booking modules</w:t>
            </w:r>
          </w:p>
        </w:tc>
      </w:tr>
      <w:tr>
        <w:trPr>
          <w:cantSplit/>
        </w:trPr>
        <w:tc>
          <w:tcPr>
            <w:tcW w:type="dxa" w:w="25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Cash and screenshot payments</w:t>
            </w:r>
          </w:p>
        </w:tc>
        <w:tc>
          <w:tcPr>
            <w:tcW w:type="dxa" w:w="22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Verifiable collections</w:t>
            </w:r>
          </w:p>
        </w:tc>
        <w:tc>
          <w:tcPr>
            <w:tcW w:type="dxa" w:w="42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Payment submission with PENDING, VERIFIED, REJECTED flow</w:t>
            </w:r>
          </w:p>
        </w:tc>
      </w:tr>
      <w:tr>
        <w:trPr>
          <w:cantSplit/>
        </w:trPr>
        <w:tc>
          <w:tcPr>
            <w:tcW w:type="dxa" w:w="25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Monthly manual calculation</w:t>
            </w:r>
          </w:p>
        </w:tc>
        <w:tc>
          <w:tcPr>
            <w:tcW w:type="dxa" w:w="22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Automation</w:t>
            </w:r>
          </w:p>
        </w:tc>
        <w:tc>
          <w:tcPr>
            <w:tcW w:type="dxa" w:w="42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Rent plans and generated rent dues</w:t>
            </w:r>
          </w:p>
        </w:tc>
      </w:tr>
      <w:tr>
        <w:trPr>
          <w:cantSplit/>
        </w:trPr>
        <w:tc>
          <w:tcPr>
            <w:tcW w:type="dxa" w:w="25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Verbal complaints</w:t>
            </w:r>
          </w:p>
        </w:tc>
        <w:tc>
          <w:tcPr>
            <w:tcW w:type="dxa" w:w="22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Accountability</w:t>
            </w:r>
          </w:p>
        </w:tc>
        <w:tc>
          <w:tcPr>
            <w:tcW w:type="dxa" w:w="42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Complaint tickets with category, priority and status</w:t>
            </w:r>
          </w:p>
        </w:tc>
      </w:tr>
      <w:tr>
        <w:trPr>
          <w:cantSplit/>
        </w:trPr>
        <w:tc>
          <w:tcPr>
            <w:tcW w:type="dxa" w:w="25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Group messages</w:t>
            </w:r>
          </w:p>
        </w:tc>
        <w:tc>
          <w:tcPr>
            <w:tcW w:type="dxa" w:w="22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Reach</w:t>
            </w:r>
          </w:p>
        </w:tc>
        <w:tc>
          <w:tcPr>
            <w:tcW w:type="dxa" w:w="42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Announcements and in-app notifications</w:t>
            </w:r>
          </w:p>
        </w:tc>
      </w:tr>
      <w:tr>
        <w:trPr>
          <w:cantSplit/>
        </w:trPr>
        <w:tc>
          <w:tcPr>
            <w:tcW w:type="dxa" w:w="25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No consolidated view</w:t>
            </w:r>
          </w:p>
        </w:tc>
        <w:tc>
          <w:tcPr>
            <w:tcW w:type="dxa" w:w="22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Decision support</w:t>
            </w:r>
          </w:p>
        </w:tc>
        <w:tc>
          <w:tcPr>
            <w:tcW w:type="dxa" w:w="42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Dashboards and reports</w:t>
            </w:r>
          </w:p>
        </w:tc>
      </w:tr>
    </w:tbl>
    <w:p>
      <w:pPr>
        <w:spacing w:after="120"/>
      </w:pPr>
    </w:p>
    <w:p>
      <w:pPr>
        <w:pStyle w:val="Heading1"/>
        <w:pageBreakBefore/>
        <w:spacing w:after="1080" w:line="360"/>
        <w:jc w:val="center"/>
        <w:outlineLvl w:val="0"/>
      </w:pPr>
      <w:bookmarkStart w:name="_Toc41" w:id="41"/>
      <w:r>
        <w:rPr>
          <w:rFonts w:ascii="Times New Roman" w:cs="Times New Roman" w:eastAsia="Times New Roman" w:hAnsi="Times New Roman"/>
          <w:b/>
          <w:bCs/>
          <w:sz w:val="32"/>
          <w:szCs w:val="32"/>
        </w:rPr>
        <w:t xml:space="preserve">CHAPTER 4</w:t>
      </w:r>
      <w:r>
        <w:br/>
      </w:r>
      <w:r>
        <w:rPr>
          <w:rFonts w:ascii="Times New Roman" w:cs="Times New Roman" w:eastAsia="Times New Roman" w:hAnsi="Times New Roman"/>
          <w:b/>
          <w:bCs/>
          <w:sz w:val="32"/>
          <w:szCs w:val="32"/>
        </w:rPr>
        <w:t xml:space="preserve">WORK DONE</w:t>
      </w:r>
      <w:bookmarkEnd w:id="41"/>
    </w:p>
    <w:p>
      <w:pPr>
        <w:pStyle w:val="Heading2"/>
        <w:keepNext/>
        <w:spacing w:after="120" w:before="240" w:line="360"/>
      </w:pPr>
      <w:bookmarkStart w:name="_Toc42" w:id="42"/>
      <w:r>
        <w:rPr>
          <w:rFonts w:ascii="Times New Roman" w:cs="Times New Roman" w:eastAsia="Times New Roman" w:hAnsi="Times New Roman"/>
          <w:b/>
          <w:bCs/>
          <w:sz w:val="28"/>
          <w:szCs w:val="28"/>
        </w:rPr>
        <w:t xml:space="preserve">4.1 Diagrammatic Representation of the Project</w:t>
      </w:r>
      <w:bookmarkEnd w:id="42"/>
    </w:p>
    <w:p>
      <w:pPr>
        <w:spacing w:after="120" w:line="360"/>
        <w:jc w:val="both"/>
      </w:pPr>
      <w:r>
        <w:rPr>
          <w:rFonts w:ascii="Times New Roman" w:cs="Times New Roman" w:eastAsia="Times New Roman" w:hAnsi="Times New Roman"/>
          <w:sz w:val="24"/>
          <w:szCs w:val="24"/>
        </w:rPr>
        <w:t xml:space="preserve">The system follows a three-tier, layered architecture, shown in Figure 4.1. Users interact with a React single-page application. The application calls the Express REST API over HTTPS. Inside the API a request passes through the router, then the validation middleware (Zod), then the authentication and authorization middleware, then a controller, which delegates business rules to a service. The service reads and writes MongoDB through Mongoose models and, where needed, calls Cloudinary.</w:t>
      </w:r>
    </w:p>
    <w:p>
      <w:pPr>
        <w:keepNext/>
        <w:spacing w:before="120" w:line="240"/>
        <w:jc w:val="center"/>
      </w:pPr>
      <w:r>
        <w:drawing>
          <wp:inline distT="0" distB="0" distL="0" distR="0">
            <wp:extent cx="4476750" cy="2771775"/>
            <wp:effectExtent t="0" r="0" b="0" l="0"/>
            <wp:docPr id="2" name="fig_arch.png" descr="Figure 4.1: System architecture of The Hostel Yard" title="Figure 4.1: System architecture of The Hostel Y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2771775"/>
                    </a:xfrm>
                    <a:prstGeom prst="rect">
                      <a:avLst/>
                    </a:prstGeom>
                  </pic:spPr>
                </pic:pic>
              </a:graphicData>
            </a:graphic>
          </wp:inline>
        </w:drawing>
      </w:r>
    </w:p>
    <w:p>
      <w:pPr>
        <w:pStyle w:val="FigCap"/>
        <w:spacing w:after="160" w:before="120" w:line="276"/>
        <w:jc w:val="center"/>
      </w:pPr>
      <w:bookmarkStart w:name="_Toc43" w:id="43"/>
      <w:r>
        <w:rPr>
          <w:rFonts w:ascii="Times New Roman" w:cs="Times New Roman" w:eastAsia="Times New Roman" w:hAnsi="Times New Roman"/>
          <w:b/>
          <w:bCs/>
          <w:sz w:val="20"/>
          <w:szCs w:val="20"/>
        </w:rPr>
        <w:t xml:space="preserve">Figure 4.1: System architecture of The Hostel Yard</w:t>
      </w:r>
      <w:bookmarkEnd w:id="43"/>
    </w:p>
    <w:p>
      <w:pPr>
        <w:spacing w:after="120" w:line="360"/>
        <w:jc w:val="both"/>
      </w:pPr>
      <w:r>
        <w:rPr>
          <w:rFonts w:ascii="Times New Roman" w:cs="Times New Roman" w:eastAsia="Times New Roman" w:hAnsi="Times New Roman"/>
          <w:sz w:val="24"/>
          <w:szCs w:val="24"/>
        </w:rPr>
        <w:t xml:space="preserve">The separation between controllers and services is deliberate. Controllers only translate HTTP into function calls and back, while services contain the business rules such as preventing a bed from being allocated twice or computing the remaining balance on a rent due. This makes the rules testable without an HTTP server and reusable between modules, for example when the dashboard service needs the same dues logic as the rent service.</w:t>
      </w:r>
    </w:p>
    <w:p>
      <w:pPr>
        <w:spacing w:after="120" w:line="360"/>
        <w:jc w:val="both"/>
      </w:pPr>
      <w:r>
        <w:rPr>
          <w:rFonts w:ascii="Times New Roman" w:cs="Times New Roman" w:eastAsia="Times New Roman" w:hAnsi="Times New Roman"/>
          <w:sz w:val="24"/>
          <w:szCs w:val="24"/>
        </w:rPr>
        <w:t xml:space="preserve">Figure 4.2 shows the entity-relationship view of the principal collections. An Organization owns Properties and Users. A Property contains Rooms, each Room contains Beds, and a Bed is occupied through an Allocation that links it to a Tenant. A RentDue belongs to an allocation and a tenant and receives one or more Payments. Complaints, Expenses, Announcements and Notifications are attached to a property and, where appropriate, to a tenant.</w:t>
      </w:r>
    </w:p>
    <w:p>
      <w:pPr>
        <w:keepNext/>
        <w:spacing w:before="120" w:line="240"/>
        <w:jc w:val="center"/>
      </w:pPr>
      <w:r>
        <w:drawing>
          <wp:inline distT="0" distB="0" distL="0" distR="0">
            <wp:extent cx="4476750" cy="2238375"/>
            <wp:effectExtent t="0" r="0" b="0" l="0"/>
            <wp:docPr id="3" name="fig_er.png" descr="Figure 4.2: Entity-relationship diagram (principal entities)" title="Figure 4.2: Entity-relationship diagram (principal ent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2238375"/>
                    </a:xfrm>
                    <a:prstGeom prst="rect">
                      <a:avLst/>
                    </a:prstGeom>
                  </pic:spPr>
                </pic:pic>
              </a:graphicData>
            </a:graphic>
          </wp:inline>
        </w:drawing>
      </w:r>
    </w:p>
    <w:p>
      <w:pPr>
        <w:pStyle w:val="FigCap"/>
        <w:spacing w:after="160" w:before="120" w:line="276"/>
        <w:jc w:val="center"/>
      </w:pPr>
      <w:bookmarkStart w:name="_Toc44" w:id="44"/>
      <w:r>
        <w:rPr>
          <w:rFonts w:ascii="Times New Roman" w:cs="Times New Roman" w:eastAsia="Times New Roman" w:hAnsi="Times New Roman"/>
          <w:b/>
          <w:bCs/>
          <w:sz w:val="20"/>
          <w:szCs w:val="20"/>
        </w:rPr>
        <w:t xml:space="preserve">Figure 4.2: Entity-relationship diagram (principal entities)</w:t>
      </w:r>
      <w:bookmarkEnd w:id="44"/>
    </w:p>
    <w:p>
      <w:pPr>
        <w:pStyle w:val="Heading2"/>
        <w:keepNext/>
        <w:spacing w:after="120" w:before="240" w:line="360"/>
      </w:pPr>
      <w:bookmarkStart w:name="_Toc45" w:id="45"/>
      <w:r>
        <w:rPr>
          <w:rFonts w:ascii="Times New Roman" w:cs="Times New Roman" w:eastAsia="Times New Roman" w:hAnsi="Times New Roman"/>
          <w:b/>
          <w:bCs/>
          <w:sz w:val="28"/>
          <w:szCs w:val="28"/>
        </w:rPr>
        <w:t xml:space="preserve">4.2 Use Case Diagram</w:t>
      </w:r>
      <w:bookmarkEnd w:id="45"/>
    </w:p>
    <w:p>
      <w:pPr>
        <w:spacing w:after="120" w:line="360"/>
        <w:jc w:val="both"/>
      </w:pPr>
      <w:r>
        <w:rPr>
          <w:rFonts w:ascii="Times New Roman" w:cs="Times New Roman" w:eastAsia="Times New Roman" w:hAnsi="Times New Roman"/>
          <w:sz w:val="24"/>
          <w:szCs w:val="24"/>
        </w:rPr>
        <w:t xml:space="preserve">Figure 4.3 shows the use cases and the actors. The Business Owner and Landlord concentrate on oversight: properties, managers, expenses and reports. The Property Manager performs most operational use cases. Staff handle a limited subset such as complaints. The Tenant is a self-service actor who logs in, pays rent, raises complaints and reads announcements.</w:t>
      </w:r>
    </w:p>
    <w:p>
      <w:pPr>
        <w:keepNext/>
        <w:spacing w:before="120" w:line="240"/>
        <w:jc w:val="center"/>
      </w:pPr>
      <w:r>
        <w:drawing>
          <wp:inline distT="0" distB="0" distL="0" distR="0">
            <wp:extent cx="4476750" cy="3009900"/>
            <wp:effectExtent t="0" r="0" b="0" l="0"/>
            <wp:docPr id="4" name="fig_usecase.png" descr="Figure 4.3: Use case diagram" title="Figure 4.3: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3009900"/>
                    </a:xfrm>
                    <a:prstGeom prst="rect">
                      <a:avLst/>
                    </a:prstGeom>
                  </pic:spPr>
                </pic:pic>
              </a:graphicData>
            </a:graphic>
          </wp:inline>
        </w:drawing>
      </w:r>
    </w:p>
    <w:p>
      <w:pPr>
        <w:pStyle w:val="FigCap"/>
        <w:spacing w:after="160" w:before="120" w:line="276"/>
        <w:jc w:val="center"/>
      </w:pPr>
      <w:bookmarkStart w:name="_Toc46" w:id="46"/>
      <w:r>
        <w:rPr>
          <w:rFonts w:ascii="Times New Roman" w:cs="Times New Roman" w:eastAsia="Times New Roman" w:hAnsi="Times New Roman"/>
          <w:b/>
          <w:bCs/>
          <w:sz w:val="20"/>
          <w:szCs w:val="20"/>
        </w:rPr>
        <w:t xml:space="preserve">Figure 4.3: Use case diagram</w:t>
      </w:r>
      <w:bookmarkEnd w:id="46"/>
    </w:p>
    <w:p>
      <w:pPr>
        <w:pStyle w:val="Heading2"/>
        <w:keepNext/>
        <w:spacing w:after="120" w:before="240" w:line="360"/>
      </w:pPr>
      <w:bookmarkStart w:name="_Toc47" w:id="47"/>
      <w:r>
        <w:rPr>
          <w:rFonts w:ascii="Times New Roman" w:cs="Times New Roman" w:eastAsia="Times New Roman" w:hAnsi="Times New Roman"/>
          <w:b/>
          <w:bCs/>
          <w:sz w:val="28"/>
          <w:szCs w:val="28"/>
        </w:rPr>
        <w:t xml:space="preserve">4.3 Data Flow Diagrams</w:t>
      </w:r>
      <w:bookmarkEnd w:id="47"/>
    </w:p>
    <w:p>
      <w:pPr>
        <w:pStyle w:val="Heading3"/>
        <w:keepNext/>
        <w:spacing w:after="80" w:before="120" w:line="360"/>
      </w:pPr>
      <w:r>
        <w:rPr>
          <w:rFonts w:ascii="Times New Roman" w:cs="Times New Roman" w:eastAsia="Times New Roman" w:hAnsi="Times New Roman"/>
          <w:b/>
          <w:bCs/>
          <w:sz w:val="24"/>
          <w:szCs w:val="24"/>
        </w:rPr>
        <w:t xml:space="preserve">4.3.1 Level 0 DFD (context diagram)</w:t>
      </w:r>
    </w:p>
    <w:p>
      <w:pPr>
        <w:spacing w:after="120" w:line="360"/>
        <w:jc w:val="both"/>
      </w:pPr>
      <w:r>
        <w:rPr>
          <w:rFonts w:ascii="Times New Roman" w:cs="Times New Roman" w:eastAsia="Times New Roman" w:hAnsi="Times New Roman"/>
          <w:sz w:val="24"/>
          <w:szCs w:val="24"/>
        </w:rPr>
        <w:t xml:space="preserve">The context diagram treats the entire system as a single process. Staff-side users (owners, managers and staff) send property, tenant, rent and expense data and receive reports and dashboards. Tenants send payments and complaints and receive dues and notices. The system stores and retrieves data from MongoDB and from Cloudinary for files.</w:t>
      </w:r>
    </w:p>
    <w:p>
      <w:pPr>
        <w:keepNext/>
        <w:spacing w:before="120" w:line="240"/>
        <w:jc w:val="center"/>
      </w:pPr>
      <w:r>
        <w:drawing>
          <wp:inline distT="0" distB="0" distL="0" distR="0">
            <wp:extent cx="4476750" cy="2238375"/>
            <wp:effectExtent t="0" r="0" b="0" l="0"/>
            <wp:docPr id="5" name="fig_dfd0.png" descr="Figure 4.4: Level 0 data flow diagram" title="Figure 4.4: Level 0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2238375"/>
                    </a:xfrm>
                    <a:prstGeom prst="rect">
                      <a:avLst/>
                    </a:prstGeom>
                  </pic:spPr>
                </pic:pic>
              </a:graphicData>
            </a:graphic>
          </wp:inline>
        </w:drawing>
      </w:r>
    </w:p>
    <w:p>
      <w:pPr>
        <w:pStyle w:val="FigCap"/>
        <w:spacing w:after="160" w:before="120" w:line="276"/>
        <w:jc w:val="center"/>
      </w:pPr>
      <w:bookmarkStart w:name="_Toc48" w:id="48"/>
      <w:r>
        <w:rPr>
          <w:rFonts w:ascii="Times New Roman" w:cs="Times New Roman" w:eastAsia="Times New Roman" w:hAnsi="Times New Roman"/>
          <w:b/>
          <w:bCs/>
          <w:sz w:val="20"/>
          <w:szCs w:val="20"/>
        </w:rPr>
        <w:t xml:space="preserve">Figure 4.4: Level 0 data flow diagram</w:t>
      </w:r>
      <w:bookmarkEnd w:id="48"/>
    </w:p>
    <w:p>
      <w:pPr>
        <w:pStyle w:val="Heading3"/>
        <w:keepNext/>
        <w:spacing w:after="80" w:before="120" w:line="360"/>
      </w:pPr>
      <w:r>
        <w:rPr>
          <w:rFonts w:ascii="Times New Roman" w:cs="Times New Roman" w:eastAsia="Times New Roman" w:hAnsi="Times New Roman"/>
          <w:b/>
          <w:bCs/>
          <w:sz w:val="24"/>
          <w:szCs w:val="24"/>
        </w:rPr>
        <w:t xml:space="preserve">4.3.2 Level 1 DFD</w:t>
      </w:r>
    </w:p>
    <w:p>
      <w:pPr>
        <w:spacing w:after="120" w:line="360"/>
        <w:jc w:val="both"/>
      </w:pPr>
      <w:r>
        <w:rPr>
          <w:rFonts w:ascii="Times New Roman" w:cs="Times New Roman" w:eastAsia="Times New Roman" w:hAnsi="Times New Roman"/>
          <w:sz w:val="24"/>
          <w:szCs w:val="24"/>
        </w:rPr>
        <w:t xml:space="preserve">At Level 1 the system is decomposed into six processes: authentication and access control, property/room/bed management, tenant and allocation management, rent and payments, complaints and announcements, and reports and dashboards. Each process reads or writes its own data stores.</w:t>
      </w:r>
    </w:p>
    <w:p>
      <w:pPr>
        <w:keepNext/>
        <w:spacing w:before="120" w:line="240"/>
        <w:jc w:val="center"/>
      </w:pPr>
      <w:r>
        <w:drawing>
          <wp:inline distT="0" distB="0" distL="0" distR="0">
            <wp:extent cx="4191000" cy="2933700"/>
            <wp:effectExtent t="0" r="0" b="0" l="0"/>
            <wp:docPr id="6" name="fig_dfd1.png" descr="Figure 4.5: Level 1 data flow diagram" title="Figure 4.5: Level 1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2933700"/>
                    </a:xfrm>
                    <a:prstGeom prst="rect">
                      <a:avLst/>
                    </a:prstGeom>
                  </pic:spPr>
                </pic:pic>
              </a:graphicData>
            </a:graphic>
          </wp:inline>
        </w:drawing>
      </w:r>
    </w:p>
    <w:p>
      <w:pPr>
        <w:pStyle w:val="FigCap"/>
        <w:spacing w:after="160" w:before="120" w:line="276"/>
        <w:jc w:val="center"/>
      </w:pPr>
      <w:bookmarkStart w:name="_Toc49" w:id="49"/>
      <w:r>
        <w:rPr>
          <w:rFonts w:ascii="Times New Roman" w:cs="Times New Roman" w:eastAsia="Times New Roman" w:hAnsi="Times New Roman"/>
          <w:b/>
          <w:bCs/>
          <w:sz w:val="20"/>
          <w:szCs w:val="20"/>
        </w:rPr>
        <w:t xml:space="preserve">Figure 4.5: Level 1 data flow diagram</w:t>
      </w:r>
      <w:bookmarkEnd w:id="49"/>
    </w:p>
    <w:p>
      <w:pPr>
        <w:pStyle w:val="Heading3"/>
        <w:keepNext/>
        <w:spacing w:after="80" w:before="120" w:line="360"/>
      </w:pPr>
      <w:r>
        <w:rPr>
          <w:rFonts w:ascii="Times New Roman" w:cs="Times New Roman" w:eastAsia="Times New Roman" w:hAnsi="Times New Roman"/>
          <w:b/>
          <w:bCs/>
          <w:sz w:val="24"/>
          <w:szCs w:val="24"/>
        </w:rPr>
        <w:t xml:space="preserve">4.3.3 Level 2 DFD (Rent and Payments process)</w:t>
      </w:r>
    </w:p>
    <w:p>
      <w:pPr>
        <w:spacing w:after="120" w:line="360"/>
        <w:jc w:val="both"/>
      </w:pPr>
      <w:r>
        <w:rPr>
          <w:rFonts w:ascii="Times New Roman" w:cs="Times New Roman" w:eastAsia="Times New Roman" w:hAnsi="Times New Roman"/>
          <w:sz w:val="24"/>
          <w:szCs w:val="24"/>
        </w:rPr>
        <w:t xml:space="preserve">The rent and payments process is the most important financial flow and is exploded at Level 2. A rent plan creates a rent due. The tenant submits a payment against the due with the mode (UPI or cash) and reference. The payment is stored as PENDING. A manager verifies or rejects it; on verification the due’s paid amount and status (PARTIAL or PAID) are updated, and the tenant is notified.</w:t>
      </w:r>
    </w:p>
    <w:p>
      <w:pPr>
        <w:keepNext/>
        <w:spacing w:before="120" w:line="240"/>
        <w:jc w:val="center"/>
      </w:pPr>
      <w:r>
        <w:drawing>
          <wp:inline distT="0" distB="0" distL="0" distR="0">
            <wp:extent cx="4286250" cy="2571750"/>
            <wp:effectExtent t="0" r="0" b="0" l="0"/>
            <wp:docPr id="7" name="fig_dfd2.png" descr="Figure 4.6: Level 2 data flow diagram of the rent and payments process" title="Figure 4.6: Level 2 data flow diagram of the rent and payments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86250" cy="2571750"/>
                    </a:xfrm>
                    <a:prstGeom prst="rect">
                      <a:avLst/>
                    </a:prstGeom>
                  </pic:spPr>
                </pic:pic>
              </a:graphicData>
            </a:graphic>
          </wp:inline>
        </w:drawing>
      </w:r>
    </w:p>
    <w:p>
      <w:pPr>
        <w:pStyle w:val="FigCap"/>
        <w:spacing w:after="160" w:before="120" w:line="276"/>
        <w:jc w:val="center"/>
      </w:pPr>
      <w:bookmarkStart w:name="_Toc50" w:id="50"/>
      <w:r>
        <w:rPr>
          <w:rFonts w:ascii="Times New Roman" w:cs="Times New Roman" w:eastAsia="Times New Roman" w:hAnsi="Times New Roman"/>
          <w:b/>
          <w:bCs/>
          <w:sz w:val="20"/>
          <w:szCs w:val="20"/>
        </w:rPr>
        <w:t xml:space="preserve">Figure 4.6: Level 2 data flow diagram of the rent and payments process</w:t>
      </w:r>
      <w:bookmarkEnd w:id="50"/>
    </w:p>
    <w:p>
      <w:pPr>
        <w:pStyle w:val="Heading2"/>
        <w:keepNext/>
        <w:spacing w:after="120" w:before="240" w:line="360"/>
      </w:pPr>
      <w:bookmarkStart w:name="_Toc51" w:id="51"/>
      <w:r>
        <w:rPr>
          <w:rFonts w:ascii="Times New Roman" w:cs="Times New Roman" w:eastAsia="Times New Roman" w:hAnsi="Times New Roman"/>
          <w:b/>
          <w:bCs/>
          <w:sz w:val="28"/>
          <w:szCs w:val="28"/>
        </w:rPr>
        <w:t xml:space="preserve">4.4 Module Information</w:t>
      </w:r>
      <w:bookmarkEnd w:id="51"/>
    </w:p>
    <w:p>
      <w:pPr>
        <w:spacing w:after="120" w:line="360"/>
        <w:jc w:val="both"/>
      </w:pPr>
      <w:r>
        <w:rPr>
          <w:rFonts w:ascii="Times New Roman" w:cs="Times New Roman" w:eastAsia="Times New Roman" w:hAnsi="Times New Roman"/>
          <w:sz w:val="24"/>
          <w:szCs w:val="24"/>
        </w:rPr>
        <w:t xml:space="preserve">The backend is organized by feature. Each module contains a model, a Zod validator, a service, a controller and a router. The table below summarizes the modules and their principal endpoints and rules.</w:t>
      </w:r>
    </w:p>
    <w:p>
      <w:pPr>
        <w:pStyle w:val="TblCap"/>
        <w:keepNext/>
        <w:spacing w:after="160" w:before="120" w:line="276"/>
        <w:jc w:val="center"/>
      </w:pPr>
      <w:bookmarkStart w:name="_Toc52" w:id="52"/>
      <w:r>
        <w:rPr>
          <w:rFonts w:ascii="Times New Roman" w:cs="Times New Roman" w:eastAsia="Times New Roman" w:hAnsi="Times New Roman"/>
          <w:b/>
          <w:bCs/>
          <w:sz w:val="20"/>
          <w:szCs w:val="20"/>
        </w:rPr>
        <w:t xml:space="preserve">Table 4.1: Module summary</w:t>
      </w:r>
      <w:bookmarkEnd w:id="52"/>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2482"/>
        <w:gridCol w:w="6589"/>
      </w:tblGrid>
      <w:tr>
        <w:trPr>
          <w:tblHeader/>
        </w:trPr>
        <w:tc>
          <w:tcPr>
            <w:tcW w:type="dxa" w:w="2482"/>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line="252"/>
              <w:jc w:val="left"/>
            </w:pPr>
            <w:r>
              <w:rPr>
                <w:rFonts w:ascii="Times New Roman" w:cs="Times New Roman" w:eastAsia="Times New Roman" w:hAnsi="Times New Roman"/>
                <w:b/>
                <w:bCs/>
                <w:sz w:val="22"/>
                <w:szCs w:val="22"/>
              </w:rPr>
              <w:t xml:space="preserve">Module</w:t>
            </w:r>
          </w:p>
        </w:tc>
        <w:tc>
          <w:tcPr>
            <w:tcW w:type="dxa" w:w="6589"/>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line="252"/>
              <w:jc w:val="left"/>
            </w:pPr>
            <w:r>
              <w:rPr>
                <w:rFonts w:ascii="Times New Roman" w:cs="Times New Roman" w:eastAsia="Times New Roman" w:hAnsi="Times New Roman"/>
                <w:b/>
                <w:bCs/>
                <w:sz w:val="22"/>
                <w:szCs w:val="22"/>
              </w:rPr>
              <w:t xml:space="preserve">Responsibility and key rules</w:t>
            </w:r>
          </w:p>
        </w:tc>
      </w:tr>
      <w:tr>
        <w:trPr>
          <w:cantSplit/>
        </w:trPr>
        <w:tc>
          <w:tcPr>
            <w:tcW w:type="dxa" w:w="24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Authentication</w:t>
            </w:r>
          </w:p>
        </w:tc>
        <w:tc>
          <w:tcPr>
            <w:tcW w:type="dxa" w:w="658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Owner setup with OTP verification (6 digits, 5-minute expiry, maximum 5 attempts, 60-second resend cooldown, hashed in storage); login; forgot and reset password; JWT cookie session; account status check (ACTIVE required).</w:t>
            </w:r>
          </w:p>
        </w:tc>
      </w:tr>
      <w:tr>
        <w:trPr>
          <w:cantSplit/>
        </w:trPr>
        <w:tc>
          <w:tcPr>
            <w:tcW w:type="dxa" w:w="24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Organization and Property</w:t>
            </w:r>
          </w:p>
        </w:tc>
        <w:tc>
          <w:tcPr>
            <w:tcW w:type="dxa" w:w="658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Organization profile; properties with name, type, address and city; property selection on the client.</w:t>
            </w:r>
          </w:p>
        </w:tc>
      </w:tr>
      <w:tr>
        <w:trPr>
          <w:cantSplit/>
        </w:trPr>
        <w:tc>
          <w:tcPr>
            <w:tcW w:type="dxa" w:w="24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Managers and Staff</w:t>
            </w:r>
          </w:p>
        </w:tc>
        <w:tc>
          <w:tcPr>
            <w:tcW w:type="dxa" w:w="658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Invitation tokens; activation pages; property-manager assignment; staff assignments with limited permissions.</w:t>
            </w:r>
          </w:p>
        </w:tc>
      </w:tr>
      <w:tr>
        <w:trPr>
          <w:cantSplit/>
        </w:trPr>
        <w:tc>
          <w:tcPr>
            <w:tcW w:type="dxa" w:w="24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Rooms and Beds</w:t>
            </w:r>
          </w:p>
        </w:tc>
        <w:tc>
          <w:tcPr>
            <w:tcW w:type="dxa" w:w="658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Rooms with number, floor and type; beds with number and status such as AVAILABLE; availability queries.</w:t>
            </w:r>
          </w:p>
        </w:tc>
      </w:tr>
      <w:tr>
        <w:trPr>
          <w:cantSplit/>
        </w:trPr>
        <w:tc>
          <w:tcPr>
            <w:tcW w:type="dxa" w:w="24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Tenants</w:t>
            </w:r>
          </w:p>
        </w:tc>
        <w:tc>
          <w:tcPr>
            <w:tcW w:type="dxa" w:w="658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Tenant profile linked to organization and property; invitation and acceptance creating a user account; validation of phone numbers.</w:t>
            </w:r>
          </w:p>
        </w:tc>
      </w:tr>
      <w:tr>
        <w:trPr>
          <w:cantSplit/>
        </w:trPr>
        <w:tc>
          <w:tcPr>
            <w:tcW w:type="dxa" w:w="24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Allocations and Bookings</w:t>
            </w:r>
          </w:p>
        </w:tc>
        <w:tc>
          <w:tcPr>
            <w:tcW w:type="dxa" w:w="658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Assigns a tenant to a bed, marks the bed occupied, records join date and status; bookings reserve a bed before move-in.</w:t>
            </w:r>
          </w:p>
        </w:tc>
      </w:tr>
      <w:tr>
        <w:trPr>
          <w:cantSplit/>
        </w:trPr>
        <w:tc>
          <w:tcPr>
            <w:tcW w:type="dxa" w:w="24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Rent Plans and Dues</w:t>
            </w:r>
          </w:p>
        </w:tc>
        <w:tc>
          <w:tcPr>
            <w:tcW w:type="dxa" w:w="658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Plan defines amount and cycle; due generated per period with status PENDING, PARTIAL, PAID, OVERDUE or CANCELLED.</w:t>
            </w:r>
          </w:p>
        </w:tc>
      </w:tr>
      <w:tr>
        <w:trPr>
          <w:cantSplit/>
        </w:trPr>
        <w:tc>
          <w:tcPr>
            <w:tcW w:type="dxa" w:w="24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Payments and Payment Settings</w:t>
            </w:r>
          </w:p>
        </w:tc>
        <w:tc>
          <w:tcPr>
            <w:tcW w:type="dxa" w:w="658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Payments by CASH or UPI with PENDING, VERIFIED or REJECTED status; settings hold UPI details shown to tenants; verification updates the due.</w:t>
            </w:r>
          </w:p>
        </w:tc>
      </w:tr>
      <w:tr>
        <w:trPr>
          <w:cantSplit/>
        </w:trPr>
        <w:tc>
          <w:tcPr>
            <w:tcW w:type="dxa" w:w="24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Expenses</w:t>
            </w:r>
          </w:p>
        </w:tc>
        <w:tc>
          <w:tcPr>
            <w:tcW w:type="dxa" w:w="658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Expenses by category, amount and payment method per property.</w:t>
            </w:r>
          </w:p>
        </w:tc>
      </w:tr>
      <w:tr>
        <w:trPr>
          <w:cantSplit/>
        </w:trPr>
        <w:tc>
          <w:tcPr>
            <w:tcW w:type="dxa" w:w="24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Complaints</w:t>
            </w:r>
          </w:p>
        </w:tc>
        <w:tc>
          <w:tcPr>
            <w:tcW w:type="dxa" w:w="658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Categories (electrical, plumbing, cleaning, furniture, Wi-Fi, security, maintenance, other); priorities up to URGENT; status OPEN, ASSIGNED, IN_PROGRESS, RESOLVED, CLOSED or CANCELLED.</w:t>
            </w:r>
          </w:p>
        </w:tc>
      </w:tr>
      <w:tr>
        <w:trPr>
          <w:cantSplit/>
        </w:trPr>
        <w:tc>
          <w:tcPr>
            <w:tcW w:type="dxa" w:w="24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Announcements and Notifications</w:t>
            </w:r>
          </w:p>
        </w:tc>
        <w:tc>
          <w:tcPr>
            <w:tcW w:type="dxa" w:w="658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Property-wide notices; per-user notifications created by events such as payment verification.</w:t>
            </w:r>
          </w:p>
        </w:tc>
      </w:tr>
      <w:tr>
        <w:trPr>
          <w:cantSplit/>
        </w:trPr>
        <w:tc>
          <w:tcPr>
            <w:tcW w:type="dxa" w:w="24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Dashboard and Reports</w:t>
            </w:r>
          </w:p>
        </w:tc>
        <w:tc>
          <w:tcPr>
            <w:tcW w:type="dxa" w:w="658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Aggregation of collections, dues, expenses and occupancy for owner, business and tenant dashboards; report endpoints with validated filters.</w:t>
            </w:r>
          </w:p>
        </w:tc>
      </w:tr>
    </w:tbl>
    <w:p>
      <w:pPr>
        <w:spacing w:after="120"/>
      </w:pPr>
    </w:p>
    <w:p>
      <w:pPr>
        <w:pStyle w:val="Heading3"/>
        <w:keepNext/>
        <w:spacing w:after="80" w:before="120" w:line="360"/>
      </w:pPr>
      <w:r>
        <w:rPr>
          <w:rFonts w:ascii="Times New Roman" w:cs="Times New Roman" w:eastAsia="Times New Roman" w:hAnsi="Times New Roman"/>
          <w:b/>
          <w:bCs/>
          <w:sz w:val="24"/>
          <w:szCs w:val="24"/>
        </w:rPr>
        <w:t xml:space="preserve">4.4.1 Security design</w:t>
      </w:r>
    </w:p>
    <w:p>
      <w:pPr>
        <w:pStyle w:val="ListParagraph"/>
        <w:numPr>
          <w:ilvl w:val="0"/>
          <w:numId w:val="4"/>
        </w:numPr>
        <w:spacing w:after="60" w:line="360"/>
        <w:jc w:val="both"/>
      </w:pPr>
      <w:r>
        <w:rPr>
          <w:rFonts w:ascii="Times New Roman" w:cs="Times New Roman" w:eastAsia="Times New Roman" w:hAnsi="Times New Roman"/>
          <w:sz w:val="24"/>
          <w:szCs w:val="24"/>
        </w:rPr>
        <w:t xml:space="preserve">Every protected route first passes through protect, which verifies the JWT and requires an ACTIVE account.</w:t>
      </w:r>
    </w:p>
    <w:p>
      <w:pPr>
        <w:pStyle w:val="ListParagraph"/>
        <w:numPr>
          <w:ilvl w:val="0"/>
          <w:numId w:val="4"/>
        </w:numPr>
        <w:spacing w:after="60" w:line="360"/>
        <w:jc w:val="both"/>
      </w:pPr>
      <w:r>
        <w:rPr>
          <w:rFonts w:ascii="Times New Roman" w:cs="Times New Roman" w:eastAsia="Times New Roman" w:hAnsi="Times New Roman"/>
          <w:sz w:val="24"/>
          <w:szCs w:val="24"/>
        </w:rPr>
        <w:t xml:space="preserve">Authorization uses role and permission checks (roleMiddleware and the permission constants files).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Passwords, OTPs and reset tokens are stored hashed; sensitive fields such as passwordHash use select: false so they are never returned by accident.</w:t>
      </w:r>
    </w:p>
    <w:p>
      <w:pPr>
        <w:pStyle w:val="ListParagraph"/>
        <w:numPr>
          <w:ilvl w:val="0"/>
          <w:numId w:val="4"/>
        </w:numPr>
        <w:spacing w:after="60" w:line="360"/>
        <w:jc w:val="both"/>
      </w:pPr>
      <w:r>
        <w:rPr>
          <w:rFonts w:ascii="Times New Roman" w:cs="Times New Roman" w:eastAsia="Times New Roman" w:hAnsi="Times New Roman"/>
          <w:sz w:val="24"/>
          <w:szCs w:val="24"/>
        </w:rPr>
        <w:t xml:space="preserve">CORS accepts only an allow-list of origins (the configured front-end URL, the Vercel URLs and the local development ports), with credentials enabled for cookie-based sessions.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Zod validation protects every input; a central error middleware returns consistent JSON errors.</w:t>
      </w:r>
    </w:p>
    <w:p>
      <w:pPr>
        <w:pStyle w:val="Heading3"/>
        <w:keepNext/>
        <w:spacing w:after="80" w:before="120" w:line="360"/>
      </w:pPr>
      <w:r>
        <w:rPr>
          <w:rFonts w:ascii="Times New Roman" w:cs="Times New Roman" w:eastAsia="Times New Roman" w:hAnsi="Times New Roman"/>
          <w:b/>
          <w:bCs/>
          <w:sz w:val="24"/>
          <w:szCs w:val="24"/>
        </w:rPr>
        <w:t xml:space="preserve">4.4.2 Testing</w:t>
      </w:r>
    </w:p>
    <w:p>
      <w:pPr>
        <w:spacing w:after="120" w:line="360"/>
        <w:jc w:val="both"/>
      </w:pPr>
      <w:r>
        <w:rPr>
          <w:rFonts w:ascii="Times New Roman" w:cs="Times New Roman" w:eastAsia="Times New Roman" w:hAnsi="Times New Roman"/>
          <w:sz w:val="24"/>
          <w:szCs w:val="24"/>
        </w:rPr>
        <w:t xml:space="preserve">Automated tests are run with node --test. They cover the tenant update validator and an HTTP-level test of tenant update behaviour, and they guard against regressions in a module with many optional fields. Other modules were verified through manual end-to-end testing in the browser, following each role through its main flows.</w:t>
      </w:r>
    </w:p>
    <w:p>
      <w:pPr>
        <w:pStyle w:val="Heading2"/>
        <w:keepNext/>
        <w:spacing w:after="120" w:before="240" w:line="360"/>
      </w:pPr>
      <w:bookmarkStart w:name="_Toc53" w:id="53"/>
      <w:r>
        <w:rPr>
          <w:rFonts w:ascii="Times New Roman" w:cs="Times New Roman" w:eastAsia="Times New Roman" w:hAnsi="Times New Roman"/>
          <w:b/>
          <w:bCs/>
          <w:sz w:val="28"/>
          <w:szCs w:val="28"/>
        </w:rPr>
        <w:t xml:space="preserve">4.5 Screenshots and Discussion of the Work Done</w:t>
      </w:r>
      <w:bookmarkEnd w:id="53"/>
    </w:p>
    <w:p>
      <w:pPr>
        <w:spacing w:after="120" w:line="360"/>
        <w:jc w:val="both"/>
      </w:pPr>
      <w:r>
        <w:rPr>
          <w:rFonts w:ascii="Times New Roman" w:cs="Times New Roman" w:eastAsia="Times New Roman" w:hAnsi="Times New Roman"/>
          <w:sz w:val="24"/>
          <w:szCs w:val="24"/>
        </w:rPr>
        <w:t xml:space="preserve">This section presents the principal screens of the application. For each screen, the feature or technology involved, its application in the project, its integration with other modules and its inputs and outputs are discussed, as required by the report guidelines.</w:t>
      </w:r>
    </w:p>
    <w:p>
      <w:pPr>
        <w:pStyle w:val="Heading3"/>
        <w:keepNext/>
        <w:spacing w:after="80" w:before="120" w:line="360"/>
      </w:pPr>
      <w:r>
        <w:rPr>
          <w:rFonts w:ascii="Times New Roman" w:cs="Times New Roman" w:eastAsia="Times New Roman" w:hAnsi="Times New Roman"/>
          <w:b/>
          <w:bCs/>
          <w:sz w:val="24"/>
          <w:szCs w:val="24"/>
        </w:rPr>
        <w:t xml:space="preserve">4.5.1 Login and password recovery</w:t>
      </w:r>
    </w:p>
    <w:tbl>
      <w:tblPr>
        <w:tblW w:type="dxa" w:w="8271"/>
        <w:jc w:val="center"/>
        <w:tblBorders>
          <w:top w:val="single" w:color="auto" w:sz="4"/>
          <w:left w:val="single" w:color="auto" w:sz="4"/>
          <w:bottom w:val="single" w:color="auto" w:sz="4"/>
          <w:right w:val="single" w:color="auto" w:sz="4"/>
          <w:insideH w:val="single" w:color="auto" w:sz="4"/>
          <w:insideV w:val="single" w:color="auto" w:sz="4"/>
        </w:tblBorders>
      </w:tblPr>
      <w:tblGrid>
        <w:gridCol w:w="8271"/>
      </w:tblGrid>
      <w:tr>
        <w:trPr>
          <w:cantSplit/>
          <w:trHeight w:val="3600" w:hRule="atLeast"/>
        </w:trPr>
        <w:tc>
          <w:tcPr>
            <w:tcW w:type="dxa" w:w="8271"/>
            <w:tcBorders>
              <w:top w:val="dashed" w:color="808080" w:sz="6"/>
              <w:left w:val="dashed" w:color="808080" w:sz="6"/>
              <w:bottom w:val="dashed" w:color="808080" w:sz="6"/>
              <w:right w:val="dashed" w:color="808080" w:sz="6"/>
            </w:tcBorders>
            <w:shd w:fill="F5F5F5" w:color="auto" w:val="clear"/>
            <w:vAlign w:val="center"/>
          </w:tcPr>
          <w:p>
            <w:pPr>
              <w:jc w:val="center"/>
            </w:pPr>
            <w:r>
              <w:rPr>
                <w:rFonts w:ascii="Times New Roman" w:cs="Times New Roman" w:eastAsia="Times New Roman" w:hAnsi="Times New Roman"/>
                <w:i/>
                <w:iCs/>
                <w:color w:val="666666"/>
                <w:sz w:val="24"/>
                <w:szCs w:val="24"/>
              </w:rPr>
              <w:t xml:space="preserve">[Insert screenshot here]</w:t>
            </w:r>
          </w:p>
          <w:p>
            <w:pPr>
              <w:jc w:val="center"/>
            </w:pPr>
            <w:r>
              <w:rPr>
                <w:rFonts w:ascii="Times New Roman" w:cs="Times New Roman" w:eastAsia="Times New Roman" w:hAnsi="Times New Roman"/>
                <w:i/>
                <w:iCs/>
                <w:color w:val="666666"/>
                <w:sz w:val="20"/>
                <w:szCs w:val="20"/>
              </w:rPr>
              <w:t xml:space="preserve">Source page: AuthPages.jsx</w:t>
            </w:r>
          </w:p>
        </w:tc>
      </w:tr>
    </w:tbl>
    <w:p>
      <w:pPr>
        <w:pStyle w:val="FigCap"/>
        <w:spacing w:after="160" w:before="120" w:line="276"/>
        <w:jc w:val="center"/>
      </w:pPr>
      <w:bookmarkStart w:name="_Toc54" w:id="54"/>
      <w:r>
        <w:rPr>
          <w:rFonts w:ascii="Times New Roman" w:cs="Times New Roman" w:eastAsia="Times New Roman" w:hAnsi="Times New Roman"/>
          <w:b/>
          <w:bCs/>
          <w:sz w:val="20"/>
          <w:szCs w:val="20"/>
        </w:rPr>
        <w:t xml:space="preserve">Figure 4.7: Login and password recovery screen</w:t>
      </w:r>
      <w:bookmarkEnd w:id="54"/>
    </w:p>
    <w:p>
      <w:pPr>
        <w:spacing w:after="120" w:line="360"/>
        <w:jc w:val="both"/>
      </w:pPr>
      <w:r>
        <w:rPr>
          <w:rFonts w:ascii="Times New Roman" w:cs="Times New Roman" w:eastAsia="Times New Roman" w:hAnsi="Times New Roman"/>
          <w:sz w:val="24"/>
          <w:szCs w:val="24"/>
        </w:rPr>
        <w:t xml:space="preserve">The login page authenticates every role through one form. Forgot-password and reset-password pages complete the recovery flow with an OTP.</w:t>
      </w:r>
    </w:p>
    <w:p>
      <w:pPr>
        <w:pStyle w:val="ListParagraph"/>
        <w:numPr>
          <w:ilvl w:val="0"/>
          <w:numId w:val="4"/>
        </w:numPr>
        <w:spacing w:after="60" w:line="360"/>
        <w:jc w:val="both"/>
      </w:pPr>
      <w:r>
        <w:rPr>
          <w:rFonts w:ascii="Times New Roman" w:cs="Times New Roman" w:eastAsia="Times New Roman" w:hAnsi="Times New Roman"/>
          <w:sz w:val="24"/>
          <w:szCs w:val="24"/>
        </w:rPr>
        <w:t xml:space="preserve">Feature of the technology/tool: Application of React forms, Zod-validated endpoints /api/auth/login and /api/auth/forgot-password, bcrypt comparison and a JWT cookie.</w:t>
      </w:r>
    </w:p>
    <w:p>
      <w:pPr>
        <w:pStyle w:val="ListParagraph"/>
        <w:numPr>
          <w:ilvl w:val="0"/>
          <w:numId w:val="4"/>
        </w:numPr>
        <w:spacing w:after="60" w:line="360"/>
        <w:jc w:val="both"/>
      </w:pPr>
      <w:r>
        <w:rPr>
          <w:rFonts w:ascii="Times New Roman" w:cs="Times New Roman" w:eastAsia="Times New Roman" w:hAnsi="Times New Roman"/>
          <w:sz w:val="24"/>
          <w:szCs w:val="24"/>
        </w:rPr>
        <w:t xml:space="preserve">Application in the project and integration: On success the authStore saves the user and the guards redirect to the correct dashboard: owners and managers to the staff application, tenants to the tenant portal.</w:t>
      </w:r>
    </w:p>
    <w:p>
      <w:pPr>
        <w:pStyle w:val="ListParagraph"/>
        <w:numPr>
          <w:ilvl w:val="0"/>
          <w:numId w:val="4"/>
        </w:numPr>
        <w:spacing w:after="60" w:line="360"/>
        <w:jc w:val="both"/>
      </w:pPr>
      <w:r>
        <w:rPr>
          <w:rFonts w:ascii="Times New Roman" w:cs="Times New Roman" w:eastAsia="Times New Roman" w:hAnsi="Times New Roman"/>
          <w:sz w:val="24"/>
          <w:szCs w:val="24"/>
        </w:rPr>
        <w:t xml:space="preserve">Inputs and outputs: Input: phone or e-mail and password (OTP and new password for recovery). Output: authenticated session, or a validation or account-status error message.</w:t>
      </w:r>
    </w:p>
    <w:p>
      <w:pPr>
        <w:pStyle w:val="Heading3"/>
        <w:keepNext/>
        <w:spacing w:after="80" w:before="120" w:line="360"/>
      </w:pPr>
      <w:r>
        <w:rPr>
          <w:rFonts w:ascii="Times New Roman" w:cs="Times New Roman" w:eastAsia="Times New Roman" w:hAnsi="Times New Roman"/>
          <w:b/>
          <w:bCs/>
          <w:sz w:val="24"/>
          <w:szCs w:val="24"/>
        </w:rPr>
        <w:t xml:space="preserve">4.5.2 Business owner setup and OTP verification</w:t>
      </w:r>
    </w:p>
    <w:tbl>
      <w:tblPr>
        <w:tblW w:type="dxa" w:w="8271"/>
        <w:jc w:val="center"/>
        <w:tblBorders>
          <w:top w:val="single" w:color="auto" w:sz="4"/>
          <w:left w:val="single" w:color="auto" w:sz="4"/>
          <w:bottom w:val="single" w:color="auto" w:sz="4"/>
          <w:right w:val="single" w:color="auto" w:sz="4"/>
          <w:insideH w:val="single" w:color="auto" w:sz="4"/>
          <w:insideV w:val="single" w:color="auto" w:sz="4"/>
        </w:tblBorders>
      </w:tblPr>
      <w:tblGrid>
        <w:gridCol w:w="8271"/>
      </w:tblGrid>
      <w:tr>
        <w:trPr>
          <w:cantSplit/>
          <w:trHeight w:val="3600" w:hRule="atLeast"/>
        </w:trPr>
        <w:tc>
          <w:tcPr>
            <w:tcW w:type="dxa" w:w="8271"/>
            <w:tcBorders>
              <w:top w:val="dashed" w:color="808080" w:sz="6"/>
              <w:left w:val="dashed" w:color="808080" w:sz="6"/>
              <w:bottom w:val="dashed" w:color="808080" w:sz="6"/>
              <w:right w:val="dashed" w:color="808080" w:sz="6"/>
            </w:tcBorders>
            <w:shd w:fill="F5F5F5" w:color="auto" w:val="clear"/>
            <w:vAlign w:val="center"/>
          </w:tcPr>
          <w:p>
            <w:pPr>
              <w:jc w:val="center"/>
            </w:pPr>
            <w:r>
              <w:rPr>
                <w:rFonts w:ascii="Times New Roman" w:cs="Times New Roman" w:eastAsia="Times New Roman" w:hAnsi="Times New Roman"/>
                <w:i/>
                <w:iCs/>
                <w:color w:val="666666"/>
                <w:sz w:val="24"/>
                <w:szCs w:val="24"/>
              </w:rPr>
              <w:t xml:space="preserve">[Insert screenshot here]</w:t>
            </w:r>
          </w:p>
          <w:p>
            <w:pPr>
              <w:jc w:val="center"/>
            </w:pPr>
            <w:r>
              <w:rPr>
                <w:rFonts w:ascii="Times New Roman" w:cs="Times New Roman" w:eastAsia="Times New Roman" w:hAnsi="Times New Roman"/>
                <w:i/>
                <w:iCs/>
                <w:color w:val="666666"/>
                <w:sz w:val="20"/>
                <w:szCs w:val="20"/>
              </w:rPr>
              <w:t xml:space="preserve">Source page: SetupOwnerPage and VerifyOwnerPage</w:t>
            </w:r>
          </w:p>
        </w:tc>
      </w:tr>
    </w:tbl>
    <w:p>
      <w:pPr>
        <w:pStyle w:val="FigCap"/>
        <w:spacing w:after="160" w:before="120" w:line="276"/>
        <w:jc w:val="center"/>
      </w:pPr>
      <w:bookmarkStart w:name="_Toc55" w:id="55"/>
      <w:r>
        <w:rPr>
          <w:rFonts w:ascii="Times New Roman" w:cs="Times New Roman" w:eastAsia="Times New Roman" w:hAnsi="Times New Roman"/>
          <w:b/>
          <w:bCs/>
          <w:sz w:val="20"/>
          <w:szCs w:val="20"/>
        </w:rPr>
        <w:t xml:space="preserve">Figure 4.8: Business owner setup and OTP verification screen</w:t>
      </w:r>
      <w:bookmarkEnd w:id="55"/>
    </w:p>
    <w:p>
      <w:pPr>
        <w:spacing w:after="120" w:line="360"/>
        <w:jc w:val="both"/>
      </w:pPr>
      <w:r>
        <w:rPr>
          <w:rFonts w:ascii="Times New Roman" w:cs="Times New Roman" w:eastAsia="Times New Roman" w:hAnsi="Times New Roman"/>
          <w:sz w:val="24"/>
          <w:szCs w:val="24"/>
        </w:rPr>
        <w:t xml:space="preserve">A new business owner enters name, contact details and organization name, receives a six-digit OTP and verifies it to activate the account.</w:t>
      </w:r>
    </w:p>
    <w:p>
      <w:pPr>
        <w:pStyle w:val="ListParagraph"/>
        <w:numPr>
          <w:ilvl w:val="0"/>
          <w:numId w:val="4"/>
        </w:numPr>
        <w:spacing w:after="60" w:line="360"/>
        <w:jc w:val="both"/>
      </w:pPr>
      <w:r>
        <w:rPr>
          <w:rFonts w:ascii="Times New Roman" w:cs="Times New Roman" w:eastAsia="Times New Roman" w:hAnsi="Times New Roman"/>
          <w:sz w:val="24"/>
          <w:szCs w:val="24"/>
        </w:rPr>
        <w:t xml:space="preserve">Feature of the technology/tool: Uses the SetupVerification and OTPVerification models, otpService (hashing, expiry, attempt limit and resend cooldown) and the setup token utility.</w:t>
      </w:r>
    </w:p>
    <w:p>
      <w:pPr>
        <w:pStyle w:val="ListParagraph"/>
        <w:numPr>
          <w:ilvl w:val="0"/>
          <w:numId w:val="4"/>
        </w:numPr>
        <w:spacing w:after="60" w:line="360"/>
        <w:jc w:val="both"/>
      </w:pPr>
      <w:r>
        <w:rPr>
          <w:rFonts w:ascii="Times New Roman" w:cs="Times New Roman" w:eastAsia="Times New Roman" w:hAnsi="Times New Roman"/>
          <w:sz w:val="24"/>
          <w:szCs w:val="24"/>
        </w:rPr>
        <w:t xml:space="preserve">Application in the project and integration: After verification an Organization and the owner User are created, which unlocks all other modules.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Inputs and outputs: Input: owner and organization details, then the OTP. Output: ACTIVE owner account and a signed-in session. In development mode the OTP is printed on the server console.</w:t>
      </w:r>
    </w:p>
    <w:p>
      <w:pPr>
        <w:pStyle w:val="Heading3"/>
        <w:keepNext/>
        <w:spacing w:after="80" w:before="120" w:line="360"/>
      </w:pPr>
      <w:r>
        <w:rPr>
          <w:rFonts w:ascii="Times New Roman" w:cs="Times New Roman" w:eastAsia="Times New Roman" w:hAnsi="Times New Roman"/>
          <w:b/>
          <w:bCs/>
          <w:sz w:val="24"/>
          <w:szCs w:val="24"/>
        </w:rPr>
        <w:t xml:space="preserve">4.5.3 Owner and business dashboard</w:t>
      </w:r>
    </w:p>
    <w:tbl>
      <w:tblPr>
        <w:tblW w:type="dxa" w:w="8271"/>
        <w:jc w:val="center"/>
        <w:tblBorders>
          <w:top w:val="single" w:color="auto" w:sz="4"/>
          <w:left w:val="single" w:color="auto" w:sz="4"/>
          <w:bottom w:val="single" w:color="auto" w:sz="4"/>
          <w:right w:val="single" w:color="auto" w:sz="4"/>
          <w:insideH w:val="single" w:color="auto" w:sz="4"/>
          <w:insideV w:val="single" w:color="auto" w:sz="4"/>
        </w:tblBorders>
      </w:tblPr>
      <w:tblGrid>
        <w:gridCol w:w="8271"/>
      </w:tblGrid>
      <w:tr>
        <w:trPr>
          <w:cantSplit/>
          <w:trHeight w:val="3600" w:hRule="atLeast"/>
        </w:trPr>
        <w:tc>
          <w:tcPr>
            <w:tcW w:type="dxa" w:w="8271"/>
            <w:tcBorders>
              <w:top w:val="dashed" w:color="808080" w:sz="6"/>
              <w:left w:val="dashed" w:color="808080" w:sz="6"/>
              <w:bottom w:val="dashed" w:color="808080" w:sz="6"/>
              <w:right w:val="dashed" w:color="808080" w:sz="6"/>
            </w:tcBorders>
            <w:shd w:fill="F5F5F5" w:color="auto" w:val="clear"/>
            <w:vAlign w:val="center"/>
          </w:tcPr>
          <w:p>
            <w:pPr>
              <w:jc w:val="center"/>
            </w:pPr>
            <w:r>
              <w:rPr>
                <w:rFonts w:ascii="Times New Roman" w:cs="Times New Roman" w:eastAsia="Times New Roman" w:hAnsi="Times New Roman"/>
                <w:i/>
                <w:iCs/>
                <w:color w:val="666666"/>
                <w:sz w:val="24"/>
                <w:szCs w:val="24"/>
              </w:rPr>
              <w:t xml:space="preserve">[Insert screenshot here]</w:t>
            </w:r>
          </w:p>
          <w:p>
            <w:pPr>
              <w:jc w:val="center"/>
            </w:pPr>
            <w:r>
              <w:rPr>
                <w:rFonts w:ascii="Times New Roman" w:cs="Times New Roman" w:eastAsia="Times New Roman" w:hAnsi="Times New Roman"/>
                <w:i/>
                <w:iCs/>
                <w:color w:val="666666"/>
                <w:sz w:val="20"/>
                <w:szCs w:val="20"/>
              </w:rPr>
              <w:t xml:space="preserve">Source page: BusinessDashboard.jsx, OwnerDashboard.jsx</w:t>
            </w:r>
          </w:p>
        </w:tc>
      </w:tr>
    </w:tbl>
    <w:p>
      <w:pPr>
        <w:pStyle w:val="FigCap"/>
        <w:spacing w:after="160" w:before="120" w:line="276"/>
        <w:jc w:val="center"/>
      </w:pPr>
      <w:bookmarkStart w:name="_Toc56" w:id="56"/>
      <w:r>
        <w:rPr>
          <w:rFonts w:ascii="Times New Roman" w:cs="Times New Roman" w:eastAsia="Times New Roman" w:hAnsi="Times New Roman"/>
          <w:b/>
          <w:bCs/>
          <w:sz w:val="20"/>
          <w:szCs w:val="20"/>
        </w:rPr>
        <w:t xml:space="preserve">Figure 4.9: Owner and business dashboard screen</w:t>
      </w:r>
      <w:bookmarkEnd w:id="56"/>
    </w:p>
    <w:p>
      <w:pPr>
        <w:spacing w:after="120" w:line="360"/>
        <w:jc w:val="both"/>
      </w:pPr>
      <w:r>
        <w:rPr>
          <w:rFonts w:ascii="Times New Roman" w:cs="Times New Roman" w:eastAsia="Times New Roman" w:hAnsi="Times New Roman"/>
          <w:sz w:val="24"/>
          <w:szCs w:val="24"/>
        </w:rPr>
        <w:t xml:space="preserve">The dashboard summarizes occupancy, dues, recent collections and quick actions with charts rendered by Recharts.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Feature of the technology/tool: TanStack Query fetches /api/dashboard data computed by dashboardService through MongoDB aggregation; components such as OccupancyCard, DuesOverview, RecentCollections and QuickActions present it.</w:t>
      </w:r>
    </w:p>
    <w:p>
      <w:pPr>
        <w:pStyle w:val="ListParagraph"/>
        <w:numPr>
          <w:ilvl w:val="0"/>
          <w:numId w:val="4"/>
        </w:numPr>
        <w:spacing w:after="60" w:line="360"/>
        <w:jc w:val="both"/>
      </w:pPr>
      <w:r>
        <w:rPr>
          <w:rFonts w:ascii="Times New Roman" w:cs="Times New Roman" w:eastAsia="Times New Roman" w:hAnsi="Times New Roman"/>
          <w:sz w:val="24"/>
          <w:szCs w:val="24"/>
        </w:rPr>
        <w:t xml:space="preserve">Application in the project and integration: It depends on the data created by the rent, payment, allocation and bed modules and links back to them through quick actions.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Inputs and outputs: Input: selected property and period. Output: KPI cards, charts and shortcuts to pending work.</w:t>
      </w:r>
    </w:p>
    <w:p>
      <w:pPr>
        <w:pStyle w:val="Heading3"/>
        <w:keepNext/>
        <w:spacing w:after="80" w:before="120" w:line="360"/>
      </w:pPr>
      <w:r>
        <w:rPr>
          <w:rFonts w:ascii="Times New Roman" w:cs="Times New Roman" w:eastAsia="Times New Roman" w:hAnsi="Times New Roman"/>
          <w:b/>
          <w:bCs/>
          <w:sz w:val="24"/>
          <w:szCs w:val="24"/>
        </w:rPr>
        <w:t xml:space="preserve">4.5.4 Property list and property form</w:t>
      </w:r>
    </w:p>
    <w:tbl>
      <w:tblPr>
        <w:tblW w:type="dxa" w:w="8271"/>
        <w:jc w:val="center"/>
        <w:tblBorders>
          <w:top w:val="single" w:color="auto" w:sz="4"/>
          <w:left w:val="single" w:color="auto" w:sz="4"/>
          <w:bottom w:val="single" w:color="auto" w:sz="4"/>
          <w:right w:val="single" w:color="auto" w:sz="4"/>
          <w:insideH w:val="single" w:color="auto" w:sz="4"/>
          <w:insideV w:val="single" w:color="auto" w:sz="4"/>
        </w:tblBorders>
      </w:tblPr>
      <w:tblGrid>
        <w:gridCol w:w="8271"/>
      </w:tblGrid>
      <w:tr>
        <w:trPr>
          <w:cantSplit/>
          <w:trHeight w:val="3600" w:hRule="atLeast"/>
        </w:trPr>
        <w:tc>
          <w:tcPr>
            <w:tcW w:type="dxa" w:w="8271"/>
            <w:tcBorders>
              <w:top w:val="dashed" w:color="808080" w:sz="6"/>
              <w:left w:val="dashed" w:color="808080" w:sz="6"/>
              <w:bottom w:val="dashed" w:color="808080" w:sz="6"/>
              <w:right w:val="dashed" w:color="808080" w:sz="6"/>
            </w:tcBorders>
            <w:shd w:fill="F5F5F5" w:color="auto" w:val="clear"/>
            <w:vAlign w:val="center"/>
          </w:tcPr>
          <w:p>
            <w:pPr>
              <w:jc w:val="center"/>
            </w:pPr>
            <w:r>
              <w:rPr>
                <w:rFonts w:ascii="Times New Roman" w:cs="Times New Roman" w:eastAsia="Times New Roman" w:hAnsi="Times New Roman"/>
                <w:i/>
                <w:iCs/>
                <w:color w:val="666666"/>
                <w:sz w:val="24"/>
                <w:szCs w:val="24"/>
              </w:rPr>
              <w:t xml:space="preserve">[Insert screenshot here]</w:t>
            </w:r>
          </w:p>
          <w:p>
            <w:pPr>
              <w:jc w:val="center"/>
            </w:pPr>
            <w:r>
              <w:rPr>
                <w:rFonts w:ascii="Times New Roman" w:cs="Times New Roman" w:eastAsia="Times New Roman" w:hAnsi="Times New Roman"/>
                <w:i/>
                <w:iCs/>
                <w:color w:val="666666"/>
                <w:sz w:val="20"/>
                <w:szCs w:val="20"/>
              </w:rPr>
              <w:t xml:space="preserve">Source page: PropertyPages.jsx</w:t>
            </w:r>
          </w:p>
        </w:tc>
      </w:tr>
    </w:tbl>
    <w:p>
      <w:pPr>
        <w:pStyle w:val="FigCap"/>
        <w:spacing w:after="160" w:before="120" w:line="276"/>
        <w:jc w:val="center"/>
      </w:pPr>
      <w:bookmarkStart w:name="_Toc57" w:id="57"/>
      <w:r>
        <w:rPr>
          <w:rFonts w:ascii="Times New Roman" w:cs="Times New Roman" w:eastAsia="Times New Roman" w:hAnsi="Times New Roman"/>
          <w:b/>
          <w:bCs/>
          <w:sz w:val="20"/>
          <w:szCs w:val="20"/>
        </w:rPr>
        <w:t xml:space="preserve">Figure 4.10: Property list and property form screen</w:t>
      </w:r>
      <w:bookmarkEnd w:id="57"/>
    </w:p>
    <w:p>
      <w:pPr>
        <w:spacing w:after="120" w:line="360"/>
        <w:jc w:val="both"/>
      </w:pPr>
      <w:r>
        <w:rPr>
          <w:rFonts w:ascii="Times New Roman" w:cs="Times New Roman" w:eastAsia="Times New Roman" w:hAnsi="Times New Roman"/>
          <w:sz w:val="24"/>
          <w:szCs w:val="24"/>
        </w:rPr>
        <w:t xml:space="preserve">Owners create and edit properties of type hostel, PG, flat or hotel and switch between them.</w:t>
      </w:r>
    </w:p>
    <w:p>
      <w:pPr>
        <w:pStyle w:val="ListParagraph"/>
        <w:numPr>
          <w:ilvl w:val="0"/>
          <w:numId w:val="4"/>
        </w:numPr>
        <w:spacing w:after="60" w:line="360"/>
        <w:jc w:val="both"/>
      </w:pPr>
      <w:r>
        <w:rPr>
          <w:rFonts w:ascii="Times New Roman" w:cs="Times New Roman" w:eastAsia="Times New Roman" w:hAnsi="Times New Roman"/>
          <w:sz w:val="24"/>
          <w:szCs w:val="24"/>
        </w:rPr>
        <w:t xml:space="preserve">Feature of the technology/tool: Property model and propertyService with validation; propertyStore remembers the active property on the client.</w:t>
      </w:r>
    </w:p>
    <w:p>
      <w:pPr>
        <w:pStyle w:val="ListParagraph"/>
        <w:numPr>
          <w:ilvl w:val="0"/>
          <w:numId w:val="4"/>
        </w:numPr>
        <w:spacing w:after="60" w:line="360"/>
        <w:jc w:val="both"/>
      </w:pPr>
      <w:r>
        <w:rPr>
          <w:rFonts w:ascii="Times New Roman" w:cs="Times New Roman" w:eastAsia="Times New Roman" w:hAnsi="Times New Roman"/>
          <w:sz w:val="24"/>
          <w:szCs w:val="24"/>
        </w:rPr>
        <w:t xml:space="preserve">Application in the project and integration: The selected property scopes the rooms, beds, tenants, dues and reports shown in every other page.</w:t>
      </w:r>
    </w:p>
    <w:p>
      <w:pPr>
        <w:pStyle w:val="ListParagraph"/>
        <w:numPr>
          <w:ilvl w:val="0"/>
          <w:numId w:val="4"/>
        </w:numPr>
        <w:spacing w:after="60" w:line="360"/>
        <w:jc w:val="both"/>
      </w:pPr>
      <w:r>
        <w:rPr>
          <w:rFonts w:ascii="Times New Roman" w:cs="Times New Roman" w:eastAsia="Times New Roman" w:hAnsi="Times New Roman"/>
          <w:sz w:val="24"/>
          <w:szCs w:val="24"/>
        </w:rPr>
        <w:t xml:space="preserve">Inputs and outputs: Input: property name, type, address and city. Output: a property record and an updated property selector.</w:t>
      </w:r>
    </w:p>
    <w:p>
      <w:pPr>
        <w:pStyle w:val="Heading3"/>
        <w:keepNext/>
        <w:spacing w:after="80" w:before="120" w:line="360"/>
      </w:pPr>
      <w:r>
        <w:rPr>
          <w:rFonts w:ascii="Times New Roman" w:cs="Times New Roman" w:eastAsia="Times New Roman" w:hAnsi="Times New Roman"/>
          <w:b/>
          <w:bCs/>
          <w:sz w:val="24"/>
          <w:szCs w:val="24"/>
        </w:rPr>
        <w:t xml:space="preserve">4.5.5 Rooms and beds inventory</w:t>
      </w:r>
    </w:p>
    <w:tbl>
      <w:tblPr>
        <w:tblW w:type="dxa" w:w="8271"/>
        <w:jc w:val="center"/>
        <w:tblBorders>
          <w:top w:val="single" w:color="auto" w:sz="4"/>
          <w:left w:val="single" w:color="auto" w:sz="4"/>
          <w:bottom w:val="single" w:color="auto" w:sz="4"/>
          <w:right w:val="single" w:color="auto" w:sz="4"/>
          <w:insideH w:val="single" w:color="auto" w:sz="4"/>
          <w:insideV w:val="single" w:color="auto" w:sz="4"/>
        </w:tblBorders>
      </w:tblPr>
      <w:tblGrid>
        <w:gridCol w:w="8271"/>
      </w:tblGrid>
      <w:tr>
        <w:trPr>
          <w:cantSplit/>
          <w:trHeight w:val="3600" w:hRule="atLeast"/>
        </w:trPr>
        <w:tc>
          <w:tcPr>
            <w:tcW w:type="dxa" w:w="8271"/>
            <w:tcBorders>
              <w:top w:val="dashed" w:color="808080" w:sz="6"/>
              <w:left w:val="dashed" w:color="808080" w:sz="6"/>
              <w:bottom w:val="dashed" w:color="808080" w:sz="6"/>
              <w:right w:val="dashed" w:color="808080" w:sz="6"/>
            </w:tcBorders>
            <w:shd w:fill="F5F5F5" w:color="auto" w:val="clear"/>
            <w:vAlign w:val="center"/>
          </w:tcPr>
          <w:p>
            <w:pPr>
              <w:jc w:val="center"/>
            </w:pPr>
            <w:r>
              <w:rPr>
                <w:rFonts w:ascii="Times New Roman" w:cs="Times New Roman" w:eastAsia="Times New Roman" w:hAnsi="Times New Roman"/>
                <w:i/>
                <w:iCs/>
                <w:color w:val="666666"/>
                <w:sz w:val="24"/>
                <w:szCs w:val="24"/>
              </w:rPr>
              <w:t xml:space="preserve">[Insert screenshot here]</w:t>
            </w:r>
          </w:p>
          <w:p>
            <w:pPr>
              <w:jc w:val="center"/>
            </w:pPr>
            <w:r>
              <w:rPr>
                <w:rFonts w:ascii="Times New Roman" w:cs="Times New Roman" w:eastAsia="Times New Roman" w:hAnsi="Times New Roman"/>
                <w:i/>
                <w:iCs/>
                <w:color w:val="666666"/>
                <w:sz w:val="20"/>
                <w:szCs w:val="20"/>
              </w:rPr>
              <w:t xml:space="preserve">Source page: InventoryPages.jsx</w:t>
            </w:r>
          </w:p>
        </w:tc>
      </w:tr>
    </w:tbl>
    <w:p>
      <w:pPr>
        <w:pStyle w:val="FigCap"/>
        <w:spacing w:after="160" w:before="120" w:line="276"/>
        <w:jc w:val="center"/>
      </w:pPr>
      <w:bookmarkStart w:name="_Toc58" w:id="58"/>
      <w:r>
        <w:rPr>
          <w:rFonts w:ascii="Times New Roman" w:cs="Times New Roman" w:eastAsia="Times New Roman" w:hAnsi="Times New Roman"/>
          <w:b/>
          <w:bCs/>
          <w:sz w:val="20"/>
          <w:szCs w:val="20"/>
        </w:rPr>
        <w:t xml:space="preserve">Figure 4.11: Rooms and beds inventory screen</w:t>
      </w:r>
      <w:bookmarkEnd w:id="58"/>
    </w:p>
    <w:p>
      <w:pPr>
        <w:spacing w:after="120" w:line="360"/>
        <w:jc w:val="both"/>
      </w:pPr>
      <w:r>
        <w:rPr>
          <w:rFonts w:ascii="Times New Roman" w:cs="Times New Roman" w:eastAsia="Times New Roman" w:hAnsi="Times New Roman"/>
          <w:sz w:val="24"/>
          <w:szCs w:val="24"/>
        </w:rPr>
        <w:t xml:space="preserve">Rooms are created floor-wise with a type, and beds are created inside rooms. List and detail pages show occupancy status at a glance.</w:t>
      </w:r>
    </w:p>
    <w:p>
      <w:pPr>
        <w:pStyle w:val="ListParagraph"/>
        <w:numPr>
          <w:ilvl w:val="0"/>
          <w:numId w:val="4"/>
        </w:numPr>
        <w:spacing w:after="60" w:line="360"/>
        <w:jc w:val="both"/>
      </w:pPr>
      <w:r>
        <w:rPr>
          <w:rFonts w:ascii="Times New Roman" w:cs="Times New Roman" w:eastAsia="Times New Roman" w:hAnsi="Times New Roman"/>
          <w:sz w:val="24"/>
          <w:szCs w:val="24"/>
        </w:rPr>
        <w:t xml:space="preserve">Feature of the technology/tool: Room and Bed models, roomService and bedService, DataTable and Modal components.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Application in the project and integration: Bed status is changed automatically when an allocation is created or ended.</w:t>
      </w:r>
    </w:p>
    <w:p>
      <w:pPr>
        <w:pStyle w:val="ListParagraph"/>
        <w:numPr>
          <w:ilvl w:val="0"/>
          <w:numId w:val="4"/>
        </w:numPr>
        <w:spacing w:after="60" w:line="360"/>
        <w:jc w:val="both"/>
      </w:pPr>
      <w:r>
        <w:rPr>
          <w:rFonts w:ascii="Times New Roman" w:cs="Times New Roman" w:eastAsia="Times New Roman" w:hAnsi="Times New Roman"/>
          <w:sz w:val="24"/>
          <w:szCs w:val="24"/>
        </w:rPr>
        <w:t xml:space="preserve">Inputs and outputs: Input: room number, floor, type, bed numbers. Output: inventory lists and status badges such as AVAILABLE.</w:t>
      </w:r>
    </w:p>
    <w:p>
      <w:pPr>
        <w:pStyle w:val="Heading3"/>
        <w:keepNext/>
        <w:spacing w:after="80" w:before="120" w:line="360"/>
      </w:pPr>
      <w:r>
        <w:rPr>
          <w:rFonts w:ascii="Times New Roman" w:cs="Times New Roman" w:eastAsia="Times New Roman" w:hAnsi="Times New Roman"/>
          <w:b/>
          <w:bCs/>
          <w:sz w:val="24"/>
          <w:szCs w:val="24"/>
        </w:rPr>
        <w:t xml:space="preserve">4.5.6 Tenants and bed allocation</w:t>
      </w:r>
    </w:p>
    <w:tbl>
      <w:tblPr>
        <w:tblW w:type="dxa" w:w="8271"/>
        <w:jc w:val="center"/>
        <w:tblBorders>
          <w:top w:val="single" w:color="auto" w:sz="4"/>
          <w:left w:val="single" w:color="auto" w:sz="4"/>
          <w:bottom w:val="single" w:color="auto" w:sz="4"/>
          <w:right w:val="single" w:color="auto" w:sz="4"/>
          <w:insideH w:val="single" w:color="auto" w:sz="4"/>
          <w:insideV w:val="single" w:color="auto" w:sz="4"/>
        </w:tblBorders>
      </w:tblPr>
      <w:tblGrid>
        <w:gridCol w:w="8271"/>
      </w:tblGrid>
      <w:tr>
        <w:trPr>
          <w:cantSplit/>
          <w:trHeight w:val="3600" w:hRule="atLeast"/>
        </w:trPr>
        <w:tc>
          <w:tcPr>
            <w:tcW w:type="dxa" w:w="8271"/>
            <w:tcBorders>
              <w:top w:val="dashed" w:color="808080" w:sz="6"/>
              <w:left w:val="dashed" w:color="808080" w:sz="6"/>
              <w:bottom w:val="dashed" w:color="808080" w:sz="6"/>
              <w:right w:val="dashed" w:color="808080" w:sz="6"/>
            </w:tcBorders>
            <w:shd w:fill="F5F5F5" w:color="auto" w:val="clear"/>
            <w:vAlign w:val="center"/>
          </w:tcPr>
          <w:p>
            <w:pPr>
              <w:jc w:val="center"/>
            </w:pPr>
            <w:r>
              <w:rPr>
                <w:rFonts w:ascii="Times New Roman" w:cs="Times New Roman" w:eastAsia="Times New Roman" w:hAnsi="Times New Roman"/>
                <w:i/>
                <w:iCs/>
                <w:color w:val="666666"/>
                <w:sz w:val="24"/>
                <w:szCs w:val="24"/>
              </w:rPr>
              <w:t xml:space="preserve">[Insert screenshot here]</w:t>
            </w:r>
          </w:p>
          <w:p>
            <w:pPr>
              <w:jc w:val="center"/>
            </w:pPr>
            <w:r>
              <w:rPr>
                <w:rFonts w:ascii="Times New Roman" w:cs="Times New Roman" w:eastAsia="Times New Roman" w:hAnsi="Times New Roman"/>
                <w:i/>
                <w:iCs/>
                <w:color w:val="666666"/>
                <w:sz w:val="20"/>
                <w:szCs w:val="20"/>
              </w:rPr>
              <w:t xml:space="preserve">Source page: TenantPages.jsx (people)</w:t>
            </w:r>
          </w:p>
        </w:tc>
      </w:tr>
    </w:tbl>
    <w:p>
      <w:pPr>
        <w:pStyle w:val="FigCap"/>
        <w:spacing w:after="160" w:before="120" w:line="276"/>
        <w:jc w:val="center"/>
      </w:pPr>
      <w:bookmarkStart w:name="_Toc59" w:id="59"/>
      <w:r>
        <w:rPr>
          <w:rFonts w:ascii="Times New Roman" w:cs="Times New Roman" w:eastAsia="Times New Roman" w:hAnsi="Times New Roman"/>
          <w:b/>
          <w:bCs/>
          <w:sz w:val="20"/>
          <w:szCs w:val="20"/>
        </w:rPr>
        <w:t xml:space="preserve">Figure 4.12: Tenants and bed allocation screen</w:t>
      </w:r>
      <w:bookmarkEnd w:id="59"/>
    </w:p>
    <w:p>
      <w:pPr>
        <w:spacing w:after="120" w:line="360"/>
        <w:jc w:val="both"/>
      </w:pPr>
      <w:r>
        <w:rPr>
          <w:rFonts w:ascii="Times New Roman" w:cs="Times New Roman" w:eastAsia="Times New Roman" w:hAnsi="Times New Roman"/>
          <w:sz w:val="24"/>
          <w:szCs w:val="24"/>
        </w:rPr>
        <w:t xml:space="preserve">Managers add tenants, invite them to create accounts and allocate an available bed to each tenant.</w:t>
      </w:r>
    </w:p>
    <w:p>
      <w:pPr>
        <w:pStyle w:val="ListParagraph"/>
        <w:numPr>
          <w:ilvl w:val="0"/>
          <w:numId w:val="4"/>
        </w:numPr>
        <w:spacing w:after="60" w:line="360"/>
        <w:jc w:val="both"/>
      </w:pPr>
      <w:r>
        <w:rPr>
          <w:rFonts w:ascii="Times New Roman" w:cs="Times New Roman" w:eastAsia="Times New Roman" w:hAnsi="Times New Roman"/>
          <w:sz w:val="24"/>
          <w:szCs w:val="24"/>
        </w:rPr>
        <w:t xml:space="preserve">Feature of the technology/tool: Tenant, TenantInvitation and Allocation models; allocationService prevents double allotment; invitation tokens make onboarding secure.</w:t>
      </w:r>
    </w:p>
    <w:p>
      <w:pPr>
        <w:pStyle w:val="ListParagraph"/>
        <w:numPr>
          <w:ilvl w:val="0"/>
          <w:numId w:val="4"/>
        </w:numPr>
        <w:spacing w:after="60" w:line="360"/>
        <w:jc w:val="both"/>
      </w:pPr>
      <w:r>
        <w:rPr>
          <w:rFonts w:ascii="Times New Roman" w:cs="Times New Roman" w:eastAsia="Times New Roman" w:hAnsi="Times New Roman"/>
          <w:sz w:val="24"/>
          <w:szCs w:val="24"/>
        </w:rPr>
        <w:t xml:space="preserve">Application in the project and integration: An allocation connects the tenant, bed and room, and later drives rent-due generation and tenant-portal content.</w:t>
      </w:r>
    </w:p>
    <w:p>
      <w:pPr>
        <w:pStyle w:val="ListParagraph"/>
        <w:numPr>
          <w:ilvl w:val="0"/>
          <w:numId w:val="4"/>
        </w:numPr>
        <w:spacing w:after="60" w:line="360"/>
        <w:jc w:val="both"/>
      </w:pPr>
      <w:r>
        <w:rPr>
          <w:rFonts w:ascii="Times New Roman" w:cs="Times New Roman" w:eastAsia="Times New Roman" w:hAnsi="Times New Roman"/>
          <w:sz w:val="24"/>
          <w:szCs w:val="24"/>
        </w:rPr>
        <w:t xml:space="preserve">Inputs and outputs: Input: tenant details, selected bed, join date. Output: tenant profile, allocation record and invitation link.</w:t>
      </w:r>
    </w:p>
    <w:p>
      <w:pPr>
        <w:pStyle w:val="Heading3"/>
        <w:keepNext/>
        <w:spacing w:after="80" w:before="120" w:line="360"/>
      </w:pPr>
      <w:r>
        <w:rPr>
          <w:rFonts w:ascii="Times New Roman" w:cs="Times New Roman" w:eastAsia="Times New Roman" w:hAnsi="Times New Roman"/>
          <w:b/>
          <w:bCs/>
          <w:sz w:val="24"/>
          <w:szCs w:val="24"/>
        </w:rPr>
        <w:t xml:space="preserve">4.5.7 Rent plans and rent dues</w:t>
      </w:r>
    </w:p>
    <w:tbl>
      <w:tblPr>
        <w:tblW w:type="dxa" w:w="8271"/>
        <w:jc w:val="center"/>
        <w:tblBorders>
          <w:top w:val="single" w:color="auto" w:sz="4"/>
          <w:left w:val="single" w:color="auto" w:sz="4"/>
          <w:bottom w:val="single" w:color="auto" w:sz="4"/>
          <w:right w:val="single" w:color="auto" w:sz="4"/>
          <w:insideH w:val="single" w:color="auto" w:sz="4"/>
          <w:insideV w:val="single" w:color="auto" w:sz="4"/>
        </w:tblBorders>
      </w:tblPr>
      <w:tblGrid>
        <w:gridCol w:w="8271"/>
      </w:tblGrid>
      <w:tr>
        <w:trPr>
          <w:cantSplit/>
          <w:trHeight w:val="3600" w:hRule="atLeast"/>
        </w:trPr>
        <w:tc>
          <w:tcPr>
            <w:tcW w:type="dxa" w:w="8271"/>
            <w:tcBorders>
              <w:top w:val="dashed" w:color="808080" w:sz="6"/>
              <w:left w:val="dashed" w:color="808080" w:sz="6"/>
              <w:bottom w:val="dashed" w:color="808080" w:sz="6"/>
              <w:right w:val="dashed" w:color="808080" w:sz="6"/>
            </w:tcBorders>
            <w:shd w:fill="F5F5F5" w:color="auto" w:val="clear"/>
            <w:vAlign w:val="center"/>
          </w:tcPr>
          <w:p>
            <w:pPr>
              <w:jc w:val="center"/>
            </w:pPr>
            <w:r>
              <w:rPr>
                <w:rFonts w:ascii="Times New Roman" w:cs="Times New Roman" w:eastAsia="Times New Roman" w:hAnsi="Times New Roman"/>
                <w:i/>
                <w:iCs/>
                <w:color w:val="666666"/>
                <w:sz w:val="24"/>
                <w:szCs w:val="24"/>
              </w:rPr>
              <w:t xml:space="preserve">[Insert screenshot here]</w:t>
            </w:r>
          </w:p>
          <w:p>
            <w:pPr>
              <w:jc w:val="center"/>
            </w:pPr>
            <w:r>
              <w:rPr>
                <w:rFonts w:ascii="Times New Roman" w:cs="Times New Roman" w:eastAsia="Times New Roman" w:hAnsi="Times New Roman"/>
                <w:i/>
                <w:iCs/>
                <w:color w:val="666666"/>
                <w:sz w:val="20"/>
                <w:szCs w:val="20"/>
              </w:rPr>
              <w:t xml:space="preserve">Source page: FinancePages.jsx (RentPage, RentPlanCreatePage)</w:t>
            </w:r>
          </w:p>
        </w:tc>
      </w:tr>
    </w:tbl>
    <w:p>
      <w:pPr>
        <w:pStyle w:val="FigCap"/>
        <w:spacing w:after="160" w:before="120" w:line="276"/>
        <w:jc w:val="center"/>
      </w:pPr>
      <w:bookmarkStart w:name="_Toc60" w:id="60"/>
      <w:r>
        <w:rPr>
          <w:rFonts w:ascii="Times New Roman" w:cs="Times New Roman" w:eastAsia="Times New Roman" w:hAnsi="Times New Roman"/>
          <w:b/>
          <w:bCs/>
          <w:sz w:val="20"/>
          <w:szCs w:val="20"/>
        </w:rPr>
        <w:t xml:space="preserve">Figure 4.13: Rent plans and rent dues screen</w:t>
      </w:r>
      <w:bookmarkEnd w:id="60"/>
    </w:p>
    <w:p>
      <w:pPr>
        <w:spacing w:after="120" w:line="360"/>
        <w:jc w:val="both"/>
      </w:pPr>
      <w:r>
        <w:rPr>
          <w:rFonts w:ascii="Times New Roman" w:cs="Times New Roman" w:eastAsia="Times New Roman" w:hAnsi="Times New Roman"/>
          <w:sz w:val="24"/>
          <w:szCs w:val="24"/>
        </w:rPr>
        <w:t xml:space="preserve">A rent plan fixes the amount and cycle for an allocation; the system generates dues for each period and shows their status.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Feature of the technology/tool: RentPlan and RentDue models and rentService.generateRentDue; status moves between PENDING, PARTIAL, PAID and OVERDUE.</w:t>
      </w:r>
    </w:p>
    <w:p>
      <w:pPr>
        <w:pStyle w:val="ListParagraph"/>
        <w:numPr>
          <w:ilvl w:val="0"/>
          <w:numId w:val="4"/>
        </w:numPr>
        <w:spacing w:after="60" w:line="360"/>
        <w:jc w:val="both"/>
      </w:pPr>
      <w:r>
        <w:rPr>
          <w:rFonts w:ascii="Times New Roman" w:cs="Times New Roman" w:eastAsia="Times New Roman" w:hAnsi="Times New Roman"/>
          <w:sz w:val="24"/>
          <w:szCs w:val="24"/>
        </w:rPr>
        <w:t xml:space="preserve">Application in the project and integration: Dues feed the payment module, the dashboards and the tenant portal.</w:t>
      </w:r>
    </w:p>
    <w:p>
      <w:pPr>
        <w:pStyle w:val="ListParagraph"/>
        <w:numPr>
          <w:ilvl w:val="0"/>
          <w:numId w:val="4"/>
        </w:numPr>
        <w:spacing w:after="60" w:line="360"/>
        <w:jc w:val="both"/>
      </w:pPr>
      <w:r>
        <w:rPr>
          <w:rFonts w:ascii="Times New Roman" w:cs="Times New Roman" w:eastAsia="Times New Roman" w:hAnsi="Times New Roman"/>
          <w:sz w:val="24"/>
          <w:szCs w:val="24"/>
        </w:rPr>
        <w:t xml:space="preserve">Inputs and outputs: Input: rent amount, cycle, due date. Output: list of dues with balances and colour-coded statuses.</w:t>
      </w:r>
    </w:p>
    <w:p>
      <w:pPr>
        <w:pStyle w:val="Heading3"/>
        <w:keepNext/>
        <w:spacing w:after="80" w:before="120" w:line="360"/>
      </w:pPr>
      <w:r>
        <w:rPr>
          <w:rFonts w:ascii="Times New Roman" w:cs="Times New Roman" w:eastAsia="Times New Roman" w:hAnsi="Times New Roman"/>
          <w:b/>
          <w:bCs/>
          <w:sz w:val="24"/>
          <w:szCs w:val="24"/>
        </w:rPr>
        <w:t xml:space="preserve">4.5.8 Payments and verification</w:t>
      </w:r>
    </w:p>
    <w:tbl>
      <w:tblPr>
        <w:tblW w:type="dxa" w:w="8271"/>
        <w:jc w:val="center"/>
        <w:tblBorders>
          <w:top w:val="single" w:color="auto" w:sz="4"/>
          <w:left w:val="single" w:color="auto" w:sz="4"/>
          <w:bottom w:val="single" w:color="auto" w:sz="4"/>
          <w:right w:val="single" w:color="auto" w:sz="4"/>
          <w:insideH w:val="single" w:color="auto" w:sz="4"/>
          <w:insideV w:val="single" w:color="auto" w:sz="4"/>
        </w:tblBorders>
      </w:tblPr>
      <w:tblGrid>
        <w:gridCol w:w="8271"/>
      </w:tblGrid>
      <w:tr>
        <w:trPr>
          <w:cantSplit/>
          <w:trHeight w:val="3600" w:hRule="atLeast"/>
        </w:trPr>
        <w:tc>
          <w:tcPr>
            <w:tcW w:type="dxa" w:w="8271"/>
            <w:tcBorders>
              <w:top w:val="dashed" w:color="808080" w:sz="6"/>
              <w:left w:val="dashed" w:color="808080" w:sz="6"/>
              <w:bottom w:val="dashed" w:color="808080" w:sz="6"/>
              <w:right w:val="dashed" w:color="808080" w:sz="6"/>
            </w:tcBorders>
            <w:shd w:fill="F5F5F5" w:color="auto" w:val="clear"/>
            <w:vAlign w:val="center"/>
          </w:tcPr>
          <w:p>
            <w:pPr>
              <w:jc w:val="center"/>
            </w:pPr>
            <w:r>
              <w:rPr>
                <w:rFonts w:ascii="Times New Roman" w:cs="Times New Roman" w:eastAsia="Times New Roman" w:hAnsi="Times New Roman"/>
                <w:i/>
                <w:iCs/>
                <w:color w:val="666666"/>
                <w:sz w:val="24"/>
                <w:szCs w:val="24"/>
              </w:rPr>
              <w:t xml:space="preserve">[Insert screenshot here]</w:t>
            </w:r>
          </w:p>
          <w:p>
            <w:pPr>
              <w:jc w:val="center"/>
            </w:pPr>
            <w:r>
              <w:rPr>
                <w:rFonts w:ascii="Times New Roman" w:cs="Times New Roman" w:eastAsia="Times New Roman" w:hAnsi="Times New Roman"/>
                <w:i/>
                <w:iCs/>
                <w:color w:val="666666"/>
                <w:sz w:val="20"/>
                <w:szCs w:val="20"/>
              </w:rPr>
              <w:t xml:space="preserve">Source page: FinancePages.jsx (PaymentListPage, PaymentDetailPage, PaymentSettingsPage)</w:t>
            </w:r>
          </w:p>
        </w:tc>
      </w:tr>
    </w:tbl>
    <w:p>
      <w:pPr>
        <w:pStyle w:val="FigCap"/>
        <w:spacing w:after="160" w:before="120" w:line="276"/>
        <w:jc w:val="center"/>
      </w:pPr>
      <w:bookmarkStart w:name="_Toc61" w:id="61"/>
      <w:r>
        <w:rPr>
          <w:rFonts w:ascii="Times New Roman" w:cs="Times New Roman" w:eastAsia="Times New Roman" w:hAnsi="Times New Roman"/>
          <w:b/>
          <w:bCs/>
          <w:sz w:val="20"/>
          <w:szCs w:val="20"/>
        </w:rPr>
        <w:t xml:space="preserve">Figure 4.14: Payments and verification screen</w:t>
      </w:r>
      <w:bookmarkEnd w:id="61"/>
    </w:p>
    <w:p>
      <w:pPr>
        <w:spacing w:after="120" w:line="360"/>
        <w:jc w:val="both"/>
      </w:pPr>
      <w:r>
        <w:rPr>
          <w:rFonts w:ascii="Times New Roman" w:cs="Times New Roman" w:eastAsia="Times New Roman" w:hAnsi="Times New Roman"/>
          <w:sz w:val="24"/>
          <w:szCs w:val="24"/>
        </w:rPr>
        <w:t xml:space="preserve">Tenants submit a payment against a due using UPI or cash; managers verify or reject it. Payment settings hold the UPI details shown to tenants.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Feature of the technology/tool: paymentService (createTenantPayment, verifyPayment, rejectPayment), PaymentSettings model, enumerated status PENDING, VERIFIED, REJECTED.</w:t>
      </w:r>
    </w:p>
    <w:p>
      <w:pPr>
        <w:pStyle w:val="ListParagraph"/>
        <w:numPr>
          <w:ilvl w:val="0"/>
          <w:numId w:val="4"/>
        </w:numPr>
        <w:spacing w:after="60" w:line="360"/>
        <w:jc w:val="both"/>
      </w:pPr>
      <w:r>
        <w:rPr>
          <w:rFonts w:ascii="Times New Roman" w:cs="Times New Roman" w:eastAsia="Times New Roman" w:hAnsi="Times New Roman"/>
          <w:sz w:val="24"/>
          <w:szCs w:val="24"/>
        </w:rPr>
        <w:t xml:space="preserve">Application in the project and integration: Verification updates the related rent due and creates a notification for the tenant; verified payments appear in collections on the dashboards.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Inputs and outputs: Input: amount, mode, reference and a manager decision. Output: payment status, updated due balance and a notification.</w:t>
      </w:r>
    </w:p>
    <w:p>
      <w:pPr>
        <w:pStyle w:val="Heading3"/>
        <w:keepNext/>
        <w:spacing w:after="80" w:before="120" w:line="360"/>
      </w:pPr>
      <w:r>
        <w:rPr>
          <w:rFonts w:ascii="Times New Roman" w:cs="Times New Roman" w:eastAsia="Times New Roman" w:hAnsi="Times New Roman"/>
          <w:b/>
          <w:bCs/>
          <w:sz w:val="24"/>
          <w:szCs w:val="24"/>
        </w:rPr>
        <w:t xml:space="preserve">4.5.9 Expenses</w:t>
      </w:r>
    </w:p>
    <w:tbl>
      <w:tblPr>
        <w:tblW w:type="dxa" w:w="8271"/>
        <w:jc w:val="center"/>
        <w:tblBorders>
          <w:top w:val="single" w:color="auto" w:sz="4"/>
          <w:left w:val="single" w:color="auto" w:sz="4"/>
          <w:bottom w:val="single" w:color="auto" w:sz="4"/>
          <w:right w:val="single" w:color="auto" w:sz="4"/>
          <w:insideH w:val="single" w:color="auto" w:sz="4"/>
          <w:insideV w:val="single" w:color="auto" w:sz="4"/>
        </w:tblBorders>
      </w:tblPr>
      <w:tblGrid>
        <w:gridCol w:w="8271"/>
      </w:tblGrid>
      <w:tr>
        <w:trPr>
          <w:cantSplit/>
          <w:trHeight w:val="3600" w:hRule="atLeast"/>
        </w:trPr>
        <w:tc>
          <w:tcPr>
            <w:tcW w:type="dxa" w:w="8271"/>
            <w:tcBorders>
              <w:top w:val="dashed" w:color="808080" w:sz="6"/>
              <w:left w:val="dashed" w:color="808080" w:sz="6"/>
              <w:bottom w:val="dashed" w:color="808080" w:sz="6"/>
              <w:right w:val="dashed" w:color="808080" w:sz="6"/>
            </w:tcBorders>
            <w:shd w:fill="F5F5F5" w:color="auto" w:val="clear"/>
            <w:vAlign w:val="center"/>
          </w:tcPr>
          <w:p>
            <w:pPr>
              <w:jc w:val="center"/>
            </w:pPr>
            <w:r>
              <w:rPr>
                <w:rFonts w:ascii="Times New Roman" w:cs="Times New Roman" w:eastAsia="Times New Roman" w:hAnsi="Times New Roman"/>
                <w:i/>
                <w:iCs/>
                <w:color w:val="666666"/>
                <w:sz w:val="24"/>
                <w:szCs w:val="24"/>
              </w:rPr>
              <w:t xml:space="preserve">[Insert screenshot here]</w:t>
            </w:r>
          </w:p>
          <w:p>
            <w:pPr>
              <w:jc w:val="center"/>
            </w:pPr>
            <w:r>
              <w:rPr>
                <w:rFonts w:ascii="Times New Roman" w:cs="Times New Roman" w:eastAsia="Times New Roman" w:hAnsi="Times New Roman"/>
                <w:i/>
                <w:iCs/>
                <w:color w:val="666666"/>
                <w:sz w:val="20"/>
                <w:szCs w:val="20"/>
              </w:rPr>
              <w:t xml:space="preserve">Source page: ExpenseListPage, ExpenseFormPage</w:t>
            </w:r>
          </w:p>
        </w:tc>
      </w:tr>
    </w:tbl>
    <w:p>
      <w:pPr>
        <w:pStyle w:val="FigCap"/>
        <w:spacing w:after="160" w:before="120" w:line="276"/>
        <w:jc w:val="center"/>
      </w:pPr>
      <w:bookmarkStart w:name="_Toc62" w:id="62"/>
      <w:r>
        <w:rPr>
          <w:rFonts w:ascii="Times New Roman" w:cs="Times New Roman" w:eastAsia="Times New Roman" w:hAnsi="Times New Roman"/>
          <w:b/>
          <w:bCs/>
          <w:sz w:val="20"/>
          <w:szCs w:val="20"/>
        </w:rPr>
        <w:t xml:space="preserve">Figure 4.15: Expenses screen</w:t>
      </w:r>
      <w:bookmarkEnd w:id="62"/>
    </w:p>
    <w:p>
      <w:pPr>
        <w:spacing w:after="120" w:line="360"/>
        <w:jc w:val="both"/>
      </w:pPr>
      <w:r>
        <w:rPr>
          <w:rFonts w:ascii="Times New Roman" w:cs="Times New Roman" w:eastAsia="Times New Roman" w:hAnsi="Times New Roman"/>
          <w:sz w:val="24"/>
          <w:szCs w:val="24"/>
        </w:rPr>
        <w:t xml:space="preserve">Owners and managers record expenses such as maintenance, salaries and utilities.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Feature of the technology/tool: Expense model with category, amount and payment method; expenseService and validators.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Application in the project and integration: Expenses are combined with collections in reports to show net performance per property.</w:t>
      </w:r>
    </w:p>
    <w:p>
      <w:pPr>
        <w:pStyle w:val="ListParagraph"/>
        <w:numPr>
          <w:ilvl w:val="0"/>
          <w:numId w:val="4"/>
        </w:numPr>
        <w:spacing w:after="60" w:line="360"/>
        <w:jc w:val="both"/>
      </w:pPr>
      <w:r>
        <w:rPr>
          <w:rFonts w:ascii="Times New Roman" w:cs="Times New Roman" w:eastAsia="Times New Roman" w:hAnsi="Times New Roman"/>
          <w:sz w:val="24"/>
          <w:szCs w:val="24"/>
        </w:rPr>
        <w:t xml:space="preserve">Inputs and outputs: Input: category, amount, date, method. Output: expense list and totals.</w:t>
      </w:r>
    </w:p>
    <w:p>
      <w:pPr>
        <w:pStyle w:val="Heading3"/>
        <w:keepNext/>
        <w:spacing w:after="80" w:before="120" w:line="360"/>
      </w:pPr>
      <w:r>
        <w:rPr>
          <w:rFonts w:ascii="Times New Roman" w:cs="Times New Roman" w:eastAsia="Times New Roman" w:hAnsi="Times New Roman"/>
          <w:b/>
          <w:bCs/>
          <w:sz w:val="24"/>
          <w:szCs w:val="24"/>
        </w:rPr>
        <w:t xml:space="preserve">4.5.10 Complaints and announcements</w:t>
      </w:r>
    </w:p>
    <w:tbl>
      <w:tblPr>
        <w:tblW w:type="dxa" w:w="8271"/>
        <w:jc w:val="center"/>
        <w:tblBorders>
          <w:top w:val="single" w:color="auto" w:sz="4"/>
          <w:left w:val="single" w:color="auto" w:sz="4"/>
          <w:bottom w:val="single" w:color="auto" w:sz="4"/>
          <w:right w:val="single" w:color="auto" w:sz="4"/>
          <w:insideH w:val="single" w:color="auto" w:sz="4"/>
          <w:insideV w:val="single" w:color="auto" w:sz="4"/>
        </w:tblBorders>
      </w:tblPr>
      <w:tblGrid>
        <w:gridCol w:w="8271"/>
      </w:tblGrid>
      <w:tr>
        <w:trPr>
          <w:cantSplit/>
          <w:trHeight w:val="3600" w:hRule="atLeast"/>
        </w:trPr>
        <w:tc>
          <w:tcPr>
            <w:tcW w:type="dxa" w:w="8271"/>
            <w:tcBorders>
              <w:top w:val="dashed" w:color="808080" w:sz="6"/>
              <w:left w:val="dashed" w:color="808080" w:sz="6"/>
              <w:bottom w:val="dashed" w:color="808080" w:sz="6"/>
              <w:right w:val="dashed" w:color="808080" w:sz="6"/>
            </w:tcBorders>
            <w:shd w:fill="F5F5F5" w:color="auto" w:val="clear"/>
            <w:vAlign w:val="center"/>
          </w:tcPr>
          <w:p>
            <w:pPr>
              <w:jc w:val="center"/>
            </w:pPr>
            <w:r>
              <w:rPr>
                <w:rFonts w:ascii="Times New Roman" w:cs="Times New Roman" w:eastAsia="Times New Roman" w:hAnsi="Times New Roman"/>
                <w:i/>
                <w:iCs/>
                <w:color w:val="666666"/>
                <w:sz w:val="24"/>
                <w:szCs w:val="24"/>
              </w:rPr>
              <w:t xml:space="preserve">[Insert screenshot here]</w:t>
            </w:r>
          </w:p>
          <w:p>
            <w:pPr>
              <w:jc w:val="center"/>
            </w:pPr>
            <w:r>
              <w:rPr>
                <w:rFonts w:ascii="Times New Roman" w:cs="Times New Roman" w:eastAsia="Times New Roman" w:hAnsi="Times New Roman"/>
                <w:i/>
                <w:iCs/>
                <w:color w:val="666666"/>
                <w:sz w:val="20"/>
                <w:szCs w:val="20"/>
              </w:rPr>
              <w:t xml:space="preserve">Source page: OpsPages.jsx</w:t>
            </w:r>
          </w:p>
        </w:tc>
      </w:tr>
    </w:tbl>
    <w:p>
      <w:pPr>
        <w:pStyle w:val="FigCap"/>
        <w:spacing w:after="160" w:before="120" w:line="276"/>
        <w:jc w:val="center"/>
      </w:pPr>
      <w:bookmarkStart w:name="_Toc63" w:id="63"/>
      <w:r>
        <w:rPr>
          <w:rFonts w:ascii="Times New Roman" w:cs="Times New Roman" w:eastAsia="Times New Roman" w:hAnsi="Times New Roman"/>
          <w:b/>
          <w:bCs/>
          <w:sz w:val="20"/>
          <w:szCs w:val="20"/>
        </w:rPr>
        <w:t xml:space="preserve">Figure 4.16: Complaints and announcements screen</w:t>
      </w:r>
      <w:bookmarkEnd w:id="63"/>
    </w:p>
    <w:p>
      <w:pPr>
        <w:spacing w:after="120" w:line="360"/>
        <w:jc w:val="both"/>
      </w:pPr>
      <w:r>
        <w:rPr>
          <w:rFonts w:ascii="Times New Roman" w:cs="Times New Roman" w:eastAsia="Times New Roman" w:hAnsi="Times New Roman"/>
          <w:sz w:val="24"/>
          <w:szCs w:val="24"/>
        </w:rPr>
        <w:t xml:space="preserve">Tenants raise complaints with category and priority; managers assign and resolve them. Managers publish announcements to a property.</w:t>
      </w:r>
    </w:p>
    <w:p>
      <w:pPr>
        <w:pStyle w:val="ListParagraph"/>
        <w:numPr>
          <w:ilvl w:val="0"/>
          <w:numId w:val="4"/>
        </w:numPr>
        <w:spacing w:after="60" w:line="360"/>
        <w:jc w:val="both"/>
      </w:pPr>
      <w:r>
        <w:rPr>
          <w:rFonts w:ascii="Times New Roman" w:cs="Times New Roman" w:eastAsia="Times New Roman" w:hAnsi="Times New Roman"/>
          <w:sz w:val="24"/>
          <w:szCs w:val="24"/>
        </w:rPr>
        <w:t xml:space="preserve">Feature of the technology/tool: Complaint and Announcement models; complaintService tracks the OPEN to CLOSED life cycle; notificationService informs users.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Application in the project and integration: Complaints link to a tenant, room and bed; announcements and notifications appear in the tenant portal.</w:t>
      </w:r>
    </w:p>
    <w:p>
      <w:pPr>
        <w:pStyle w:val="ListParagraph"/>
        <w:numPr>
          <w:ilvl w:val="0"/>
          <w:numId w:val="4"/>
        </w:numPr>
        <w:spacing w:after="60" w:line="360"/>
        <w:jc w:val="both"/>
      </w:pPr>
      <w:r>
        <w:rPr>
          <w:rFonts w:ascii="Times New Roman" w:cs="Times New Roman" w:eastAsia="Times New Roman" w:hAnsi="Times New Roman"/>
          <w:sz w:val="24"/>
          <w:szCs w:val="24"/>
        </w:rPr>
        <w:t xml:space="preserve">Inputs and outputs: Input: complaint description, category, priority; announcement title and body. Output: tickets with status history and notices.</w:t>
      </w:r>
    </w:p>
    <w:p>
      <w:pPr>
        <w:pStyle w:val="Heading3"/>
        <w:keepNext/>
        <w:spacing w:after="80" w:before="120" w:line="360"/>
      </w:pPr>
      <w:r>
        <w:rPr>
          <w:rFonts w:ascii="Times New Roman" w:cs="Times New Roman" w:eastAsia="Times New Roman" w:hAnsi="Times New Roman"/>
          <w:b/>
          <w:bCs/>
          <w:sz w:val="24"/>
          <w:szCs w:val="24"/>
        </w:rPr>
        <w:t xml:space="preserve">4.5.11 Reports</w:t>
      </w:r>
    </w:p>
    <w:tbl>
      <w:tblPr>
        <w:tblW w:type="dxa" w:w="8271"/>
        <w:jc w:val="center"/>
        <w:tblBorders>
          <w:top w:val="single" w:color="auto" w:sz="4"/>
          <w:left w:val="single" w:color="auto" w:sz="4"/>
          <w:bottom w:val="single" w:color="auto" w:sz="4"/>
          <w:right w:val="single" w:color="auto" w:sz="4"/>
          <w:insideH w:val="single" w:color="auto" w:sz="4"/>
          <w:insideV w:val="single" w:color="auto" w:sz="4"/>
        </w:tblBorders>
      </w:tblPr>
      <w:tblGrid>
        <w:gridCol w:w="8271"/>
      </w:tblGrid>
      <w:tr>
        <w:trPr>
          <w:cantSplit/>
          <w:trHeight w:val="3600" w:hRule="atLeast"/>
        </w:trPr>
        <w:tc>
          <w:tcPr>
            <w:tcW w:type="dxa" w:w="8271"/>
            <w:tcBorders>
              <w:top w:val="dashed" w:color="808080" w:sz="6"/>
              <w:left w:val="dashed" w:color="808080" w:sz="6"/>
              <w:bottom w:val="dashed" w:color="808080" w:sz="6"/>
              <w:right w:val="dashed" w:color="808080" w:sz="6"/>
            </w:tcBorders>
            <w:shd w:fill="F5F5F5" w:color="auto" w:val="clear"/>
            <w:vAlign w:val="center"/>
          </w:tcPr>
          <w:p>
            <w:pPr>
              <w:jc w:val="center"/>
            </w:pPr>
            <w:r>
              <w:rPr>
                <w:rFonts w:ascii="Times New Roman" w:cs="Times New Roman" w:eastAsia="Times New Roman" w:hAnsi="Times New Roman"/>
                <w:i/>
                <w:iCs/>
                <w:color w:val="666666"/>
                <w:sz w:val="24"/>
                <w:szCs w:val="24"/>
              </w:rPr>
              <w:t xml:space="preserve">[Insert screenshot here]</w:t>
            </w:r>
          </w:p>
          <w:p>
            <w:pPr>
              <w:jc w:val="center"/>
            </w:pPr>
            <w:r>
              <w:rPr>
                <w:rFonts w:ascii="Times New Roman" w:cs="Times New Roman" w:eastAsia="Times New Roman" w:hAnsi="Times New Roman"/>
                <w:i/>
                <w:iCs/>
                <w:color w:val="666666"/>
                <w:sz w:val="20"/>
                <w:szCs w:val="20"/>
              </w:rPr>
              <w:t xml:space="preserve">Source page: ReportsPage.jsx</w:t>
            </w:r>
          </w:p>
        </w:tc>
      </w:tr>
    </w:tbl>
    <w:p>
      <w:pPr>
        <w:pStyle w:val="FigCap"/>
        <w:spacing w:after="160" w:before="120" w:line="276"/>
        <w:jc w:val="center"/>
      </w:pPr>
      <w:bookmarkStart w:name="_Toc64" w:id="64"/>
      <w:r>
        <w:rPr>
          <w:rFonts w:ascii="Times New Roman" w:cs="Times New Roman" w:eastAsia="Times New Roman" w:hAnsi="Times New Roman"/>
          <w:b/>
          <w:bCs/>
          <w:sz w:val="20"/>
          <w:szCs w:val="20"/>
        </w:rPr>
        <w:t xml:space="preserve">Figure 4.17: Reports screen</w:t>
      </w:r>
      <w:bookmarkEnd w:id="64"/>
    </w:p>
    <w:p>
      <w:pPr>
        <w:spacing w:after="120" w:line="360"/>
        <w:jc w:val="both"/>
      </w:pPr>
      <w:r>
        <w:rPr>
          <w:rFonts w:ascii="Times New Roman" w:cs="Times New Roman" w:eastAsia="Times New Roman" w:hAnsi="Times New Roman"/>
          <w:sz w:val="24"/>
          <w:szCs w:val="24"/>
        </w:rPr>
        <w:t xml:space="preserve">Owners analyse collections, dues, expenses and occupancy over time.</w:t>
      </w:r>
    </w:p>
    <w:p>
      <w:pPr>
        <w:pStyle w:val="ListParagraph"/>
        <w:numPr>
          <w:ilvl w:val="0"/>
          <w:numId w:val="4"/>
        </w:numPr>
        <w:spacing w:after="60" w:line="360"/>
        <w:jc w:val="both"/>
      </w:pPr>
      <w:r>
        <w:rPr>
          <w:rFonts w:ascii="Times New Roman" w:cs="Times New Roman" w:eastAsia="Times New Roman" w:hAnsi="Times New Roman"/>
          <w:sz w:val="24"/>
          <w:szCs w:val="24"/>
        </w:rPr>
        <w:t xml:space="preserve">Feature of the technology/tool: reportService aggregates data with validated filters; Recharts draws the visualizations.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Application in the project and integration: Consumes data from the payments, dues, expenses and allocations modules.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Inputs and outputs: Input: date range and property filters. Output: charts and tables.</w:t>
      </w:r>
    </w:p>
    <w:p>
      <w:pPr>
        <w:pStyle w:val="Heading3"/>
        <w:keepNext/>
        <w:spacing w:after="80" w:before="120" w:line="360"/>
      </w:pPr>
      <w:r>
        <w:rPr>
          <w:rFonts w:ascii="Times New Roman" w:cs="Times New Roman" w:eastAsia="Times New Roman" w:hAnsi="Times New Roman"/>
          <w:b/>
          <w:bCs/>
          <w:sz w:val="24"/>
          <w:szCs w:val="24"/>
        </w:rPr>
        <w:t xml:space="preserve">4.5.12 Tenant portal</w:t>
      </w:r>
    </w:p>
    <w:tbl>
      <w:tblPr>
        <w:tblW w:type="dxa" w:w="8271"/>
        <w:jc w:val="center"/>
        <w:tblBorders>
          <w:top w:val="single" w:color="auto" w:sz="4"/>
          <w:left w:val="single" w:color="auto" w:sz="4"/>
          <w:bottom w:val="single" w:color="auto" w:sz="4"/>
          <w:right w:val="single" w:color="auto" w:sz="4"/>
          <w:insideH w:val="single" w:color="auto" w:sz="4"/>
          <w:insideV w:val="single" w:color="auto" w:sz="4"/>
        </w:tblBorders>
      </w:tblPr>
      <w:tblGrid>
        <w:gridCol w:w="8271"/>
      </w:tblGrid>
      <w:tr>
        <w:trPr>
          <w:cantSplit/>
          <w:trHeight w:val="3600" w:hRule="atLeast"/>
        </w:trPr>
        <w:tc>
          <w:tcPr>
            <w:tcW w:type="dxa" w:w="8271"/>
            <w:tcBorders>
              <w:top w:val="dashed" w:color="808080" w:sz="6"/>
              <w:left w:val="dashed" w:color="808080" w:sz="6"/>
              <w:bottom w:val="dashed" w:color="808080" w:sz="6"/>
              <w:right w:val="dashed" w:color="808080" w:sz="6"/>
            </w:tcBorders>
            <w:shd w:fill="F5F5F5" w:color="auto" w:val="clear"/>
            <w:vAlign w:val="center"/>
          </w:tcPr>
          <w:p>
            <w:pPr>
              <w:jc w:val="center"/>
            </w:pPr>
            <w:r>
              <w:rPr>
                <w:rFonts w:ascii="Times New Roman" w:cs="Times New Roman" w:eastAsia="Times New Roman" w:hAnsi="Times New Roman"/>
                <w:i/>
                <w:iCs/>
                <w:color w:val="666666"/>
                <w:sz w:val="24"/>
                <w:szCs w:val="24"/>
              </w:rPr>
              <w:t xml:space="preserve">[Insert screenshot here]</w:t>
            </w:r>
          </w:p>
          <w:p>
            <w:pPr>
              <w:jc w:val="center"/>
            </w:pPr>
            <w:r>
              <w:rPr>
                <w:rFonts w:ascii="Times New Roman" w:cs="Times New Roman" w:eastAsia="Times New Roman" w:hAnsi="Times New Roman"/>
                <w:i/>
                <w:iCs/>
                <w:color w:val="666666"/>
                <w:sz w:val="20"/>
                <w:szCs w:val="20"/>
              </w:rPr>
              <w:t xml:space="preserve">Source page: tenant/TenantPages.jsx, TenantDashboard.jsx</w:t>
            </w:r>
          </w:p>
        </w:tc>
      </w:tr>
    </w:tbl>
    <w:p>
      <w:pPr>
        <w:pStyle w:val="FigCap"/>
        <w:spacing w:after="160" w:before="120" w:line="276"/>
        <w:jc w:val="center"/>
      </w:pPr>
      <w:bookmarkStart w:name="_Toc65" w:id="65"/>
      <w:r>
        <w:rPr>
          <w:rFonts w:ascii="Times New Roman" w:cs="Times New Roman" w:eastAsia="Times New Roman" w:hAnsi="Times New Roman"/>
          <w:b/>
          <w:bCs/>
          <w:sz w:val="20"/>
          <w:szCs w:val="20"/>
        </w:rPr>
        <w:t xml:space="preserve">Figure 4.18: Tenant portal screen</w:t>
      </w:r>
      <w:bookmarkEnd w:id="65"/>
    </w:p>
    <w:p>
      <w:pPr>
        <w:spacing w:after="120" w:line="360"/>
        <w:jc w:val="both"/>
      </w:pPr>
      <w:r>
        <w:rPr>
          <w:rFonts w:ascii="Times New Roman" w:cs="Times New Roman" w:eastAsia="Times New Roman" w:hAnsi="Times New Roman"/>
          <w:sz w:val="24"/>
          <w:szCs w:val="24"/>
        </w:rPr>
        <w:t xml:space="preserve">A mobile-friendly area where a tenant sees the bed, pays rent, reviews history, raises complaints and reads announcements.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Feature of the technology/tool: TenantLayout and TenantAppGate restrict access; tenantAccountService and getTenantPaymentInformation supply data.</w:t>
      </w:r>
    </w:p>
    <w:p>
      <w:pPr>
        <w:pStyle w:val="ListParagraph"/>
        <w:numPr>
          <w:ilvl w:val="0"/>
          <w:numId w:val="4"/>
        </w:numPr>
        <w:spacing w:after="60" w:line="360"/>
        <w:jc w:val="both"/>
      </w:pPr>
      <w:r>
        <w:rPr>
          <w:rFonts w:ascii="Times New Roman" w:cs="Times New Roman" w:eastAsia="Times New Roman" w:hAnsi="Times New Roman"/>
          <w:sz w:val="24"/>
          <w:szCs w:val="24"/>
        </w:rPr>
        <w:t xml:space="preserve">Application in the project and integration: It reuses the payment, complaint and announcement APIs with tenant-scoped permissions.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Inputs and outputs: Input: payment details or a complaint. Output: confirmations and live status of dues and tickets.</w:t>
      </w:r>
    </w:p>
    <w:p>
      <w:pPr>
        <w:pStyle w:val="Heading1"/>
        <w:pageBreakBefore/>
        <w:spacing w:after="1080" w:line="360"/>
        <w:jc w:val="center"/>
        <w:outlineLvl w:val="0"/>
      </w:pPr>
      <w:bookmarkStart w:name="_Toc66" w:id="66"/>
      <w:r>
        <w:rPr>
          <w:rFonts w:ascii="Times New Roman" w:cs="Times New Roman" w:eastAsia="Times New Roman" w:hAnsi="Times New Roman"/>
          <w:b/>
          <w:bCs/>
          <w:sz w:val="32"/>
          <w:szCs w:val="32"/>
        </w:rPr>
        <w:t xml:space="preserve">CHAPTER 5</w:t>
      </w:r>
      <w:r>
        <w:br/>
      </w:r>
      <w:r>
        <w:rPr>
          <w:rFonts w:ascii="Times New Roman" w:cs="Times New Roman" w:eastAsia="Times New Roman" w:hAnsi="Times New Roman"/>
          <w:b/>
          <w:bCs/>
          <w:sz w:val="32"/>
          <w:szCs w:val="32"/>
        </w:rPr>
        <w:t xml:space="preserve">CONCLUSIONS AND FUTURE SCOPE</w:t>
      </w:r>
      <w:bookmarkEnd w:id="66"/>
    </w:p>
    <w:p>
      <w:pPr>
        <w:pStyle w:val="Heading2"/>
        <w:keepNext/>
        <w:spacing w:after="120" w:before="240" w:line="360"/>
      </w:pPr>
      <w:bookmarkStart w:name="_Toc67" w:id="67"/>
      <w:r>
        <w:rPr>
          <w:rFonts w:ascii="Times New Roman" w:cs="Times New Roman" w:eastAsia="Times New Roman" w:hAnsi="Times New Roman"/>
          <w:b/>
          <w:bCs/>
          <w:sz w:val="28"/>
          <w:szCs w:val="28"/>
        </w:rPr>
        <w:t xml:space="preserve">5.1 Conclusion</w:t>
      </w:r>
      <w:bookmarkEnd w:id="67"/>
    </w:p>
    <w:p>
      <w:pPr>
        <w:spacing w:after="120" w:line="360"/>
        <w:jc w:val="both"/>
      </w:pPr>
      <w:r>
        <w:rPr>
          <w:rFonts w:ascii="Times New Roman" w:cs="Times New Roman" w:eastAsia="Times New Roman" w:hAnsi="Times New Roman"/>
          <w:sz w:val="24"/>
          <w:szCs w:val="24"/>
        </w:rPr>
        <w:t xml:space="preserve">The Hostel Yard demonstrates that a complete, secure and practical property management system can be built by a single developer with a modern JavaScript stack. The project achieved its objectives: it models the hierarchy of organization, property, room and bed; automates rent dues; introduces a verifiable payment workflow; handles complaints and announcements; and presents owners with dashboards and reports. Role-based access control, OTP verification, hashed secrets and request validation provide a sound security baseline, and the Vercel configuration allows the whole system to be deployed from one repository.</w:t>
      </w:r>
    </w:p>
    <w:p>
      <w:pPr>
        <w:spacing w:after="120" w:line="360"/>
        <w:jc w:val="both"/>
      </w:pPr>
      <w:r>
        <w:rPr>
          <w:rFonts w:ascii="Times New Roman" w:cs="Times New Roman" w:eastAsia="Times New Roman" w:hAnsi="Times New Roman"/>
          <w:sz w:val="24"/>
          <w:szCs w:val="24"/>
        </w:rPr>
        <w:t xml:space="preserve">The project also provided practical learning in requirement analysis, database design, API design, layered architecture, state management, authentication, deployment and debugging. Particular lessons were the importance of validating input at the boundary, keeping business rules in services rather than controllers, scoping every query by organization, and designing statuses as explicit state machines.</w:t>
      </w:r>
    </w:p>
    <w:p>
      <w:pPr>
        <w:pStyle w:val="Heading2"/>
        <w:keepNext/>
        <w:spacing w:after="120" w:before="240" w:line="360"/>
      </w:pPr>
      <w:bookmarkStart w:name="_Toc68" w:id="68"/>
      <w:r>
        <w:rPr>
          <w:rFonts w:ascii="Times New Roman" w:cs="Times New Roman" w:eastAsia="Times New Roman" w:hAnsi="Times New Roman"/>
          <w:b/>
          <w:bCs/>
          <w:sz w:val="28"/>
          <w:szCs w:val="28"/>
        </w:rPr>
        <w:t xml:space="preserve">5.2 Use of the Learned Technology in the Final-Year Major Project</w:t>
      </w:r>
      <w:bookmarkEnd w:id="68"/>
    </w:p>
    <w:p>
      <w:pPr>
        <w:pStyle w:val="ListParagraph"/>
        <w:numPr>
          <w:ilvl w:val="0"/>
          <w:numId w:val="4"/>
        </w:numPr>
        <w:spacing w:after="60" w:line="360"/>
        <w:jc w:val="both"/>
      </w:pPr>
      <w:r>
        <w:rPr>
          <w:rFonts w:ascii="Times New Roman" w:cs="Times New Roman" w:eastAsia="Times New Roman" w:hAnsi="Times New Roman"/>
          <w:sz w:val="24"/>
          <w:szCs w:val="24"/>
        </w:rPr>
        <w:t xml:space="preserve">The layered backend template (routes, validators, controllers, services, models) can be reused directly as the skeleton of the major project.</w:t>
      </w:r>
    </w:p>
    <w:p>
      <w:pPr>
        <w:pStyle w:val="ListParagraph"/>
        <w:numPr>
          <w:ilvl w:val="0"/>
          <w:numId w:val="4"/>
        </w:numPr>
        <w:spacing w:after="60" w:line="360"/>
        <w:jc w:val="both"/>
      </w:pPr>
      <w:r>
        <w:rPr>
          <w:rFonts w:ascii="Times New Roman" w:cs="Times New Roman" w:eastAsia="Times New Roman" w:hAnsi="Times New Roman"/>
          <w:sz w:val="24"/>
          <w:szCs w:val="24"/>
        </w:rPr>
        <w:t xml:space="preserve">The authentication and RBAC modules, including OTP, invitations and permission constants, can be copied and extended for any multi-role application.</w:t>
      </w:r>
    </w:p>
    <w:p>
      <w:pPr>
        <w:pStyle w:val="ListParagraph"/>
        <w:numPr>
          <w:ilvl w:val="0"/>
          <w:numId w:val="4"/>
        </w:numPr>
        <w:spacing w:after="60" w:line="360"/>
        <w:jc w:val="both"/>
      </w:pPr>
      <w:r>
        <w:rPr>
          <w:rFonts w:ascii="Times New Roman" w:cs="Times New Roman" w:eastAsia="Times New Roman" w:hAnsi="Times New Roman"/>
          <w:sz w:val="24"/>
          <w:szCs w:val="24"/>
        </w:rPr>
        <w:t xml:space="preserve">The React structure with feature-based pages, guards, Zustand stores and TanStack Query hooks will speed up the front end.</w:t>
      </w:r>
    </w:p>
    <w:p>
      <w:pPr>
        <w:pStyle w:val="ListParagraph"/>
        <w:numPr>
          <w:ilvl w:val="0"/>
          <w:numId w:val="4"/>
        </w:numPr>
        <w:spacing w:after="60" w:line="360"/>
        <w:jc w:val="both"/>
      </w:pPr>
      <w:r>
        <w:rPr>
          <w:rFonts w:ascii="Times New Roman" w:cs="Times New Roman" w:eastAsia="Times New Roman" w:hAnsi="Times New Roman"/>
          <w:sz w:val="24"/>
          <w:szCs w:val="24"/>
        </w:rPr>
        <w:t xml:space="preserve">Cloudinary uploads, Zod validation, central error handling and the Vercel monorepo setup are reusable infrastructure.</w:t>
      </w:r>
    </w:p>
    <w:p>
      <w:pPr>
        <w:pStyle w:val="ListParagraph"/>
        <w:numPr>
          <w:ilvl w:val="0"/>
          <w:numId w:val="4"/>
        </w:numPr>
        <w:spacing w:after="60" w:line="360"/>
        <w:jc w:val="both"/>
      </w:pPr>
      <w:r>
        <w:rPr>
          <w:rFonts w:ascii="Times New Roman" w:cs="Times New Roman" w:eastAsia="Times New Roman" w:hAnsi="Times New Roman"/>
          <w:sz w:val="24"/>
          <w:szCs w:val="24"/>
        </w:rPr>
        <w:t xml:space="preserve">Learning from this work will be extended with TypeScript, containerization with Docker and a continuous-integration pipeline.</w:t>
      </w:r>
    </w:p>
    <w:p>
      <w:pPr>
        <w:pStyle w:val="Heading2"/>
        <w:keepNext/>
        <w:spacing w:after="120" w:before="240" w:line="360"/>
      </w:pPr>
      <w:bookmarkStart w:name="_Toc69" w:id="69"/>
      <w:r>
        <w:rPr>
          <w:rFonts w:ascii="Times New Roman" w:cs="Times New Roman" w:eastAsia="Times New Roman" w:hAnsi="Times New Roman"/>
          <w:b/>
          <w:bCs/>
          <w:sz w:val="28"/>
          <w:szCs w:val="28"/>
        </w:rPr>
        <w:t xml:space="preserve">5.3 Industrial Relevance of the Technology Used</w:t>
      </w:r>
      <w:bookmarkEnd w:id="69"/>
    </w:p>
    <w:p>
      <w:pPr>
        <w:spacing w:after="120" w:line="360"/>
        <w:jc w:val="both"/>
      </w:pPr>
      <w:r>
        <w:rPr>
          <w:rFonts w:ascii="Times New Roman" w:cs="Times New Roman" w:eastAsia="Times New Roman" w:hAnsi="Times New Roman"/>
          <w:sz w:val="24"/>
          <w:szCs w:val="24"/>
        </w:rPr>
        <w:t xml:space="preserve">The MERN family is among the most widely used stacks in start-ups and product companies. Node.js is used by organizations such as Netflix, PayPal and LinkedIn for API layers; React is the most popular front-end library; MongoDB is widely used for content, catalogue and operational data; and serverless platforms such as Vercel are common for deployment. The practices followed here, namely REST design, JWT authentication, RBAC, schema validation, multi-tenancy, Git-based workflows and CI-friendly testing, are the same as those expected in industry. Property technology (PropTech) and co-living are also fast-growing sectors in India, so the domain itself is commercially relevant.</w:t>
      </w:r>
    </w:p>
    <w:p>
      <w:pPr>
        <w:pStyle w:val="Heading2"/>
        <w:keepNext/>
        <w:spacing w:after="120" w:before="240" w:line="360"/>
      </w:pPr>
      <w:bookmarkStart w:name="_Toc70" w:id="70"/>
      <w:r>
        <w:rPr>
          <w:rFonts w:ascii="Times New Roman" w:cs="Times New Roman" w:eastAsia="Times New Roman" w:hAnsi="Times New Roman"/>
          <w:b/>
          <w:bCs/>
          <w:sz w:val="28"/>
          <w:szCs w:val="28"/>
        </w:rPr>
        <w:t xml:space="preserve">5.4 Societal Relevance and Impact of the Project</w:t>
      </w:r>
      <w:bookmarkEnd w:id="70"/>
    </w:p>
    <w:p>
      <w:pPr>
        <w:pStyle w:val="ListParagraph"/>
        <w:numPr>
          <w:ilvl w:val="0"/>
          <w:numId w:val="4"/>
        </w:numPr>
        <w:spacing w:after="60" w:line="360"/>
        <w:jc w:val="both"/>
      </w:pPr>
      <w:r>
        <w:rPr>
          <w:rFonts w:ascii="Times New Roman" w:cs="Times New Roman" w:eastAsia="Times New Roman" w:hAnsi="Times New Roman"/>
          <w:sz w:val="24"/>
          <w:szCs w:val="24"/>
        </w:rPr>
        <w:t xml:space="preserve">Transparency: tenants see exactly what they owe and what they have paid, reducing disputes between tenants and owners.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Safety and accountability: complaint tracking and announcements make living conditions better and issues visible.</w:t>
      </w:r>
    </w:p>
    <w:p>
      <w:pPr>
        <w:pStyle w:val="ListParagraph"/>
        <w:numPr>
          <w:ilvl w:val="0"/>
          <w:numId w:val="4"/>
        </w:numPr>
        <w:spacing w:after="60" w:line="360"/>
        <w:jc w:val="both"/>
      </w:pPr>
      <w:r>
        <w:rPr>
          <w:rFonts w:ascii="Times New Roman" w:cs="Times New Roman" w:eastAsia="Times New Roman" w:hAnsi="Times New Roman"/>
          <w:sz w:val="24"/>
          <w:szCs w:val="24"/>
        </w:rPr>
        <w:t xml:space="preserve">Formalization of small businesses: small owners get affordable digital tools, records and reports that help them access credit and comply with taxation.</w:t>
      </w:r>
    </w:p>
    <w:p>
      <w:pPr>
        <w:pStyle w:val="ListParagraph"/>
        <w:numPr>
          <w:ilvl w:val="0"/>
          <w:numId w:val="4"/>
        </w:numPr>
        <w:spacing w:after="60" w:line="360"/>
        <w:jc w:val="both"/>
      </w:pPr>
      <w:r>
        <w:rPr>
          <w:rFonts w:ascii="Times New Roman" w:cs="Times New Roman" w:eastAsia="Times New Roman" w:hAnsi="Times New Roman"/>
          <w:sz w:val="24"/>
          <w:szCs w:val="24"/>
        </w:rPr>
        <w:t xml:space="preserve">Student and worker welfare: better-managed accommodation directly improves the living experience of millions of students and migrants.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Reduced paper use: replacing registers and receipts with digital records is environmentally beneficial.</w:t>
      </w:r>
    </w:p>
    <w:p>
      <w:pPr>
        <w:pStyle w:val="ListParagraph"/>
        <w:numPr>
          <w:ilvl w:val="0"/>
          <w:numId w:val="4"/>
        </w:numPr>
        <w:spacing w:after="60" w:line="360"/>
        <w:jc w:val="both"/>
      </w:pPr>
      <w:r>
        <w:rPr>
          <w:rFonts w:ascii="Times New Roman" w:cs="Times New Roman" w:eastAsia="Times New Roman" w:hAnsi="Times New Roman"/>
          <w:sz w:val="24"/>
          <w:szCs w:val="24"/>
        </w:rPr>
        <w:t xml:space="preserve">Data protection: the system stores personal details, so privacy by design (hashing, access control and tenant isolation) is an ethical responsibility that the project takes seriously.</w:t>
      </w:r>
    </w:p>
    <w:p>
      <w:pPr>
        <w:pStyle w:val="Heading2"/>
        <w:keepNext/>
        <w:spacing w:after="120" w:before="240" w:line="360"/>
      </w:pPr>
      <w:bookmarkStart w:name="_Toc71" w:id="71"/>
      <w:r>
        <w:rPr>
          <w:rFonts w:ascii="Times New Roman" w:cs="Times New Roman" w:eastAsia="Times New Roman" w:hAnsi="Times New Roman"/>
          <w:b/>
          <w:bCs/>
          <w:sz w:val="28"/>
          <w:szCs w:val="28"/>
        </w:rPr>
        <w:t xml:space="preserve">5.5 Future Scope</w:t>
      </w:r>
      <w:bookmarkEnd w:id="71"/>
    </w:p>
    <w:p>
      <w:pPr>
        <w:pStyle w:val="ListParagraph"/>
        <w:numPr>
          <w:ilvl w:val="0"/>
          <w:numId w:val="4"/>
        </w:numPr>
        <w:spacing w:after="60" w:line="360"/>
        <w:jc w:val="both"/>
      </w:pPr>
      <w:r>
        <w:rPr>
          <w:rFonts w:ascii="Times New Roman" w:cs="Times New Roman" w:eastAsia="Times New Roman" w:hAnsi="Times New Roman"/>
          <w:sz w:val="24"/>
          <w:szCs w:val="24"/>
        </w:rPr>
        <w:t xml:space="preserve">Integration with a payment gateway (UPI intent, cards and auto-reconciliation) with automatic receipts.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Production SMS, WhatsApp and e-mail delivery for OTPs, reminders and notices.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Automatic overdue reminders and late-fee calculation using scheduled jobs.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Food menu, mess attendance, visitor and gate-pass modules, as listed in the project plan.</w:t>
      </w:r>
    </w:p>
    <w:p>
      <w:pPr>
        <w:pStyle w:val="ListParagraph"/>
        <w:numPr>
          <w:ilvl w:val="0"/>
          <w:numId w:val="4"/>
        </w:numPr>
        <w:spacing w:after="60" w:line="360"/>
        <w:jc w:val="both"/>
      </w:pPr>
      <w:r>
        <w:rPr>
          <w:rFonts w:ascii="Times New Roman" w:cs="Times New Roman" w:eastAsia="Times New Roman" w:hAnsi="Times New Roman"/>
          <w:sz w:val="24"/>
          <w:szCs w:val="24"/>
        </w:rPr>
        <w:t xml:space="preserve">Digital agreements with e-signature, and KYC document verification.</w:t>
      </w:r>
    </w:p>
    <w:p>
      <w:pPr>
        <w:pStyle w:val="ListParagraph"/>
        <w:numPr>
          <w:ilvl w:val="0"/>
          <w:numId w:val="4"/>
        </w:numPr>
        <w:spacing w:after="60" w:line="360"/>
        <w:jc w:val="both"/>
      </w:pPr>
      <w:r>
        <w:rPr>
          <w:rFonts w:ascii="Times New Roman" w:cs="Times New Roman" w:eastAsia="Times New Roman" w:hAnsi="Times New Roman"/>
          <w:sz w:val="24"/>
          <w:szCs w:val="24"/>
        </w:rPr>
        <w:t xml:space="preserve">Native mobile applications (React Native) and push notifications.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Advanced analytics: occupancy forecasting and pricing suggestions using machine learning.</w:t>
      </w:r>
    </w:p>
    <w:p>
      <w:pPr>
        <w:pStyle w:val="ListParagraph"/>
        <w:numPr>
          <w:ilvl w:val="0"/>
          <w:numId w:val="4"/>
        </w:numPr>
        <w:spacing w:after="60" w:line="360"/>
        <w:jc w:val="both"/>
      </w:pPr>
      <w:r>
        <w:rPr>
          <w:rFonts w:ascii="Times New Roman" w:cs="Times New Roman" w:eastAsia="Times New Roman" w:hAnsi="Times New Roman"/>
          <w:sz w:val="24"/>
          <w:szCs w:val="24"/>
        </w:rPr>
        <w:t xml:space="preserve">IoT integration for smart locks and electricity metering.</w:t>
      </w:r>
    </w:p>
    <w:p>
      <w:pPr>
        <w:pStyle w:val="ListParagraph"/>
        <w:numPr>
          <w:ilvl w:val="0"/>
          <w:numId w:val="4"/>
        </w:numPr>
        <w:spacing w:after="60" w:line="360"/>
        <w:jc w:val="both"/>
      </w:pPr>
      <w:r>
        <w:rPr>
          <w:rFonts w:ascii="Times New Roman" w:cs="Times New Roman" w:eastAsia="Times New Roman" w:hAnsi="Times New Roman"/>
          <w:sz w:val="24"/>
          <w:szCs w:val="24"/>
        </w:rPr>
        <w:t xml:space="preserve">Wider automated test coverage, TypeScript migration and CI/CD with monitoring and audit logs.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Multi-language support for regional users.</w:t>
      </w:r>
    </w:p>
    <w:p>
      <w:pPr>
        <w:pStyle w:val="Heading1"/>
        <w:pageBreakBefore/>
        <w:spacing w:after="360" w:line="360"/>
        <w:jc w:val="center"/>
      </w:pPr>
      <w:bookmarkStart w:name="_Toc72" w:id="72"/>
      <w:r>
        <w:rPr>
          <w:rFonts w:ascii="Times New Roman" w:cs="Times New Roman" w:eastAsia="Times New Roman" w:hAnsi="Times New Roman"/>
          <w:b/>
          <w:bCs/>
          <w:sz w:val="32"/>
          <w:szCs w:val="32"/>
        </w:rPr>
        <w:t xml:space="preserve">REFERENCES</w:t>
      </w:r>
      <w:bookmarkEnd w:id="72"/>
    </w:p>
    <w:p>
      <w:pPr>
        <w:pStyle w:val="ListParagraph"/>
        <w:numPr>
          <w:ilvl w:val="0"/>
          <w:numId w:val="5"/>
        </w:numPr>
        <w:spacing w:after="60" w:line="360"/>
        <w:jc w:val="both"/>
      </w:pPr>
      <w:r>
        <w:rPr>
          <w:rFonts w:ascii="Times New Roman" w:cs="Times New Roman" w:eastAsia="Times New Roman" w:hAnsi="Times New Roman"/>
          <w:sz w:val="24"/>
          <w:szCs w:val="24"/>
        </w:rPr>
        <w:t xml:space="preserve">Node.js Foundation, “Node.js Documentation,” https://nodejs.org/docs.</w:t>
      </w:r>
    </w:p>
    <w:p>
      <w:pPr>
        <w:pStyle w:val="ListParagraph"/>
        <w:numPr>
          <w:ilvl w:val="0"/>
          <w:numId w:val="5"/>
        </w:numPr>
        <w:spacing w:after="60" w:line="360"/>
        <w:jc w:val="both"/>
      </w:pPr>
      <w:r>
        <w:rPr>
          <w:rFonts w:ascii="Times New Roman" w:cs="Times New Roman" w:eastAsia="Times New Roman" w:hAnsi="Times New Roman"/>
          <w:sz w:val="24"/>
          <w:szCs w:val="24"/>
        </w:rPr>
        <w:t xml:space="preserve">Express.js, “Express 5.x API Reference,” https://expressjs.com.</w:t>
      </w:r>
    </w:p>
    <w:p>
      <w:pPr>
        <w:pStyle w:val="ListParagraph"/>
        <w:numPr>
          <w:ilvl w:val="0"/>
          <w:numId w:val="5"/>
        </w:numPr>
        <w:spacing w:after="60" w:line="360"/>
        <w:jc w:val="both"/>
      </w:pPr>
      <w:r>
        <w:rPr>
          <w:rFonts w:ascii="Times New Roman" w:cs="Times New Roman" w:eastAsia="Times New Roman" w:hAnsi="Times New Roman"/>
          <w:sz w:val="24"/>
          <w:szCs w:val="24"/>
        </w:rPr>
        <w:t xml:space="preserve">MongoDB Inc., “MongoDB Manual,” https://www.mongodb.com/docs/manual/.</w:t>
      </w:r>
    </w:p>
    <w:p>
      <w:pPr>
        <w:pStyle w:val="ListParagraph"/>
        <w:numPr>
          <w:ilvl w:val="0"/>
          <w:numId w:val="5"/>
        </w:numPr>
        <w:spacing w:after="60" w:line="360"/>
        <w:jc w:val="both"/>
      </w:pPr>
      <w:r>
        <w:rPr>
          <w:rFonts w:ascii="Times New Roman" w:cs="Times New Roman" w:eastAsia="Times New Roman" w:hAnsi="Times New Roman"/>
          <w:sz w:val="24"/>
          <w:szCs w:val="24"/>
        </w:rPr>
        <w:t xml:space="preserve">Mongoose, “Mongoose Documentation,” https://mongoosejs.com/docs/.</w:t>
      </w:r>
    </w:p>
    <w:p>
      <w:pPr>
        <w:pStyle w:val="ListParagraph"/>
        <w:numPr>
          <w:ilvl w:val="0"/>
          <w:numId w:val="5"/>
        </w:numPr>
        <w:spacing w:after="60" w:line="360"/>
        <w:jc w:val="both"/>
      </w:pPr>
      <w:r>
        <w:rPr>
          <w:rFonts w:ascii="Times New Roman" w:cs="Times New Roman" w:eastAsia="Times New Roman" w:hAnsi="Times New Roman"/>
          <w:sz w:val="24"/>
          <w:szCs w:val="24"/>
        </w:rPr>
        <w:t xml:space="preserve">Meta Open Source, “React Documentation,” https://react.dev.</w:t>
      </w:r>
    </w:p>
    <w:p>
      <w:pPr>
        <w:pStyle w:val="ListParagraph"/>
        <w:numPr>
          <w:ilvl w:val="0"/>
          <w:numId w:val="5"/>
        </w:numPr>
        <w:spacing w:after="60" w:line="360"/>
        <w:jc w:val="both"/>
      </w:pPr>
      <w:r>
        <w:rPr>
          <w:rFonts w:ascii="Times New Roman" w:cs="Times New Roman" w:eastAsia="Times New Roman" w:hAnsi="Times New Roman"/>
          <w:sz w:val="24"/>
          <w:szCs w:val="24"/>
        </w:rPr>
        <w:t xml:space="preserve">Vite, “Vite Guide,” https://vite.dev/guide/.</w:t>
      </w:r>
    </w:p>
    <w:p>
      <w:pPr>
        <w:pStyle w:val="ListParagraph"/>
        <w:numPr>
          <w:ilvl w:val="0"/>
          <w:numId w:val="5"/>
        </w:numPr>
        <w:spacing w:after="60" w:line="360"/>
        <w:jc w:val="both"/>
      </w:pPr>
      <w:r>
        <w:rPr>
          <w:rFonts w:ascii="Times New Roman" w:cs="Times New Roman" w:eastAsia="Times New Roman" w:hAnsi="Times New Roman"/>
          <w:sz w:val="24"/>
          <w:szCs w:val="24"/>
        </w:rPr>
        <w:t xml:space="preserve">TanStack, “TanStack Query Documentation,” https://tanstack.com/query/latest.</w:t>
      </w:r>
    </w:p>
    <w:p>
      <w:pPr>
        <w:pStyle w:val="ListParagraph"/>
        <w:numPr>
          <w:ilvl w:val="0"/>
          <w:numId w:val="5"/>
        </w:numPr>
        <w:spacing w:after="60" w:line="360"/>
        <w:jc w:val="both"/>
      </w:pPr>
      <w:r>
        <w:rPr>
          <w:rFonts w:ascii="Times New Roman" w:cs="Times New Roman" w:eastAsia="Times New Roman" w:hAnsi="Times New Roman"/>
          <w:sz w:val="24"/>
          <w:szCs w:val="24"/>
        </w:rPr>
        <w:t xml:space="preserve">Tailwind Labs, “Tailwind CSS Documentation,” https://tailwindcss.com/docs.</w:t>
      </w:r>
    </w:p>
    <w:p>
      <w:pPr>
        <w:pStyle w:val="ListParagraph"/>
        <w:numPr>
          <w:ilvl w:val="0"/>
          <w:numId w:val="5"/>
        </w:numPr>
        <w:spacing w:after="60" w:line="360"/>
        <w:jc w:val="both"/>
      </w:pPr>
      <w:r>
        <w:rPr>
          <w:rFonts w:ascii="Times New Roman" w:cs="Times New Roman" w:eastAsia="Times New Roman" w:hAnsi="Times New Roman"/>
          <w:sz w:val="24"/>
          <w:szCs w:val="24"/>
        </w:rPr>
        <w:t xml:space="preserve">Colin McDonnell, “Zod Documentation,” https://zod.dev.</w:t>
      </w:r>
    </w:p>
    <w:p>
      <w:pPr>
        <w:pStyle w:val="ListParagraph"/>
        <w:numPr>
          <w:ilvl w:val="0"/>
          <w:numId w:val="5"/>
        </w:numPr>
        <w:spacing w:after="60" w:line="360"/>
        <w:jc w:val="both"/>
      </w:pPr>
      <w:r>
        <w:rPr>
          <w:rFonts w:ascii="Times New Roman" w:cs="Times New Roman" w:eastAsia="Times New Roman" w:hAnsi="Times New Roman"/>
          <w:sz w:val="24"/>
          <w:szCs w:val="24"/>
        </w:rPr>
        <w:t xml:space="preserve">M. Jones, J. Bradley and N. Sakimura, “JSON Web Token (JWT),” RFC 7519, IETF, 2015.</w:t>
      </w:r>
    </w:p>
    <w:p>
      <w:pPr>
        <w:pStyle w:val="ListParagraph"/>
        <w:numPr>
          <w:ilvl w:val="0"/>
          <w:numId w:val="5"/>
        </w:numPr>
        <w:spacing w:after="60" w:line="360"/>
        <w:jc w:val="both"/>
      </w:pPr>
      <w:r>
        <w:rPr>
          <w:rFonts w:ascii="Times New Roman" w:cs="Times New Roman" w:eastAsia="Times New Roman" w:hAnsi="Times New Roman"/>
          <w:sz w:val="24"/>
          <w:szCs w:val="24"/>
        </w:rPr>
        <w:t xml:space="preserve">N. Provos and D. Mazières, “A Future-Adaptable Password Scheme,” USENIX Annual Technical Conference, 1999.</w:t>
      </w:r>
    </w:p>
    <w:p>
      <w:pPr>
        <w:pStyle w:val="ListParagraph"/>
        <w:numPr>
          <w:ilvl w:val="0"/>
          <w:numId w:val="5"/>
        </w:numPr>
        <w:spacing w:after="60" w:line="360"/>
        <w:jc w:val="both"/>
      </w:pPr>
      <w:r>
        <w:rPr>
          <w:rFonts w:ascii="Times New Roman" w:cs="Times New Roman" w:eastAsia="Times New Roman" w:hAnsi="Times New Roman"/>
          <w:sz w:val="24"/>
          <w:szCs w:val="24"/>
        </w:rPr>
        <w:t xml:space="preserve">Vercel, “Vercel Documentation,” https://vercel.com/docs.</w:t>
      </w:r>
    </w:p>
    <w:p>
      <w:pPr>
        <w:pStyle w:val="ListParagraph"/>
        <w:numPr>
          <w:ilvl w:val="0"/>
          <w:numId w:val="5"/>
        </w:numPr>
        <w:spacing w:after="60" w:line="360"/>
        <w:jc w:val="both"/>
      </w:pPr>
      <w:r>
        <w:rPr>
          <w:rFonts w:ascii="Times New Roman" w:cs="Times New Roman" w:eastAsia="Times New Roman" w:hAnsi="Times New Roman"/>
          <w:sz w:val="24"/>
          <w:szCs w:val="24"/>
        </w:rPr>
        <w:t xml:space="preserve">Cloudinary, “Cloudinary Documentation,” https://cloudinary.com/documentation.</w:t>
      </w:r>
    </w:p>
    <w:p>
      <w:pPr>
        <w:pStyle w:val="ListParagraph"/>
        <w:numPr>
          <w:ilvl w:val="0"/>
          <w:numId w:val="5"/>
        </w:numPr>
        <w:spacing w:after="60" w:line="360"/>
        <w:jc w:val="both"/>
      </w:pPr>
      <w:r>
        <w:rPr>
          <w:rFonts w:ascii="Times New Roman" w:cs="Times New Roman" w:eastAsia="Times New Roman" w:hAnsi="Times New Roman"/>
          <w:sz w:val="24"/>
          <w:szCs w:val="24"/>
        </w:rPr>
        <w:t xml:space="preserve">I. Sommerville, Software Engineering, 10th ed., Pearson, 2015.</w:t>
      </w:r>
    </w:p>
    <w:p>
      <w:pPr>
        <w:pStyle w:val="ListParagraph"/>
        <w:numPr>
          <w:ilvl w:val="0"/>
          <w:numId w:val="5"/>
        </w:numPr>
        <w:spacing w:after="60" w:line="360"/>
        <w:jc w:val="both"/>
      </w:pPr>
      <w:r>
        <w:rPr>
          <w:rFonts w:ascii="Times New Roman" w:cs="Times New Roman" w:eastAsia="Times New Roman" w:hAnsi="Times New Roman"/>
          <w:sz w:val="24"/>
          <w:szCs w:val="24"/>
        </w:rPr>
        <w:t xml:space="preserve">The Hostel Yard project repository and planning document (THE-HOSTEL-YARD-PLAN.md).</w:t>
      </w:r>
    </w:p>
    <w:p>
      <w:pPr>
        <w:pStyle w:val="Heading1"/>
        <w:pageBreakBefore/>
        <w:spacing w:after="360" w:line="360"/>
        <w:jc w:val="center"/>
      </w:pPr>
      <w:bookmarkStart w:name="_Toc73" w:id="73"/>
      <w:r>
        <w:rPr>
          <w:rFonts w:ascii="Times New Roman" w:cs="Times New Roman" w:eastAsia="Times New Roman" w:hAnsi="Times New Roman"/>
          <w:b/>
          <w:bCs/>
          <w:sz w:val="32"/>
          <w:szCs w:val="32"/>
        </w:rPr>
        <w:t xml:space="preserve">APPENDICES</w:t>
      </w:r>
      <w:bookmarkEnd w:id="73"/>
    </w:p>
    <w:p>
      <w:pPr>
        <w:keepNext/>
        <w:spacing w:after="80" w:before="200" w:line="360"/>
      </w:pPr>
      <w:r>
        <w:rPr>
          <w:rFonts w:ascii="Times New Roman" w:cs="Times New Roman" w:eastAsia="Times New Roman" w:hAnsi="Times New Roman"/>
          <w:b/>
          <w:bCs/>
          <w:sz w:val="28"/>
          <w:szCs w:val="28"/>
        </w:rPr>
        <w:t xml:space="preserve">Appendix A: Repository structure</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5471"/>
      </w:tblGrid>
      <w:tr>
        <w:trPr>
          <w:tblHeader/>
        </w:trPr>
        <w:tc>
          <w:tcPr>
            <w:tcW w:type="dxa" w:w="3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line="252"/>
              <w:jc w:val="left"/>
            </w:pPr>
            <w:r>
              <w:rPr>
                <w:rFonts w:ascii="Times New Roman" w:cs="Times New Roman" w:eastAsia="Times New Roman" w:hAnsi="Times New Roman"/>
                <w:b/>
                <w:bCs/>
                <w:sz w:val="22"/>
                <w:szCs w:val="22"/>
              </w:rPr>
              <w:t xml:space="preserve">Path</w:t>
            </w:r>
          </w:p>
        </w:tc>
        <w:tc>
          <w:tcPr>
            <w:tcW w:type="dxa" w:w="547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line="252"/>
              <w:jc w:val="left"/>
            </w:pPr>
            <w:r>
              <w:rPr>
                <w:rFonts w:ascii="Times New Roman" w:cs="Times New Roman" w:eastAsia="Times New Roman" w:hAnsi="Times New Roman"/>
                <w:b/>
                <w:bCs/>
                <w:sz w:val="22"/>
                <w:szCs w:val="22"/>
              </w:rPr>
              <w:t xml:space="preserve">Contents</w:t>
            </w:r>
          </w:p>
        </w:tc>
      </w:tr>
      <w:tr>
        <w:trPr>
          <w:cantSplit/>
        </w:trPr>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backend/src/models</w:t>
            </w:r>
          </w:p>
        </w:tc>
        <w:tc>
          <w:tcPr>
            <w:tcW w:type="dxa" w:w="54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24 Mongoose models</w:t>
            </w:r>
          </w:p>
        </w:tc>
      </w:tr>
      <w:tr>
        <w:trPr>
          <w:cantSplit/>
        </w:trPr>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backend/src/routes</w:t>
            </w:r>
          </w:p>
        </w:tc>
        <w:tc>
          <w:tcPr>
            <w:tcW w:type="dxa" w:w="54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Route definitions per module (18 routers)</w:t>
            </w:r>
          </w:p>
        </w:tc>
      </w:tr>
      <w:tr>
        <w:trPr>
          <w:cantSplit/>
        </w:trPr>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backend/src/controllers and services</w:t>
            </w:r>
          </w:p>
        </w:tc>
        <w:tc>
          <w:tcPr>
            <w:tcW w:type="dxa" w:w="54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HTTP handlers and business rules</w:t>
            </w:r>
          </w:p>
        </w:tc>
      </w:tr>
      <w:tr>
        <w:trPr>
          <w:cantSplit/>
        </w:trPr>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backend/src/validators</w:t>
            </w:r>
          </w:p>
        </w:tc>
        <w:tc>
          <w:tcPr>
            <w:tcW w:type="dxa" w:w="54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Zod schemas</w:t>
            </w:r>
          </w:p>
        </w:tc>
      </w:tr>
      <w:tr>
        <w:trPr>
          <w:cantSplit/>
        </w:trPr>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backend/src/middlewares</w:t>
            </w:r>
          </w:p>
        </w:tc>
        <w:tc>
          <w:tcPr>
            <w:tcW w:type="dxa" w:w="54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Auth, role, upload, validation and error middleware</w:t>
            </w:r>
          </w:p>
        </w:tc>
      </w:tr>
      <w:tr>
        <w:trPr>
          <w:cantSplit/>
        </w:trPr>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backend/src/modules</w:t>
            </w:r>
          </w:p>
        </w:tc>
        <w:tc>
          <w:tcPr>
            <w:tcW w:type="dxa" w:w="54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Dashboard and reports modules</w:t>
            </w:r>
          </w:p>
        </w:tc>
      </w:tr>
      <w:tr>
        <w:trPr>
          <w:cantSplit/>
        </w:trPr>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backend/tests</w:t>
            </w:r>
          </w:p>
        </w:tc>
        <w:tc>
          <w:tcPr>
            <w:tcW w:type="dxa" w:w="54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Automated tests (node --test)</w:t>
            </w:r>
          </w:p>
        </w:tc>
      </w:tr>
      <w:tr>
        <w:trPr>
          <w:cantSplit/>
        </w:trPr>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frontend/src/pages and features</w:t>
            </w:r>
          </w:p>
        </w:tc>
        <w:tc>
          <w:tcPr>
            <w:tcW w:type="dxa" w:w="54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React pages and dashboard components</w:t>
            </w:r>
          </w:p>
        </w:tc>
      </w:tr>
      <w:tr>
        <w:trPr>
          <w:cantSplit/>
        </w:trPr>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frontend/src/store and services</w:t>
            </w:r>
          </w:p>
        </w:tc>
        <w:tc>
          <w:tcPr>
            <w:tcW w:type="dxa" w:w="54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Zustand stores and API clients</w:t>
            </w:r>
          </w:p>
        </w:tc>
      </w:tr>
      <w:tr>
        <w:trPr>
          <w:cantSplit/>
        </w:trPr>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vercel.json</w:t>
            </w:r>
          </w:p>
        </w:tc>
        <w:tc>
          <w:tcPr>
            <w:tcW w:type="dxa" w:w="54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Vercel services and rewrites</w:t>
            </w:r>
          </w:p>
        </w:tc>
      </w:tr>
    </w:tbl>
    <w:p>
      <w:pPr>
        <w:keepNext/>
        <w:spacing w:after="80" w:before="200" w:line="360"/>
      </w:pPr>
      <w:r>
        <w:rPr>
          <w:rFonts w:ascii="Times New Roman" w:cs="Times New Roman" w:eastAsia="Times New Roman" w:hAnsi="Times New Roman"/>
          <w:b/>
          <w:bCs/>
          <w:sz w:val="28"/>
          <w:szCs w:val="28"/>
        </w:rPr>
        <w:t xml:space="preserve">Appendix B: Environment variables</w:t>
      </w:r>
    </w:p>
    <w:p>
      <w:pPr>
        <w:spacing w:after="120" w:line="360"/>
        <w:jc w:val="both"/>
      </w:pPr>
      <w:r>
        <w:rPr>
          <w:rFonts w:ascii="Times New Roman" w:cs="Times New Roman" w:eastAsia="Times New Roman" w:hAnsi="Times New Roman"/>
          <w:sz w:val="24"/>
          <w:szCs w:val="24"/>
        </w:rPr>
        <w:t xml:space="preserve">The backend requires MONGODB_URI, JWT_SECRET, FRONTEND_URL and Cloudinary credentials, as documented in the .env.example files. Secrets must never be committed to the repository.</w:t>
      </w:r>
    </w:p>
    <w:sectPr>
      <w:headerReference w:type="default" r:id="rId10"/>
      <w:footerReference w:type="default" r:id="rId11"/>
      <w:pgSz w:w="11906" w:h="16838" w:orient="portrait"/>
      <w:pgMar w:top="1984" w:right="1134" w:bottom="1134" w:left="1701" w:header="700" w:footer="500"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PAGE</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PAGE</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Times New Roman" w:eastAsia="Times New Roman" w:hAnsi="Times New Roman"/>
        <w:b/>
        <w:bCs/>
        <w:sz w:val="20"/>
        <w:szCs w:val="20"/>
      </w:rPr>
      <w:t xml:space="preserve">JSS Academy of Technical Education – NOIDA</w:t>
    </w:r>
  </w:p>
  <w:p>
    <w:pPr>
      <w:pBdr>
        <w:bottom w:val="single" w:color="000000" w:sz="6" w:space="2"/>
      </w:pBdr>
      <w:jc w:val="center"/>
    </w:pPr>
    <w:r>
      <w:rPr>
        <w:rFonts w:ascii="Times New Roman" w:cs="Times New Roman" w:eastAsia="Times New Roman" w:hAnsi="Times New Roman"/>
        <w:sz w:val="20"/>
        <w:szCs w:val="20"/>
      </w:rPr>
      <w:t xml:space="preserve">Mini Project/Internship Assessment (BCS-752) (CSE VII Semester)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Times New Roman" w:eastAsia="Times New Roman" w:hAnsi="Times New Roman"/>
        <w:b/>
        <w:bCs/>
        <w:sz w:val="20"/>
        <w:szCs w:val="20"/>
      </w:rPr>
      <w:t xml:space="preserve">JSS Academy of Technical Education – NOIDA</w:t>
    </w:r>
  </w:p>
  <w:p>
    <w:pPr>
      <w:pBdr>
        <w:bottom w:val="single" w:color="000000" w:sz="6" w:space="2"/>
      </w:pBdr>
      <w:jc w:val="center"/>
    </w:pPr>
    <w:r>
      <w:rPr>
        <w:rFonts w:ascii="Times New Roman" w:cs="Times New Roman" w:eastAsia="Times New Roman" w:hAnsi="Times New Roman"/>
        <w:sz w:val="20"/>
        <w:szCs w:val="20"/>
      </w:rPr>
      <w:t xml:space="preserve">Mini Project/Internship Assessment (BCS-752) (CSE VII Semester)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480"/>
      </w:pPr>
    </w:lvl>
  </w:abstractNum>
  <w:abstractNum w:abstractNumId="4" w15:restartNumberingAfterBreak="0">
    <w:multiLevelType w:val="hybridMultilevel"/>
    <w:lvl w:ilvl="0" w:tentative="1">
      <w:start w:val="1"/>
      <w:numFmt w:val="decimal"/>
      <w:lvlText w:val="%1."/>
      <w:lvlJc w:val="left"/>
      <w:pPr>
        <w:ind w:left="720" w:hanging="480"/>
      </w:pPr>
    </w:lvl>
  </w:abstractNum>
  <w:abstractNum w:abstractNumId="5" w15:restartNumberingAfterBreak="0">
    <w:multiLevelType w:val="hybridMultilevel"/>
    <w:lvl w:ilvl="0" w:tentative="1">
      <w:start w:val="1"/>
      <w:numFmt w:val="decimal"/>
      <w:lvlText w:val="[%1]"/>
      <w:lvlJc w:val="left"/>
      <w:pPr>
        <w:ind w:left="720" w:hanging="48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blCap">
    <w:name w:val="Table Caption"/>
    <w:basedOn w:val="Normal"/>
    <w:next w:val="Normal"/>
    <w:rPr>
      <w:rFonts w:ascii="Times New Roman" w:cs="Times New Roman" w:eastAsia="Times New Roman" w:hAnsi="Times New Roman"/>
      <w:b/>
      <w:bCs/>
      <w:sz w:val="20"/>
      <w:szCs w:val="20"/>
    </w:rPr>
  </w:style>
  <w:style w:type="paragraph" w:styleId="FigCap">
    <w:name w:val="Figure Caption"/>
    <w:basedOn w:val="Normal"/>
    <w:next w:val="Normal"/>
    <w:rPr>
      <w:rFonts w:ascii="Times New Roman" w:cs="Times New Roman" w:eastAsia="Times New Roman" w:hAnsi="Times New Roman"/>
      <w:b/>
      <w:bCs/>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theme" Target="theme/theme1.xml"/><Relationship Id="rId13" Type="http://schemas.openxmlformats.org/officeDocument/2006/relationships/image" Target="media/faf2cfdec20a1b90fc29adb520ae325e6e1f1500.png"/><Relationship Id="rId14" Type="http://schemas.openxmlformats.org/officeDocument/2006/relationships/image" Target="media/d5c10abfd60a4d2420fbd70846f0ca437fa4f786.png"/><Relationship Id="rId15" Type="http://schemas.openxmlformats.org/officeDocument/2006/relationships/image" Target="media/cc6c938754e228f992fcbd0ccf6c2462cf9dbc53.png"/><Relationship Id="rId16" Type="http://schemas.openxmlformats.org/officeDocument/2006/relationships/image" Target="media/84b6166adc3d369bfe5b9cc167a8915f75e7a7f1.png"/><Relationship Id="rId17" Type="http://schemas.openxmlformats.org/officeDocument/2006/relationships/image" Target="media/f7ec8f1d04415d596dd79b112ee15b02b171c8d1.png"/><Relationship Id="rId18" Type="http://schemas.openxmlformats.org/officeDocument/2006/relationships/image" Target="media/d528d05a2e2b3e7aa32a0f5ae178be78a2b46d67.png"/><Relationship Id="rId19" Type="http://schemas.openxmlformats.org/officeDocument/2006/relationships/image" Target="media/9d3438fc0f91b7d8fe8a964d6feeb269ef959eed.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Hostel Yard - Mini Project/Internship Assessment Report</dc:title>
  <dc:creator>Akhand Raj Singh, Rtik Chauhan, Aksh Bhagat</dc:creator>
  <cp:lastModifiedBy>Un-named</cp:lastModifiedBy>
  <cp:revision>1</cp:revision>
  <dcterms:created xsi:type="dcterms:W3CDTF">2026-10-29T14:48:38.697Z</dcterms:created>
  <dcterms:modified xsi:type="dcterms:W3CDTF">2026-10-29T14:48:38.698Z</dcterms:modified>
</cp:coreProperties>
</file>

<file path=docProps/custom.xml><?xml version="1.0" encoding="utf-8"?>
<Properties xmlns="http://schemas.openxmlformats.org/officeDocument/2006/custom-properties" xmlns:vt="http://schemas.openxmlformats.org/officeDocument/2006/docPropsVTypes"/>
</file>