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E539F" w14:textId="595E677E" w:rsidR="00FB5DFF" w:rsidRPr="00FB5DFF" w:rsidRDefault="00DC7E15" w:rsidP="00FB5DFF">
      <w:pPr>
        <w:jc w:val="center"/>
        <w:textAlignment w:val="baseline"/>
        <w:rPr>
          <w:rFonts w:ascii="Segoe UI" w:hAnsi="Segoe UI" w:cs="Segoe UI"/>
          <w:sz w:val="18"/>
          <w:szCs w:val="18"/>
        </w:rPr>
      </w:pPr>
      <w:r w:rsidRPr="00FB5DFF">
        <w:rPr>
          <w:b/>
          <w:bCs/>
          <w:sz w:val="44"/>
          <w:szCs w:val="44"/>
        </w:rPr>
        <w:t>WOJSKOWA</w:t>
      </w:r>
      <w:r w:rsidRPr="00FB5DFF">
        <w:rPr>
          <w:rFonts w:ascii="Arial" w:hAnsi="Arial" w:cs="Arial"/>
          <w:b/>
          <w:bCs/>
          <w:sz w:val="44"/>
          <w:szCs w:val="44"/>
        </w:rPr>
        <w:t> </w:t>
      </w:r>
      <w:r w:rsidRPr="00FB5DFF">
        <w:rPr>
          <w:b/>
          <w:bCs/>
          <w:sz w:val="44"/>
          <w:szCs w:val="44"/>
        </w:rPr>
        <w:t>AKADEMIA</w:t>
      </w:r>
      <w:r w:rsidR="00FB5DFF" w:rsidRPr="00FB5DFF">
        <w:rPr>
          <w:rFonts w:ascii="Arial" w:hAnsi="Arial" w:cs="Arial"/>
          <w:b/>
          <w:bCs/>
          <w:sz w:val="44"/>
          <w:szCs w:val="44"/>
        </w:rPr>
        <w:t> </w:t>
      </w:r>
      <w:r w:rsidR="00FB5DFF" w:rsidRPr="00FB5DFF">
        <w:rPr>
          <w:b/>
          <w:bCs/>
          <w:sz w:val="44"/>
          <w:szCs w:val="44"/>
        </w:rPr>
        <w:t>TECHNICZNA</w:t>
      </w:r>
      <w:r w:rsidR="00FB5DFF" w:rsidRPr="00FB5DFF">
        <w:rPr>
          <w:rFonts w:ascii="Arial" w:hAnsi="Arial" w:cs="Arial"/>
          <w:b/>
          <w:bCs/>
          <w:sz w:val="44"/>
          <w:szCs w:val="44"/>
        </w:rPr>
        <w:t> </w:t>
      </w:r>
      <w:r w:rsidR="00FB5DFF" w:rsidRPr="00FB5DFF">
        <w:rPr>
          <w:rFonts w:ascii="Arial" w:hAnsi="Arial" w:cs="Arial"/>
          <w:sz w:val="44"/>
          <w:szCs w:val="44"/>
        </w:rPr>
        <w:t> </w:t>
      </w:r>
      <w:r w:rsidR="00FB5DFF" w:rsidRPr="00FB5DFF">
        <w:rPr>
          <w:sz w:val="44"/>
          <w:szCs w:val="44"/>
        </w:rPr>
        <w:t> </w:t>
      </w:r>
    </w:p>
    <w:p w14:paraId="096AF340" w14:textId="77777777" w:rsidR="00FB5DFF" w:rsidRPr="00FB5DFF" w:rsidRDefault="00FB5DFF" w:rsidP="00FB5DFF">
      <w:pPr>
        <w:pBdr>
          <w:bottom w:val="single" w:sz="8" w:space="1" w:color="auto"/>
        </w:pBdr>
        <w:jc w:val="center"/>
        <w:textAlignment w:val="baseline"/>
        <w:rPr>
          <w:rFonts w:ascii="Segoe UI" w:hAnsi="Segoe UI" w:cs="Segoe UI"/>
          <w:sz w:val="18"/>
          <w:szCs w:val="18"/>
        </w:rPr>
      </w:pPr>
      <w:r w:rsidRPr="00FB5DFF">
        <w:rPr>
          <w:b/>
          <w:bCs/>
        </w:rPr>
        <w:t>im. Jarosława Dąbrowskiego</w:t>
      </w:r>
      <w:r w:rsidRPr="00FB5DFF">
        <w:t>  </w:t>
      </w:r>
    </w:p>
    <w:p w14:paraId="670294B9" w14:textId="4B11918F" w:rsidR="00FB5DFF" w:rsidRPr="00FB5DFF" w:rsidRDefault="00DC7E15" w:rsidP="00FB5DFF">
      <w:pPr>
        <w:jc w:val="center"/>
        <w:textAlignment w:val="baseline"/>
        <w:rPr>
          <w:rFonts w:ascii="Segoe UI" w:hAnsi="Segoe UI" w:cs="Segoe UI"/>
          <w:sz w:val="18"/>
          <w:szCs w:val="18"/>
        </w:rPr>
      </w:pPr>
      <w:r w:rsidRPr="00FB5DFF">
        <w:rPr>
          <w:b/>
          <w:bCs/>
          <w:sz w:val="40"/>
          <w:szCs w:val="40"/>
        </w:rPr>
        <w:t>WYDZIAŁ CYBERNETYKI</w:t>
      </w:r>
      <w:r w:rsidR="00FB5DFF" w:rsidRPr="00FB5DFF">
        <w:rPr>
          <w:sz w:val="40"/>
          <w:szCs w:val="40"/>
        </w:rPr>
        <w:t> </w:t>
      </w:r>
    </w:p>
    <w:p w14:paraId="69105911" w14:textId="77777777" w:rsidR="00FB5DFF" w:rsidRPr="00FB5DFF" w:rsidRDefault="00FB5DFF" w:rsidP="00FB5DFF">
      <w:pPr>
        <w:jc w:val="center"/>
        <w:textAlignment w:val="baseline"/>
        <w:rPr>
          <w:rFonts w:ascii="Segoe UI" w:hAnsi="Segoe UI" w:cs="Segoe UI"/>
          <w:sz w:val="18"/>
          <w:szCs w:val="18"/>
        </w:rPr>
      </w:pPr>
      <w:r w:rsidRPr="00FB5DFF">
        <w:rPr>
          <w:b/>
          <w:bCs/>
          <w:sz w:val="22"/>
          <w:szCs w:val="22"/>
        </w:rPr>
        <w:t>INSTYTUT INŻYNIERII SYSTEMÓW</w:t>
      </w:r>
      <w:r w:rsidRPr="00FB5DFF">
        <w:rPr>
          <w:sz w:val="22"/>
          <w:szCs w:val="22"/>
        </w:rPr>
        <w:t>  </w:t>
      </w:r>
    </w:p>
    <w:p w14:paraId="3335D58A" w14:textId="77777777" w:rsidR="00FB5DFF" w:rsidRPr="00FB5DFF" w:rsidRDefault="00FB5DFF" w:rsidP="00FB5DFF">
      <w:pPr>
        <w:textAlignment w:val="baseline"/>
        <w:rPr>
          <w:rFonts w:ascii="Segoe UI" w:hAnsi="Segoe UI" w:cs="Segoe UI"/>
          <w:sz w:val="18"/>
          <w:szCs w:val="18"/>
        </w:rPr>
      </w:pPr>
      <w:r w:rsidRPr="00FB5DFF">
        <w:t>   </w:t>
      </w:r>
    </w:p>
    <w:p w14:paraId="334DEC58" w14:textId="77777777" w:rsidR="00FB5DFF" w:rsidRPr="00FB5DFF" w:rsidRDefault="00FB5DFF" w:rsidP="00FB5DFF">
      <w:pPr>
        <w:textAlignment w:val="baseline"/>
        <w:rPr>
          <w:rFonts w:ascii="Segoe UI" w:hAnsi="Segoe UI" w:cs="Segoe UI"/>
          <w:sz w:val="18"/>
          <w:szCs w:val="18"/>
        </w:rPr>
      </w:pPr>
      <w:r w:rsidRPr="00FB5DFF">
        <w:t>   </w:t>
      </w:r>
    </w:p>
    <w:p w14:paraId="7387B53C" w14:textId="0717CDEE" w:rsidR="45289115" w:rsidRDefault="45289115"/>
    <w:p w14:paraId="3427EA75" w14:textId="796657D3" w:rsidR="00FB5DFF" w:rsidRPr="00FB5DFF" w:rsidRDefault="00FB5DFF" w:rsidP="00FB5DFF">
      <w:pPr>
        <w:textAlignment w:val="baseline"/>
        <w:rPr>
          <w:rFonts w:ascii="Segoe UI" w:hAnsi="Segoe UI" w:cs="Segoe UI"/>
          <w:sz w:val="18"/>
          <w:szCs w:val="18"/>
        </w:rPr>
      </w:pPr>
      <w:r>
        <w:t>   </w:t>
      </w:r>
    </w:p>
    <w:p w14:paraId="7A5A6996" w14:textId="77777777" w:rsidR="00FB5DFF" w:rsidRPr="00FB5DFF" w:rsidRDefault="00FB5DFF" w:rsidP="00FB5DFF">
      <w:pPr>
        <w:jc w:val="center"/>
        <w:textAlignment w:val="baseline"/>
        <w:rPr>
          <w:rFonts w:ascii="Segoe UI" w:hAnsi="Segoe UI" w:cs="Segoe UI"/>
          <w:sz w:val="18"/>
          <w:szCs w:val="18"/>
        </w:rPr>
      </w:pPr>
      <w:r w:rsidRPr="00FB5DFF">
        <w:rPr>
          <w:sz w:val="52"/>
          <w:szCs w:val="52"/>
        </w:rPr>
        <w:t>SPRAWOZDANIE  </w:t>
      </w:r>
    </w:p>
    <w:p w14:paraId="2D611925" w14:textId="66523FC4" w:rsidR="00FB5DFF" w:rsidRPr="00FB5DFF" w:rsidRDefault="00FB5DFF" w:rsidP="45289115">
      <w:pPr>
        <w:jc w:val="center"/>
        <w:textAlignment w:val="baseline"/>
        <w:rPr>
          <w:rFonts w:ascii="Segoe UI" w:hAnsi="Segoe UI" w:cs="Segoe UI"/>
          <w:sz w:val="18"/>
          <w:szCs w:val="18"/>
        </w:rPr>
      </w:pPr>
      <w:r w:rsidRPr="45289115">
        <w:rPr>
          <w:sz w:val="40"/>
          <w:szCs w:val="40"/>
        </w:rPr>
        <w:t>z przedmiotu Metody Eksploracji Danych</w:t>
      </w:r>
    </w:p>
    <w:p w14:paraId="79918C96" w14:textId="01A23FF0" w:rsidR="00FB5DFF" w:rsidRPr="00FB5DFF" w:rsidRDefault="5D975631" w:rsidP="00FB5DFF">
      <w:pPr>
        <w:jc w:val="center"/>
        <w:textAlignment w:val="baseline"/>
        <w:rPr>
          <w:sz w:val="40"/>
          <w:szCs w:val="40"/>
        </w:rPr>
      </w:pPr>
      <w:r w:rsidRPr="45289115">
        <w:rPr>
          <w:sz w:val="40"/>
          <w:szCs w:val="40"/>
        </w:rPr>
        <w:t>Zadanie 2.1</w:t>
      </w:r>
      <w:r w:rsidR="00FB5DFF" w:rsidRPr="45289115">
        <w:rPr>
          <w:sz w:val="40"/>
          <w:szCs w:val="40"/>
        </w:rPr>
        <w:t>  </w:t>
      </w:r>
    </w:p>
    <w:p w14:paraId="5FCB4250" w14:textId="77777777" w:rsidR="00FB5DFF" w:rsidRPr="00FB5DFF" w:rsidRDefault="00FB5DFF" w:rsidP="00FB5DFF">
      <w:pPr>
        <w:jc w:val="center"/>
        <w:textAlignment w:val="baseline"/>
        <w:rPr>
          <w:rFonts w:ascii="Segoe UI" w:hAnsi="Segoe UI" w:cs="Segoe UI"/>
          <w:sz w:val="18"/>
          <w:szCs w:val="18"/>
        </w:rPr>
      </w:pPr>
      <w:r w:rsidRPr="00FB5DFF">
        <w:rPr>
          <w:sz w:val="22"/>
          <w:szCs w:val="22"/>
        </w:rPr>
        <w:t>  </w:t>
      </w:r>
    </w:p>
    <w:p w14:paraId="13BBDF97" w14:textId="77777777" w:rsidR="00FB5DFF" w:rsidRPr="00FB5DFF" w:rsidRDefault="00FB5DFF" w:rsidP="00FB5DFF">
      <w:pPr>
        <w:textAlignment w:val="baseline"/>
        <w:rPr>
          <w:rFonts w:ascii="Segoe UI" w:hAnsi="Segoe UI" w:cs="Segoe UI"/>
          <w:sz w:val="18"/>
          <w:szCs w:val="18"/>
        </w:rPr>
      </w:pPr>
      <w:r w:rsidRPr="00FB5DFF">
        <w:rPr>
          <w:sz w:val="16"/>
          <w:szCs w:val="16"/>
        </w:rPr>
        <w:t>   </w:t>
      </w:r>
    </w:p>
    <w:p w14:paraId="297D663E" w14:textId="77777777" w:rsidR="00FB5DFF" w:rsidRPr="00FB5DFF" w:rsidRDefault="00FB5DFF" w:rsidP="00FB5DFF">
      <w:pPr>
        <w:textAlignment w:val="baseline"/>
        <w:rPr>
          <w:rFonts w:ascii="Segoe UI" w:hAnsi="Segoe UI" w:cs="Segoe UI"/>
          <w:sz w:val="18"/>
          <w:szCs w:val="18"/>
        </w:rPr>
      </w:pPr>
      <w:r w:rsidRPr="00FB5DFF">
        <w:t>   </w:t>
      </w:r>
    </w:p>
    <w:p w14:paraId="4AC82FD1" w14:textId="67A75403" w:rsidR="00FB5DFF" w:rsidRPr="00FB5DFF" w:rsidRDefault="00C633CF" w:rsidP="00FB5DFF">
      <w:pPr>
        <w:jc w:val="center"/>
        <w:textAlignment w:val="baseline"/>
        <w:rPr>
          <w:rFonts w:ascii="Segoe UI" w:hAnsi="Segoe UI" w:cs="Segoe UI"/>
          <w:sz w:val="18"/>
          <w:szCs w:val="18"/>
        </w:rPr>
      </w:pPr>
      <w:r>
        <w:rPr>
          <w:noProof/>
        </w:rPr>
        <w:drawing>
          <wp:inline distT="0" distB="0" distL="0" distR="0" wp14:anchorId="194EE144" wp14:editId="0224AFF2">
            <wp:extent cx="1523810" cy="1980952"/>
            <wp:effectExtent l="0" t="0" r="0" b="0"/>
            <wp:docPr id="1948340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40947" name="Picture 1948340947"/>
                    <pic:cNvPicPr/>
                  </pic:nvPicPr>
                  <pic:blipFill>
                    <a:blip r:embed="rId7">
                      <a:extLst>
                        <a:ext uri="{28A0092B-C50C-407E-A947-70E740481C1C}">
                          <a14:useLocalDpi xmlns:a14="http://schemas.microsoft.com/office/drawing/2010/main"/>
                        </a:ext>
                      </a:extLst>
                    </a:blip>
                    <a:stretch>
                      <a:fillRect/>
                    </a:stretch>
                  </pic:blipFill>
                  <pic:spPr>
                    <a:xfrm>
                      <a:off x="0" y="0"/>
                      <a:ext cx="1523810" cy="1980952"/>
                    </a:xfrm>
                    <a:prstGeom prst="rect">
                      <a:avLst/>
                    </a:prstGeom>
                  </pic:spPr>
                </pic:pic>
              </a:graphicData>
            </a:graphic>
          </wp:inline>
        </w:drawing>
      </w:r>
      <w:r w:rsidR="00FB5DFF" w:rsidRPr="15A28AFF">
        <w:rPr>
          <w:sz w:val="16"/>
          <w:szCs w:val="16"/>
        </w:rPr>
        <w:t> </w:t>
      </w:r>
      <w:r w:rsidR="00FB5DFF" w:rsidRPr="15A28AFF">
        <w:rPr>
          <w:rFonts w:ascii="Arial" w:hAnsi="Arial" w:cs="Arial"/>
          <w:sz w:val="22"/>
          <w:szCs w:val="22"/>
        </w:rPr>
        <w:t> </w:t>
      </w:r>
      <w:r w:rsidR="00FB5DFF" w:rsidRPr="00FB5DFF">
        <w:rPr>
          <w:rFonts w:ascii="Aptos" w:hAnsi="Aptos" w:cs="Segoe UI"/>
          <w:sz w:val="22"/>
          <w:szCs w:val="22"/>
        </w:rPr>
        <w:t> </w:t>
      </w:r>
    </w:p>
    <w:p w14:paraId="7CDF2FDA" w14:textId="77777777" w:rsidR="00FB5DFF" w:rsidRPr="00FB5DFF" w:rsidRDefault="00FB5DFF" w:rsidP="00FB5DFF">
      <w:pPr>
        <w:jc w:val="both"/>
        <w:textAlignment w:val="baseline"/>
        <w:rPr>
          <w:rFonts w:ascii="Segoe UI" w:hAnsi="Segoe UI" w:cs="Segoe UI"/>
          <w:sz w:val="18"/>
          <w:szCs w:val="18"/>
        </w:rPr>
      </w:pPr>
      <w:r w:rsidRPr="00FB5DFF">
        <w:rPr>
          <w:sz w:val="16"/>
          <w:szCs w:val="16"/>
        </w:rPr>
        <w:t>   </w:t>
      </w:r>
    </w:p>
    <w:p w14:paraId="193BB09D" w14:textId="77777777" w:rsidR="00FB5DFF" w:rsidRPr="00FB5DFF" w:rsidRDefault="00FB5DFF" w:rsidP="00FB5DFF">
      <w:pPr>
        <w:jc w:val="both"/>
        <w:textAlignment w:val="baseline"/>
        <w:rPr>
          <w:rFonts w:ascii="Segoe UI" w:hAnsi="Segoe UI" w:cs="Segoe UI"/>
          <w:sz w:val="18"/>
          <w:szCs w:val="18"/>
        </w:rPr>
      </w:pPr>
      <w:r w:rsidRPr="00FB5DFF">
        <w:rPr>
          <w:sz w:val="16"/>
          <w:szCs w:val="16"/>
        </w:rPr>
        <w:t>   </w:t>
      </w:r>
    </w:p>
    <w:p w14:paraId="21F33899" w14:textId="77777777" w:rsidR="00FB5DFF" w:rsidRPr="00FB5DFF" w:rsidRDefault="00FB5DFF" w:rsidP="00FB5DFF">
      <w:pPr>
        <w:jc w:val="both"/>
        <w:textAlignment w:val="baseline"/>
        <w:rPr>
          <w:rFonts w:ascii="Segoe UI" w:hAnsi="Segoe UI" w:cs="Segoe UI"/>
          <w:sz w:val="18"/>
          <w:szCs w:val="18"/>
        </w:rPr>
      </w:pPr>
      <w:r w:rsidRPr="00FB5DFF">
        <w:rPr>
          <w:sz w:val="16"/>
          <w:szCs w:val="16"/>
        </w:rPr>
        <w:t>   </w:t>
      </w:r>
    </w:p>
    <w:p w14:paraId="4696682D" w14:textId="5F305927" w:rsidR="00FB5DFF" w:rsidRPr="00FB5DFF" w:rsidRDefault="00FB5DFF" w:rsidP="00FB5DFF">
      <w:pPr>
        <w:jc w:val="both"/>
        <w:textAlignment w:val="baseline"/>
        <w:rPr>
          <w:rFonts w:ascii="Segoe UI" w:hAnsi="Segoe UI" w:cs="Segoe UI"/>
          <w:sz w:val="18"/>
          <w:szCs w:val="18"/>
        </w:rPr>
      </w:pPr>
      <w:r w:rsidRPr="45289115">
        <w:rPr>
          <w:rFonts w:ascii="Arial" w:hAnsi="Arial" w:cs="Arial"/>
          <w:sz w:val="22"/>
          <w:szCs w:val="22"/>
        </w:rPr>
        <w:t> </w:t>
      </w:r>
      <w:r w:rsidRPr="00FB5DFF">
        <w:rPr>
          <w:rFonts w:ascii="Aptos" w:hAnsi="Aptos" w:cs="Segoe UI"/>
          <w:sz w:val="22"/>
          <w:szCs w:val="22"/>
        </w:rPr>
        <w:t> </w:t>
      </w:r>
    </w:p>
    <w:p w14:paraId="65F2E204" w14:textId="0DDC9CFC" w:rsidR="00FB5DFF" w:rsidRPr="00FB5DFF" w:rsidRDefault="00FB5DFF" w:rsidP="00FB5DFF">
      <w:pPr>
        <w:jc w:val="both"/>
        <w:textAlignment w:val="baseline"/>
        <w:rPr>
          <w:rFonts w:ascii="Segoe UI" w:hAnsi="Segoe UI" w:cs="Segoe UI"/>
          <w:sz w:val="18"/>
          <w:szCs w:val="18"/>
        </w:rPr>
      </w:pPr>
      <w:r w:rsidRPr="45289115">
        <w:rPr>
          <w:rFonts w:ascii="Arial" w:hAnsi="Arial" w:cs="Arial"/>
          <w:sz w:val="22"/>
          <w:szCs w:val="22"/>
        </w:rPr>
        <w:t> </w:t>
      </w:r>
      <w:r w:rsidRPr="00FB5DFF">
        <w:rPr>
          <w:rFonts w:ascii="Aptos" w:hAnsi="Aptos" w:cs="Segoe UI"/>
          <w:sz w:val="22"/>
          <w:szCs w:val="22"/>
        </w:rPr>
        <w:t> </w:t>
      </w:r>
    </w:p>
    <w:p w14:paraId="31D5A6B2" w14:textId="77777777" w:rsidR="00FB5DFF" w:rsidRPr="00FB5DFF" w:rsidRDefault="00FB5DFF" w:rsidP="00FB5DFF">
      <w:pPr>
        <w:jc w:val="both"/>
        <w:textAlignment w:val="baseline"/>
        <w:rPr>
          <w:rFonts w:ascii="Segoe UI" w:hAnsi="Segoe UI" w:cs="Segoe UI"/>
          <w:sz w:val="18"/>
          <w:szCs w:val="18"/>
        </w:rPr>
      </w:pPr>
      <w:r w:rsidRPr="00FB5DFF">
        <w:rPr>
          <w:rFonts w:ascii="Segoe UI" w:hAnsi="Segoe UI" w:cs="Segoe UI"/>
          <w:sz w:val="18"/>
          <w:szCs w:val="18"/>
        </w:rPr>
        <w:t> </w:t>
      </w:r>
    </w:p>
    <w:p w14:paraId="6C68BC13" w14:textId="77777777" w:rsidR="00FB5DFF" w:rsidRPr="00FB5DFF" w:rsidRDefault="00FB5DFF" w:rsidP="00FB5DFF">
      <w:pPr>
        <w:jc w:val="both"/>
        <w:textAlignment w:val="baseline"/>
        <w:rPr>
          <w:rFonts w:ascii="Segoe UI" w:hAnsi="Segoe UI" w:cs="Segoe UI"/>
          <w:sz w:val="18"/>
          <w:szCs w:val="18"/>
        </w:rPr>
      </w:pPr>
      <w:r w:rsidRPr="00FB5DFF">
        <w:rPr>
          <w:rFonts w:ascii="Arial" w:hAnsi="Arial" w:cs="Arial"/>
          <w:sz w:val="22"/>
          <w:szCs w:val="22"/>
        </w:rPr>
        <w:t> </w:t>
      </w:r>
      <w:r w:rsidRPr="00FB5DFF">
        <w:rPr>
          <w:rFonts w:ascii="Aptos" w:hAnsi="Aptos" w:cs="Segoe UI"/>
          <w:sz w:val="22"/>
          <w:szCs w:val="22"/>
        </w:rPr>
        <w:t> </w:t>
      </w:r>
    </w:p>
    <w:p w14:paraId="090414B3" w14:textId="77777777" w:rsidR="00FB5DFF" w:rsidRPr="00FB5DFF" w:rsidRDefault="00FB5DFF" w:rsidP="00FB5DFF">
      <w:pPr>
        <w:jc w:val="both"/>
        <w:textAlignment w:val="baseline"/>
        <w:rPr>
          <w:rFonts w:ascii="Segoe UI" w:hAnsi="Segoe UI" w:cs="Segoe UI"/>
          <w:sz w:val="18"/>
          <w:szCs w:val="18"/>
        </w:rPr>
      </w:pPr>
      <w:r w:rsidRPr="00FB5DFF">
        <w:rPr>
          <w:rFonts w:ascii="Segoe UI" w:hAnsi="Segoe UI" w:cs="Segoe UI"/>
          <w:sz w:val="18"/>
          <w:szCs w:val="18"/>
        </w:rPr>
        <w:t> </w:t>
      </w:r>
    </w:p>
    <w:p w14:paraId="7C9ACACD" w14:textId="77777777" w:rsidR="00FB5DFF" w:rsidRPr="00FB5DFF" w:rsidRDefault="00FB5DFF" w:rsidP="00FB5DFF">
      <w:pPr>
        <w:textAlignment w:val="baseline"/>
        <w:rPr>
          <w:rFonts w:ascii="Segoe UI" w:hAnsi="Segoe UI" w:cs="Segoe UI"/>
          <w:sz w:val="18"/>
          <w:szCs w:val="18"/>
        </w:rPr>
      </w:pPr>
      <w:r w:rsidRPr="00FB5DFF">
        <w:rPr>
          <w:b/>
          <w:bCs/>
          <w:sz w:val="28"/>
          <w:szCs w:val="28"/>
        </w:rPr>
        <w:t> </w:t>
      </w:r>
      <w:r w:rsidRPr="00FB5DFF">
        <w:rPr>
          <w:sz w:val="28"/>
          <w:szCs w:val="28"/>
        </w:rPr>
        <w:t>  </w:t>
      </w:r>
    </w:p>
    <w:p w14:paraId="59630804" w14:textId="77777777" w:rsidR="00FB5DFF" w:rsidRPr="00FB5DFF" w:rsidRDefault="00FB5DFF" w:rsidP="00FB5DFF">
      <w:pPr>
        <w:jc w:val="center"/>
        <w:textAlignment w:val="baseline"/>
        <w:rPr>
          <w:rFonts w:ascii="Segoe UI" w:hAnsi="Segoe UI" w:cs="Segoe UI"/>
          <w:sz w:val="18"/>
          <w:szCs w:val="18"/>
        </w:rPr>
      </w:pPr>
      <w:r w:rsidRPr="00FB5DFF">
        <w:rPr>
          <w:b/>
          <w:bCs/>
          <w:sz w:val="28"/>
          <w:szCs w:val="28"/>
        </w:rPr>
        <w:t>GRUPA WCY23IJ2S1</w:t>
      </w:r>
      <w:r w:rsidRPr="00FB5DFF">
        <w:rPr>
          <w:sz w:val="28"/>
          <w:szCs w:val="28"/>
        </w:rPr>
        <w:t>  </w:t>
      </w:r>
    </w:p>
    <w:p w14:paraId="473770B9" w14:textId="77777777" w:rsidR="00FB5DFF" w:rsidRPr="00FB5DFF" w:rsidRDefault="00FB5DFF" w:rsidP="00FB5DFF">
      <w:pPr>
        <w:textAlignment w:val="baseline"/>
        <w:rPr>
          <w:rFonts w:ascii="Segoe UI" w:hAnsi="Segoe UI" w:cs="Segoe UI"/>
          <w:sz w:val="18"/>
          <w:szCs w:val="18"/>
        </w:rPr>
      </w:pPr>
      <w:r w:rsidRPr="00FB5DFF">
        <w:rPr>
          <w:sz w:val="28"/>
          <w:szCs w:val="28"/>
        </w:rPr>
        <w:t>  </w:t>
      </w:r>
    </w:p>
    <w:p w14:paraId="34EC38EF" w14:textId="5091AF3E" w:rsidR="00FB5DFF" w:rsidRPr="00FB5DFF" w:rsidRDefault="00FB5DFF" w:rsidP="00FB5DFF">
      <w:pPr>
        <w:textAlignment w:val="baseline"/>
        <w:rPr>
          <w:rFonts w:ascii="Segoe UI" w:hAnsi="Segoe UI" w:cs="Segoe UI"/>
          <w:sz w:val="18"/>
          <w:szCs w:val="18"/>
        </w:rPr>
      </w:pPr>
    </w:p>
    <w:p w14:paraId="7D4935E2" w14:textId="18CFD51C" w:rsidR="00761C5E" w:rsidRPr="000D2E4A" w:rsidRDefault="00FB5DFF" w:rsidP="00FB5DFF">
      <w:pPr>
        <w:textAlignment w:val="baseline"/>
      </w:pPr>
      <w:r w:rsidRPr="00FB5DFF">
        <w:t> </w:t>
      </w:r>
    </w:p>
    <w:p w14:paraId="62A3C80E" w14:textId="77777777" w:rsidR="00761C5E" w:rsidRDefault="00761C5E" w:rsidP="00FB5DFF">
      <w:pPr>
        <w:textAlignment w:val="baseline"/>
        <w:rPr>
          <w:sz w:val="18"/>
          <w:szCs w:val="18"/>
        </w:rPr>
      </w:pPr>
    </w:p>
    <w:p w14:paraId="7946B4C5" w14:textId="77777777" w:rsidR="00761C5E" w:rsidRPr="00FB5DFF" w:rsidRDefault="00761C5E" w:rsidP="00FB5DFF">
      <w:pPr>
        <w:textAlignment w:val="baseline"/>
        <w:rPr>
          <w:rFonts w:ascii="Segoe UI" w:hAnsi="Segoe UI" w:cs="Segoe UI"/>
          <w:sz w:val="18"/>
          <w:szCs w:val="18"/>
        </w:rPr>
      </w:pPr>
    </w:p>
    <w:tbl>
      <w:tblPr>
        <w:tblStyle w:val="PlainTable2"/>
        <w:tblW w:w="9072" w:type="dxa"/>
        <w:tblLook w:val="06A0" w:firstRow="1" w:lastRow="0" w:firstColumn="1" w:lastColumn="0" w:noHBand="1" w:noVBand="1"/>
      </w:tblPr>
      <w:tblGrid>
        <w:gridCol w:w="4536"/>
        <w:gridCol w:w="4536"/>
      </w:tblGrid>
      <w:tr w:rsidR="00CB2CE1" w14:paraId="5EBF2EFD" w14:textId="77777777" w:rsidTr="00F51C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6" w:type="dxa"/>
            <w:tcMar>
              <w:left w:w="108" w:type="dxa"/>
              <w:right w:w="108" w:type="dxa"/>
            </w:tcMar>
          </w:tcPr>
          <w:p w14:paraId="21B225F8" w14:textId="77777777" w:rsidR="00761C5E" w:rsidRDefault="00761C5E" w:rsidP="00F51CEE">
            <w:pPr>
              <w:tabs>
                <w:tab w:val="right" w:pos="5282"/>
              </w:tabs>
            </w:pPr>
            <w:r w:rsidRPr="36AF9529">
              <w:rPr>
                <w:sz w:val="24"/>
                <w:szCs w:val="24"/>
              </w:rPr>
              <w:t>Autorzy:</w:t>
            </w:r>
          </w:p>
          <w:p w14:paraId="4A676798" w14:textId="77777777" w:rsidR="00761C5E" w:rsidRDefault="00761C5E" w:rsidP="00F51CEE">
            <w:pPr>
              <w:tabs>
                <w:tab w:val="right" w:pos="5282"/>
              </w:tabs>
            </w:pPr>
            <w:r w:rsidRPr="36AF9529">
              <w:rPr>
                <w:sz w:val="24"/>
                <w:szCs w:val="24"/>
              </w:rPr>
              <w:t xml:space="preserve"> </w:t>
            </w:r>
          </w:p>
        </w:tc>
        <w:tc>
          <w:tcPr>
            <w:tcW w:w="4536" w:type="dxa"/>
            <w:tcMar>
              <w:left w:w="108" w:type="dxa"/>
              <w:right w:w="108" w:type="dxa"/>
            </w:tcMar>
          </w:tcPr>
          <w:p w14:paraId="7BFE1D83" w14:textId="77777777" w:rsidR="00761C5E" w:rsidRDefault="00761C5E" w:rsidP="00F51CEE">
            <w:pPr>
              <w:cnfStyle w:val="100000000000" w:firstRow="1" w:lastRow="0" w:firstColumn="0" w:lastColumn="0" w:oddVBand="0" w:evenVBand="0" w:oddHBand="0" w:evenHBand="0" w:firstRowFirstColumn="0" w:firstRowLastColumn="0" w:lastRowFirstColumn="0" w:lastRowLastColumn="0"/>
            </w:pPr>
            <w:r w:rsidRPr="36AF9529">
              <w:rPr>
                <w:sz w:val="24"/>
                <w:szCs w:val="24"/>
              </w:rPr>
              <w:t>Prowadzący:</w:t>
            </w:r>
          </w:p>
        </w:tc>
      </w:tr>
      <w:tr w:rsidR="00CB2CE1" w14:paraId="73AA719F" w14:textId="77777777" w:rsidTr="00F51CEE">
        <w:trPr>
          <w:trHeight w:val="300"/>
        </w:trPr>
        <w:tc>
          <w:tcPr>
            <w:cnfStyle w:val="001000000000" w:firstRow="0" w:lastRow="0" w:firstColumn="1" w:lastColumn="0" w:oddVBand="0" w:evenVBand="0" w:oddHBand="0" w:evenHBand="0" w:firstRowFirstColumn="0" w:firstRowLastColumn="0" w:lastRowFirstColumn="0" w:lastRowLastColumn="0"/>
            <w:tcW w:w="4536" w:type="dxa"/>
            <w:tcMar>
              <w:left w:w="108" w:type="dxa"/>
              <w:right w:w="108" w:type="dxa"/>
            </w:tcMar>
          </w:tcPr>
          <w:p w14:paraId="677A7840" w14:textId="77777777" w:rsidR="00761C5E" w:rsidRDefault="00761C5E" w:rsidP="00F51CEE">
            <w:r w:rsidRPr="09E425D3">
              <w:rPr>
                <w:sz w:val="28"/>
                <w:szCs w:val="28"/>
              </w:rPr>
              <w:t>Zbigniew PŁATKOWSKI</w:t>
            </w:r>
          </w:p>
          <w:p w14:paraId="60640F02" w14:textId="77777777" w:rsidR="00761C5E" w:rsidRDefault="00761C5E" w:rsidP="00F51CEE">
            <w:r w:rsidRPr="36AF9529">
              <w:rPr>
                <w:sz w:val="28"/>
                <w:szCs w:val="28"/>
              </w:rPr>
              <w:t>Martyna FITA</w:t>
            </w:r>
          </w:p>
          <w:p w14:paraId="79A09ECF" w14:textId="77777777" w:rsidR="00761C5E" w:rsidRDefault="00761C5E" w:rsidP="00F51CEE">
            <w:r w:rsidRPr="36AF9529">
              <w:rPr>
                <w:sz w:val="28"/>
                <w:szCs w:val="28"/>
              </w:rPr>
              <w:t xml:space="preserve"> </w:t>
            </w:r>
          </w:p>
        </w:tc>
        <w:tc>
          <w:tcPr>
            <w:tcW w:w="4536" w:type="dxa"/>
            <w:tcMar>
              <w:left w:w="108" w:type="dxa"/>
              <w:right w:w="108" w:type="dxa"/>
            </w:tcMar>
          </w:tcPr>
          <w:p w14:paraId="21F9584C" w14:textId="77777777" w:rsidR="00761C5E" w:rsidRDefault="00761C5E" w:rsidP="00F51CEE">
            <w:pPr>
              <w:cnfStyle w:val="000000000000" w:firstRow="0" w:lastRow="0" w:firstColumn="0" w:lastColumn="0" w:oddVBand="0" w:evenVBand="0" w:oddHBand="0" w:evenHBand="0" w:firstRowFirstColumn="0" w:firstRowLastColumn="0" w:lastRowFirstColumn="0" w:lastRowLastColumn="0"/>
              <w:rPr>
                <w:b/>
                <w:bCs/>
                <w:sz w:val="28"/>
                <w:szCs w:val="28"/>
              </w:rPr>
            </w:pPr>
            <w:r w:rsidRPr="36AF9529">
              <w:rPr>
                <w:b/>
                <w:bCs/>
                <w:sz w:val="28"/>
                <w:szCs w:val="28"/>
              </w:rPr>
              <w:t xml:space="preserve">dr inż. </w:t>
            </w:r>
            <w:r w:rsidRPr="17A5EEB4">
              <w:rPr>
                <w:b/>
                <w:bCs/>
                <w:sz w:val="28"/>
                <w:szCs w:val="28"/>
              </w:rPr>
              <w:t xml:space="preserve">Romuald </w:t>
            </w:r>
            <w:r w:rsidRPr="334E0AA6">
              <w:rPr>
                <w:b/>
                <w:bCs/>
                <w:sz w:val="28"/>
                <w:szCs w:val="28"/>
              </w:rPr>
              <w:t>Hoffmann</w:t>
            </w:r>
          </w:p>
          <w:p w14:paraId="75BD2111" w14:textId="77777777" w:rsidR="00761C5E" w:rsidRDefault="00761C5E" w:rsidP="00F51CEE">
            <w:pPr>
              <w:cnfStyle w:val="000000000000" w:firstRow="0" w:lastRow="0" w:firstColumn="0" w:lastColumn="0" w:oddVBand="0" w:evenVBand="0" w:oddHBand="0" w:evenHBand="0" w:firstRowFirstColumn="0" w:firstRowLastColumn="0" w:lastRowFirstColumn="0" w:lastRowLastColumn="0"/>
              <w:rPr>
                <w:b/>
                <w:sz w:val="28"/>
                <w:szCs w:val="28"/>
              </w:rPr>
            </w:pPr>
          </w:p>
        </w:tc>
      </w:tr>
    </w:tbl>
    <w:p w14:paraId="65BAC5BE" w14:textId="77777777" w:rsidR="00FB5DFF" w:rsidRPr="00FB5DFF" w:rsidRDefault="00FB5DFF" w:rsidP="00FB5DFF">
      <w:pPr>
        <w:textAlignment w:val="baseline"/>
        <w:rPr>
          <w:rFonts w:ascii="Segoe UI" w:hAnsi="Segoe UI" w:cs="Segoe UI"/>
          <w:sz w:val="18"/>
          <w:szCs w:val="18"/>
        </w:rPr>
      </w:pPr>
      <w:r w:rsidRPr="00FB5DFF">
        <w:t>   </w:t>
      </w:r>
    </w:p>
    <w:p w14:paraId="57375426" w14:textId="5B835991" w:rsidR="00F2638C" w:rsidRPr="00C72780" w:rsidRDefault="00FB5DFF" w:rsidP="00C72780">
      <w:pPr>
        <w:pBdr>
          <w:top w:val="single" w:sz="8" w:space="1" w:color="auto"/>
        </w:pBdr>
        <w:jc w:val="center"/>
        <w:textAlignment w:val="baseline"/>
        <w:rPr>
          <w:rFonts w:ascii="Segoe UI" w:hAnsi="Segoe UI" w:cs="Segoe UI"/>
          <w:sz w:val="18"/>
          <w:szCs w:val="18"/>
        </w:rPr>
      </w:pPr>
      <w:r w:rsidRPr="00FB5DFF">
        <w:rPr>
          <w:b/>
          <w:bCs/>
        </w:rPr>
        <w:t>Warszawa 2025/2026</w:t>
      </w:r>
    </w:p>
    <w:p w14:paraId="40091DEE" w14:textId="1D8FC61A" w:rsidR="00D55889" w:rsidRDefault="00211C48">
      <w:pPr>
        <w:rPr>
          <w:rStyle w:val="eop"/>
          <w:rFonts w:ascii="Aptos Display" w:hAnsi="Aptos Display"/>
          <w:color w:val="0F4761"/>
          <w:sz w:val="40"/>
          <w:szCs w:val="40"/>
        </w:rPr>
      </w:pPr>
      <w:r>
        <w:rPr>
          <w:rStyle w:val="normaltextrun"/>
          <w:rFonts w:ascii="Aptos Display" w:hAnsi="Aptos Display"/>
          <w:color w:val="0F4761"/>
          <w:sz w:val="40"/>
          <w:szCs w:val="40"/>
        </w:rPr>
        <w:t>Treść zadania</w:t>
      </w:r>
    </w:p>
    <w:p w14:paraId="0010ACC9" w14:textId="610423B8" w:rsidR="00BC2AFA" w:rsidRPr="00863630" w:rsidRDefault="00BC2AFA" w:rsidP="009B458F">
      <w:pPr>
        <w:spacing w:before="240" w:after="240"/>
        <w:jc w:val="both"/>
        <w:rPr>
          <w:rFonts w:ascii="Aptos Display" w:hAnsi="Aptos Display"/>
        </w:rPr>
      </w:pPr>
      <w:r w:rsidRPr="00863630">
        <w:rPr>
          <w:rFonts w:ascii="Aptos Display" w:hAnsi="Aptos Display"/>
        </w:rPr>
        <w:t>W wybranej losowo grupie studentów jednolitych studiów magisterskich z warszawskich uczelni badano ich stan cywilny w zależności od roku studiów. Wyniki obserwacji zebrano w tabeli 1. Przyjęto przez M oznaczać osoby będące w związku małżeńskim, natomiast przez W – osoby stanu wolnego.</w:t>
      </w:r>
    </w:p>
    <w:p w14:paraId="7D558AB6" w14:textId="77777777" w:rsidR="0087506A" w:rsidRPr="00863630" w:rsidRDefault="005073EF" w:rsidP="0087506A">
      <w:pPr>
        <w:spacing w:after="240"/>
        <w:jc w:val="both"/>
        <w:rPr>
          <w:rFonts w:ascii="Aptos Display" w:hAnsi="Aptos Display"/>
        </w:rPr>
      </w:pPr>
      <w:r w:rsidRPr="00863630">
        <w:rPr>
          <w:rFonts w:ascii="Aptos Display" w:hAnsi="Aptos Display"/>
        </w:rPr>
        <w:t>W zadaniu proszę:</w:t>
      </w:r>
    </w:p>
    <w:p w14:paraId="1F2B65E7" w14:textId="2C8996AA" w:rsidR="005073EF" w:rsidRPr="00863630" w:rsidRDefault="005073EF" w:rsidP="00894CB6">
      <w:pPr>
        <w:pStyle w:val="ListParagraph"/>
        <w:numPr>
          <w:ilvl w:val="0"/>
          <w:numId w:val="2"/>
        </w:numPr>
        <w:jc w:val="both"/>
        <w:rPr>
          <w:rFonts w:ascii="Aptos Display" w:hAnsi="Aptos Display"/>
        </w:rPr>
      </w:pPr>
      <w:r w:rsidRPr="00863630">
        <w:rPr>
          <w:rFonts w:ascii="Aptos Display" w:hAnsi="Aptos Display"/>
        </w:rPr>
        <w:t>Wyznaczyć zależność stanu cywilnego badanych studentów od roku studiów, zakładając najpierw liniowy model prawdopodobieństwa, a następnie model logitowy.</w:t>
      </w:r>
    </w:p>
    <w:p w14:paraId="63ACF80B" w14:textId="1FED18C3" w:rsidR="005073EF" w:rsidRPr="00863630" w:rsidRDefault="005073EF" w:rsidP="00894CB6">
      <w:pPr>
        <w:pStyle w:val="ListParagraph"/>
        <w:numPr>
          <w:ilvl w:val="0"/>
          <w:numId w:val="2"/>
        </w:numPr>
        <w:jc w:val="both"/>
        <w:rPr>
          <w:rFonts w:ascii="Aptos Display" w:hAnsi="Aptos Display"/>
        </w:rPr>
      </w:pPr>
      <w:r w:rsidRPr="00863630">
        <w:rPr>
          <w:rFonts w:ascii="Aptos Display" w:hAnsi="Aptos Display"/>
        </w:rPr>
        <w:t>Na podstawie opracowanych modeli i przeprowadzonych obliczeń sformułować własne</w:t>
      </w:r>
      <w:r w:rsidR="007E0F98" w:rsidRPr="00863630">
        <w:rPr>
          <w:rFonts w:ascii="Aptos Display" w:hAnsi="Aptos Display"/>
        </w:rPr>
        <w:t xml:space="preserve"> </w:t>
      </w:r>
      <w:r w:rsidRPr="00863630">
        <w:rPr>
          <w:rFonts w:ascii="Aptos Display" w:hAnsi="Aptos Display"/>
        </w:rPr>
        <w:t>wnioski.</w:t>
      </w:r>
    </w:p>
    <w:p w14:paraId="26A2192B" w14:textId="07D76540" w:rsidR="005073EF" w:rsidRPr="00863630" w:rsidRDefault="005073EF" w:rsidP="00894CB6">
      <w:pPr>
        <w:pStyle w:val="ListParagraph"/>
        <w:numPr>
          <w:ilvl w:val="0"/>
          <w:numId w:val="2"/>
        </w:numPr>
        <w:jc w:val="both"/>
        <w:rPr>
          <w:rFonts w:ascii="Aptos Display" w:hAnsi="Aptos Display"/>
        </w:rPr>
      </w:pPr>
      <w:r w:rsidRPr="00863630">
        <w:rPr>
          <w:rFonts w:ascii="Aptos Display" w:hAnsi="Aptos Display"/>
        </w:rPr>
        <w:t>Wyniki analizy proszę zawrzeć w postaci sprawozdania, do którego proszę dodać jako</w:t>
      </w:r>
      <w:r w:rsidR="00894CB6" w:rsidRPr="00863630">
        <w:rPr>
          <w:rFonts w:ascii="Aptos Display" w:hAnsi="Aptos Display"/>
        </w:rPr>
        <w:t xml:space="preserve"> </w:t>
      </w:r>
      <w:r w:rsidRPr="00863630">
        <w:rPr>
          <w:rFonts w:ascii="Aptos Display" w:hAnsi="Aptos Display"/>
        </w:rPr>
        <w:t>załączniki wszystkie pliki z obliczeniami (obliczenia można przeprowadzić w dowolnie</w:t>
      </w:r>
      <w:r w:rsidR="00894CB6" w:rsidRPr="00863630">
        <w:rPr>
          <w:rFonts w:ascii="Aptos Display" w:hAnsi="Aptos Display"/>
        </w:rPr>
        <w:t xml:space="preserve"> </w:t>
      </w:r>
      <w:r w:rsidRPr="00863630">
        <w:rPr>
          <w:rFonts w:ascii="Aptos Display" w:hAnsi="Aptos Display"/>
        </w:rPr>
        <w:t>wybranym narzędziu)</w:t>
      </w:r>
    </w:p>
    <w:p w14:paraId="4E0ECAB2" w14:textId="38511B7D" w:rsidR="00004EA1" w:rsidRDefault="00004EA1" w:rsidP="009B458F">
      <w:pPr>
        <w:spacing w:before="240" w:after="240"/>
        <w:jc w:val="both"/>
        <w:rPr>
          <w:rStyle w:val="normaltextrun"/>
          <w:rFonts w:ascii="Aptos Display" w:hAnsi="Aptos Display"/>
          <w:color w:val="0F4761"/>
          <w:sz w:val="40"/>
          <w:szCs w:val="40"/>
        </w:rPr>
      </w:pPr>
      <w:r>
        <w:rPr>
          <w:rStyle w:val="normaltextrun"/>
          <w:rFonts w:ascii="Aptos Display" w:hAnsi="Aptos Display"/>
          <w:color w:val="0F4761"/>
          <w:sz w:val="40"/>
          <w:szCs w:val="40"/>
        </w:rPr>
        <w:t>Dane</w:t>
      </w:r>
    </w:p>
    <w:p w14:paraId="73274F75" w14:textId="761FF776" w:rsidR="00C665B6" w:rsidRPr="001736C2" w:rsidRDefault="00DA0248" w:rsidP="001736C2">
      <w:pPr>
        <w:spacing w:after="240"/>
        <w:jc w:val="both"/>
      </w:pPr>
      <w:r>
        <w:rPr>
          <w:rFonts w:ascii="Aptos" w:eastAsia="Aptos" w:hAnsi="Aptos" w:cs="Aptos"/>
        </w:rPr>
        <w:t>Dane wykorzystywane w zadaniu przedstawiono poniżej.</w:t>
      </w:r>
    </w:p>
    <w:p w14:paraId="7C465CED" w14:textId="607970BD" w:rsidR="00401B60" w:rsidRPr="007767CF" w:rsidRDefault="001736C2" w:rsidP="00401B60">
      <w:pPr>
        <w:pStyle w:val="Caption"/>
        <w:rPr>
          <w:rFonts w:asciiTheme="minorHAnsi" w:hAnsiTheme="minorHAnsi"/>
          <w:b w:val="0"/>
          <w:bCs w:val="0"/>
          <w:i/>
          <w:iCs/>
          <w:color w:val="002060"/>
          <w:sz w:val="18"/>
          <w:szCs w:val="18"/>
        </w:rPr>
      </w:pPr>
      <w:r w:rsidRPr="007767CF">
        <w:rPr>
          <w:rFonts w:asciiTheme="minorHAnsi" w:hAnsiTheme="minorHAnsi"/>
          <w:b w:val="0"/>
          <w:bCs w:val="0"/>
          <w:i/>
          <w:iCs/>
          <w:color w:val="002060"/>
          <w:sz w:val="18"/>
          <w:szCs w:val="18"/>
        </w:rPr>
        <w:t xml:space="preserve">Tabela </w:t>
      </w:r>
      <w:r w:rsidRPr="007767CF">
        <w:rPr>
          <w:rFonts w:asciiTheme="minorHAnsi" w:hAnsiTheme="minorHAnsi"/>
          <w:b w:val="0"/>
          <w:bCs w:val="0"/>
          <w:i/>
          <w:iCs/>
          <w:color w:val="002060"/>
          <w:sz w:val="18"/>
          <w:szCs w:val="18"/>
        </w:rPr>
        <w:fldChar w:fldCharType="begin"/>
      </w:r>
      <w:r w:rsidRPr="007767CF">
        <w:rPr>
          <w:rFonts w:asciiTheme="minorHAnsi" w:hAnsiTheme="minorHAnsi"/>
          <w:b w:val="0"/>
          <w:bCs w:val="0"/>
          <w:i/>
          <w:iCs/>
          <w:color w:val="002060"/>
          <w:sz w:val="18"/>
          <w:szCs w:val="18"/>
        </w:rPr>
        <w:instrText xml:space="preserve"> SEQ Tabela \* ARABIC </w:instrText>
      </w:r>
      <w:r w:rsidRPr="007767CF">
        <w:rPr>
          <w:rFonts w:asciiTheme="minorHAnsi" w:hAnsiTheme="minorHAnsi"/>
          <w:b w:val="0"/>
          <w:bCs w:val="0"/>
          <w:i/>
          <w:iCs/>
          <w:color w:val="002060"/>
          <w:sz w:val="18"/>
          <w:szCs w:val="18"/>
        </w:rPr>
        <w:fldChar w:fldCharType="separate"/>
      </w:r>
      <w:r w:rsidR="00801F11">
        <w:rPr>
          <w:rFonts w:asciiTheme="minorHAnsi" w:hAnsiTheme="minorHAnsi"/>
          <w:b w:val="0"/>
          <w:bCs w:val="0"/>
          <w:i/>
          <w:iCs/>
          <w:noProof/>
          <w:color w:val="002060"/>
          <w:sz w:val="18"/>
          <w:szCs w:val="18"/>
        </w:rPr>
        <w:t>1</w:t>
      </w:r>
      <w:r w:rsidRPr="007767CF">
        <w:rPr>
          <w:rFonts w:asciiTheme="minorHAnsi" w:hAnsiTheme="minorHAnsi"/>
          <w:b w:val="0"/>
          <w:bCs w:val="0"/>
          <w:i/>
          <w:iCs/>
          <w:color w:val="002060"/>
          <w:sz w:val="18"/>
          <w:szCs w:val="18"/>
        </w:rPr>
        <w:fldChar w:fldCharType="end"/>
      </w:r>
      <w:r w:rsidRPr="007767CF">
        <w:rPr>
          <w:rFonts w:asciiTheme="minorHAnsi" w:hAnsiTheme="minorHAnsi"/>
          <w:b w:val="0"/>
          <w:bCs w:val="0"/>
          <w:i/>
          <w:iCs/>
          <w:color w:val="002060"/>
          <w:sz w:val="18"/>
          <w:szCs w:val="18"/>
        </w:rPr>
        <w:t>. Dane dotyczące stanu cywilnego badanych studentów w zależności od roku studiów</w:t>
      </w:r>
    </w:p>
    <w:tbl>
      <w:tblPr>
        <w:tblStyle w:val="TableGrid"/>
        <w:tblW w:w="9072" w:type="dxa"/>
        <w:jc w:val="center"/>
        <w:tblLook w:val="04A0" w:firstRow="1" w:lastRow="0" w:firstColumn="1" w:lastColumn="0" w:noHBand="0" w:noVBand="1"/>
      </w:tblPr>
      <w:tblGrid>
        <w:gridCol w:w="886"/>
        <w:gridCol w:w="584"/>
        <w:gridCol w:w="583"/>
        <w:gridCol w:w="583"/>
        <w:gridCol w:w="583"/>
        <w:gridCol w:w="584"/>
        <w:gridCol w:w="585"/>
        <w:gridCol w:w="585"/>
        <w:gridCol w:w="585"/>
        <w:gridCol w:w="585"/>
        <w:gridCol w:w="586"/>
        <w:gridCol w:w="585"/>
        <w:gridCol w:w="586"/>
        <w:gridCol w:w="586"/>
        <w:gridCol w:w="586"/>
      </w:tblGrid>
      <w:tr w:rsidR="00D14071" w:rsidRPr="00547B2D" w14:paraId="677F061C" w14:textId="77777777" w:rsidTr="00547B2D">
        <w:trPr>
          <w:jc w:val="center"/>
        </w:trPr>
        <w:tc>
          <w:tcPr>
            <w:tcW w:w="802" w:type="dxa"/>
            <w:vAlign w:val="center"/>
          </w:tcPr>
          <w:p w14:paraId="46202860"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Rok studiów</w:t>
            </w:r>
          </w:p>
        </w:tc>
        <w:tc>
          <w:tcPr>
            <w:tcW w:w="590" w:type="dxa"/>
            <w:vAlign w:val="center"/>
          </w:tcPr>
          <w:p w14:paraId="5AB9C1DE"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1</w:t>
            </w:r>
          </w:p>
        </w:tc>
        <w:tc>
          <w:tcPr>
            <w:tcW w:w="589" w:type="dxa"/>
            <w:vAlign w:val="center"/>
          </w:tcPr>
          <w:p w14:paraId="234F3712"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2</w:t>
            </w:r>
          </w:p>
        </w:tc>
        <w:tc>
          <w:tcPr>
            <w:tcW w:w="589" w:type="dxa"/>
            <w:vAlign w:val="center"/>
          </w:tcPr>
          <w:p w14:paraId="310063B7"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5</w:t>
            </w:r>
          </w:p>
        </w:tc>
        <w:tc>
          <w:tcPr>
            <w:tcW w:w="589" w:type="dxa"/>
            <w:vAlign w:val="center"/>
          </w:tcPr>
          <w:p w14:paraId="76FE2377"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1</w:t>
            </w:r>
          </w:p>
        </w:tc>
        <w:tc>
          <w:tcPr>
            <w:tcW w:w="590" w:type="dxa"/>
            <w:vAlign w:val="center"/>
          </w:tcPr>
          <w:p w14:paraId="0EA39115"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4</w:t>
            </w:r>
          </w:p>
        </w:tc>
        <w:tc>
          <w:tcPr>
            <w:tcW w:w="591" w:type="dxa"/>
            <w:vAlign w:val="center"/>
          </w:tcPr>
          <w:p w14:paraId="3401880E"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3</w:t>
            </w:r>
          </w:p>
        </w:tc>
        <w:tc>
          <w:tcPr>
            <w:tcW w:w="591" w:type="dxa"/>
            <w:vAlign w:val="center"/>
          </w:tcPr>
          <w:p w14:paraId="39CD481E"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2</w:t>
            </w:r>
          </w:p>
        </w:tc>
        <w:tc>
          <w:tcPr>
            <w:tcW w:w="591" w:type="dxa"/>
            <w:vAlign w:val="center"/>
          </w:tcPr>
          <w:p w14:paraId="1354883C"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1</w:t>
            </w:r>
          </w:p>
        </w:tc>
        <w:tc>
          <w:tcPr>
            <w:tcW w:w="591" w:type="dxa"/>
            <w:vAlign w:val="center"/>
          </w:tcPr>
          <w:p w14:paraId="2CFB1767"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5</w:t>
            </w:r>
          </w:p>
        </w:tc>
        <w:tc>
          <w:tcPr>
            <w:tcW w:w="592" w:type="dxa"/>
            <w:vAlign w:val="center"/>
          </w:tcPr>
          <w:p w14:paraId="37BD8756"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2</w:t>
            </w:r>
          </w:p>
        </w:tc>
        <w:tc>
          <w:tcPr>
            <w:tcW w:w="591" w:type="dxa"/>
            <w:vAlign w:val="center"/>
          </w:tcPr>
          <w:p w14:paraId="7CFDBB91"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3</w:t>
            </w:r>
          </w:p>
        </w:tc>
        <w:tc>
          <w:tcPr>
            <w:tcW w:w="592" w:type="dxa"/>
            <w:vAlign w:val="center"/>
          </w:tcPr>
          <w:p w14:paraId="2D1194E6"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4</w:t>
            </w:r>
          </w:p>
        </w:tc>
        <w:tc>
          <w:tcPr>
            <w:tcW w:w="592" w:type="dxa"/>
            <w:vAlign w:val="center"/>
          </w:tcPr>
          <w:p w14:paraId="168A12B3"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1</w:t>
            </w:r>
          </w:p>
        </w:tc>
        <w:tc>
          <w:tcPr>
            <w:tcW w:w="592" w:type="dxa"/>
            <w:vAlign w:val="center"/>
          </w:tcPr>
          <w:p w14:paraId="49FC1A05"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2</w:t>
            </w:r>
          </w:p>
        </w:tc>
      </w:tr>
      <w:tr w:rsidR="00D14071" w:rsidRPr="00547B2D" w14:paraId="770CD9A1" w14:textId="77777777" w:rsidTr="00547B2D">
        <w:trPr>
          <w:jc w:val="center"/>
        </w:trPr>
        <w:tc>
          <w:tcPr>
            <w:tcW w:w="802" w:type="dxa"/>
            <w:vAlign w:val="center"/>
          </w:tcPr>
          <w:p w14:paraId="0F1A4747"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Stan cywilny</w:t>
            </w:r>
          </w:p>
        </w:tc>
        <w:tc>
          <w:tcPr>
            <w:tcW w:w="590" w:type="dxa"/>
            <w:vAlign w:val="center"/>
          </w:tcPr>
          <w:p w14:paraId="7E2D1FDE"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W</w:t>
            </w:r>
          </w:p>
        </w:tc>
        <w:tc>
          <w:tcPr>
            <w:tcW w:w="589" w:type="dxa"/>
            <w:vAlign w:val="center"/>
          </w:tcPr>
          <w:p w14:paraId="242C86E1"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W</w:t>
            </w:r>
          </w:p>
        </w:tc>
        <w:tc>
          <w:tcPr>
            <w:tcW w:w="589" w:type="dxa"/>
            <w:vAlign w:val="center"/>
          </w:tcPr>
          <w:p w14:paraId="5B3F298C"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M</w:t>
            </w:r>
          </w:p>
        </w:tc>
        <w:tc>
          <w:tcPr>
            <w:tcW w:w="589" w:type="dxa"/>
            <w:vAlign w:val="center"/>
          </w:tcPr>
          <w:p w14:paraId="2129C876"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W</w:t>
            </w:r>
          </w:p>
        </w:tc>
        <w:tc>
          <w:tcPr>
            <w:tcW w:w="590" w:type="dxa"/>
            <w:vAlign w:val="center"/>
          </w:tcPr>
          <w:p w14:paraId="5AFC2038"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M</w:t>
            </w:r>
          </w:p>
        </w:tc>
        <w:tc>
          <w:tcPr>
            <w:tcW w:w="591" w:type="dxa"/>
            <w:vAlign w:val="center"/>
          </w:tcPr>
          <w:p w14:paraId="156CFDE1"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W</w:t>
            </w:r>
          </w:p>
        </w:tc>
        <w:tc>
          <w:tcPr>
            <w:tcW w:w="591" w:type="dxa"/>
            <w:vAlign w:val="center"/>
          </w:tcPr>
          <w:p w14:paraId="11546C0B"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M</w:t>
            </w:r>
          </w:p>
        </w:tc>
        <w:tc>
          <w:tcPr>
            <w:tcW w:w="591" w:type="dxa"/>
            <w:vAlign w:val="center"/>
          </w:tcPr>
          <w:p w14:paraId="6EC1AA86"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W</w:t>
            </w:r>
          </w:p>
        </w:tc>
        <w:tc>
          <w:tcPr>
            <w:tcW w:w="591" w:type="dxa"/>
            <w:vAlign w:val="center"/>
          </w:tcPr>
          <w:p w14:paraId="16B7D04B"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M</w:t>
            </w:r>
          </w:p>
        </w:tc>
        <w:tc>
          <w:tcPr>
            <w:tcW w:w="592" w:type="dxa"/>
            <w:vAlign w:val="center"/>
          </w:tcPr>
          <w:p w14:paraId="24BE793B"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W</w:t>
            </w:r>
          </w:p>
        </w:tc>
        <w:tc>
          <w:tcPr>
            <w:tcW w:w="591" w:type="dxa"/>
            <w:vAlign w:val="center"/>
          </w:tcPr>
          <w:p w14:paraId="3A3D97D0"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M</w:t>
            </w:r>
          </w:p>
        </w:tc>
        <w:tc>
          <w:tcPr>
            <w:tcW w:w="592" w:type="dxa"/>
            <w:vAlign w:val="center"/>
          </w:tcPr>
          <w:p w14:paraId="67F5D60F"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M</w:t>
            </w:r>
          </w:p>
        </w:tc>
        <w:tc>
          <w:tcPr>
            <w:tcW w:w="592" w:type="dxa"/>
            <w:vAlign w:val="center"/>
          </w:tcPr>
          <w:p w14:paraId="5D21F2EF"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W</w:t>
            </w:r>
          </w:p>
        </w:tc>
        <w:tc>
          <w:tcPr>
            <w:tcW w:w="592" w:type="dxa"/>
            <w:vAlign w:val="center"/>
          </w:tcPr>
          <w:p w14:paraId="7A71B3D5"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W</w:t>
            </w:r>
          </w:p>
        </w:tc>
      </w:tr>
      <w:tr w:rsidR="00D14071" w:rsidRPr="00547B2D" w14:paraId="4809F200" w14:textId="77777777" w:rsidTr="00547B2D">
        <w:trPr>
          <w:jc w:val="center"/>
        </w:trPr>
        <w:tc>
          <w:tcPr>
            <w:tcW w:w="802" w:type="dxa"/>
            <w:vAlign w:val="center"/>
          </w:tcPr>
          <w:p w14:paraId="4305DADE"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Rok studiów</w:t>
            </w:r>
          </w:p>
        </w:tc>
        <w:tc>
          <w:tcPr>
            <w:tcW w:w="590" w:type="dxa"/>
            <w:vAlign w:val="center"/>
          </w:tcPr>
          <w:p w14:paraId="52AA4758"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5</w:t>
            </w:r>
          </w:p>
        </w:tc>
        <w:tc>
          <w:tcPr>
            <w:tcW w:w="589" w:type="dxa"/>
            <w:vAlign w:val="center"/>
          </w:tcPr>
          <w:p w14:paraId="697FECDC"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4</w:t>
            </w:r>
          </w:p>
        </w:tc>
        <w:tc>
          <w:tcPr>
            <w:tcW w:w="589" w:type="dxa"/>
            <w:vAlign w:val="center"/>
          </w:tcPr>
          <w:p w14:paraId="6BAE915B"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3</w:t>
            </w:r>
          </w:p>
        </w:tc>
        <w:tc>
          <w:tcPr>
            <w:tcW w:w="589" w:type="dxa"/>
            <w:vAlign w:val="center"/>
          </w:tcPr>
          <w:p w14:paraId="230B3D4E"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1</w:t>
            </w:r>
          </w:p>
        </w:tc>
        <w:tc>
          <w:tcPr>
            <w:tcW w:w="590" w:type="dxa"/>
            <w:vAlign w:val="center"/>
          </w:tcPr>
          <w:p w14:paraId="013BACBC"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4</w:t>
            </w:r>
          </w:p>
        </w:tc>
        <w:tc>
          <w:tcPr>
            <w:tcW w:w="591" w:type="dxa"/>
            <w:vAlign w:val="center"/>
          </w:tcPr>
          <w:p w14:paraId="695E6224"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5</w:t>
            </w:r>
          </w:p>
        </w:tc>
        <w:tc>
          <w:tcPr>
            <w:tcW w:w="591" w:type="dxa"/>
            <w:vAlign w:val="center"/>
          </w:tcPr>
          <w:p w14:paraId="64E7E19C"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2</w:t>
            </w:r>
          </w:p>
        </w:tc>
        <w:tc>
          <w:tcPr>
            <w:tcW w:w="591" w:type="dxa"/>
            <w:vAlign w:val="center"/>
          </w:tcPr>
          <w:p w14:paraId="2EC6FD82"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5</w:t>
            </w:r>
          </w:p>
        </w:tc>
        <w:tc>
          <w:tcPr>
            <w:tcW w:w="591" w:type="dxa"/>
            <w:vAlign w:val="center"/>
          </w:tcPr>
          <w:p w14:paraId="22F823EB"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3</w:t>
            </w:r>
          </w:p>
        </w:tc>
        <w:tc>
          <w:tcPr>
            <w:tcW w:w="592" w:type="dxa"/>
            <w:vAlign w:val="center"/>
          </w:tcPr>
          <w:p w14:paraId="2486B0FC"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4</w:t>
            </w:r>
          </w:p>
        </w:tc>
        <w:tc>
          <w:tcPr>
            <w:tcW w:w="591" w:type="dxa"/>
            <w:vAlign w:val="center"/>
          </w:tcPr>
          <w:p w14:paraId="5E407961"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3</w:t>
            </w:r>
          </w:p>
        </w:tc>
        <w:tc>
          <w:tcPr>
            <w:tcW w:w="592" w:type="dxa"/>
            <w:vAlign w:val="center"/>
          </w:tcPr>
          <w:p w14:paraId="6A7D632A"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2</w:t>
            </w:r>
          </w:p>
        </w:tc>
        <w:tc>
          <w:tcPr>
            <w:tcW w:w="592" w:type="dxa"/>
            <w:vAlign w:val="center"/>
          </w:tcPr>
          <w:p w14:paraId="675235CC"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5</w:t>
            </w:r>
          </w:p>
        </w:tc>
        <w:tc>
          <w:tcPr>
            <w:tcW w:w="592" w:type="dxa"/>
            <w:vAlign w:val="center"/>
          </w:tcPr>
          <w:p w14:paraId="57E6B065" w14:textId="77777777" w:rsidR="00C665B6" w:rsidRPr="00547B2D" w:rsidRDefault="00C665B6"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1</w:t>
            </w:r>
          </w:p>
        </w:tc>
      </w:tr>
      <w:tr w:rsidR="00D14071" w:rsidRPr="00547B2D" w14:paraId="6913F043" w14:textId="77777777" w:rsidTr="00547B2D">
        <w:trPr>
          <w:jc w:val="center"/>
        </w:trPr>
        <w:tc>
          <w:tcPr>
            <w:tcW w:w="802" w:type="dxa"/>
            <w:vAlign w:val="center"/>
          </w:tcPr>
          <w:p w14:paraId="4095C5A3"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Stan cywilny</w:t>
            </w:r>
          </w:p>
        </w:tc>
        <w:tc>
          <w:tcPr>
            <w:tcW w:w="590" w:type="dxa"/>
            <w:vAlign w:val="center"/>
          </w:tcPr>
          <w:p w14:paraId="4CCBDDAC"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M</w:t>
            </w:r>
          </w:p>
        </w:tc>
        <w:tc>
          <w:tcPr>
            <w:tcW w:w="589" w:type="dxa"/>
            <w:vAlign w:val="center"/>
          </w:tcPr>
          <w:p w14:paraId="4403F90F"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M</w:t>
            </w:r>
          </w:p>
        </w:tc>
        <w:tc>
          <w:tcPr>
            <w:tcW w:w="589" w:type="dxa"/>
            <w:vAlign w:val="center"/>
          </w:tcPr>
          <w:p w14:paraId="67768BAA"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M</w:t>
            </w:r>
          </w:p>
        </w:tc>
        <w:tc>
          <w:tcPr>
            <w:tcW w:w="589" w:type="dxa"/>
            <w:vAlign w:val="center"/>
          </w:tcPr>
          <w:p w14:paraId="49D8E315"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M</w:t>
            </w:r>
          </w:p>
        </w:tc>
        <w:tc>
          <w:tcPr>
            <w:tcW w:w="590" w:type="dxa"/>
            <w:vAlign w:val="center"/>
          </w:tcPr>
          <w:p w14:paraId="208C6CCE"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M</w:t>
            </w:r>
          </w:p>
        </w:tc>
        <w:tc>
          <w:tcPr>
            <w:tcW w:w="591" w:type="dxa"/>
            <w:vAlign w:val="center"/>
          </w:tcPr>
          <w:p w14:paraId="4636DBF3"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W</w:t>
            </w:r>
          </w:p>
        </w:tc>
        <w:tc>
          <w:tcPr>
            <w:tcW w:w="591" w:type="dxa"/>
            <w:vAlign w:val="center"/>
          </w:tcPr>
          <w:p w14:paraId="41A0CD32"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W</w:t>
            </w:r>
          </w:p>
        </w:tc>
        <w:tc>
          <w:tcPr>
            <w:tcW w:w="591" w:type="dxa"/>
            <w:vAlign w:val="center"/>
          </w:tcPr>
          <w:p w14:paraId="50ECE1C9"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M</w:t>
            </w:r>
          </w:p>
        </w:tc>
        <w:tc>
          <w:tcPr>
            <w:tcW w:w="591" w:type="dxa"/>
            <w:vAlign w:val="center"/>
          </w:tcPr>
          <w:p w14:paraId="2A9EC811"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W</w:t>
            </w:r>
          </w:p>
        </w:tc>
        <w:tc>
          <w:tcPr>
            <w:tcW w:w="592" w:type="dxa"/>
            <w:vAlign w:val="center"/>
          </w:tcPr>
          <w:p w14:paraId="286E0B2B"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W</w:t>
            </w:r>
          </w:p>
        </w:tc>
        <w:tc>
          <w:tcPr>
            <w:tcW w:w="591" w:type="dxa"/>
            <w:vAlign w:val="center"/>
          </w:tcPr>
          <w:p w14:paraId="20AF460B"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M</w:t>
            </w:r>
          </w:p>
        </w:tc>
        <w:tc>
          <w:tcPr>
            <w:tcW w:w="592" w:type="dxa"/>
            <w:vAlign w:val="center"/>
          </w:tcPr>
          <w:p w14:paraId="7F1ECA2A"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W</w:t>
            </w:r>
          </w:p>
        </w:tc>
        <w:tc>
          <w:tcPr>
            <w:tcW w:w="592" w:type="dxa"/>
            <w:vAlign w:val="center"/>
          </w:tcPr>
          <w:p w14:paraId="5B3EB9F9" w14:textId="77777777" w:rsidR="00C665B6" w:rsidRPr="00547B2D" w:rsidRDefault="00C665B6"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M</w:t>
            </w:r>
          </w:p>
        </w:tc>
        <w:tc>
          <w:tcPr>
            <w:tcW w:w="592" w:type="dxa"/>
            <w:vAlign w:val="center"/>
          </w:tcPr>
          <w:p w14:paraId="107163F2" w14:textId="77777777" w:rsidR="00C665B6" w:rsidRPr="00547B2D" w:rsidRDefault="00C665B6" w:rsidP="00547B2D">
            <w:pPr>
              <w:keepNext/>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W</w:t>
            </w:r>
          </w:p>
        </w:tc>
      </w:tr>
    </w:tbl>
    <w:p w14:paraId="3CF520C4" w14:textId="6EBC2670" w:rsidR="00C665B6" w:rsidRDefault="00401B60" w:rsidP="007767CF">
      <w:pPr>
        <w:pStyle w:val="Caption"/>
        <w:spacing w:after="240"/>
        <w:jc w:val="center"/>
        <w:rPr>
          <w:rFonts w:asciiTheme="minorHAnsi" w:hAnsiTheme="minorHAnsi"/>
          <w:b w:val="0"/>
          <w:bCs w:val="0"/>
          <w:i/>
          <w:iCs/>
          <w:color w:val="002060"/>
          <w:sz w:val="18"/>
          <w:szCs w:val="18"/>
        </w:rPr>
      </w:pPr>
      <w:r w:rsidRPr="007767CF">
        <w:rPr>
          <w:rFonts w:asciiTheme="minorHAnsi" w:hAnsiTheme="minorHAnsi"/>
          <w:b w:val="0"/>
          <w:bCs w:val="0"/>
          <w:i/>
          <w:iCs/>
          <w:color w:val="002060"/>
          <w:sz w:val="18"/>
          <w:szCs w:val="18"/>
        </w:rPr>
        <w:t>M – osoby będące w związku małżeńskim, W – osoby stanu wolnego</w:t>
      </w:r>
    </w:p>
    <w:p w14:paraId="04755163" w14:textId="77777777" w:rsidR="007767CF" w:rsidRDefault="007767CF" w:rsidP="007767CF">
      <w:pPr>
        <w:rPr>
          <w:rFonts w:eastAsia="SimSun;宋体"/>
        </w:rPr>
      </w:pPr>
    </w:p>
    <w:p w14:paraId="61F470F5" w14:textId="634502D1" w:rsidR="00547B2D" w:rsidRPr="00547B2D" w:rsidRDefault="00547B2D" w:rsidP="00547B2D">
      <w:pPr>
        <w:pStyle w:val="Caption"/>
        <w:rPr>
          <w:rFonts w:asciiTheme="minorHAnsi" w:hAnsiTheme="minorHAnsi"/>
          <w:b w:val="0"/>
          <w:bCs w:val="0"/>
          <w:i/>
          <w:iCs/>
          <w:color w:val="002060"/>
          <w:sz w:val="18"/>
          <w:szCs w:val="18"/>
        </w:rPr>
      </w:pPr>
      <w:r w:rsidRPr="00547B2D">
        <w:rPr>
          <w:rFonts w:asciiTheme="minorHAnsi" w:hAnsiTheme="minorHAnsi"/>
          <w:b w:val="0"/>
          <w:bCs w:val="0"/>
          <w:i/>
          <w:iCs/>
          <w:color w:val="002060"/>
          <w:sz w:val="18"/>
          <w:szCs w:val="18"/>
        </w:rPr>
        <w:t xml:space="preserve">Tabela </w:t>
      </w:r>
      <w:r w:rsidRPr="00547B2D">
        <w:rPr>
          <w:rFonts w:asciiTheme="minorHAnsi" w:hAnsiTheme="minorHAnsi"/>
          <w:b w:val="0"/>
          <w:bCs w:val="0"/>
          <w:i/>
          <w:iCs/>
          <w:color w:val="002060"/>
          <w:sz w:val="18"/>
          <w:szCs w:val="18"/>
        </w:rPr>
        <w:fldChar w:fldCharType="begin"/>
      </w:r>
      <w:r w:rsidRPr="00547B2D">
        <w:rPr>
          <w:rFonts w:asciiTheme="minorHAnsi" w:hAnsiTheme="minorHAnsi"/>
          <w:b w:val="0"/>
          <w:bCs w:val="0"/>
          <w:i/>
          <w:iCs/>
          <w:color w:val="002060"/>
          <w:sz w:val="18"/>
          <w:szCs w:val="18"/>
        </w:rPr>
        <w:instrText xml:space="preserve"> SEQ Tabela \* ARABIC </w:instrText>
      </w:r>
      <w:r w:rsidRPr="00547B2D">
        <w:rPr>
          <w:rFonts w:asciiTheme="minorHAnsi" w:hAnsiTheme="minorHAnsi"/>
          <w:b w:val="0"/>
          <w:bCs w:val="0"/>
          <w:i/>
          <w:iCs/>
          <w:color w:val="002060"/>
          <w:sz w:val="18"/>
          <w:szCs w:val="18"/>
        </w:rPr>
        <w:fldChar w:fldCharType="separate"/>
      </w:r>
      <w:r w:rsidR="00801F11">
        <w:rPr>
          <w:rFonts w:asciiTheme="minorHAnsi" w:hAnsiTheme="minorHAnsi"/>
          <w:b w:val="0"/>
          <w:bCs w:val="0"/>
          <w:i/>
          <w:iCs/>
          <w:noProof/>
          <w:color w:val="002060"/>
          <w:sz w:val="18"/>
          <w:szCs w:val="18"/>
        </w:rPr>
        <w:t>2</w:t>
      </w:r>
      <w:r w:rsidRPr="00547B2D">
        <w:rPr>
          <w:rFonts w:asciiTheme="minorHAnsi" w:hAnsiTheme="minorHAnsi"/>
          <w:b w:val="0"/>
          <w:bCs w:val="0"/>
          <w:i/>
          <w:iCs/>
          <w:color w:val="002060"/>
          <w:sz w:val="18"/>
          <w:szCs w:val="18"/>
        </w:rPr>
        <w:fldChar w:fldCharType="end"/>
      </w:r>
      <w:r w:rsidRPr="00547B2D">
        <w:rPr>
          <w:rFonts w:asciiTheme="minorHAnsi" w:hAnsiTheme="minorHAnsi"/>
          <w:b w:val="0"/>
          <w:bCs w:val="0"/>
          <w:i/>
          <w:iCs/>
          <w:color w:val="002060"/>
          <w:sz w:val="18"/>
          <w:szCs w:val="18"/>
        </w:rPr>
        <w:t>. Wykorzystywane dane po zastosowaniu kodowania: 1 – M, 0 – W</w:t>
      </w:r>
    </w:p>
    <w:tbl>
      <w:tblPr>
        <w:tblStyle w:val="TableGrid"/>
        <w:tblW w:w="9072" w:type="dxa"/>
        <w:jc w:val="center"/>
        <w:tblLook w:val="04A0" w:firstRow="1" w:lastRow="0" w:firstColumn="1" w:lastColumn="0" w:noHBand="0" w:noVBand="1"/>
      </w:tblPr>
      <w:tblGrid>
        <w:gridCol w:w="886"/>
        <w:gridCol w:w="584"/>
        <w:gridCol w:w="583"/>
        <w:gridCol w:w="583"/>
        <w:gridCol w:w="583"/>
        <w:gridCol w:w="584"/>
        <w:gridCol w:w="585"/>
        <w:gridCol w:w="585"/>
        <w:gridCol w:w="585"/>
        <w:gridCol w:w="585"/>
        <w:gridCol w:w="586"/>
        <w:gridCol w:w="585"/>
        <w:gridCol w:w="586"/>
        <w:gridCol w:w="586"/>
        <w:gridCol w:w="586"/>
      </w:tblGrid>
      <w:tr w:rsidR="00A549F5" w:rsidRPr="00547B2D" w14:paraId="79BAE51A" w14:textId="77777777" w:rsidTr="00547B2D">
        <w:trPr>
          <w:jc w:val="center"/>
        </w:trPr>
        <w:tc>
          <w:tcPr>
            <w:tcW w:w="802" w:type="dxa"/>
            <w:vAlign w:val="center"/>
          </w:tcPr>
          <w:p w14:paraId="60E2363D"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Rok studiów</w:t>
            </w:r>
          </w:p>
        </w:tc>
        <w:tc>
          <w:tcPr>
            <w:tcW w:w="590" w:type="dxa"/>
            <w:vAlign w:val="center"/>
          </w:tcPr>
          <w:p w14:paraId="6147BAB8"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1</w:t>
            </w:r>
          </w:p>
        </w:tc>
        <w:tc>
          <w:tcPr>
            <w:tcW w:w="589" w:type="dxa"/>
            <w:vAlign w:val="center"/>
          </w:tcPr>
          <w:p w14:paraId="17D308A7"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2</w:t>
            </w:r>
          </w:p>
        </w:tc>
        <w:tc>
          <w:tcPr>
            <w:tcW w:w="589" w:type="dxa"/>
            <w:vAlign w:val="center"/>
          </w:tcPr>
          <w:p w14:paraId="15FFA00C"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5</w:t>
            </w:r>
          </w:p>
        </w:tc>
        <w:tc>
          <w:tcPr>
            <w:tcW w:w="589" w:type="dxa"/>
            <w:vAlign w:val="center"/>
          </w:tcPr>
          <w:p w14:paraId="0AABBABD"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1</w:t>
            </w:r>
          </w:p>
        </w:tc>
        <w:tc>
          <w:tcPr>
            <w:tcW w:w="590" w:type="dxa"/>
            <w:vAlign w:val="center"/>
          </w:tcPr>
          <w:p w14:paraId="792797FC"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4</w:t>
            </w:r>
          </w:p>
        </w:tc>
        <w:tc>
          <w:tcPr>
            <w:tcW w:w="591" w:type="dxa"/>
            <w:vAlign w:val="center"/>
          </w:tcPr>
          <w:p w14:paraId="7EFE88A4"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3</w:t>
            </w:r>
          </w:p>
        </w:tc>
        <w:tc>
          <w:tcPr>
            <w:tcW w:w="591" w:type="dxa"/>
            <w:vAlign w:val="center"/>
          </w:tcPr>
          <w:p w14:paraId="05CD0394"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2</w:t>
            </w:r>
          </w:p>
        </w:tc>
        <w:tc>
          <w:tcPr>
            <w:tcW w:w="591" w:type="dxa"/>
            <w:vAlign w:val="center"/>
          </w:tcPr>
          <w:p w14:paraId="250EEBF5"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1</w:t>
            </w:r>
          </w:p>
        </w:tc>
        <w:tc>
          <w:tcPr>
            <w:tcW w:w="591" w:type="dxa"/>
            <w:vAlign w:val="center"/>
          </w:tcPr>
          <w:p w14:paraId="487EC968"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5</w:t>
            </w:r>
          </w:p>
        </w:tc>
        <w:tc>
          <w:tcPr>
            <w:tcW w:w="592" w:type="dxa"/>
            <w:vAlign w:val="center"/>
          </w:tcPr>
          <w:p w14:paraId="4301657C"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2</w:t>
            </w:r>
          </w:p>
        </w:tc>
        <w:tc>
          <w:tcPr>
            <w:tcW w:w="591" w:type="dxa"/>
            <w:vAlign w:val="center"/>
          </w:tcPr>
          <w:p w14:paraId="279F238F"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3</w:t>
            </w:r>
          </w:p>
        </w:tc>
        <w:tc>
          <w:tcPr>
            <w:tcW w:w="592" w:type="dxa"/>
            <w:vAlign w:val="center"/>
          </w:tcPr>
          <w:p w14:paraId="1F23F2CD"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4</w:t>
            </w:r>
          </w:p>
        </w:tc>
        <w:tc>
          <w:tcPr>
            <w:tcW w:w="592" w:type="dxa"/>
            <w:vAlign w:val="center"/>
          </w:tcPr>
          <w:p w14:paraId="412671BF"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1</w:t>
            </w:r>
          </w:p>
        </w:tc>
        <w:tc>
          <w:tcPr>
            <w:tcW w:w="592" w:type="dxa"/>
            <w:vAlign w:val="center"/>
          </w:tcPr>
          <w:p w14:paraId="7AE68CF7"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2</w:t>
            </w:r>
          </w:p>
        </w:tc>
      </w:tr>
      <w:tr w:rsidR="00A549F5" w:rsidRPr="00547B2D" w14:paraId="20C7B697" w14:textId="77777777" w:rsidTr="00547B2D">
        <w:trPr>
          <w:jc w:val="center"/>
        </w:trPr>
        <w:tc>
          <w:tcPr>
            <w:tcW w:w="802" w:type="dxa"/>
            <w:vAlign w:val="center"/>
          </w:tcPr>
          <w:p w14:paraId="11F3FC93" w14:textId="77777777" w:rsidR="004F11A5" w:rsidRPr="00547B2D" w:rsidRDefault="004F11A5"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Stan cywilny</w:t>
            </w:r>
          </w:p>
        </w:tc>
        <w:tc>
          <w:tcPr>
            <w:tcW w:w="590" w:type="dxa"/>
            <w:vAlign w:val="center"/>
          </w:tcPr>
          <w:p w14:paraId="582D5D0E" w14:textId="2E1CD738" w:rsidR="004F11A5" w:rsidRPr="00547B2D" w:rsidRDefault="004F11A5" w:rsidP="00547B2D">
            <w:pPr>
              <w:autoSpaceDE w:val="0"/>
              <w:jc w:val="center"/>
              <w:rPr>
                <w:rFonts w:asciiTheme="majorHAnsi" w:eastAsia="SimSun;宋体" w:hAnsiTheme="majorHAnsi" w:cs="Calibri"/>
                <w:bCs/>
                <w:color w:val="000000"/>
              </w:rPr>
            </w:pPr>
            <w:r w:rsidRPr="00547B2D">
              <w:rPr>
                <w:rFonts w:asciiTheme="majorHAnsi" w:hAnsiTheme="majorHAnsi"/>
              </w:rPr>
              <w:t>0</w:t>
            </w:r>
          </w:p>
        </w:tc>
        <w:tc>
          <w:tcPr>
            <w:tcW w:w="589" w:type="dxa"/>
            <w:vAlign w:val="center"/>
          </w:tcPr>
          <w:p w14:paraId="5F57D121" w14:textId="0125B456" w:rsidR="004F11A5" w:rsidRPr="00547B2D" w:rsidRDefault="004F11A5" w:rsidP="00547B2D">
            <w:pPr>
              <w:autoSpaceDE w:val="0"/>
              <w:jc w:val="center"/>
              <w:rPr>
                <w:rFonts w:asciiTheme="majorHAnsi" w:eastAsia="SimSun;宋体" w:hAnsiTheme="majorHAnsi" w:cs="Calibri"/>
                <w:bCs/>
                <w:color w:val="000000"/>
              </w:rPr>
            </w:pPr>
            <w:r w:rsidRPr="00547B2D">
              <w:rPr>
                <w:rFonts w:asciiTheme="majorHAnsi" w:hAnsiTheme="majorHAnsi"/>
              </w:rPr>
              <w:t>0</w:t>
            </w:r>
          </w:p>
        </w:tc>
        <w:tc>
          <w:tcPr>
            <w:tcW w:w="589" w:type="dxa"/>
            <w:vAlign w:val="center"/>
          </w:tcPr>
          <w:p w14:paraId="46FEC02C" w14:textId="48FF6D77" w:rsidR="004F11A5" w:rsidRPr="00547B2D" w:rsidRDefault="004F11A5" w:rsidP="00547B2D">
            <w:pPr>
              <w:autoSpaceDE w:val="0"/>
              <w:jc w:val="center"/>
              <w:rPr>
                <w:rFonts w:asciiTheme="majorHAnsi" w:eastAsia="SimSun;宋体" w:hAnsiTheme="majorHAnsi" w:cs="Calibri"/>
                <w:bCs/>
                <w:color w:val="000000"/>
              </w:rPr>
            </w:pPr>
            <w:r w:rsidRPr="00547B2D">
              <w:rPr>
                <w:rFonts w:asciiTheme="majorHAnsi" w:hAnsiTheme="majorHAnsi"/>
              </w:rPr>
              <w:t>1</w:t>
            </w:r>
          </w:p>
        </w:tc>
        <w:tc>
          <w:tcPr>
            <w:tcW w:w="589" w:type="dxa"/>
            <w:vAlign w:val="center"/>
          </w:tcPr>
          <w:p w14:paraId="361F2204" w14:textId="38E00B93" w:rsidR="004F11A5" w:rsidRPr="00547B2D" w:rsidRDefault="004F11A5" w:rsidP="00547B2D">
            <w:pPr>
              <w:autoSpaceDE w:val="0"/>
              <w:jc w:val="center"/>
              <w:rPr>
                <w:rFonts w:asciiTheme="majorHAnsi" w:eastAsia="SimSun;宋体" w:hAnsiTheme="majorHAnsi" w:cs="Calibri"/>
                <w:bCs/>
                <w:color w:val="000000"/>
              </w:rPr>
            </w:pPr>
            <w:r w:rsidRPr="00547B2D">
              <w:rPr>
                <w:rFonts w:asciiTheme="majorHAnsi" w:hAnsiTheme="majorHAnsi"/>
              </w:rPr>
              <w:t>0</w:t>
            </w:r>
          </w:p>
        </w:tc>
        <w:tc>
          <w:tcPr>
            <w:tcW w:w="590" w:type="dxa"/>
            <w:vAlign w:val="center"/>
          </w:tcPr>
          <w:p w14:paraId="6368B89C" w14:textId="6815C8DE" w:rsidR="004F11A5" w:rsidRPr="00547B2D" w:rsidRDefault="004F11A5" w:rsidP="00547B2D">
            <w:pPr>
              <w:autoSpaceDE w:val="0"/>
              <w:jc w:val="center"/>
              <w:rPr>
                <w:rFonts w:asciiTheme="majorHAnsi" w:eastAsia="SimSun;宋体" w:hAnsiTheme="majorHAnsi" w:cs="Calibri"/>
                <w:bCs/>
                <w:color w:val="000000"/>
              </w:rPr>
            </w:pPr>
            <w:r w:rsidRPr="00547B2D">
              <w:rPr>
                <w:rFonts w:asciiTheme="majorHAnsi" w:hAnsiTheme="majorHAnsi"/>
              </w:rPr>
              <w:t>1</w:t>
            </w:r>
          </w:p>
        </w:tc>
        <w:tc>
          <w:tcPr>
            <w:tcW w:w="591" w:type="dxa"/>
            <w:vAlign w:val="center"/>
          </w:tcPr>
          <w:p w14:paraId="437F2B9D" w14:textId="5C0D58F0" w:rsidR="004F11A5" w:rsidRPr="00547B2D" w:rsidRDefault="004F11A5" w:rsidP="00547B2D">
            <w:pPr>
              <w:autoSpaceDE w:val="0"/>
              <w:jc w:val="center"/>
              <w:rPr>
                <w:rFonts w:asciiTheme="majorHAnsi" w:eastAsia="SimSun;宋体" w:hAnsiTheme="majorHAnsi" w:cs="Calibri"/>
                <w:bCs/>
                <w:color w:val="000000"/>
              </w:rPr>
            </w:pPr>
            <w:r w:rsidRPr="00547B2D">
              <w:rPr>
                <w:rFonts w:asciiTheme="majorHAnsi" w:hAnsiTheme="majorHAnsi"/>
              </w:rPr>
              <w:t>0</w:t>
            </w:r>
          </w:p>
        </w:tc>
        <w:tc>
          <w:tcPr>
            <w:tcW w:w="591" w:type="dxa"/>
            <w:vAlign w:val="center"/>
          </w:tcPr>
          <w:p w14:paraId="00B8F1F1" w14:textId="06DF7993" w:rsidR="004F11A5" w:rsidRPr="00547B2D" w:rsidRDefault="004F11A5" w:rsidP="00547B2D">
            <w:pPr>
              <w:autoSpaceDE w:val="0"/>
              <w:jc w:val="center"/>
              <w:rPr>
                <w:rFonts w:asciiTheme="majorHAnsi" w:eastAsia="SimSun;宋体" w:hAnsiTheme="majorHAnsi" w:cs="Calibri"/>
                <w:bCs/>
                <w:color w:val="000000"/>
              </w:rPr>
            </w:pPr>
            <w:r w:rsidRPr="00547B2D">
              <w:rPr>
                <w:rFonts w:asciiTheme="majorHAnsi" w:hAnsiTheme="majorHAnsi"/>
              </w:rPr>
              <w:t>1</w:t>
            </w:r>
          </w:p>
        </w:tc>
        <w:tc>
          <w:tcPr>
            <w:tcW w:w="591" w:type="dxa"/>
            <w:vAlign w:val="center"/>
          </w:tcPr>
          <w:p w14:paraId="52265E1A" w14:textId="497D8207" w:rsidR="004F11A5" w:rsidRPr="00547B2D" w:rsidRDefault="004F11A5" w:rsidP="00547B2D">
            <w:pPr>
              <w:autoSpaceDE w:val="0"/>
              <w:jc w:val="center"/>
              <w:rPr>
                <w:rFonts w:asciiTheme="majorHAnsi" w:eastAsia="SimSun;宋体" w:hAnsiTheme="majorHAnsi" w:cs="Calibri"/>
                <w:bCs/>
                <w:color w:val="000000"/>
              </w:rPr>
            </w:pPr>
            <w:r w:rsidRPr="00547B2D">
              <w:rPr>
                <w:rFonts w:asciiTheme="majorHAnsi" w:hAnsiTheme="majorHAnsi"/>
              </w:rPr>
              <w:t>0</w:t>
            </w:r>
          </w:p>
        </w:tc>
        <w:tc>
          <w:tcPr>
            <w:tcW w:w="591" w:type="dxa"/>
            <w:vAlign w:val="center"/>
          </w:tcPr>
          <w:p w14:paraId="24F4E417" w14:textId="5A3E5C5C" w:rsidR="004F11A5" w:rsidRPr="00547B2D" w:rsidRDefault="004F11A5" w:rsidP="00547B2D">
            <w:pPr>
              <w:autoSpaceDE w:val="0"/>
              <w:jc w:val="center"/>
              <w:rPr>
                <w:rFonts w:asciiTheme="majorHAnsi" w:eastAsia="SimSun;宋体" w:hAnsiTheme="majorHAnsi" w:cs="Calibri"/>
                <w:bCs/>
                <w:color w:val="000000"/>
              </w:rPr>
            </w:pPr>
            <w:r w:rsidRPr="00547B2D">
              <w:rPr>
                <w:rFonts w:asciiTheme="majorHAnsi" w:hAnsiTheme="majorHAnsi"/>
              </w:rPr>
              <w:t>1</w:t>
            </w:r>
          </w:p>
        </w:tc>
        <w:tc>
          <w:tcPr>
            <w:tcW w:w="592" w:type="dxa"/>
            <w:vAlign w:val="center"/>
          </w:tcPr>
          <w:p w14:paraId="61DF00B9" w14:textId="704E5537" w:rsidR="004F11A5" w:rsidRPr="00547B2D" w:rsidRDefault="004F11A5" w:rsidP="00547B2D">
            <w:pPr>
              <w:autoSpaceDE w:val="0"/>
              <w:jc w:val="center"/>
              <w:rPr>
                <w:rFonts w:asciiTheme="majorHAnsi" w:eastAsia="SimSun;宋体" w:hAnsiTheme="majorHAnsi" w:cs="Calibri"/>
                <w:bCs/>
                <w:color w:val="000000"/>
              </w:rPr>
            </w:pPr>
            <w:r w:rsidRPr="00547B2D">
              <w:rPr>
                <w:rFonts w:asciiTheme="majorHAnsi" w:hAnsiTheme="majorHAnsi"/>
              </w:rPr>
              <w:t>0</w:t>
            </w:r>
          </w:p>
        </w:tc>
        <w:tc>
          <w:tcPr>
            <w:tcW w:w="591" w:type="dxa"/>
            <w:vAlign w:val="center"/>
          </w:tcPr>
          <w:p w14:paraId="432BA627" w14:textId="0715D641" w:rsidR="004F11A5" w:rsidRPr="00547B2D" w:rsidRDefault="004F11A5" w:rsidP="00547B2D">
            <w:pPr>
              <w:autoSpaceDE w:val="0"/>
              <w:jc w:val="center"/>
              <w:rPr>
                <w:rFonts w:asciiTheme="majorHAnsi" w:eastAsia="SimSun;宋体" w:hAnsiTheme="majorHAnsi" w:cs="Calibri"/>
                <w:bCs/>
                <w:color w:val="000000"/>
              </w:rPr>
            </w:pPr>
            <w:r w:rsidRPr="00547B2D">
              <w:rPr>
                <w:rFonts w:asciiTheme="majorHAnsi" w:hAnsiTheme="majorHAnsi"/>
              </w:rPr>
              <w:t>1</w:t>
            </w:r>
          </w:p>
        </w:tc>
        <w:tc>
          <w:tcPr>
            <w:tcW w:w="592" w:type="dxa"/>
            <w:vAlign w:val="center"/>
          </w:tcPr>
          <w:p w14:paraId="7C92040D" w14:textId="2165286A" w:rsidR="004F11A5" w:rsidRPr="00547B2D" w:rsidRDefault="004F11A5" w:rsidP="00547B2D">
            <w:pPr>
              <w:autoSpaceDE w:val="0"/>
              <w:jc w:val="center"/>
              <w:rPr>
                <w:rFonts w:asciiTheme="majorHAnsi" w:eastAsia="SimSun;宋体" w:hAnsiTheme="majorHAnsi" w:cs="Calibri"/>
                <w:bCs/>
                <w:color w:val="000000"/>
              </w:rPr>
            </w:pPr>
            <w:r w:rsidRPr="00547B2D">
              <w:rPr>
                <w:rFonts w:asciiTheme="majorHAnsi" w:hAnsiTheme="majorHAnsi"/>
              </w:rPr>
              <w:t>1</w:t>
            </w:r>
          </w:p>
        </w:tc>
        <w:tc>
          <w:tcPr>
            <w:tcW w:w="592" w:type="dxa"/>
            <w:vAlign w:val="center"/>
          </w:tcPr>
          <w:p w14:paraId="08B2576B" w14:textId="768C65D4" w:rsidR="004F11A5" w:rsidRPr="00547B2D" w:rsidRDefault="004F11A5" w:rsidP="00547B2D">
            <w:pPr>
              <w:autoSpaceDE w:val="0"/>
              <w:jc w:val="center"/>
              <w:rPr>
                <w:rFonts w:asciiTheme="majorHAnsi" w:eastAsia="SimSun;宋体" w:hAnsiTheme="majorHAnsi" w:cs="Calibri"/>
                <w:bCs/>
                <w:color w:val="000000"/>
              </w:rPr>
            </w:pPr>
            <w:r w:rsidRPr="00547B2D">
              <w:rPr>
                <w:rFonts w:asciiTheme="majorHAnsi" w:hAnsiTheme="majorHAnsi"/>
              </w:rPr>
              <w:t>0</w:t>
            </w:r>
          </w:p>
        </w:tc>
        <w:tc>
          <w:tcPr>
            <w:tcW w:w="592" w:type="dxa"/>
            <w:vAlign w:val="center"/>
          </w:tcPr>
          <w:p w14:paraId="3CD05E8A" w14:textId="36434A01" w:rsidR="004F11A5" w:rsidRPr="00547B2D" w:rsidRDefault="004F11A5" w:rsidP="00547B2D">
            <w:pPr>
              <w:autoSpaceDE w:val="0"/>
              <w:jc w:val="center"/>
              <w:rPr>
                <w:rFonts w:asciiTheme="majorHAnsi" w:eastAsia="SimSun;宋体" w:hAnsiTheme="majorHAnsi" w:cs="Calibri"/>
                <w:bCs/>
                <w:color w:val="000000"/>
              </w:rPr>
            </w:pPr>
            <w:r w:rsidRPr="00547B2D">
              <w:rPr>
                <w:rFonts w:asciiTheme="majorHAnsi" w:hAnsiTheme="majorHAnsi"/>
              </w:rPr>
              <w:t>0</w:t>
            </w:r>
          </w:p>
        </w:tc>
      </w:tr>
      <w:tr w:rsidR="00A549F5" w:rsidRPr="00547B2D" w14:paraId="4646581F" w14:textId="77777777" w:rsidTr="00547B2D">
        <w:trPr>
          <w:jc w:val="center"/>
        </w:trPr>
        <w:tc>
          <w:tcPr>
            <w:tcW w:w="802" w:type="dxa"/>
            <w:vAlign w:val="center"/>
          </w:tcPr>
          <w:p w14:paraId="28B48C42"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Rok studiów</w:t>
            </w:r>
          </w:p>
        </w:tc>
        <w:tc>
          <w:tcPr>
            <w:tcW w:w="590" w:type="dxa"/>
            <w:vAlign w:val="center"/>
          </w:tcPr>
          <w:p w14:paraId="31758BCE"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5</w:t>
            </w:r>
          </w:p>
        </w:tc>
        <w:tc>
          <w:tcPr>
            <w:tcW w:w="589" w:type="dxa"/>
            <w:vAlign w:val="center"/>
          </w:tcPr>
          <w:p w14:paraId="058130C9"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4</w:t>
            </w:r>
          </w:p>
        </w:tc>
        <w:tc>
          <w:tcPr>
            <w:tcW w:w="589" w:type="dxa"/>
            <w:vAlign w:val="center"/>
          </w:tcPr>
          <w:p w14:paraId="4839456B"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3</w:t>
            </w:r>
          </w:p>
        </w:tc>
        <w:tc>
          <w:tcPr>
            <w:tcW w:w="589" w:type="dxa"/>
            <w:vAlign w:val="center"/>
          </w:tcPr>
          <w:p w14:paraId="5828EEC4"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1</w:t>
            </w:r>
          </w:p>
        </w:tc>
        <w:tc>
          <w:tcPr>
            <w:tcW w:w="590" w:type="dxa"/>
            <w:vAlign w:val="center"/>
          </w:tcPr>
          <w:p w14:paraId="355CA753"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4</w:t>
            </w:r>
          </w:p>
        </w:tc>
        <w:tc>
          <w:tcPr>
            <w:tcW w:w="591" w:type="dxa"/>
            <w:vAlign w:val="center"/>
          </w:tcPr>
          <w:p w14:paraId="3E8BF7FD"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5</w:t>
            </w:r>
          </w:p>
        </w:tc>
        <w:tc>
          <w:tcPr>
            <w:tcW w:w="591" w:type="dxa"/>
            <w:vAlign w:val="center"/>
          </w:tcPr>
          <w:p w14:paraId="1AB580C6"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2</w:t>
            </w:r>
          </w:p>
        </w:tc>
        <w:tc>
          <w:tcPr>
            <w:tcW w:w="591" w:type="dxa"/>
            <w:vAlign w:val="center"/>
          </w:tcPr>
          <w:p w14:paraId="4019F9EE"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5</w:t>
            </w:r>
          </w:p>
        </w:tc>
        <w:tc>
          <w:tcPr>
            <w:tcW w:w="591" w:type="dxa"/>
            <w:vAlign w:val="center"/>
          </w:tcPr>
          <w:p w14:paraId="3F95FCAC"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3</w:t>
            </w:r>
          </w:p>
        </w:tc>
        <w:tc>
          <w:tcPr>
            <w:tcW w:w="592" w:type="dxa"/>
            <w:vAlign w:val="center"/>
          </w:tcPr>
          <w:p w14:paraId="780B2AD2"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4</w:t>
            </w:r>
          </w:p>
        </w:tc>
        <w:tc>
          <w:tcPr>
            <w:tcW w:w="591" w:type="dxa"/>
            <w:vAlign w:val="center"/>
          </w:tcPr>
          <w:p w14:paraId="5F76C069"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3</w:t>
            </w:r>
          </w:p>
        </w:tc>
        <w:tc>
          <w:tcPr>
            <w:tcW w:w="592" w:type="dxa"/>
            <w:vAlign w:val="center"/>
          </w:tcPr>
          <w:p w14:paraId="69C05B60"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2</w:t>
            </w:r>
          </w:p>
        </w:tc>
        <w:tc>
          <w:tcPr>
            <w:tcW w:w="592" w:type="dxa"/>
            <w:vAlign w:val="center"/>
          </w:tcPr>
          <w:p w14:paraId="137E6CE9"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5</w:t>
            </w:r>
          </w:p>
        </w:tc>
        <w:tc>
          <w:tcPr>
            <w:tcW w:w="592" w:type="dxa"/>
            <w:vAlign w:val="center"/>
          </w:tcPr>
          <w:p w14:paraId="7424E3DC" w14:textId="77777777" w:rsidR="007767CF" w:rsidRPr="00547B2D" w:rsidRDefault="007767CF" w:rsidP="00547B2D">
            <w:pPr>
              <w:autoSpaceDE w:val="0"/>
              <w:jc w:val="center"/>
              <w:rPr>
                <w:rFonts w:asciiTheme="majorHAnsi" w:eastAsia="SimSun;宋体" w:hAnsiTheme="majorHAnsi" w:cs="Calibri"/>
                <w:b/>
                <w:color w:val="000000"/>
              </w:rPr>
            </w:pPr>
            <w:r w:rsidRPr="00547B2D">
              <w:rPr>
                <w:rFonts w:asciiTheme="majorHAnsi" w:eastAsia="SimSun;宋体" w:hAnsiTheme="majorHAnsi" w:cs="Calibri"/>
                <w:b/>
                <w:color w:val="000000"/>
              </w:rPr>
              <w:t>1</w:t>
            </w:r>
          </w:p>
        </w:tc>
      </w:tr>
      <w:tr w:rsidR="00A549F5" w:rsidRPr="00547B2D" w14:paraId="3BC6DF7A" w14:textId="77777777" w:rsidTr="00547B2D">
        <w:trPr>
          <w:jc w:val="center"/>
        </w:trPr>
        <w:tc>
          <w:tcPr>
            <w:tcW w:w="802" w:type="dxa"/>
            <w:vAlign w:val="center"/>
          </w:tcPr>
          <w:p w14:paraId="13AF7801" w14:textId="77777777" w:rsidR="00547B2D" w:rsidRPr="00547B2D" w:rsidRDefault="00547B2D" w:rsidP="00547B2D">
            <w:pPr>
              <w:autoSpaceDE w:val="0"/>
              <w:jc w:val="center"/>
              <w:rPr>
                <w:rFonts w:asciiTheme="majorHAnsi" w:eastAsia="SimSun;宋体" w:hAnsiTheme="majorHAnsi" w:cs="Calibri"/>
                <w:bCs/>
                <w:color w:val="000000"/>
              </w:rPr>
            </w:pPr>
            <w:r w:rsidRPr="00547B2D">
              <w:rPr>
                <w:rFonts w:asciiTheme="majorHAnsi" w:eastAsia="SimSun;宋体" w:hAnsiTheme="majorHAnsi" w:cs="Calibri"/>
                <w:bCs/>
                <w:color w:val="000000"/>
              </w:rPr>
              <w:t>Stan cywilny</w:t>
            </w:r>
          </w:p>
        </w:tc>
        <w:tc>
          <w:tcPr>
            <w:tcW w:w="590" w:type="dxa"/>
            <w:vAlign w:val="center"/>
          </w:tcPr>
          <w:p w14:paraId="4D9B7091" w14:textId="554AE687" w:rsidR="00547B2D" w:rsidRPr="00547B2D" w:rsidRDefault="00547B2D" w:rsidP="00547B2D">
            <w:pPr>
              <w:autoSpaceDE w:val="0"/>
              <w:jc w:val="center"/>
              <w:rPr>
                <w:rFonts w:asciiTheme="majorHAnsi" w:eastAsia="SimSun;宋体" w:hAnsiTheme="majorHAnsi" w:cs="Calibri"/>
                <w:bCs/>
                <w:color w:val="000000"/>
              </w:rPr>
            </w:pPr>
            <w:r w:rsidRPr="00547B2D">
              <w:rPr>
                <w:rFonts w:asciiTheme="majorHAnsi" w:hAnsiTheme="majorHAnsi"/>
              </w:rPr>
              <w:t>1</w:t>
            </w:r>
          </w:p>
        </w:tc>
        <w:tc>
          <w:tcPr>
            <w:tcW w:w="589" w:type="dxa"/>
            <w:vAlign w:val="center"/>
          </w:tcPr>
          <w:p w14:paraId="5F3A38F9" w14:textId="3EC17303" w:rsidR="00547B2D" w:rsidRPr="00547B2D" w:rsidRDefault="00547B2D" w:rsidP="00547B2D">
            <w:pPr>
              <w:autoSpaceDE w:val="0"/>
              <w:jc w:val="center"/>
              <w:rPr>
                <w:rFonts w:asciiTheme="majorHAnsi" w:eastAsia="SimSun;宋体" w:hAnsiTheme="majorHAnsi" w:cs="Calibri"/>
                <w:bCs/>
                <w:color w:val="000000"/>
              </w:rPr>
            </w:pPr>
            <w:r w:rsidRPr="00547B2D">
              <w:rPr>
                <w:rFonts w:asciiTheme="majorHAnsi" w:hAnsiTheme="majorHAnsi"/>
              </w:rPr>
              <w:t>1</w:t>
            </w:r>
          </w:p>
        </w:tc>
        <w:tc>
          <w:tcPr>
            <w:tcW w:w="589" w:type="dxa"/>
            <w:vAlign w:val="center"/>
          </w:tcPr>
          <w:p w14:paraId="57A8A18A" w14:textId="4D901DB3" w:rsidR="00547B2D" w:rsidRPr="00547B2D" w:rsidRDefault="00547B2D" w:rsidP="00547B2D">
            <w:pPr>
              <w:autoSpaceDE w:val="0"/>
              <w:jc w:val="center"/>
              <w:rPr>
                <w:rFonts w:asciiTheme="majorHAnsi" w:eastAsia="SimSun;宋体" w:hAnsiTheme="majorHAnsi" w:cs="Calibri"/>
                <w:bCs/>
                <w:color w:val="000000"/>
              </w:rPr>
            </w:pPr>
            <w:r w:rsidRPr="00547B2D">
              <w:rPr>
                <w:rFonts w:asciiTheme="majorHAnsi" w:hAnsiTheme="majorHAnsi"/>
              </w:rPr>
              <w:t>1</w:t>
            </w:r>
          </w:p>
        </w:tc>
        <w:tc>
          <w:tcPr>
            <w:tcW w:w="589" w:type="dxa"/>
            <w:vAlign w:val="center"/>
          </w:tcPr>
          <w:p w14:paraId="7B4A1959" w14:textId="4D6CB7C4" w:rsidR="00547B2D" w:rsidRPr="00547B2D" w:rsidRDefault="00547B2D" w:rsidP="00547B2D">
            <w:pPr>
              <w:autoSpaceDE w:val="0"/>
              <w:jc w:val="center"/>
              <w:rPr>
                <w:rFonts w:asciiTheme="majorHAnsi" w:eastAsia="SimSun;宋体" w:hAnsiTheme="majorHAnsi" w:cs="Calibri"/>
                <w:bCs/>
                <w:color w:val="000000"/>
              </w:rPr>
            </w:pPr>
            <w:r w:rsidRPr="00547B2D">
              <w:rPr>
                <w:rFonts w:asciiTheme="majorHAnsi" w:hAnsiTheme="majorHAnsi"/>
              </w:rPr>
              <w:t>1</w:t>
            </w:r>
          </w:p>
        </w:tc>
        <w:tc>
          <w:tcPr>
            <w:tcW w:w="590" w:type="dxa"/>
            <w:vAlign w:val="center"/>
          </w:tcPr>
          <w:p w14:paraId="64BB72F3" w14:textId="530A2A69" w:rsidR="00547B2D" w:rsidRPr="00547B2D" w:rsidRDefault="00547B2D" w:rsidP="00547B2D">
            <w:pPr>
              <w:autoSpaceDE w:val="0"/>
              <w:jc w:val="center"/>
              <w:rPr>
                <w:rFonts w:asciiTheme="majorHAnsi" w:eastAsia="SimSun;宋体" w:hAnsiTheme="majorHAnsi" w:cs="Calibri"/>
                <w:bCs/>
                <w:color w:val="000000"/>
              </w:rPr>
            </w:pPr>
            <w:r w:rsidRPr="00547B2D">
              <w:rPr>
                <w:rFonts w:asciiTheme="majorHAnsi" w:hAnsiTheme="majorHAnsi"/>
              </w:rPr>
              <w:t>1</w:t>
            </w:r>
          </w:p>
        </w:tc>
        <w:tc>
          <w:tcPr>
            <w:tcW w:w="591" w:type="dxa"/>
            <w:vAlign w:val="center"/>
          </w:tcPr>
          <w:p w14:paraId="0635CBCB" w14:textId="3E08A0B3" w:rsidR="00547B2D" w:rsidRPr="00547B2D" w:rsidRDefault="00547B2D" w:rsidP="00547B2D">
            <w:pPr>
              <w:autoSpaceDE w:val="0"/>
              <w:jc w:val="center"/>
              <w:rPr>
                <w:rFonts w:asciiTheme="majorHAnsi" w:eastAsia="SimSun;宋体" w:hAnsiTheme="majorHAnsi" w:cs="Calibri"/>
                <w:bCs/>
                <w:color w:val="000000"/>
              </w:rPr>
            </w:pPr>
            <w:r w:rsidRPr="00547B2D">
              <w:rPr>
                <w:rFonts w:asciiTheme="majorHAnsi" w:hAnsiTheme="majorHAnsi"/>
              </w:rPr>
              <w:t>0</w:t>
            </w:r>
          </w:p>
        </w:tc>
        <w:tc>
          <w:tcPr>
            <w:tcW w:w="591" w:type="dxa"/>
            <w:vAlign w:val="center"/>
          </w:tcPr>
          <w:p w14:paraId="58D7D35B" w14:textId="4F94EBDA" w:rsidR="00547B2D" w:rsidRPr="00547B2D" w:rsidRDefault="00547B2D" w:rsidP="00547B2D">
            <w:pPr>
              <w:autoSpaceDE w:val="0"/>
              <w:jc w:val="center"/>
              <w:rPr>
                <w:rFonts w:asciiTheme="majorHAnsi" w:eastAsia="SimSun;宋体" w:hAnsiTheme="majorHAnsi" w:cs="Calibri"/>
                <w:bCs/>
                <w:color w:val="000000"/>
              </w:rPr>
            </w:pPr>
            <w:r w:rsidRPr="00547B2D">
              <w:rPr>
                <w:rFonts w:asciiTheme="majorHAnsi" w:hAnsiTheme="majorHAnsi"/>
              </w:rPr>
              <w:t>0</w:t>
            </w:r>
          </w:p>
        </w:tc>
        <w:tc>
          <w:tcPr>
            <w:tcW w:w="591" w:type="dxa"/>
            <w:vAlign w:val="center"/>
          </w:tcPr>
          <w:p w14:paraId="6AD43521" w14:textId="024D5614" w:rsidR="00547B2D" w:rsidRPr="00547B2D" w:rsidRDefault="00547B2D" w:rsidP="00547B2D">
            <w:pPr>
              <w:autoSpaceDE w:val="0"/>
              <w:jc w:val="center"/>
              <w:rPr>
                <w:rFonts w:asciiTheme="majorHAnsi" w:eastAsia="SimSun;宋体" w:hAnsiTheme="majorHAnsi" w:cs="Calibri"/>
                <w:bCs/>
                <w:color w:val="000000"/>
              </w:rPr>
            </w:pPr>
            <w:r w:rsidRPr="00547B2D">
              <w:rPr>
                <w:rFonts w:asciiTheme="majorHAnsi" w:hAnsiTheme="majorHAnsi"/>
              </w:rPr>
              <w:t>1</w:t>
            </w:r>
          </w:p>
        </w:tc>
        <w:tc>
          <w:tcPr>
            <w:tcW w:w="591" w:type="dxa"/>
            <w:vAlign w:val="center"/>
          </w:tcPr>
          <w:p w14:paraId="6A07227B" w14:textId="55BEB7DA" w:rsidR="00547B2D" w:rsidRPr="00547B2D" w:rsidRDefault="00547B2D" w:rsidP="00547B2D">
            <w:pPr>
              <w:autoSpaceDE w:val="0"/>
              <w:jc w:val="center"/>
              <w:rPr>
                <w:rFonts w:asciiTheme="majorHAnsi" w:eastAsia="SimSun;宋体" w:hAnsiTheme="majorHAnsi" w:cs="Calibri"/>
                <w:bCs/>
                <w:color w:val="000000"/>
              </w:rPr>
            </w:pPr>
            <w:r w:rsidRPr="00547B2D">
              <w:rPr>
                <w:rFonts w:asciiTheme="majorHAnsi" w:hAnsiTheme="majorHAnsi"/>
              </w:rPr>
              <w:t>0</w:t>
            </w:r>
          </w:p>
        </w:tc>
        <w:tc>
          <w:tcPr>
            <w:tcW w:w="592" w:type="dxa"/>
            <w:vAlign w:val="center"/>
          </w:tcPr>
          <w:p w14:paraId="2EC2AD50" w14:textId="667B9BF0" w:rsidR="00547B2D" w:rsidRPr="00547B2D" w:rsidRDefault="00547B2D" w:rsidP="00547B2D">
            <w:pPr>
              <w:autoSpaceDE w:val="0"/>
              <w:jc w:val="center"/>
              <w:rPr>
                <w:rFonts w:asciiTheme="majorHAnsi" w:eastAsia="SimSun;宋体" w:hAnsiTheme="majorHAnsi" w:cs="Calibri"/>
                <w:bCs/>
                <w:color w:val="000000"/>
              </w:rPr>
            </w:pPr>
            <w:r w:rsidRPr="00547B2D">
              <w:rPr>
                <w:rFonts w:asciiTheme="majorHAnsi" w:hAnsiTheme="majorHAnsi"/>
              </w:rPr>
              <w:t>0</w:t>
            </w:r>
          </w:p>
        </w:tc>
        <w:tc>
          <w:tcPr>
            <w:tcW w:w="591" w:type="dxa"/>
            <w:vAlign w:val="center"/>
          </w:tcPr>
          <w:p w14:paraId="7D7FADBA" w14:textId="1B539B4D" w:rsidR="00547B2D" w:rsidRPr="00547B2D" w:rsidRDefault="00547B2D" w:rsidP="00547B2D">
            <w:pPr>
              <w:autoSpaceDE w:val="0"/>
              <w:jc w:val="center"/>
              <w:rPr>
                <w:rFonts w:asciiTheme="majorHAnsi" w:eastAsia="SimSun;宋体" w:hAnsiTheme="majorHAnsi" w:cs="Calibri"/>
                <w:bCs/>
                <w:color w:val="000000"/>
              </w:rPr>
            </w:pPr>
            <w:r w:rsidRPr="00547B2D">
              <w:rPr>
                <w:rFonts w:asciiTheme="majorHAnsi" w:hAnsiTheme="majorHAnsi"/>
              </w:rPr>
              <w:t>1</w:t>
            </w:r>
          </w:p>
        </w:tc>
        <w:tc>
          <w:tcPr>
            <w:tcW w:w="592" w:type="dxa"/>
            <w:vAlign w:val="center"/>
          </w:tcPr>
          <w:p w14:paraId="2638A658" w14:textId="5EF6EA7B" w:rsidR="00547B2D" w:rsidRPr="00547B2D" w:rsidRDefault="00547B2D" w:rsidP="00547B2D">
            <w:pPr>
              <w:autoSpaceDE w:val="0"/>
              <w:jc w:val="center"/>
              <w:rPr>
                <w:rFonts w:asciiTheme="majorHAnsi" w:eastAsia="SimSun;宋体" w:hAnsiTheme="majorHAnsi" w:cs="Calibri"/>
                <w:bCs/>
                <w:color w:val="000000"/>
              </w:rPr>
            </w:pPr>
            <w:r w:rsidRPr="00547B2D">
              <w:rPr>
                <w:rFonts w:asciiTheme="majorHAnsi" w:hAnsiTheme="majorHAnsi"/>
              </w:rPr>
              <w:t>0</w:t>
            </w:r>
          </w:p>
        </w:tc>
        <w:tc>
          <w:tcPr>
            <w:tcW w:w="592" w:type="dxa"/>
            <w:vAlign w:val="center"/>
          </w:tcPr>
          <w:p w14:paraId="6652357D" w14:textId="0FB30FF8" w:rsidR="00547B2D" w:rsidRPr="00547B2D" w:rsidRDefault="00547B2D" w:rsidP="00547B2D">
            <w:pPr>
              <w:autoSpaceDE w:val="0"/>
              <w:jc w:val="center"/>
              <w:rPr>
                <w:rFonts w:asciiTheme="majorHAnsi" w:eastAsia="SimSun;宋体" w:hAnsiTheme="majorHAnsi" w:cs="Calibri"/>
                <w:bCs/>
                <w:color w:val="000000"/>
              </w:rPr>
            </w:pPr>
            <w:r w:rsidRPr="00547B2D">
              <w:rPr>
                <w:rFonts w:asciiTheme="majorHAnsi" w:hAnsiTheme="majorHAnsi"/>
              </w:rPr>
              <w:t>1</w:t>
            </w:r>
          </w:p>
        </w:tc>
        <w:tc>
          <w:tcPr>
            <w:tcW w:w="592" w:type="dxa"/>
            <w:vAlign w:val="center"/>
          </w:tcPr>
          <w:p w14:paraId="7ADAED19" w14:textId="1A97F8A0" w:rsidR="00547B2D" w:rsidRPr="00547B2D" w:rsidRDefault="00547B2D" w:rsidP="00547B2D">
            <w:pPr>
              <w:keepNext/>
              <w:autoSpaceDE w:val="0"/>
              <w:jc w:val="center"/>
              <w:rPr>
                <w:rFonts w:asciiTheme="majorHAnsi" w:eastAsia="SimSun;宋体" w:hAnsiTheme="majorHAnsi" w:cs="Calibri"/>
                <w:bCs/>
                <w:color w:val="000000"/>
              </w:rPr>
            </w:pPr>
            <w:r w:rsidRPr="00547B2D">
              <w:rPr>
                <w:rFonts w:asciiTheme="majorHAnsi" w:hAnsiTheme="majorHAnsi"/>
              </w:rPr>
              <w:t>0</w:t>
            </w:r>
          </w:p>
        </w:tc>
      </w:tr>
    </w:tbl>
    <w:p w14:paraId="17A2F01D" w14:textId="77777777" w:rsidR="007767CF" w:rsidRPr="007767CF" w:rsidRDefault="007767CF" w:rsidP="007767CF">
      <w:pPr>
        <w:rPr>
          <w:rFonts w:eastAsia="SimSun;宋体"/>
        </w:rPr>
      </w:pPr>
    </w:p>
    <w:p w14:paraId="41576DC1" w14:textId="7C264072" w:rsidR="00D43B8D" w:rsidRPr="00A10FA0" w:rsidRDefault="00547B2D" w:rsidP="00A10FA0">
      <w:pPr>
        <w:spacing w:after="160" w:line="279" w:lineRule="auto"/>
        <w:rPr>
          <w:rFonts w:asciiTheme="majorHAnsi" w:hAnsiTheme="majorHAnsi"/>
          <w:sz w:val="20"/>
          <w:szCs w:val="20"/>
        </w:rPr>
      </w:pPr>
      <w:r>
        <w:rPr>
          <w:rFonts w:asciiTheme="majorHAnsi" w:hAnsiTheme="majorHAnsi"/>
          <w:sz w:val="20"/>
          <w:szCs w:val="20"/>
        </w:rPr>
        <w:br w:type="page"/>
      </w:r>
    </w:p>
    <w:p w14:paraId="2DBCC5D7" w14:textId="4E115621" w:rsidR="00C34352" w:rsidRPr="00821EF8" w:rsidRDefault="72D90E15" w:rsidP="00821EF8">
      <w:pPr>
        <w:pStyle w:val="Heading1"/>
        <w:spacing w:before="360" w:after="80"/>
        <w:rPr>
          <w:rFonts w:ascii="Times New Roman" w:eastAsia="Times New Roman" w:hAnsi="Times New Roman" w:cs="Times New Roman"/>
          <w:sz w:val="24"/>
          <w:szCs w:val="24"/>
        </w:rPr>
      </w:pPr>
      <w:r w:rsidRPr="0D54B5C7">
        <w:rPr>
          <w:rFonts w:ascii="Aptos Display" w:eastAsia="Aptos Display" w:hAnsi="Aptos Display" w:cs="Aptos Display"/>
          <w:sz w:val="40"/>
          <w:szCs w:val="40"/>
        </w:rPr>
        <w:t>Podstawy teoretyczn</w:t>
      </w:r>
      <w:r w:rsidR="655F5108" w:rsidRPr="0D54B5C7">
        <w:rPr>
          <w:rFonts w:ascii="Aptos Display" w:eastAsia="Aptos Display" w:hAnsi="Aptos Display" w:cs="Aptos Display"/>
          <w:sz w:val="40"/>
          <w:szCs w:val="40"/>
        </w:rPr>
        <w:t>e</w:t>
      </w:r>
    </w:p>
    <w:p w14:paraId="0CE21D23" w14:textId="77777777" w:rsidR="00872392" w:rsidRPr="00872392" w:rsidRDefault="00872392" w:rsidP="00872392">
      <w:pPr>
        <w:spacing w:before="240" w:after="240"/>
        <w:jc w:val="both"/>
        <w:rPr>
          <w:rFonts w:asciiTheme="minorHAnsi" w:eastAsiaTheme="minorEastAsia" w:hAnsiTheme="minorHAnsi" w:cstheme="minorBidi"/>
        </w:rPr>
      </w:pPr>
      <w:r w:rsidRPr="00872392">
        <w:rPr>
          <w:rFonts w:asciiTheme="minorHAnsi" w:eastAsiaTheme="minorEastAsia" w:hAnsiTheme="minorHAnsi" w:cstheme="minorBidi"/>
        </w:rPr>
        <w:t>Jednym z kluczowych zagadnień eksploracji danych jest analiza zmiennych jakościowych, które opisują cechy niemające charakteru liczbowego. Szczególną rolę odgrywają w tym kontekście zmienne binarne, przyjmujące jedynie dwie możliwe wartości, odpowiadające wystąpieniu bądź niewystąpieniu analizowanego zjawiska. Zmienne tego typu są powszechnie wykorzystywane m.in. w badaniach społecznych, ekonomicznych oraz demograficznych.</w:t>
      </w:r>
    </w:p>
    <w:p w14:paraId="59848036" w14:textId="77777777" w:rsidR="00872392" w:rsidRPr="00872392" w:rsidRDefault="00872392" w:rsidP="00872392">
      <w:pPr>
        <w:spacing w:before="240" w:after="240"/>
        <w:jc w:val="both"/>
        <w:rPr>
          <w:rFonts w:asciiTheme="minorHAnsi" w:eastAsiaTheme="minorEastAsia" w:hAnsiTheme="minorHAnsi" w:cstheme="minorBidi"/>
        </w:rPr>
      </w:pPr>
      <w:r w:rsidRPr="00872392">
        <w:rPr>
          <w:rFonts w:asciiTheme="minorHAnsi" w:eastAsiaTheme="minorEastAsia" w:hAnsiTheme="minorHAnsi" w:cstheme="minorBidi"/>
        </w:rPr>
        <w:t>W praktyce analitycznej zmienne binarne najczęściej kodowane są w postaci zero-jedynkowej, co umożliwia ich wykorzystanie w ramach klasycznych metod statystycznych. Takie podejście pozwala na badanie zależności pomiędzy zmienną objaśnianą a zestawem zmiennych objaśniających oraz na interpretację wyników w kategoriach prawdopodobieństwa zajścia danego zdarzenia.</w:t>
      </w:r>
    </w:p>
    <w:p w14:paraId="4B376FCF" w14:textId="77777777" w:rsidR="00872392" w:rsidRDefault="00872392" w:rsidP="00872392">
      <w:pPr>
        <w:spacing w:before="240" w:after="240"/>
        <w:jc w:val="both"/>
        <w:rPr>
          <w:rFonts w:asciiTheme="minorHAnsi" w:eastAsiaTheme="minorEastAsia" w:hAnsiTheme="minorHAnsi" w:cstheme="minorBidi"/>
        </w:rPr>
      </w:pPr>
      <w:r w:rsidRPr="00872392">
        <w:rPr>
          <w:rFonts w:asciiTheme="minorHAnsi" w:eastAsiaTheme="minorEastAsia" w:hAnsiTheme="minorHAnsi" w:cstheme="minorBidi"/>
        </w:rPr>
        <w:t>Jednocześnie specyfika zmiennych binarnych powoduje, że stosowanie standardowych modeli liniowych napotyka istotne ograniczenia interpretacyjne. W szczególności pojawia się problem poprawnego modelowania prawdopodobieństw, które z definicji muszą mieścić się w przedziale od 0 do 1. Z tego względu w analizie danych jakościowych stosuje się wyspecjalizowane modele nieliniowe, spośród których jednym z najczęściej wykorzystywanych jest model logitowy.</w:t>
      </w:r>
    </w:p>
    <w:p w14:paraId="3FDAD8FD" w14:textId="6AE521C4" w:rsidR="00113496" w:rsidRPr="00872392" w:rsidRDefault="00113496" w:rsidP="00872392">
      <w:pPr>
        <w:spacing w:before="240" w:after="240"/>
        <w:jc w:val="both"/>
        <w:rPr>
          <w:rFonts w:asciiTheme="minorHAnsi" w:eastAsiaTheme="minorEastAsia" w:hAnsiTheme="minorHAnsi" w:cstheme="minorBidi"/>
        </w:rPr>
      </w:pPr>
      <w:r w:rsidRPr="00113496">
        <w:rPr>
          <w:rFonts w:asciiTheme="minorHAnsi" w:eastAsiaTheme="minorEastAsia" w:hAnsiTheme="minorHAnsi" w:cstheme="minorBidi"/>
        </w:rPr>
        <w:t>W zadaniu wykorzystano dwa modele, które zostały opisane poniżej.</w:t>
      </w:r>
    </w:p>
    <w:p w14:paraId="4AEDC25D" w14:textId="77777777" w:rsidR="00F57201" w:rsidRPr="00C01DEB" w:rsidRDefault="00F57201" w:rsidP="00F57201">
      <w:pPr>
        <w:pStyle w:val="BodyText"/>
        <w:rPr>
          <w:b/>
          <w:bCs/>
        </w:rPr>
      </w:pPr>
      <w:r w:rsidRPr="00C01DEB">
        <w:rPr>
          <w:b/>
          <w:bCs/>
        </w:rPr>
        <w:t>Model regresji liniowej</w:t>
      </w:r>
    </w:p>
    <w:p w14:paraId="1E463850" w14:textId="77777777" w:rsidR="00F57201" w:rsidRDefault="00F57201" w:rsidP="00F57201">
      <w:pPr>
        <w:spacing w:before="240" w:after="240"/>
        <w:jc w:val="both"/>
        <w:rPr>
          <w:rFonts w:ascii="Aptos" w:eastAsia="Aptos" w:hAnsi="Aptos" w:cs="Aptos"/>
        </w:rPr>
      </w:pPr>
      <w:r w:rsidRPr="004B1853">
        <w:rPr>
          <w:rFonts w:ascii="Aptos" w:eastAsia="Aptos" w:hAnsi="Aptos" w:cs="Aptos"/>
        </w:rPr>
        <w:t>Model regresji liniowej zakłada, że zmienna objaśniana</w:t>
      </w:r>
      <w:r>
        <w:rPr>
          <w:rFonts w:ascii="Aptos" w:eastAsia="Aptos" w:hAnsi="Aptos" w:cs="Aptos"/>
        </w:rPr>
        <w:t xml:space="preserve"> </w:t>
      </w:r>
      <m:oMath>
        <m:r>
          <w:rPr>
            <w:rFonts w:ascii="Cambria Math" w:eastAsia="Aptos" w:hAnsi="Cambria Math"/>
          </w:rPr>
          <m:t>Y</m:t>
        </m:r>
      </m:oMath>
      <w:r w:rsidRPr="004B1853">
        <w:rPr>
          <w:rFonts w:ascii="Aptos" w:eastAsia="Aptos" w:hAnsi="Aptos" w:cs="Aptos"/>
        </w:rPr>
        <w:t xml:space="preserve"> zależy liniowo od zmiennych objaśniających</w:t>
      </w:r>
      <w:r>
        <w:rPr>
          <w:rFonts w:ascii="Aptos" w:eastAsia="Aptos" w:hAnsi="Aptos" w:cs="Aptos"/>
        </w:rPr>
        <w:t xml:space="preserve"> </w:t>
      </w:r>
      <m:oMath>
        <m:sSub>
          <m:sSubPr>
            <m:ctrlPr>
              <w:rPr>
                <w:rFonts w:ascii="Cambria Math" w:eastAsia="Aptos" w:hAnsi="Cambria Math"/>
                <w:i/>
              </w:rPr>
            </m:ctrlPr>
          </m:sSubPr>
          <m:e>
            <m:r>
              <w:rPr>
                <w:rFonts w:ascii="Cambria Math" w:eastAsia="Aptos" w:hAnsi="Cambria Math"/>
              </w:rPr>
              <m:t>X</m:t>
            </m:r>
          </m:e>
          <m:sub>
            <m:r>
              <w:rPr>
                <w:rFonts w:ascii="Cambria Math" w:eastAsia="Aptos" w:hAnsi="Cambria Math"/>
              </w:rPr>
              <m:t>1</m:t>
            </m:r>
          </m:sub>
        </m:sSub>
      </m:oMath>
      <w:r>
        <w:rPr>
          <w:rFonts w:ascii="Aptos" w:eastAsia="Aptos" w:hAnsi="Aptos" w:cs="Aptos"/>
        </w:rPr>
        <w:t xml:space="preserve">, </w:t>
      </w:r>
      <m:oMath>
        <m:sSub>
          <m:sSubPr>
            <m:ctrlPr>
              <w:rPr>
                <w:rFonts w:ascii="Cambria Math" w:eastAsia="Aptos" w:hAnsi="Cambria Math"/>
                <w:i/>
              </w:rPr>
            </m:ctrlPr>
          </m:sSubPr>
          <m:e>
            <m:r>
              <w:rPr>
                <w:rFonts w:ascii="Cambria Math" w:eastAsia="Aptos" w:hAnsi="Cambria Math"/>
              </w:rPr>
              <m:t>X</m:t>
            </m:r>
          </m:e>
          <m:sub>
            <m:r>
              <w:rPr>
                <w:rFonts w:ascii="Cambria Math" w:eastAsia="Aptos" w:hAnsi="Cambria Math"/>
              </w:rPr>
              <m:t>2</m:t>
            </m:r>
          </m:sub>
        </m:sSub>
      </m:oMath>
      <w:r>
        <w:rPr>
          <w:rFonts w:ascii="Aptos" w:eastAsia="Aptos" w:hAnsi="Aptos" w:cs="Aptos"/>
        </w:rPr>
        <w:t>, … ,</w:t>
      </w:r>
      <m:oMath>
        <m:sSub>
          <m:sSubPr>
            <m:ctrlPr>
              <w:rPr>
                <w:rFonts w:ascii="Cambria Math" w:eastAsia="Aptos" w:hAnsi="Cambria Math"/>
                <w:i/>
              </w:rPr>
            </m:ctrlPr>
          </m:sSubPr>
          <m:e>
            <m:r>
              <w:rPr>
                <w:rFonts w:ascii="Cambria Math" w:eastAsia="Aptos" w:hAnsi="Cambria Math"/>
              </w:rPr>
              <m:t>X</m:t>
            </m:r>
          </m:e>
          <m:sub>
            <m:r>
              <w:rPr>
                <w:rFonts w:ascii="Cambria Math" w:eastAsia="Aptos" w:hAnsi="Cambria Math"/>
              </w:rPr>
              <m:t>k</m:t>
            </m:r>
          </m:sub>
        </m:sSub>
      </m:oMath>
      <w:r>
        <w:rPr>
          <w:rFonts w:ascii="Aptos" w:eastAsia="Aptos" w:hAnsi="Aptos" w:cs="Aptos"/>
        </w:rPr>
        <w:t xml:space="preserve"> i przyjmuje postać:</w:t>
      </w:r>
    </w:p>
    <w:p w14:paraId="06EB1654" w14:textId="77777777" w:rsidR="00F57201" w:rsidRPr="00C473A7" w:rsidRDefault="00F57201" w:rsidP="00F57201">
      <w:pPr>
        <w:spacing w:before="240" w:after="240"/>
        <w:jc w:val="both"/>
        <w:rPr>
          <w:rFonts w:ascii="Aptos" w:eastAsia="Aptos" w:hAnsi="Aptos" w:cs="Aptos"/>
        </w:rPr>
      </w:pPr>
      <m:oMath>
        <m:acc>
          <m:accPr>
            <m:ctrlPr>
              <w:rPr>
                <w:rFonts w:ascii="Cambria Math" w:eastAsia="Aptos" w:hAnsi="Cambria Math"/>
                <w:i/>
              </w:rPr>
            </m:ctrlPr>
          </m:accPr>
          <m:e>
            <m:r>
              <w:rPr>
                <w:rFonts w:ascii="Cambria Math" w:eastAsia="Aptos" w:hAnsi="Cambria Math"/>
              </w:rPr>
              <m:t>Y</m:t>
            </m:r>
          </m:e>
        </m:acc>
        <m:r>
          <w:rPr>
            <w:rFonts w:ascii="Cambria Math" w:eastAsia="Aptos" w:hAnsi="Cambria Math"/>
          </w:rPr>
          <m:t>=</m:t>
        </m:r>
        <m:sSub>
          <m:sSubPr>
            <m:ctrlPr>
              <w:rPr>
                <w:rFonts w:ascii="Cambria Math" w:eastAsia="Aptos" w:hAnsi="Cambria Math"/>
                <w:i/>
              </w:rPr>
            </m:ctrlPr>
          </m:sSubPr>
          <m:e>
            <m:r>
              <w:rPr>
                <w:rFonts w:ascii="Cambria Math" w:eastAsia="Aptos" w:hAnsi="Cambria Math"/>
              </w:rPr>
              <m:t>a</m:t>
            </m:r>
          </m:e>
          <m:sub>
            <m:r>
              <w:rPr>
                <w:rFonts w:ascii="Cambria Math" w:eastAsia="Aptos" w:hAnsi="Cambria Math"/>
              </w:rPr>
              <m:t>0</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a</m:t>
            </m:r>
          </m:e>
          <m:sub>
            <m:r>
              <w:rPr>
                <w:rFonts w:ascii="Cambria Math" w:eastAsia="Aptos" w:hAnsi="Cambria Math"/>
              </w:rPr>
              <m:t>1</m:t>
            </m:r>
          </m:sub>
        </m:sSub>
        <m:sSub>
          <m:sSubPr>
            <m:ctrlPr>
              <w:rPr>
                <w:rFonts w:ascii="Cambria Math" w:eastAsia="Aptos" w:hAnsi="Cambria Math"/>
                <w:i/>
              </w:rPr>
            </m:ctrlPr>
          </m:sSubPr>
          <m:e>
            <m:r>
              <w:rPr>
                <w:rFonts w:ascii="Cambria Math" w:eastAsia="Aptos" w:hAnsi="Cambria Math"/>
              </w:rPr>
              <m:t>X</m:t>
            </m:r>
          </m:e>
          <m:sub>
            <m:r>
              <w:rPr>
                <w:rFonts w:ascii="Cambria Math" w:eastAsia="Aptos" w:hAnsi="Cambria Math"/>
              </w:rPr>
              <m:t>1</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a</m:t>
            </m:r>
          </m:e>
          <m:sub>
            <m:r>
              <w:rPr>
                <w:rFonts w:ascii="Cambria Math" w:eastAsia="Aptos" w:hAnsi="Cambria Math"/>
              </w:rPr>
              <m:t>2</m:t>
            </m:r>
          </m:sub>
        </m:sSub>
        <m:sSub>
          <m:sSubPr>
            <m:ctrlPr>
              <w:rPr>
                <w:rFonts w:ascii="Cambria Math" w:eastAsia="Aptos" w:hAnsi="Cambria Math"/>
                <w:i/>
              </w:rPr>
            </m:ctrlPr>
          </m:sSubPr>
          <m:e>
            <m:r>
              <w:rPr>
                <w:rFonts w:ascii="Cambria Math" w:eastAsia="Aptos" w:hAnsi="Cambria Math"/>
              </w:rPr>
              <m:t>X</m:t>
            </m:r>
          </m:e>
          <m:sub>
            <m:r>
              <w:rPr>
                <w:rFonts w:ascii="Cambria Math" w:eastAsia="Aptos" w:hAnsi="Cambria Math"/>
              </w:rPr>
              <m:t>2</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a</m:t>
            </m:r>
          </m:e>
          <m:sub>
            <m:r>
              <w:rPr>
                <w:rFonts w:ascii="Cambria Math" w:eastAsia="Aptos" w:hAnsi="Cambria Math"/>
              </w:rPr>
              <m:t>k</m:t>
            </m:r>
          </m:sub>
        </m:sSub>
        <m:sSub>
          <m:sSubPr>
            <m:ctrlPr>
              <w:rPr>
                <w:rFonts w:ascii="Cambria Math" w:eastAsia="Aptos" w:hAnsi="Cambria Math"/>
                <w:i/>
              </w:rPr>
            </m:ctrlPr>
          </m:sSubPr>
          <m:e>
            <m:r>
              <w:rPr>
                <w:rFonts w:ascii="Cambria Math" w:eastAsia="Aptos" w:hAnsi="Cambria Math"/>
              </w:rPr>
              <m:t>X</m:t>
            </m:r>
          </m:e>
          <m:sub>
            <m:r>
              <w:rPr>
                <w:rFonts w:ascii="Cambria Math" w:eastAsia="Aptos" w:hAnsi="Cambria Math"/>
              </w:rPr>
              <m:t>k</m:t>
            </m:r>
          </m:sub>
        </m:sSub>
      </m:oMath>
      <w:r w:rsidRPr="42009201">
        <w:rPr>
          <w:rFonts w:ascii="Aptos" w:eastAsia="Aptos" w:hAnsi="Aptos" w:cs="Aptos"/>
        </w:rPr>
        <w:t xml:space="preserve">, gdzie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C535A68">
        <w:rPr>
          <w:rFonts w:ascii="Aptos" w:eastAsia="Aptos" w:hAnsi="Aptos" w:cs="Aptos"/>
        </w:rPr>
        <w:t xml:space="preserve">  - wyraz wolny,</w:t>
      </w:r>
      <w:r w:rsidRPr="42009201">
        <w:rPr>
          <w:rFonts w:ascii="Aptos" w:eastAsia="Aptos" w:hAnsi="Aptos" w:cs="Aptos"/>
        </w:rP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, …, </m:t>
        </m:r>
        <m:sSub>
          <m:sSubPr>
            <m:ctrlPr>
              <w:rPr>
                <w:rFonts w:ascii="Cambria Math" w:hAnsi="Cambria Math"/>
              </w:rPr>
            </m:ctrlPr>
          </m:sSubPr>
          <m:e>
            <m:r>
              <w:rPr>
                <w:rFonts w:ascii="Cambria Math" w:hAnsi="Cambria Math"/>
              </w:rPr>
              <m:t>a</m:t>
            </m:r>
          </m:e>
          <m:sub>
            <m:r>
              <w:rPr>
                <w:rFonts w:ascii="Cambria Math" w:hAnsi="Cambria Math"/>
              </w:rPr>
              <m:t>k</m:t>
            </m:r>
          </m:sub>
        </m:sSub>
      </m:oMath>
      <w:r w:rsidRPr="29ADE56A">
        <w:rPr>
          <w:rFonts w:ascii="Aptos" w:eastAsia="Aptos" w:hAnsi="Aptos" w:cs="Aptos"/>
        </w:rPr>
        <w:t xml:space="preserve"> </w:t>
      </w:r>
      <w:r w:rsidRPr="0C077045">
        <w:rPr>
          <w:rFonts w:ascii="Aptos" w:eastAsia="Aptos" w:hAnsi="Aptos" w:cs="Aptos"/>
        </w:rPr>
        <w:t xml:space="preserve">- współczynniki regresji </w:t>
      </w:r>
    </w:p>
    <w:p w14:paraId="03C45003" w14:textId="77777777" w:rsidR="00F57201" w:rsidRPr="00D22205" w:rsidRDefault="00F57201" w:rsidP="00F57201">
      <w:pPr>
        <w:spacing w:before="240" w:after="240"/>
        <w:jc w:val="both"/>
        <w:rPr>
          <w:rFonts w:ascii="Aptos" w:eastAsia="Aptos" w:hAnsi="Aptos" w:cs="Aptos"/>
        </w:rPr>
      </w:pPr>
      <w:r w:rsidRPr="00C473A7">
        <w:rPr>
          <w:rFonts w:ascii="Aptos" w:eastAsia="Aptos" w:hAnsi="Aptos" w:cs="Aptos"/>
        </w:rPr>
        <w:t xml:space="preserve">Dla </w:t>
      </w:r>
      <m:oMath>
        <m:r>
          <w:rPr>
            <w:rFonts w:ascii="Cambria Math" w:eastAsia="Aptos" w:hAnsi="Cambria Math"/>
          </w:rPr>
          <m:t>n</m:t>
        </m:r>
      </m:oMath>
      <w:r>
        <w:rPr>
          <w:rFonts w:ascii="Aptos" w:eastAsia="Aptos" w:hAnsi="Aptos" w:cs="Aptos"/>
        </w:rPr>
        <w:t xml:space="preserve"> </w:t>
      </w:r>
      <w:r w:rsidRPr="00C473A7">
        <w:rPr>
          <w:rFonts w:ascii="Aptos" w:eastAsia="Aptos" w:hAnsi="Aptos" w:cs="Aptos"/>
        </w:rPr>
        <w:t xml:space="preserve">danych empirycznych </w:t>
      </w:r>
      <m:oMath>
        <m:d>
          <m:dPr>
            <m:ctrlPr>
              <w:rPr>
                <w:rFonts w:ascii="Cambria Math" w:eastAsia="Aptos" w:hAnsi="Cambria Math"/>
              </w:rPr>
            </m:ctrlPr>
          </m:dPr>
          <m:e>
            <m:sSub>
              <m:sSubPr>
                <m:ctrlPr>
                  <w:rPr>
                    <w:rFonts w:ascii="Cambria Math" w:eastAsia="Aptos" w:hAnsi="Cambria Math"/>
                  </w:rPr>
                </m:ctrlPr>
              </m:sSubPr>
              <m:e>
                <m:r>
                  <w:rPr>
                    <w:rFonts w:ascii="Cambria Math" w:eastAsia="Aptos" w:hAnsi="Cambria Math"/>
                  </w:rPr>
                  <m:t>x</m:t>
                </m:r>
              </m:e>
              <m:sub>
                <m:r>
                  <w:rPr>
                    <w:rFonts w:ascii="Cambria Math" w:eastAsia="Aptos" w:hAnsi="Cambria Math"/>
                  </w:rPr>
                  <m:t>1i</m:t>
                </m:r>
              </m:sub>
            </m:sSub>
            <m:r>
              <w:rPr>
                <w:rFonts w:ascii="Cambria Math" w:eastAsia="Aptos" w:hAnsi="Cambria Math"/>
              </w:rPr>
              <m:t>,…,</m:t>
            </m:r>
            <m:sSub>
              <m:sSubPr>
                <m:ctrlPr>
                  <w:rPr>
                    <w:rFonts w:ascii="Cambria Math" w:eastAsia="Aptos" w:hAnsi="Cambria Math"/>
                  </w:rPr>
                </m:ctrlPr>
              </m:sSubPr>
              <m:e>
                <m:r>
                  <w:rPr>
                    <w:rFonts w:ascii="Cambria Math" w:eastAsia="Aptos" w:hAnsi="Cambria Math"/>
                  </w:rPr>
                  <m:t>x</m:t>
                </m:r>
              </m:e>
              <m:sub>
                <m:r>
                  <w:rPr>
                    <w:rFonts w:ascii="Cambria Math" w:eastAsia="Aptos" w:hAnsi="Cambria Math"/>
                  </w:rPr>
                  <m:t>ki</m:t>
                </m:r>
              </m:sub>
            </m:sSub>
            <m:r>
              <w:rPr>
                <w:rFonts w:ascii="Cambria Math" w:eastAsia="Aptos" w:hAnsi="Cambria Math"/>
              </w:rPr>
              <m:t>,</m:t>
            </m:r>
            <m:sSub>
              <m:sSubPr>
                <m:ctrlPr>
                  <w:rPr>
                    <w:rFonts w:ascii="Cambria Math" w:eastAsia="Aptos" w:hAnsi="Cambria Math"/>
                  </w:rPr>
                </m:ctrlPr>
              </m:sSubPr>
              <m:e>
                <m:r>
                  <w:rPr>
                    <w:rFonts w:ascii="Cambria Math" w:eastAsia="Aptos" w:hAnsi="Cambria Math"/>
                  </w:rPr>
                  <m:t>y</m:t>
                </m:r>
              </m:e>
              <m:sub>
                <m:r>
                  <w:rPr>
                    <w:rFonts w:ascii="Cambria Math" w:eastAsia="Aptos" w:hAnsi="Cambria Math"/>
                  </w:rPr>
                  <m:t>i</m:t>
                </m:r>
              </m:sub>
            </m:sSub>
          </m:e>
        </m:d>
        <m:r>
          <w:rPr>
            <w:rFonts w:ascii="Cambria Math" w:eastAsia="Aptos" w:hAnsi="Cambria Math"/>
          </w:rPr>
          <m:t xml:space="preserve"> </m:t>
        </m:r>
      </m:oMath>
      <w:r w:rsidRPr="00C473A7">
        <w:rPr>
          <w:rFonts w:ascii="Aptos" w:eastAsia="Aptos" w:hAnsi="Aptos" w:cs="Aptos"/>
        </w:rPr>
        <w:t xml:space="preserve">zależność ta zwykle nie jest spełniona dokładnie, </w:t>
      </w:r>
      <w:r w:rsidRPr="00D22205">
        <w:rPr>
          <w:rFonts w:ascii="Aptos" w:eastAsia="Aptos" w:hAnsi="Aptos" w:cs="Aptos"/>
        </w:rPr>
        <w:t xml:space="preserve">dlatego wyznaczamy parametry </w:t>
      </w:r>
      <m:oMath>
        <m:sSub>
          <m:sSubPr>
            <m:ctrlPr>
              <w:rPr>
                <w:rFonts w:ascii="Cambria Math" w:eastAsia="Aptos" w:hAnsi="Cambria Math"/>
              </w:rPr>
            </m:ctrlPr>
          </m:sSubPr>
          <m:e>
            <m:r>
              <w:rPr>
                <w:rFonts w:ascii="Cambria Math" w:eastAsia="Aptos" w:hAnsi="Cambria Math"/>
              </w:rPr>
              <m:t>a</m:t>
            </m:r>
          </m:e>
          <m:sub>
            <m:r>
              <w:rPr>
                <w:rFonts w:ascii="Cambria Math" w:eastAsia="Aptos" w:hAnsi="Cambria Math"/>
              </w:rPr>
              <m:t>0</m:t>
            </m:r>
          </m:sub>
        </m:sSub>
        <m:r>
          <w:rPr>
            <w:rFonts w:ascii="Cambria Math" w:eastAsia="Aptos" w:hAnsi="Cambria Math"/>
          </w:rPr>
          <m:t>,…,</m:t>
        </m:r>
        <m:sSub>
          <m:sSubPr>
            <m:ctrlPr>
              <w:rPr>
                <w:rFonts w:ascii="Cambria Math" w:eastAsia="Aptos" w:hAnsi="Cambria Math"/>
              </w:rPr>
            </m:ctrlPr>
          </m:sSubPr>
          <m:e>
            <m:r>
              <w:rPr>
                <w:rFonts w:ascii="Cambria Math" w:eastAsia="Aptos" w:hAnsi="Cambria Math"/>
              </w:rPr>
              <m:t>a</m:t>
            </m:r>
          </m:e>
          <m:sub>
            <m:r>
              <w:rPr>
                <w:rFonts w:ascii="Cambria Math" w:eastAsia="Aptos" w:hAnsi="Cambria Math"/>
              </w:rPr>
              <m:t>k</m:t>
            </m:r>
          </m:sub>
        </m:sSub>
        <m:r>
          <w:rPr>
            <w:rFonts w:ascii="Cambria Math" w:eastAsia="Aptos" w:hAnsi="Cambria Math"/>
          </w:rPr>
          <m:t xml:space="preserve"> </m:t>
        </m:r>
      </m:oMath>
      <w:r w:rsidRPr="00D22205">
        <w:rPr>
          <w:rFonts w:ascii="Aptos" w:eastAsia="Aptos" w:hAnsi="Aptos" w:cs="Aptos"/>
        </w:rPr>
        <w:t>tak, by model możliwie najlepiej przybliżał obserwacje.</w:t>
      </w:r>
    </w:p>
    <w:p w14:paraId="1D3E3F1C" w14:textId="77777777" w:rsidR="00F57201" w:rsidRDefault="00F57201" w:rsidP="00F57201">
      <w:pPr>
        <w:spacing w:before="240" w:after="240"/>
        <w:jc w:val="both"/>
        <w:rPr>
          <w:rFonts w:ascii="Aptos" w:eastAsia="Aptos" w:hAnsi="Aptos" w:cs="Aptos"/>
        </w:rPr>
      </w:pPr>
      <w:r w:rsidRPr="00D22205">
        <w:rPr>
          <w:rFonts w:ascii="Aptos" w:eastAsia="Aptos" w:hAnsi="Aptos" w:cs="Aptos"/>
        </w:rPr>
        <w:t>W tym celu stosuje się metodę najmniejszych kwadratów (MNK), która minimalizuje sumę kwadratów reszt:</w:t>
      </w:r>
    </w:p>
    <w:p w14:paraId="7807DB9A" w14:textId="77777777" w:rsidR="00F57201" w:rsidRPr="004812C5" w:rsidRDefault="00F57201" w:rsidP="00F57201">
      <w:pPr>
        <w:spacing w:before="240" w:after="240"/>
        <w:jc w:val="both"/>
        <w:rPr>
          <w:rFonts w:ascii="Aptos" w:eastAsia="Aptos" w:hAnsi="Aptos" w:cs="Aptos"/>
        </w:rPr>
      </w:pPr>
      <m:oMathPara>
        <m:oMath>
          <m:r>
            <w:rPr>
              <w:rFonts w:ascii="Cambria Math" w:eastAsia="Aptos" w:hAnsi="Cambria Math"/>
            </w:rPr>
            <m:t>M</m:t>
          </m:r>
          <m:d>
            <m:dPr>
              <m:ctrlPr>
                <w:rPr>
                  <w:rFonts w:ascii="Cambria Math" w:eastAsia="Aptos" w:hAnsi="Cambria Math"/>
                  <w:i/>
                </w:rPr>
              </m:ctrlPr>
            </m:dPr>
            <m:e>
              <m:sSub>
                <m:sSubPr>
                  <m:ctrlPr>
                    <w:rPr>
                      <w:rFonts w:ascii="Cambria Math" w:eastAsia="Aptos" w:hAnsi="Cambria Math"/>
                      <w:i/>
                    </w:rPr>
                  </m:ctrlPr>
                </m:sSubPr>
                <m:e>
                  <m:r>
                    <w:rPr>
                      <w:rFonts w:ascii="Cambria Math" w:eastAsia="Aptos" w:hAnsi="Cambria Math"/>
                    </w:rPr>
                    <m:t>a</m:t>
                  </m:r>
                </m:e>
                <m:sub>
                  <m:r>
                    <w:rPr>
                      <w:rFonts w:ascii="Cambria Math" w:eastAsia="Aptos" w:hAnsi="Cambria Math"/>
                    </w:rPr>
                    <m:t>0</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a</m:t>
                  </m:r>
                </m:e>
                <m:sub>
                  <m:r>
                    <w:rPr>
                      <w:rFonts w:ascii="Cambria Math" w:eastAsia="Aptos" w:hAnsi="Cambria Math"/>
                    </w:rPr>
                    <m:t>k</m:t>
                  </m:r>
                </m:sub>
              </m:sSub>
            </m:e>
          </m:d>
          <m:r>
            <w:rPr>
              <w:rFonts w:ascii="Cambria Math" w:eastAsia="Aptos" w:hAnsi="Cambria Math"/>
            </w:rPr>
            <m:t>=</m:t>
          </m:r>
          <m:nary>
            <m:naryPr>
              <m:chr m:val="∑"/>
              <m:limLoc m:val="undOvr"/>
              <m:ctrlPr>
                <w:rPr>
                  <w:rFonts w:ascii="Cambria Math" w:eastAsia="Aptos" w:hAnsi="Cambria Math"/>
                  <w:i/>
                </w:rPr>
              </m:ctrlPr>
            </m:naryPr>
            <m:sub>
              <m:r>
                <w:rPr>
                  <w:rFonts w:ascii="Cambria Math" w:eastAsia="Aptos" w:hAnsi="Cambria Math"/>
                </w:rPr>
                <m:t>i=1</m:t>
              </m:r>
            </m:sub>
            <m:sup>
              <m:r>
                <w:rPr>
                  <w:rFonts w:ascii="Cambria Math" w:eastAsia="Aptos" w:hAnsi="Cambria Math"/>
                </w:rPr>
                <m:t>n</m:t>
              </m:r>
            </m:sup>
            <m:e>
              <m:sSup>
                <m:sSupPr>
                  <m:ctrlPr>
                    <w:rPr>
                      <w:rFonts w:ascii="Cambria Math" w:eastAsia="Aptos" w:hAnsi="Cambria Math"/>
                      <w:i/>
                    </w:rPr>
                  </m:ctrlPr>
                </m:sSupPr>
                <m:e>
                  <m:d>
                    <m:dPr>
                      <m:begChr m:val="["/>
                      <m:endChr m:val="]"/>
                      <m:ctrlPr>
                        <w:rPr>
                          <w:rFonts w:ascii="Cambria Math" w:eastAsia="Aptos" w:hAnsi="Cambria Math"/>
                          <w:i/>
                        </w:rPr>
                      </m:ctrlPr>
                    </m:dPr>
                    <m:e>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i</m:t>
                          </m:r>
                        </m:sub>
                      </m:sSub>
                      <m:r>
                        <w:rPr>
                          <w:rFonts w:ascii="Cambria Math" w:eastAsia="Aptos" w:hAnsi="Cambria Math"/>
                        </w:rPr>
                        <m:t xml:space="preserve"> -</m:t>
                      </m:r>
                      <m:d>
                        <m:dPr>
                          <m:ctrlPr>
                            <w:rPr>
                              <w:rFonts w:ascii="Cambria Math" w:eastAsia="Aptos" w:hAnsi="Cambria Math"/>
                              <w:i/>
                            </w:rPr>
                          </m:ctrlPr>
                        </m:dPr>
                        <m:e>
                          <m:sSub>
                            <m:sSubPr>
                              <m:ctrlPr>
                                <w:rPr>
                                  <w:rFonts w:ascii="Cambria Math" w:eastAsia="Aptos" w:hAnsi="Cambria Math"/>
                                  <w:i/>
                                </w:rPr>
                              </m:ctrlPr>
                            </m:sSubPr>
                            <m:e>
                              <m:r>
                                <w:rPr>
                                  <w:rFonts w:ascii="Cambria Math" w:eastAsia="Aptos" w:hAnsi="Cambria Math"/>
                                </w:rPr>
                                <m:t>a</m:t>
                              </m:r>
                            </m:e>
                            <m:sub>
                              <m:r>
                                <w:rPr>
                                  <w:rFonts w:ascii="Cambria Math" w:eastAsia="Aptos" w:hAnsi="Cambria Math"/>
                                </w:rPr>
                                <m:t>0</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a</m:t>
                              </m:r>
                            </m:e>
                            <m:sub>
                              <m:r>
                                <w:rPr>
                                  <w:rFonts w:ascii="Cambria Math" w:eastAsia="Aptos" w:hAnsi="Cambria Math"/>
                                </w:rPr>
                                <m:t>1</m:t>
                              </m:r>
                            </m:sub>
                          </m:sSub>
                          <m:sSub>
                            <m:sSubPr>
                              <m:ctrlPr>
                                <w:rPr>
                                  <w:rFonts w:ascii="Cambria Math" w:eastAsia="Aptos" w:hAnsi="Cambria Math"/>
                                  <w:i/>
                                </w:rPr>
                              </m:ctrlPr>
                            </m:sSubPr>
                            <m:e>
                              <m:r>
                                <w:rPr>
                                  <w:rFonts w:ascii="Cambria Math" w:eastAsia="Aptos" w:hAnsi="Cambria Math"/>
                                </w:rPr>
                                <m:t>x</m:t>
                              </m:r>
                            </m:e>
                            <m:sub>
                              <m:r>
                                <w:rPr>
                                  <w:rFonts w:ascii="Cambria Math" w:eastAsia="Aptos" w:hAnsi="Cambria Math"/>
                                </w:rPr>
                                <m:t>1i</m:t>
                              </m:r>
                            </m:sub>
                          </m:sSub>
                          <m:r>
                            <w:rPr>
                              <w:rFonts w:ascii="Cambria Math" w:eastAsia="Aptos" w:hAnsi="Cambria Math"/>
                            </w:rPr>
                            <m:t>+…+</m:t>
                          </m:r>
                          <m:sSub>
                            <m:sSubPr>
                              <m:ctrlPr>
                                <w:rPr>
                                  <w:rFonts w:ascii="Cambria Math" w:eastAsia="Aptos" w:hAnsi="Cambria Math"/>
                                  <w:i/>
                                </w:rPr>
                              </m:ctrlPr>
                            </m:sSubPr>
                            <m:e>
                              <m:r>
                                <w:rPr>
                                  <w:rFonts w:ascii="Cambria Math" w:eastAsia="Aptos" w:hAnsi="Cambria Math"/>
                                </w:rPr>
                                <m:t>a</m:t>
                              </m:r>
                            </m:e>
                            <m:sub>
                              <m:r>
                                <w:rPr>
                                  <w:rFonts w:ascii="Cambria Math" w:eastAsia="Aptos" w:hAnsi="Cambria Math"/>
                                </w:rPr>
                                <m:t>k</m:t>
                              </m:r>
                            </m:sub>
                          </m:sSub>
                          <m:sSub>
                            <m:sSubPr>
                              <m:ctrlPr>
                                <w:rPr>
                                  <w:rFonts w:ascii="Cambria Math" w:eastAsia="Aptos" w:hAnsi="Cambria Math"/>
                                  <w:i/>
                                </w:rPr>
                              </m:ctrlPr>
                            </m:sSubPr>
                            <m:e>
                              <m:r>
                                <w:rPr>
                                  <w:rFonts w:ascii="Cambria Math" w:eastAsia="Aptos" w:hAnsi="Cambria Math"/>
                                </w:rPr>
                                <m:t>x</m:t>
                              </m:r>
                            </m:e>
                            <m:sub>
                              <m:r>
                                <w:rPr>
                                  <w:rFonts w:ascii="Cambria Math" w:eastAsia="Aptos" w:hAnsi="Cambria Math"/>
                                </w:rPr>
                                <m:t>ki</m:t>
                              </m:r>
                            </m:sub>
                          </m:sSub>
                        </m:e>
                      </m:d>
                    </m:e>
                  </m:d>
                </m:e>
                <m:sup>
                  <m:r>
                    <w:rPr>
                      <w:rFonts w:ascii="Cambria Math" w:eastAsia="Aptos" w:hAnsi="Cambria Math"/>
                    </w:rPr>
                    <m:t>2</m:t>
                  </m:r>
                </m:sup>
              </m:sSup>
              <m:r>
                <w:rPr>
                  <w:rFonts w:ascii="Cambria Math" w:eastAsia="Aptos" w:hAnsi="Cambria Math"/>
                </w:rPr>
                <m:t xml:space="preserve">→min </m:t>
              </m:r>
            </m:e>
          </m:nary>
          <m:r>
            <w:rPr>
              <w:rFonts w:ascii="Cambria Math" w:eastAsia="Aptos" w:hAnsi="Cambria Math"/>
            </w:rPr>
            <m:t>.</m:t>
          </m:r>
        </m:oMath>
      </m:oMathPara>
    </w:p>
    <w:p w14:paraId="60809941" w14:textId="77777777" w:rsidR="00F57201" w:rsidRDefault="00F57201" w:rsidP="00F57201">
      <w:pPr>
        <w:spacing w:before="240" w:after="240"/>
        <w:jc w:val="both"/>
        <w:rPr>
          <w:rFonts w:ascii="Aptos" w:eastAsia="Aptos" w:hAnsi="Aptos" w:cs="Aptos"/>
        </w:rPr>
      </w:pPr>
      <w:r w:rsidRPr="004812C5">
        <w:rPr>
          <w:rFonts w:ascii="Aptos" w:eastAsia="Aptos" w:hAnsi="Aptos" w:cs="Aptos"/>
        </w:rPr>
        <w:t>W szczególności, dla jedne</w:t>
      </w:r>
      <w:r>
        <w:rPr>
          <w:rFonts w:ascii="Aptos" w:eastAsia="Aptos" w:hAnsi="Aptos" w:cs="Aptos"/>
        </w:rPr>
        <w:t xml:space="preserve">j zmiennej </w:t>
      </w:r>
      <w:r w:rsidRPr="004812C5">
        <w:rPr>
          <w:rFonts w:ascii="Aptos" w:eastAsia="Aptos" w:hAnsi="Aptos" w:cs="Aptos"/>
        </w:rPr>
        <w:t>(</w:t>
      </w:r>
      <m:oMath>
        <m:r>
          <w:rPr>
            <w:rFonts w:ascii="Cambria Math" w:eastAsia="Aptos" w:hAnsi="Cambria Math"/>
          </w:rPr>
          <m:t>k=1</m:t>
        </m:r>
      </m:oMath>
      <w:r w:rsidRPr="004812C5">
        <w:rPr>
          <w:rFonts w:ascii="Aptos" w:eastAsia="Aptos" w:hAnsi="Aptos" w:cs="Aptos"/>
        </w:rPr>
        <w:t>) dostajemy postać prostej</w:t>
      </w:r>
      <w:r>
        <w:rPr>
          <w:rFonts w:ascii="Aptos" w:eastAsia="Aptos" w:hAnsi="Aptos" w:cs="Aptos"/>
        </w:rPr>
        <w:t>:</w:t>
      </w:r>
    </w:p>
    <w:p w14:paraId="40844B9F" w14:textId="77777777" w:rsidR="00F57201" w:rsidRPr="00F57201" w:rsidRDefault="00F57201" w:rsidP="00F57201">
      <w:pPr>
        <w:spacing w:before="240" w:after="240"/>
        <w:jc w:val="both"/>
      </w:pPr>
      <m:oMathPara>
        <m:oMath>
          <m:acc>
            <m:accPr>
              <m:ctrlPr>
                <w:rPr>
                  <w:rFonts w:ascii="Cambria Math" w:eastAsia="Aptos" w:hAnsi="Cambria Math"/>
                  <w:i/>
                </w:rPr>
              </m:ctrlPr>
            </m:accPr>
            <m:e>
              <m:r>
                <w:rPr>
                  <w:rFonts w:ascii="Cambria Math" w:eastAsia="Aptos" w:hAnsi="Cambria Math"/>
                </w:rPr>
                <m:t>Y</m:t>
              </m:r>
            </m:e>
          </m:acc>
          <m:r>
            <w:rPr>
              <w:rFonts w:ascii="Cambria Math" w:eastAsia="Aptos" w:hAnsi="Cambria Math"/>
            </w:rPr>
            <m:t>=aX+b,  M</m:t>
          </m:r>
          <m:d>
            <m:dPr>
              <m:ctrlPr>
                <w:rPr>
                  <w:rFonts w:ascii="Cambria Math" w:eastAsia="Aptos" w:hAnsi="Cambria Math"/>
                  <w:i/>
                </w:rPr>
              </m:ctrlPr>
            </m:dPr>
            <m:e>
              <m:r>
                <w:rPr>
                  <w:rFonts w:ascii="Cambria Math" w:eastAsia="Aptos" w:hAnsi="Cambria Math"/>
                </w:rPr>
                <m:t>a,b</m:t>
              </m:r>
            </m:e>
          </m:d>
          <m:r>
            <w:rPr>
              <w:rFonts w:ascii="Cambria Math" w:eastAsia="Aptos" w:hAnsi="Cambria Math"/>
            </w:rPr>
            <m:t>=</m:t>
          </m:r>
          <m:nary>
            <m:naryPr>
              <m:chr m:val="∑"/>
              <m:limLoc m:val="undOvr"/>
              <m:ctrlPr>
                <w:rPr>
                  <w:rFonts w:ascii="Cambria Math" w:eastAsia="Aptos" w:hAnsi="Cambria Math"/>
                  <w:i/>
                </w:rPr>
              </m:ctrlPr>
            </m:naryPr>
            <m:sub>
              <m:r>
                <w:rPr>
                  <w:rFonts w:ascii="Cambria Math" w:eastAsia="Aptos" w:hAnsi="Cambria Math"/>
                </w:rPr>
                <m:t>i=1</m:t>
              </m:r>
            </m:sub>
            <m:sup>
              <m:r>
                <w:rPr>
                  <w:rFonts w:ascii="Cambria Math" w:eastAsia="Aptos" w:hAnsi="Cambria Math"/>
                </w:rPr>
                <m:t>n</m:t>
              </m:r>
            </m:sup>
            <m:e>
              <m:sSup>
                <m:sSupPr>
                  <m:ctrlPr>
                    <w:rPr>
                      <w:rFonts w:ascii="Cambria Math" w:eastAsia="Aptos" w:hAnsi="Cambria Math"/>
                      <w:i/>
                    </w:rPr>
                  </m:ctrlPr>
                </m:sSupPr>
                <m:e>
                  <m:d>
                    <m:dPr>
                      <m:begChr m:val="["/>
                      <m:endChr m:val="]"/>
                      <m:ctrlPr>
                        <w:rPr>
                          <w:rFonts w:ascii="Cambria Math" w:eastAsia="Aptos" w:hAnsi="Cambria Math"/>
                          <w:i/>
                        </w:rPr>
                      </m:ctrlPr>
                    </m:dPr>
                    <m:e>
                      <m:sSub>
                        <m:sSubPr>
                          <m:ctrlPr>
                            <w:rPr>
                              <w:rFonts w:ascii="Cambria Math" w:eastAsia="Aptos" w:hAnsi="Cambria Math"/>
                              <w:i/>
                            </w:rPr>
                          </m:ctrlPr>
                        </m:sSubPr>
                        <m:e>
                          <m:r>
                            <w:rPr>
                              <w:rFonts w:ascii="Cambria Math" w:eastAsia="Aptos" w:hAnsi="Cambria Math"/>
                            </w:rPr>
                            <m:t>y</m:t>
                          </m:r>
                        </m:e>
                        <m:sub>
                          <m:r>
                            <w:rPr>
                              <w:rFonts w:ascii="Cambria Math" w:eastAsia="Aptos" w:hAnsi="Cambria Math"/>
                            </w:rPr>
                            <m:t>i</m:t>
                          </m:r>
                        </m:sub>
                      </m:sSub>
                      <m:r>
                        <w:rPr>
                          <w:rFonts w:ascii="Cambria Math" w:eastAsia="Aptos" w:hAnsi="Cambria Math"/>
                        </w:rPr>
                        <m:t xml:space="preserve"> -</m:t>
                      </m:r>
                      <m:d>
                        <m:dPr>
                          <m:ctrlPr>
                            <w:rPr>
                              <w:rFonts w:ascii="Cambria Math" w:eastAsia="Aptos" w:hAnsi="Cambria Math"/>
                              <w:i/>
                            </w:rPr>
                          </m:ctrlPr>
                        </m:dPr>
                        <m:e>
                          <m:r>
                            <w:rPr>
                              <w:rFonts w:ascii="Cambria Math" w:eastAsia="Aptos" w:hAnsi="Cambria Math"/>
                            </w:rPr>
                            <m:t>a∙</m:t>
                          </m:r>
                          <m:sSub>
                            <m:sSubPr>
                              <m:ctrlPr>
                                <w:rPr>
                                  <w:rFonts w:ascii="Cambria Math" w:eastAsia="Aptos" w:hAnsi="Cambria Math"/>
                                  <w:i/>
                                </w:rPr>
                              </m:ctrlPr>
                            </m:sSubPr>
                            <m:e>
                              <m:r>
                                <w:rPr>
                                  <w:rFonts w:ascii="Cambria Math" w:eastAsia="Aptos" w:hAnsi="Cambria Math"/>
                                </w:rPr>
                                <m:t>x</m:t>
                              </m:r>
                            </m:e>
                            <m:sub>
                              <m:r>
                                <w:rPr>
                                  <w:rFonts w:ascii="Cambria Math" w:eastAsia="Aptos" w:hAnsi="Cambria Math"/>
                                </w:rPr>
                                <m:t>i</m:t>
                              </m:r>
                            </m:sub>
                          </m:sSub>
                          <m:r>
                            <w:rPr>
                              <w:rFonts w:ascii="Cambria Math" w:eastAsia="Aptos" w:hAnsi="Cambria Math"/>
                            </w:rPr>
                            <m:t xml:space="preserve"> +b</m:t>
                          </m:r>
                        </m:e>
                      </m:d>
                    </m:e>
                  </m:d>
                </m:e>
                <m:sup>
                  <m:r>
                    <w:rPr>
                      <w:rFonts w:ascii="Cambria Math" w:eastAsia="Aptos" w:hAnsi="Cambria Math"/>
                    </w:rPr>
                    <m:t>2</m:t>
                  </m:r>
                </m:sup>
              </m:sSup>
              <m:r>
                <w:rPr>
                  <w:rFonts w:ascii="Cambria Math" w:eastAsia="Aptos" w:hAnsi="Cambria Math"/>
                </w:rPr>
                <m:t xml:space="preserve">→min </m:t>
              </m:r>
            </m:e>
          </m:nary>
          <m:r>
            <w:rPr>
              <w:rFonts w:ascii="Cambria Math" w:eastAsia="Aptos" w:hAnsi="Cambria Math"/>
            </w:rPr>
            <m:t>.</m:t>
          </m:r>
        </m:oMath>
      </m:oMathPara>
    </w:p>
    <w:p w14:paraId="6C39B588" w14:textId="77777777" w:rsidR="00C34352" w:rsidRDefault="00C34352" w:rsidP="00A10FA0">
      <w:pPr>
        <w:spacing w:before="240" w:after="240"/>
        <w:jc w:val="both"/>
        <w:rPr>
          <w:rFonts w:asciiTheme="minorHAnsi" w:eastAsiaTheme="minorEastAsia" w:hAnsiTheme="minorHAnsi" w:cstheme="minorBidi"/>
        </w:rPr>
      </w:pPr>
    </w:p>
    <w:p w14:paraId="40DBC60A" w14:textId="77777777" w:rsidR="00C33312" w:rsidRPr="009D2367" w:rsidRDefault="00C33312" w:rsidP="00A10FA0">
      <w:pPr>
        <w:spacing w:before="240" w:after="240"/>
        <w:jc w:val="both"/>
        <w:rPr>
          <w:rFonts w:ascii="Aptos" w:eastAsia="Aptos" w:hAnsi="Aptos" w:cs="Aptos"/>
        </w:rPr>
      </w:pPr>
    </w:p>
    <w:p w14:paraId="104D5D48" w14:textId="77777777" w:rsidR="009D2367" w:rsidRPr="009D2367" w:rsidRDefault="009D2367" w:rsidP="009D2367">
      <w:pPr>
        <w:spacing w:before="240" w:after="240"/>
        <w:jc w:val="both"/>
        <w:rPr>
          <w:rFonts w:ascii="Aptos" w:eastAsia="Aptos" w:hAnsi="Aptos" w:cs="Aptos"/>
        </w:rPr>
      </w:pPr>
      <w:r w:rsidRPr="009D2367">
        <w:rPr>
          <w:rFonts w:ascii="Aptos" w:eastAsia="Aptos" w:hAnsi="Aptos" w:cs="Aptos"/>
        </w:rPr>
        <w:t>W przypadku modeli nieliniowych estymacja parametrów może być utrudniona. Dlatego często stosuje się linearyzację, polegającą na odpowiednim przekształceniu modelu do postaci liniowej względem parametrów. Pozwala to na wykorzystanie metod regresji liniowej, takich jak metoda najmniejszych kwadratów opisana powyżej.</w:t>
      </w:r>
    </w:p>
    <w:p w14:paraId="04E2A71A" w14:textId="23F88685" w:rsidR="009D2367" w:rsidRPr="009D2367" w:rsidRDefault="009D2367" w:rsidP="009D2367">
      <w:pPr>
        <w:spacing w:before="240" w:after="240"/>
        <w:jc w:val="both"/>
        <w:rPr>
          <w:rFonts w:ascii="Aptos" w:eastAsia="Aptos" w:hAnsi="Aptos" w:cs="Aptos"/>
        </w:rPr>
      </w:pPr>
      <w:r w:rsidRPr="009D2367">
        <w:rPr>
          <w:rFonts w:ascii="Aptos" w:eastAsia="Aptos" w:hAnsi="Aptos" w:cs="Aptos"/>
        </w:rPr>
        <w:t>Powyżej przedstawiono jawne (analityczne) wzory estymatorów metody najmniejszych kwadratów dla modelu regresji liniowej z jedną zmienną objaśniającą, które można wykorzystać do ręcznego policzenia:</w:t>
      </w:r>
    </w:p>
    <w:p w14:paraId="2D22F153" w14:textId="6F07C44D" w:rsidR="00CB2CE1" w:rsidRDefault="009D2367" w:rsidP="00A10FA0">
      <w:pPr>
        <w:spacing w:before="240" w:after="240"/>
        <w:jc w:val="both"/>
        <w:rPr>
          <w:rFonts w:ascii="Cambria Math" w:eastAsia="Aptos" w:hAnsi="Cambria Math" w:cs="Aptos"/>
        </w:rPr>
      </w:pPr>
      <m:oMathPara>
        <m:oMath>
          <m:sSub>
            <m:sSubPr>
              <m:ctrlPr>
                <w:rPr>
                  <w:rFonts w:ascii="Cambria Math" w:eastAsia="Aptos" w:hAnsi="Cambria Math" w:cs="Aptos"/>
                </w:rPr>
              </m:ctrlPr>
            </m:sSubPr>
            <m:e>
              <m:acc>
                <m:accPr>
                  <m:ctrlPr>
                    <w:rPr>
                      <w:rFonts w:ascii="Cambria Math" w:eastAsia="Aptos" w:hAnsi="Cambria Math" w:cs="Aptos"/>
                    </w:rPr>
                  </m:ctrlPr>
                </m:accPr>
                <m:e>
                  <m:r>
                    <w:rPr>
                      <w:rFonts w:ascii="Cambria Math" w:eastAsia="Aptos" w:hAnsi="Cambria Math" w:cs="Aptos"/>
                    </w:rPr>
                    <m:t>a</m:t>
                  </m:r>
                </m:e>
              </m:acc>
            </m:e>
            <m:sub>
              <m:r>
                <m:rPr>
                  <m:sty m:val="p"/>
                </m:rPr>
                <w:rPr>
                  <w:rFonts w:ascii="Cambria Math" w:eastAsia="Aptos" w:hAnsi="Cambria Math" w:cs="Aptos"/>
                </w:rPr>
                <m:t>1</m:t>
              </m:r>
            </m:sub>
          </m:sSub>
          <m:r>
            <m:rPr>
              <m:sty m:val="p"/>
            </m:rPr>
            <w:rPr>
              <w:rFonts w:ascii="Cambria Math" w:eastAsia="Aptos" w:hAnsi="Cambria Math" w:cs="Aptos"/>
            </w:rPr>
            <m:t>=</m:t>
          </m:r>
          <m:f>
            <m:fPr>
              <m:ctrlPr>
                <w:rPr>
                  <w:rFonts w:ascii="Cambria Math" w:eastAsia="Aptos" w:hAnsi="Cambria Math" w:cs="Aptos"/>
                </w:rPr>
              </m:ctrlPr>
            </m:fPr>
            <m:num>
              <m:r>
                <w:rPr>
                  <w:rFonts w:ascii="Cambria Math" w:eastAsia="Aptos" w:hAnsi="Cambria Math" w:cs="Aptos"/>
                </w:rPr>
                <m:t>n</m:t>
              </m:r>
              <m:nary>
                <m:naryPr>
                  <m:chr m:val="∑"/>
                  <m:limLoc m:val="undOvr"/>
                  <m:grow m:val="1"/>
                  <m:ctrlPr>
                    <w:rPr>
                      <w:rFonts w:ascii="Cambria Math" w:eastAsia="Aptos" w:hAnsi="Cambria Math" w:cs="Aptos"/>
                    </w:rPr>
                  </m:ctrlPr>
                </m:naryPr>
                <m:sub>
                  <m:r>
                    <w:rPr>
                      <w:rFonts w:ascii="Cambria Math" w:eastAsia="Aptos" w:hAnsi="Cambria Math" w:cs="Aptos"/>
                    </w:rPr>
                    <m:t>i</m:t>
                  </m:r>
                  <m:r>
                    <m:rPr>
                      <m:sty m:val="p"/>
                    </m:rPr>
                    <w:rPr>
                      <w:rFonts w:ascii="Cambria Math" w:eastAsia="Aptos" w:hAnsi="Cambria Math" w:cs="Aptos"/>
                    </w:rPr>
                    <m:t>=1</m:t>
                  </m:r>
                </m:sub>
                <m:sup>
                  <m:r>
                    <w:rPr>
                      <w:rFonts w:ascii="Cambria Math" w:eastAsia="Aptos" w:hAnsi="Cambria Math" w:cs="Aptos"/>
                    </w:rPr>
                    <m:t>n</m:t>
                  </m:r>
                </m:sup>
                <m:e>
                  <m:sSub>
                    <m:sSubPr>
                      <m:ctrlPr>
                        <w:rPr>
                          <w:rFonts w:ascii="Cambria Math" w:eastAsia="Aptos" w:hAnsi="Cambria Math" w:cs="Aptos"/>
                        </w:rPr>
                      </m:ctrlPr>
                    </m:sSubPr>
                    <m:e>
                      <m:r>
                        <w:rPr>
                          <w:rFonts w:ascii="Cambria Math" w:eastAsia="Aptos" w:hAnsi="Cambria Math" w:cs="Aptos"/>
                        </w:rPr>
                        <m:t>x</m:t>
                      </m:r>
                    </m:e>
                    <m:sub>
                      <m:r>
                        <w:rPr>
                          <w:rFonts w:ascii="Cambria Math" w:eastAsia="Aptos" w:hAnsi="Cambria Math" w:cs="Aptos"/>
                        </w:rPr>
                        <m:t>i</m:t>
                      </m:r>
                    </m:sub>
                  </m:sSub>
                </m:e>
              </m:nary>
              <m:sSub>
                <m:sSubPr>
                  <m:ctrlPr>
                    <w:rPr>
                      <w:rFonts w:ascii="Cambria Math" w:eastAsia="Aptos" w:hAnsi="Cambria Math" w:cs="Aptos"/>
                    </w:rPr>
                  </m:ctrlPr>
                </m:sSubPr>
                <m:e>
                  <m:r>
                    <w:rPr>
                      <w:rFonts w:ascii="Cambria Math" w:eastAsia="Aptos" w:hAnsi="Cambria Math" w:cs="Aptos"/>
                    </w:rPr>
                    <m:t>y</m:t>
                  </m:r>
                </m:e>
                <m:sub>
                  <m:r>
                    <w:rPr>
                      <w:rFonts w:ascii="Cambria Math" w:eastAsia="Aptos" w:hAnsi="Cambria Math" w:cs="Aptos"/>
                    </w:rPr>
                    <m:t>i</m:t>
                  </m:r>
                </m:sub>
              </m:sSub>
              <m:r>
                <m:rPr>
                  <m:sty m:val="p"/>
                </m:rPr>
                <w:rPr>
                  <w:rFonts w:ascii="Cambria Math" w:eastAsia="Aptos" w:hAnsi="Cambria Math" w:cs="Aptos"/>
                </w:rPr>
                <m:t>-</m:t>
              </m:r>
              <m:nary>
                <m:naryPr>
                  <m:chr m:val="∑"/>
                  <m:limLoc m:val="undOvr"/>
                  <m:grow m:val="1"/>
                  <m:ctrlPr>
                    <w:rPr>
                      <w:rFonts w:ascii="Cambria Math" w:eastAsia="Aptos" w:hAnsi="Cambria Math" w:cs="Aptos"/>
                    </w:rPr>
                  </m:ctrlPr>
                </m:naryPr>
                <m:sub>
                  <m:r>
                    <w:rPr>
                      <w:rFonts w:ascii="Cambria Math" w:eastAsia="Aptos" w:hAnsi="Cambria Math" w:cs="Aptos"/>
                    </w:rPr>
                    <m:t>i</m:t>
                  </m:r>
                  <m:r>
                    <m:rPr>
                      <m:sty m:val="p"/>
                    </m:rPr>
                    <w:rPr>
                      <w:rFonts w:ascii="Cambria Math" w:eastAsia="Aptos" w:hAnsi="Cambria Math" w:cs="Aptos"/>
                    </w:rPr>
                    <m:t>=1</m:t>
                  </m:r>
                </m:sub>
                <m:sup>
                  <m:r>
                    <w:rPr>
                      <w:rFonts w:ascii="Cambria Math" w:eastAsia="Aptos" w:hAnsi="Cambria Math" w:cs="Aptos"/>
                    </w:rPr>
                    <m:t>n</m:t>
                  </m:r>
                </m:sup>
                <m:e>
                  <m:sSub>
                    <m:sSubPr>
                      <m:ctrlPr>
                        <w:rPr>
                          <w:rFonts w:ascii="Cambria Math" w:eastAsia="Aptos" w:hAnsi="Cambria Math" w:cs="Aptos"/>
                        </w:rPr>
                      </m:ctrlPr>
                    </m:sSubPr>
                    <m:e>
                      <m:r>
                        <w:rPr>
                          <w:rFonts w:ascii="Cambria Math" w:eastAsia="Aptos" w:hAnsi="Cambria Math" w:cs="Aptos"/>
                        </w:rPr>
                        <m:t>x</m:t>
                      </m:r>
                    </m:e>
                    <m:sub>
                      <m:r>
                        <w:rPr>
                          <w:rFonts w:ascii="Cambria Math" w:eastAsia="Aptos" w:hAnsi="Cambria Math" w:cs="Aptos"/>
                        </w:rPr>
                        <m:t>i</m:t>
                      </m:r>
                    </m:sub>
                  </m:sSub>
                </m:e>
              </m:nary>
              <m:nary>
                <m:naryPr>
                  <m:chr m:val="∑"/>
                  <m:limLoc m:val="undOvr"/>
                  <m:grow m:val="1"/>
                  <m:ctrlPr>
                    <w:rPr>
                      <w:rFonts w:ascii="Cambria Math" w:eastAsia="Aptos" w:hAnsi="Cambria Math" w:cs="Aptos"/>
                    </w:rPr>
                  </m:ctrlPr>
                </m:naryPr>
                <m:sub>
                  <m:r>
                    <w:rPr>
                      <w:rFonts w:ascii="Cambria Math" w:eastAsia="Aptos" w:hAnsi="Cambria Math" w:cs="Aptos"/>
                    </w:rPr>
                    <m:t>i</m:t>
                  </m:r>
                  <m:r>
                    <m:rPr>
                      <m:sty m:val="p"/>
                    </m:rPr>
                    <w:rPr>
                      <w:rFonts w:ascii="Cambria Math" w:eastAsia="Aptos" w:hAnsi="Cambria Math" w:cs="Aptos"/>
                    </w:rPr>
                    <m:t>=1</m:t>
                  </m:r>
                </m:sub>
                <m:sup>
                  <m:r>
                    <w:rPr>
                      <w:rFonts w:ascii="Cambria Math" w:eastAsia="Aptos" w:hAnsi="Cambria Math" w:cs="Aptos"/>
                    </w:rPr>
                    <m:t>n</m:t>
                  </m:r>
                </m:sup>
                <m:e>
                  <m:sSub>
                    <m:sSubPr>
                      <m:ctrlPr>
                        <w:rPr>
                          <w:rFonts w:ascii="Cambria Math" w:eastAsia="Aptos" w:hAnsi="Cambria Math" w:cs="Aptos"/>
                        </w:rPr>
                      </m:ctrlPr>
                    </m:sSubPr>
                    <m:e>
                      <m:r>
                        <w:rPr>
                          <w:rFonts w:ascii="Cambria Math" w:eastAsia="Aptos" w:hAnsi="Cambria Math" w:cs="Aptos"/>
                        </w:rPr>
                        <m:t>y</m:t>
                      </m:r>
                    </m:e>
                    <m:sub>
                      <m:r>
                        <w:rPr>
                          <w:rFonts w:ascii="Cambria Math" w:eastAsia="Aptos" w:hAnsi="Cambria Math" w:cs="Aptos"/>
                        </w:rPr>
                        <m:t>i</m:t>
                      </m:r>
                    </m:sub>
                  </m:sSub>
                </m:e>
              </m:nary>
            </m:num>
            <m:den>
              <m:r>
                <w:rPr>
                  <w:rFonts w:ascii="Cambria Math" w:eastAsia="Aptos" w:hAnsi="Cambria Math" w:cs="Aptos"/>
                </w:rPr>
                <m:t>n</m:t>
              </m:r>
              <m:nary>
                <m:naryPr>
                  <m:chr m:val="∑"/>
                  <m:limLoc m:val="undOvr"/>
                  <m:grow m:val="1"/>
                  <m:ctrlPr>
                    <w:rPr>
                      <w:rFonts w:ascii="Cambria Math" w:eastAsia="Aptos" w:hAnsi="Cambria Math" w:cs="Aptos"/>
                    </w:rPr>
                  </m:ctrlPr>
                </m:naryPr>
                <m:sub>
                  <m:r>
                    <w:rPr>
                      <w:rFonts w:ascii="Cambria Math" w:eastAsia="Aptos" w:hAnsi="Cambria Math" w:cs="Aptos"/>
                    </w:rPr>
                    <m:t>i</m:t>
                  </m:r>
                  <m:r>
                    <m:rPr>
                      <m:sty m:val="p"/>
                    </m:rPr>
                    <w:rPr>
                      <w:rFonts w:ascii="Cambria Math" w:eastAsia="Aptos" w:hAnsi="Cambria Math" w:cs="Aptos"/>
                    </w:rPr>
                    <m:t>=1</m:t>
                  </m:r>
                </m:sub>
                <m:sup>
                  <m:r>
                    <w:rPr>
                      <w:rFonts w:ascii="Cambria Math" w:eastAsia="Aptos" w:hAnsi="Cambria Math" w:cs="Aptos"/>
                    </w:rPr>
                    <m:t>n</m:t>
                  </m:r>
                </m:sup>
                <m:e>
                  <m:sSubSup>
                    <m:sSubSupPr>
                      <m:ctrlPr>
                        <w:rPr>
                          <w:rFonts w:ascii="Cambria Math" w:eastAsia="Aptos" w:hAnsi="Cambria Math" w:cs="Aptos"/>
                        </w:rPr>
                      </m:ctrlPr>
                    </m:sSubSupPr>
                    <m:e>
                      <m:r>
                        <w:rPr>
                          <w:rFonts w:ascii="Cambria Math" w:eastAsia="Aptos" w:hAnsi="Cambria Math" w:cs="Aptos"/>
                        </w:rPr>
                        <m:t>x</m:t>
                      </m:r>
                    </m:e>
                    <m:sub>
                      <m:r>
                        <w:rPr>
                          <w:rFonts w:ascii="Cambria Math" w:eastAsia="Aptos" w:hAnsi="Cambria Math" w:cs="Aptos"/>
                        </w:rPr>
                        <m:t>i</m:t>
                      </m:r>
                    </m:sub>
                    <m:sup>
                      <m:r>
                        <m:rPr>
                          <m:sty m:val="p"/>
                        </m:rPr>
                        <w:rPr>
                          <w:rFonts w:ascii="Cambria Math" w:eastAsia="Aptos" w:hAnsi="Cambria Math" w:cs="Aptos"/>
                        </w:rPr>
                        <m:t>2</m:t>
                      </m:r>
                    </m:sup>
                  </m:sSubSup>
                </m:e>
              </m:nary>
              <m:r>
                <m:rPr>
                  <m:sty m:val="p"/>
                </m:rPr>
                <w:rPr>
                  <w:rFonts w:ascii="Cambria Math" w:eastAsia="Aptos" w:hAnsi="Cambria Math" w:cs="Aptos"/>
                </w:rPr>
                <m:t>-</m:t>
              </m:r>
              <m:sSup>
                <m:sSupPr>
                  <m:ctrlPr>
                    <w:rPr>
                      <w:rFonts w:ascii="Cambria Math" w:eastAsia="Aptos" w:hAnsi="Cambria Math" w:cs="Aptos"/>
                    </w:rPr>
                  </m:ctrlPr>
                </m:sSupPr>
                <m:e>
                  <m:d>
                    <m:dPr>
                      <m:ctrlPr>
                        <w:rPr>
                          <w:rFonts w:ascii="Cambria Math" w:eastAsia="Aptos" w:hAnsi="Cambria Math" w:cs="Aptos"/>
                        </w:rPr>
                      </m:ctrlPr>
                    </m:dPr>
                    <m:e>
                      <m:nary>
                        <m:naryPr>
                          <m:chr m:val="∑"/>
                          <m:limLoc m:val="undOvr"/>
                          <m:grow m:val="1"/>
                          <m:ctrlPr>
                            <w:rPr>
                              <w:rFonts w:ascii="Cambria Math" w:eastAsia="Aptos" w:hAnsi="Cambria Math" w:cs="Aptos"/>
                            </w:rPr>
                          </m:ctrlPr>
                        </m:naryPr>
                        <m:sub>
                          <m:r>
                            <w:rPr>
                              <w:rFonts w:ascii="Cambria Math" w:eastAsia="Aptos" w:hAnsi="Cambria Math" w:cs="Aptos"/>
                            </w:rPr>
                            <m:t>i</m:t>
                          </m:r>
                          <m:r>
                            <m:rPr>
                              <m:sty m:val="p"/>
                            </m:rPr>
                            <w:rPr>
                              <w:rFonts w:ascii="Cambria Math" w:eastAsia="Aptos" w:hAnsi="Cambria Math" w:cs="Aptos"/>
                            </w:rPr>
                            <m:t>=1</m:t>
                          </m:r>
                        </m:sub>
                        <m:sup>
                          <m:r>
                            <w:rPr>
                              <w:rFonts w:ascii="Cambria Math" w:eastAsia="Aptos" w:hAnsi="Cambria Math" w:cs="Aptos"/>
                            </w:rPr>
                            <m:t>n</m:t>
                          </m:r>
                        </m:sup>
                        <m:e>
                          <m:sSub>
                            <m:sSubPr>
                              <m:ctrlPr>
                                <w:rPr>
                                  <w:rFonts w:ascii="Cambria Math" w:eastAsia="Aptos" w:hAnsi="Cambria Math" w:cs="Aptos"/>
                                </w:rPr>
                              </m:ctrlPr>
                            </m:sSubPr>
                            <m:e>
                              <m:r>
                                <w:rPr>
                                  <w:rFonts w:ascii="Cambria Math" w:eastAsia="Aptos" w:hAnsi="Cambria Math" w:cs="Aptos"/>
                                </w:rPr>
                                <m:t>x</m:t>
                              </m:r>
                            </m:e>
                            <m:sub>
                              <m:r>
                                <w:rPr>
                                  <w:rFonts w:ascii="Cambria Math" w:eastAsia="Aptos" w:hAnsi="Cambria Math" w:cs="Aptos"/>
                                </w:rPr>
                                <m:t>i</m:t>
                              </m:r>
                            </m:sub>
                          </m:sSub>
                        </m:e>
                      </m:nary>
                    </m:e>
                  </m:d>
                </m:e>
                <m:sup>
                  <m:r>
                    <m:rPr>
                      <m:sty m:val="p"/>
                    </m:rPr>
                    <w:rPr>
                      <w:rFonts w:ascii="Cambria Math" w:eastAsia="Aptos" w:hAnsi="Cambria Math" w:cs="Aptos"/>
                    </w:rPr>
                    <m:t>2</m:t>
                  </m:r>
                </m:sup>
              </m:sSup>
            </m:den>
          </m:f>
          <m:r>
            <m:rPr>
              <m:sty m:val="p"/>
            </m:rPr>
            <w:rPr>
              <w:rFonts w:ascii="Cambria Math" w:eastAsia="Aptos" w:hAnsi="Cambria Math" w:cs="Aptos"/>
            </w:rPr>
            <w:br/>
          </m:r>
        </m:oMath>
        <m:oMath>
          <m:sSub>
            <m:sSubPr>
              <m:ctrlPr>
                <w:rPr>
                  <w:rFonts w:ascii="Cambria Math" w:eastAsia="Aptos" w:hAnsi="Cambria Math" w:cs="Aptos"/>
                </w:rPr>
              </m:ctrlPr>
            </m:sSubPr>
            <m:e>
              <m:acc>
                <m:accPr>
                  <m:ctrlPr>
                    <w:rPr>
                      <w:rFonts w:ascii="Cambria Math" w:eastAsia="Aptos" w:hAnsi="Cambria Math" w:cs="Aptos"/>
                    </w:rPr>
                  </m:ctrlPr>
                </m:accPr>
                <m:e>
                  <m:r>
                    <w:rPr>
                      <w:rFonts w:ascii="Cambria Math" w:eastAsia="Aptos" w:hAnsi="Cambria Math" w:cs="Aptos"/>
                    </w:rPr>
                    <m:t>a</m:t>
                  </m:r>
                </m:e>
              </m:acc>
            </m:e>
            <m:sub>
              <m:r>
                <m:rPr>
                  <m:sty m:val="p"/>
                </m:rPr>
                <w:rPr>
                  <w:rFonts w:ascii="Cambria Math" w:eastAsia="Aptos" w:hAnsi="Cambria Math" w:cs="Aptos"/>
                </w:rPr>
                <m:t>0</m:t>
              </m:r>
            </m:sub>
          </m:sSub>
          <m:r>
            <m:rPr>
              <m:sty m:val="p"/>
            </m:rPr>
            <w:rPr>
              <w:rFonts w:ascii="Cambria Math" w:eastAsia="Aptos" w:hAnsi="Cambria Math" w:cs="Aptos"/>
            </w:rPr>
            <m:t>=</m:t>
          </m:r>
          <m:f>
            <m:fPr>
              <m:ctrlPr>
                <w:rPr>
                  <w:rFonts w:ascii="Cambria Math" w:eastAsia="Aptos" w:hAnsi="Cambria Math" w:cs="Aptos"/>
                </w:rPr>
              </m:ctrlPr>
            </m:fPr>
            <m:num>
              <m:r>
                <m:rPr>
                  <m:sty m:val="p"/>
                </m:rPr>
                <w:rPr>
                  <w:rFonts w:ascii="Cambria Math" w:eastAsia="Aptos" w:hAnsi="Cambria Math" w:cs="Aptos"/>
                </w:rPr>
                <m:t>1</m:t>
              </m:r>
            </m:num>
            <m:den>
              <m:r>
                <w:rPr>
                  <w:rFonts w:ascii="Cambria Math" w:eastAsia="Aptos" w:hAnsi="Cambria Math" w:cs="Aptos"/>
                </w:rPr>
                <m:t>n</m:t>
              </m:r>
            </m:den>
          </m:f>
          <m:d>
            <m:dPr>
              <m:sepChr m:val="−"/>
              <m:ctrlPr>
                <w:rPr>
                  <w:rFonts w:ascii="Cambria Math" w:eastAsia="Aptos" w:hAnsi="Cambria Math" w:cs="Aptos"/>
                </w:rPr>
              </m:ctrlPr>
            </m:dPr>
            <m:e>
              <m:nary>
                <m:naryPr>
                  <m:chr m:val="∑"/>
                  <m:limLoc m:val="undOvr"/>
                  <m:grow m:val="1"/>
                  <m:ctrlPr>
                    <w:rPr>
                      <w:rFonts w:ascii="Cambria Math" w:eastAsia="Aptos" w:hAnsi="Cambria Math" w:cs="Aptos"/>
                    </w:rPr>
                  </m:ctrlPr>
                </m:naryPr>
                <m:sub>
                  <m:r>
                    <w:rPr>
                      <w:rFonts w:ascii="Cambria Math" w:eastAsia="Aptos" w:hAnsi="Cambria Math" w:cs="Aptos"/>
                    </w:rPr>
                    <m:t>i</m:t>
                  </m:r>
                  <m:r>
                    <m:rPr>
                      <m:sty m:val="p"/>
                    </m:rPr>
                    <w:rPr>
                      <w:rFonts w:ascii="Cambria Math" w:eastAsia="Aptos" w:hAnsi="Cambria Math" w:cs="Aptos"/>
                    </w:rPr>
                    <m:t>=1</m:t>
                  </m:r>
                </m:sub>
                <m:sup>
                  <m:r>
                    <w:rPr>
                      <w:rFonts w:ascii="Cambria Math" w:eastAsia="Aptos" w:hAnsi="Cambria Math" w:cs="Aptos"/>
                    </w:rPr>
                    <m:t>n</m:t>
                  </m:r>
                </m:sup>
                <m:e>
                  <m:sSub>
                    <m:sSubPr>
                      <m:ctrlPr>
                        <w:rPr>
                          <w:rFonts w:ascii="Cambria Math" w:eastAsia="Aptos" w:hAnsi="Cambria Math" w:cs="Aptos"/>
                        </w:rPr>
                      </m:ctrlPr>
                    </m:sSubPr>
                    <m:e>
                      <m:r>
                        <w:rPr>
                          <w:rFonts w:ascii="Cambria Math" w:eastAsia="Aptos" w:hAnsi="Cambria Math" w:cs="Aptos"/>
                        </w:rPr>
                        <m:t>y</m:t>
                      </m:r>
                    </m:e>
                    <m:sub>
                      <m:r>
                        <w:rPr>
                          <w:rFonts w:ascii="Cambria Math" w:eastAsia="Aptos" w:hAnsi="Cambria Math" w:cs="Aptos"/>
                        </w:rPr>
                        <m:t>i</m:t>
                      </m:r>
                    </m:sub>
                  </m:sSub>
                </m:e>
              </m:nary>
            </m:e>
            <m:e>
              <m:sSub>
                <m:sSubPr>
                  <m:ctrlPr>
                    <w:rPr>
                      <w:rFonts w:ascii="Cambria Math" w:eastAsia="Aptos" w:hAnsi="Cambria Math" w:cs="Aptos"/>
                    </w:rPr>
                  </m:ctrlPr>
                </m:sSubPr>
                <m:e>
                  <m:acc>
                    <m:accPr>
                      <m:ctrlPr>
                        <w:rPr>
                          <w:rFonts w:ascii="Cambria Math" w:eastAsia="Aptos" w:hAnsi="Cambria Math" w:cs="Aptos"/>
                        </w:rPr>
                      </m:ctrlPr>
                    </m:accPr>
                    <m:e>
                      <m:r>
                        <w:rPr>
                          <w:rFonts w:ascii="Cambria Math" w:eastAsia="Aptos" w:hAnsi="Cambria Math" w:cs="Aptos"/>
                        </w:rPr>
                        <m:t>β</m:t>
                      </m:r>
                    </m:e>
                  </m:acc>
                </m:e>
                <m:sub>
                  <m:r>
                    <m:rPr>
                      <m:sty m:val="p"/>
                    </m:rPr>
                    <w:rPr>
                      <w:rFonts w:ascii="Cambria Math" w:eastAsia="Aptos" w:hAnsi="Cambria Math" w:cs="Aptos"/>
                    </w:rPr>
                    <m:t>1</m:t>
                  </m:r>
                </m:sub>
              </m:sSub>
              <m:nary>
                <m:naryPr>
                  <m:chr m:val="∑"/>
                  <m:limLoc m:val="undOvr"/>
                  <m:grow m:val="1"/>
                  <m:ctrlPr>
                    <w:rPr>
                      <w:rFonts w:ascii="Cambria Math" w:eastAsia="Aptos" w:hAnsi="Cambria Math" w:cs="Aptos"/>
                    </w:rPr>
                  </m:ctrlPr>
                </m:naryPr>
                <m:sub>
                  <m:r>
                    <w:rPr>
                      <w:rFonts w:ascii="Cambria Math" w:eastAsia="Aptos" w:hAnsi="Cambria Math" w:cs="Aptos"/>
                    </w:rPr>
                    <m:t>i</m:t>
                  </m:r>
                  <m:r>
                    <m:rPr>
                      <m:sty m:val="p"/>
                    </m:rPr>
                    <w:rPr>
                      <w:rFonts w:ascii="Cambria Math" w:eastAsia="Aptos" w:hAnsi="Cambria Math" w:cs="Aptos"/>
                    </w:rPr>
                    <m:t>=1</m:t>
                  </m:r>
                </m:sub>
                <m:sup>
                  <m:r>
                    <w:rPr>
                      <w:rFonts w:ascii="Cambria Math" w:eastAsia="Aptos" w:hAnsi="Cambria Math" w:cs="Aptos"/>
                    </w:rPr>
                    <m:t>n</m:t>
                  </m:r>
                </m:sup>
                <m:e>
                  <m:sSub>
                    <m:sSubPr>
                      <m:ctrlPr>
                        <w:rPr>
                          <w:rFonts w:ascii="Cambria Math" w:eastAsia="Aptos" w:hAnsi="Cambria Math" w:cs="Aptos"/>
                        </w:rPr>
                      </m:ctrlPr>
                    </m:sSubPr>
                    <m:e>
                      <m:r>
                        <w:rPr>
                          <w:rFonts w:ascii="Cambria Math" w:eastAsia="Aptos" w:hAnsi="Cambria Math" w:cs="Aptos"/>
                        </w:rPr>
                        <m:t>x</m:t>
                      </m:r>
                    </m:e>
                    <m:sub>
                      <m:r>
                        <w:rPr>
                          <w:rFonts w:ascii="Cambria Math" w:eastAsia="Aptos" w:hAnsi="Cambria Math" w:cs="Aptos"/>
                        </w:rPr>
                        <m:t>i</m:t>
                      </m:r>
                    </m:sub>
                  </m:sSub>
                </m:e>
              </m:nary>
            </m:e>
          </m:d>
        </m:oMath>
      </m:oMathPara>
    </w:p>
    <w:p w14:paraId="2783CA0C" w14:textId="1DD86CE9" w:rsidR="00A73214" w:rsidRPr="009D2367" w:rsidRDefault="00CB2CE1" w:rsidP="00CB2CE1">
      <w:pPr>
        <w:spacing w:after="160" w:line="279" w:lineRule="auto"/>
        <w:rPr>
          <w:rFonts w:ascii="Cambria Math" w:eastAsia="Aptos" w:hAnsi="Cambria Math" w:cs="Aptos"/>
        </w:rPr>
      </w:pPr>
      <w:r>
        <w:rPr>
          <w:rFonts w:ascii="Cambria Math" w:eastAsia="Aptos" w:hAnsi="Cambria Math" w:cs="Aptos"/>
        </w:rPr>
        <w:br w:type="page"/>
      </w:r>
    </w:p>
    <w:p w14:paraId="7969D8F1" w14:textId="06C8AEA6" w:rsidR="00F8318D" w:rsidRPr="00F8318D" w:rsidRDefault="00F8318D" w:rsidP="00F8318D">
      <w:pPr>
        <w:spacing w:before="240" w:after="240"/>
        <w:jc w:val="both"/>
        <w:rPr>
          <w:rFonts w:asciiTheme="minorHAnsi" w:eastAsiaTheme="minorEastAsia" w:hAnsiTheme="minorHAnsi" w:cstheme="minorBidi"/>
          <w:b/>
          <w:bCs/>
        </w:rPr>
      </w:pPr>
      <w:r w:rsidRPr="00F8318D">
        <w:rPr>
          <w:rFonts w:asciiTheme="minorHAnsi" w:eastAsiaTheme="minorEastAsia" w:hAnsiTheme="minorHAnsi" w:cstheme="minorBidi"/>
          <w:b/>
          <w:bCs/>
        </w:rPr>
        <w:t>Model logitowy</w:t>
      </w:r>
    </w:p>
    <w:p w14:paraId="6CB49860" w14:textId="77777777" w:rsidR="00F8318D" w:rsidRPr="00F8318D" w:rsidRDefault="00F8318D" w:rsidP="00F8318D">
      <w:pPr>
        <w:spacing w:before="240" w:after="240"/>
        <w:jc w:val="both"/>
        <w:rPr>
          <w:rFonts w:asciiTheme="minorHAnsi" w:eastAsiaTheme="minorEastAsia" w:hAnsiTheme="minorHAnsi" w:cstheme="minorBidi"/>
        </w:rPr>
      </w:pPr>
      <w:r w:rsidRPr="00F8318D">
        <w:rPr>
          <w:rFonts w:asciiTheme="minorHAnsi" w:eastAsiaTheme="minorEastAsia" w:hAnsiTheme="minorHAnsi" w:cstheme="minorBidi"/>
        </w:rPr>
        <w:t>Model logitowy stosuje się do opisu zmiennych jakościowych dychotomicznych, czyli takich, które przyjmują tylko dwie wartości:</w:t>
      </w:r>
    </w:p>
    <w:p w14:paraId="67467A68" w14:textId="1B0DCFDD" w:rsidR="00CB2CE1" w:rsidRDefault="00CB2CE1" w:rsidP="00F8318D">
      <w:pPr>
        <w:spacing w:before="240" w:after="240"/>
        <w:jc w:val="both"/>
        <w:rPr>
          <w:rFonts w:asciiTheme="minorHAnsi" w:eastAsiaTheme="minorEastAsia" w:hAnsiTheme="minorHAnsi" w:cstheme="minorBidi"/>
        </w:rPr>
      </w:pPr>
      <m:oMathPara>
        <m:oMath>
          <m:r>
            <w:rPr>
              <w:rFonts w:ascii="Cambria Math" w:eastAsiaTheme="minorEastAsia" w:hAnsi="Cambria Math" w:cstheme="minorBidi"/>
            </w:rPr>
            <m:t>Y∈{0,1},</m:t>
          </m:r>
        </m:oMath>
      </m:oMathPara>
    </w:p>
    <w:p w14:paraId="2D794215" w14:textId="77777777" w:rsidR="0000711B" w:rsidRPr="00CB2CE1" w:rsidRDefault="0000711B" w:rsidP="00F8318D">
      <w:pPr>
        <w:spacing w:before="240" w:after="240"/>
        <w:jc w:val="both"/>
        <w:rPr>
          <w:rFonts w:asciiTheme="minorHAnsi" w:eastAsiaTheme="minorEastAsia" w:hAnsiTheme="minorHAnsi" w:cstheme="minorBidi"/>
        </w:rPr>
      </w:pPr>
      <w:r w:rsidRPr="00CB2CE1">
        <w:rPr>
          <w:rFonts w:asciiTheme="minorHAnsi" w:eastAsiaTheme="minorEastAsia" w:hAnsiTheme="minorHAnsi" w:cstheme="minorBidi"/>
        </w:rPr>
        <w:t>g</w:t>
      </w:r>
      <w:r w:rsidR="00F8318D" w:rsidRPr="00F8318D">
        <w:rPr>
          <w:rFonts w:asciiTheme="minorHAnsi" w:eastAsiaTheme="minorEastAsia" w:hAnsiTheme="minorHAnsi" w:cstheme="minorBidi"/>
        </w:rPr>
        <w:t>dzie</w:t>
      </w:r>
      <w:r w:rsidRPr="00CB2CE1">
        <w:rPr>
          <w:rFonts w:asciiTheme="minorHAnsi" w:eastAsiaTheme="minorEastAsia" w:hAnsiTheme="minorHAnsi" w:cstheme="minorBidi"/>
        </w:rPr>
        <w:t>:</w:t>
      </w:r>
    </w:p>
    <w:p w14:paraId="608B929A" w14:textId="77777777" w:rsidR="0000711B" w:rsidRPr="00CB2CE1" w:rsidRDefault="00CB2CE1" w:rsidP="0000711B">
      <w:pPr>
        <w:pStyle w:val="ListParagraph"/>
        <w:numPr>
          <w:ilvl w:val="0"/>
          <w:numId w:val="7"/>
        </w:numPr>
        <w:spacing w:before="240" w:after="240"/>
        <w:jc w:val="both"/>
        <w:rPr>
          <w:rFonts w:asciiTheme="minorHAnsi" w:eastAsiaTheme="minorEastAsia" w:hAnsiTheme="minorHAnsi" w:cstheme="minorBidi"/>
        </w:rPr>
      </w:pPr>
      <m:oMath>
        <m:r>
          <w:rPr>
            <w:rFonts w:ascii="Cambria Math" w:eastAsiaTheme="minorEastAsia" w:hAnsi="Cambria Math" w:cstheme="minorBidi"/>
          </w:rPr>
          <m:t>Y=1</m:t>
        </m:r>
      </m:oMath>
      <w:r w:rsidR="0000711B" w:rsidRPr="00CB2CE1">
        <w:rPr>
          <w:rFonts w:asciiTheme="minorHAnsi" w:eastAsiaTheme="minorEastAsia" w:hAnsiTheme="minorHAnsi" w:cstheme="minorBidi"/>
        </w:rPr>
        <w:t xml:space="preserve"> </w:t>
      </w:r>
      <w:r w:rsidR="00F8318D" w:rsidRPr="00CB2CE1">
        <w:rPr>
          <w:rFonts w:asciiTheme="minorHAnsi" w:eastAsiaTheme="minorEastAsia" w:hAnsiTheme="minorHAnsi" w:cstheme="minorBidi"/>
        </w:rPr>
        <w:t>oznacza wystąpienie badanego zdarzenia,</w:t>
      </w:r>
    </w:p>
    <w:p w14:paraId="15D2D867" w14:textId="3DBEECB4" w:rsidR="00F8318D" w:rsidRPr="00CB2CE1" w:rsidRDefault="00CB2CE1" w:rsidP="0000711B">
      <w:pPr>
        <w:pStyle w:val="ListParagraph"/>
        <w:numPr>
          <w:ilvl w:val="0"/>
          <w:numId w:val="7"/>
        </w:numPr>
        <w:spacing w:before="240" w:after="240"/>
        <w:jc w:val="both"/>
        <w:rPr>
          <w:rFonts w:asciiTheme="minorHAnsi" w:eastAsiaTheme="minorEastAsia" w:hAnsiTheme="minorHAnsi" w:cstheme="minorBidi"/>
        </w:rPr>
      </w:pPr>
      <m:oMath>
        <m:r>
          <w:rPr>
            <w:rFonts w:ascii="Cambria Math" w:eastAsiaTheme="minorEastAsia" w:hAnsi="Cambria Math" w:cstheme="minorBidi"/>
          </w:rPr>
          <m:t>Y=0</m:t>
        </m:r>
      </m:oMath>
      <w:r w:rsidR="0000711B" w:rsidRPr="00CB2CE1">
        <w:rPr>
          <w:rFonts w:asciiTheme="minorHAnsi" w:eastAsiaTheme="minorEastAsia" w:hAnsiTheme="minorHAnsi" w:cstheme="minorBidi"/>
        </w:rPr>
        <w:t xml:space="preserve"> –</w:t>
      </w:r>
      <w:r w:rsidR="00F8318D" w:rsidRPr="00CB2CE1">
        <w:rPr>
          <w:rFonts w:asciiTheme="minorHAnsi" w:eastAsiaTheme="minorEastAsia" w:hAnsiTheme="minorHAnsi" w:cstheme="minorBidi"/>
        </w:rPr>
        <w:t xml:space="preserve"> jego brak.</w:t>
      </w:r>
    </w:p>
    <w:p w14:paraId="54C49B1E" w14:textId="438981A0" w:rsidR="00F8318D" w:rsidRPr="00F8318D" w:rsidRDefault="00F8318D" w:rsidP="00F8318D">
      <w:pPr>
        <w:spacing w:before="240" w:after="240"/>
        <w:jc w:val="both"/>
        <w:rPr>
          <w:rFonts w:asciiTheme="minorHAnsi" w:eastAsiaTheme="minorEastAsia" w:hAnsiTheme="minorHAnsi" w:cstheme="minorBidi"/>
        </w:rPr>
      </w:pPr>
      <w:r w:rsidRPr="00F8318D">
        <w:rPr>
          <w:rFonts w:asciiTheme="minorHAnsi" w:eastAsiaTheme="minorEastAsia" w:hAnsiTheme="minorHAnsi" w:cstheme="minorBidi"/>
        </w:rPr>
        <w:t xml:space="preserve">Niech </w:t>
      </w:r>
      <m:oMath>
        <m:r>
          <w:rPr>
            <w:rFonts w:ascii="Cambria Math" w:eastAsiaTheme="minorEastAsia" w:hAnsi="Cambria Math" w:cstheme="minorBidi"/>
          </w:rPr>
          <m:t xml:space="preserve">X </m:t>
        </m:r>
      </m:oMath>
      <w:r w:rsidRPr="00F8318D">
        <w:rPr>
          <w:rFonts w:asciiTheme="minorHAnsi" w:eastAsiaTheme="minorEastAsia" w:hAnsiTheme="minorHAnsi" w:cstheme="minorBidi"/>
        </w:rPr>
        <w:t>będzie zmienną objaśniającą. Interesuje nas warunkowe prawdopodobieństwo:</w:t>
      </w:r>
    </w:p>
    <w:p w14:paraId="157FB47A" w14:textId="6B77BF94" w:rsidR="00F8318D" w:rsidRPr="00F8318D" w:rsidRDefault="00CB2CE1" w:rsidP="00F8318D">
      <w:pPr>
        <w:spacing w:before="240" w:after="240"/>
        <w:jc w:val="both"/>
        <w:rPr>
          <w:rFonts w:asciiTheme="minorHAnsi" w:eastAsiaTheme="minorEastAsia" w:hAnsiTheme="minorHAnsi" w:cstheme="minorBidi"/>
        </w:rPr>
      </w:pPr>
      <m:oMathPara>
        <m:oMath>
          <m:r>
            <w:rPr>
              <w:rFonts w:ascii="Cambria Math" w:eastAsiaTheme="minorEastAsia" w:hAnsi="Cambria Math" w:cstheme="minorBidi"/>
            </w:rPr>
            <m:t>p=P(Y=1∣X)</m:t>
          </m:r>
          <m:r>
            <m:rPr>
              <m:sty m:val="p"/>
            </m:rPr>
            <w:rPr>
              <w:rFonts w:ascii="Cambria Math" w:eastAsiaTheme="minorEastAsia" w:hAnsi="Cambria Math" w:cstheme="minorBidi"/>
            </w:rPr>
            <m:t>.</m:t>
          </m:r>
        </m:oMath>
      </m:oMathPara>
    </w:p>
    <w:p w14:paraId="675835FD" w14:textId="77777777" w:rsidR="008A5B51" w:rsidRDefault="00F8318D" w:rsidP="00F8318D">
      <w:pPr>
        <w:spacing w:before="240" w:after="240"/>
        <w:jc w:val="both"/>
        <w:rPr>
          <w:rFonts w:asciiTheme="minorHAnsi" w:eastAsiaTheme="minorEastAsia" w:hAnsiTheme="minorHAnsi" w:cstheme="minorBidi"/>
        </w:rPr>
      </w:pPr>
      <w:r w:rsidRPr="00F8318D">
        <w:rPr>
          <w:rFonts w:asciiTheme="minorHAnsi" w:eastAsiaTheme="minorEastAsia" w:hAnsiTheme="minorHAnsi" w:cstheme="minorBidi"/>
        </w:rPr>
        <w:t>Problem modelu liniowego</w:t>
      </w:r>
      <w:r w:rsidR="008A5B51">
        <w:rPr>
          <w:rFonts w:asciiTheme="minorHAnsi" w:eastAsiaTheme="minorEastAsia" w:hAnsiTheme="minorHAnsi" w:cstheme="minorBidi"/>
        </w:rPr>
        <w:t xml:space="preserve"> polega na tym, że g</w:t>
      </w:r>
      <w:r w:rsidRPr="00F8318D">
        <w:rPr>
          <w:rFonts w:asciiTheme="minorHAnsi" w:eastAsiaTheme="minorEastAsia" w:hAnsiTheme="minorHAnsi" w:cstheme="minorBidi"/>
        </w:rPr>
        <w:t>dybyśmy próbowali modelować to prawdopodobieństwo liniowo:</w:t>
      </w:r>
    </w:p>
    <w:p w14:paraId="509C8FA7" w14:textId="42E4EF85" w:rsidR="008A5B51" w:rsidRPr="008A5B51" w:rsidRDefault="00CB2CE1" w:rsidP="00F8318D">
      <w:pPr>
        <w:spacing w:before="240" w:after="240"/>
        <w:jc w:val="both"/>
        <w:rPr>
          <w:rFonts w:asciiTheme="minorHAnsi" w:eastAsiaTheme="minorEastAsia" w:hAnsiTheme="minorHAnsi" w:cstheme="minorBidi"/>
        </w:rPr>
      </w:pPr>
      <m:oMathPara>
        <m:oMath>
          <m:r>
            <w:rPr>
              <w:rFonts w:ascii="Cambria Math" w:eastAsiaTheme="minorEastAsia" w:hAnsi="Cambria Math" w:cstheme="minorBidi"/>
            </w:rPr>
            <m:t>p=</m:t>
          </m:r>
          <m:sSub>
            <m:sSubPr>
              <m:ctrlPr>
                <w:rPr>
                  <w:rFonts w:ascii="Cambria Math" w:eastAsiaTheme="minorEastAsia" w:hAnsi="Cambria Math" w:cstheme="minorBidi"/>
                </w:rPr>
              </m:ctrlPr>
            </m:sSubPr>
            <m:e>
              <m:r>
                <w:rPr>
                  <w:rFonts w:ascii="Cambria Math" w:eastAsiaTheme="minorEastAsia" w:hAnsi="Cambria Math" w:cstheme="minorBidi"/>
                </w:rPr>
                <m:t>β</m:t>
              </m:r>
            </m:e>
            <m:sub>
              <m:r>
                <w:rPr>
                  <w:rFonts w:ascii="Cambria Math" w:eastAsiaTheme="minorEastAsia" w:hAnsi="Cambria Math" w:cstheme="minorBidi"/>
                </w:rPr>
                <m:t>0</m:t>
              </m:r>
            </m:sub>
          </m:sSub>
          <m:r>
            <w:rPr>
              <w:rFonts w:ascii="Cambria Math" w:eastAsiaTheme="minorEastAsia" w:hAnsi="Cambria Math" w:cstheme="minorBidi"/>
            </w:rPr>
            <m:t>+</m:t>
          </m:r>
          <m:sSub>
            <m:sSubPr>
              <m:ctrlPr>
                <w:rPr>
                  <w:rFonts w:ascii="Cambria Math" w:eastAsiaTheme="minorEastAsia" w:hAnsi="Cambria Math" w:cstheme="minorBidi"/>
                </w:rPr>
              </m:ctrlPr>
            </m:sSubPr>
            <m:e>
              <m:r>
                <w:rPr>
                  <w:rFonts w:ascii="Cambria Math" w:eastAsiaTheme="minorEastAsia" w:hAnsi="Cambria Math" w:cstheme="minorBidi"/>
                </w:rPr>
                <m:t>β</m:t>
              </m:r>
            </m:e>
            <m:sub>
              <m:r>
                <w:rPr>
                  <w:rFonts w:ascii="Cambria Math" w:eastAsiaTheme="minorEastAsia" w:hAnsi="Cambria Math" w:cstheme="minorBidi"/>
                </w:rPr>
                <m:t>1</m:t>
              </m:r>
            </m:sub>
          </m:sSub>
          <m:r>
            <w:rPr>
              <w:rFonts w:ascii="Cambria Math" w:eastAsiaTheme="minorEastAsia" w:hAnsi="Cambria Math" w:cstheme="minorBidi"/>
            </w:rPr>
            <m:t>X,</m:t>
          </m:r>
        </m:oMath>
      </m:oMathPara>
    </w:p>
    <w:p w14:paraId="17177913" w14:textId="65F26188" w:rsidR="00F8318D" w:rsidRPr="00F8318D" w:rsidRDefault="00F8318D" w:rsidP="00F8318D">
      <w:pPr>
        <w:spacing w:before="240" w:after="240"/>
        <w:jc w:val="both"/>
        <w:rPr>
          <w:rFonts w:asciiTheme="minorHAnsi" w:eastAsiaTheme="minorEastAsia" w:hAnsiTheme="minorHAnsi" w:cstheme="minorBidi"/>
        </w:rPr>
      </w:pPr>
      <w:r w:rsidRPr="00F8318D">
        <w:rPr>
          <w:rFonts w:asciiTheme="minorHAnsi" w:eastAsiaTheme="minorEastAsia" w:hAnsiTheme="minorHAnsi" w:cstheme="minorBidi"/>
        </w:rPr>
        <w:t>to otrzymane wartości mogłyby wykraczać poza przedział</w:t>
      </w:r>
      <w:r w:rsidR="00B12ABA">
        <w:rPr>
          <w:rFonts w:asciiTheme="minorHAnsi" w:eastAsiaTheme="minorEastAsia" w:hAnsiTheme="minorHAnsi" w:cstheme="minorBidi"/>
        </w:rPr>
        <w:t xml:space="preserve"> [0, 1]</w:t>
      </w:r>
      <w:r w:rsidRPr="00F8318D">
        <w:rPr>
          <w:rFonts w:asciiTheme="minorHAnsi" w:eastAsiaTheme="minorEastAsia" w:hAnsiTheme="minorHAnsi" w:cstheme="minorBidi"/>
        </w:rPr>
        <w:t>, co czyni taki model niepoprawnym probabilistycznie.</w:t>
      </w:r>
    </w:p>
    <w:p w14:paraId="7E1517D5" w14:textId="2F387213" w:rsidR="00F8318D" w:rsidRPr="00F8318D" w:rsidRDefault="00F8318D" w:rsidP="00F8318D">
      <w:pPr>
        <w:spacing w:before="240" w:after="240"/>
        <w:jc w:val="both"/>
        <w:rPr>
          <w:rFonts w:asciiTheme="minorHAnsi" w:eastAsiaTheme="minorEastAsia" w:hAnsiTheme="minorHAnsi" w:cstheme="minorBidi"/>
        </w:rPr>
      </w:pPr>
      <w:r w:rsidRPr="00F8318D">
        <w:rPr>
          <w:rFonts w:asciiTheme="minorHAnsi" w:eastAsiaTheme="minorEastAsia" w:hAnsiTheme="minorHAnsi" w:cstheme="minorBidi"/>
        </w:rPr>
        <w:t>Aby temu zaradzić, stosuje się transformację logitową, która odwzorowuje przedział</w:t>
      </w:r>
      <w:r w:rsidR="008A5B51">
        <w:rPr>
          <w:rFonts w:asciiTheme="minorHAnsi" w:eastAsiaTheme="minorEastAsia" w:hAnsiTheme="minorHAnsi" w:cstheme="minorBidi"/>
        </w:rPr>
        <w:t xml:space="preserve"> [0, 1] </w:t>
      </w:r>
      <w:r w:rsidRPr="00F8318D">
        <w:rPr>
          <w:rFonts w:asciiTheme="minorHAnsi" w:eastAsiaTheme="minorEastAsia" w:hAnsiTheme="minorHAnsi" w:cstheme="minorBidi"/>
        </w:rPr>
        <w:t>na cały zbiór liczb rzeczywistych:</w:t>
      </w:r>
    </w:p>
    <w:p w14:paraId="0A405412" w14:textId="6299C36C" w:rsidR="00F8318D" w:rsidRPr="00F8318D" w:rsidRDefault="0047440C" w:rsidP="00F8318D">
      <w:pPr>
        <w:spacing w:before="240" w:after="240"/>
        <w:jc w:val="both"/>
        <w:rPr>
          <w:rFonts w:asciiTheme="minorHAnsi" w:eastAsiaTheme="minorEastAsia" w:hAnsiTheme="minorHAnsi" w:cstheme="minorBidi"/>
        </w:rPr>
      </w:pPr>
      <m:oMathPara>
        <m:oMath>
          <m:r>
            <m:rPr>
              <m:nor/>
            </m:rPr>
            <w:rPr>
              <w:rFonts w:ascii="Cambria Math" w:eastAsiaTheme="minorEastAsia" w:hAnsiTheme="minorHAnsi" w:cstheme="minorBidi"/>
            </w:rPr>
            <m:t>logit</m:t>
          </m:r>
          <m:r>
            <w:rPr>
              <w:rFonts w:ascii="Cambria Math" w:eastAsiaTheme="minorEastAsia" w:hAnsi="Cambria Math" w:cstheme="minorBidi"/>
            </w:rPr>
            <m:t>(p)=</m:t>
          </m:r>
          <m:r>
            <m:rPr>
              <m:sty m:val="p"/>
            </m:rPr>
            <w:rPr>
              <w:rFonts w:ascii="Cambria Math" w:eastAsiaTheme="minorEastAsia" w:hAnsi="Cambria Math" w:cstheme="minorBidi"/>
            </w:rPr>
            <m:t>ln</m:t>
          </m:r>
          <m:d>
            <m:dPr>
              <m:ctrlPr>
                <w:rPr>
                  <w:rFonts w:ascii="Cambria Math" w:eastAsiaTheme="minorEastAsia" w:hAnsi="Cambria Math" w:cstheme="minorBidi"/>
                </w:rPr>
              </m:ctrlPr>
            </m:dPr>
            <m:e>
              <m:f>
                <m:fPr>
                  <m:ctrlPr>
                    <w:rPr>
                      <w:rFonts w:ascii="Cambria Math" w:eastAsiaTheme="minorEastAsia" w:hAnsi="Cambria Math" w:cstheme="minorBidi"/>
                    </w:rPr>
                  </m:ctrlPr>
                </m:fPr>
                <m:num>
                  <m:r>
                    <w:rPr>
                      <w:rFonts w:ascii="Cambria Math" w:eastAsiaTheme="minorEastAsia" w:hAnsi="Cambria Math" w:cstheme="minorBidi"/>
                    </w:rPr>
                    <m:t>p</m:t>
                  </m:r>
                </m:num>
                <m:den>
                  <m:r>
                    <w:rPr>
                      <w:rFonts w:ascii="Cambria Math" w:eastAsiaTheme="minorEastAsia" w:hAnsi="Cambria Math" w:cstheme="minorBidi"/>
                    </w:rPr>
                    <m:t>1-p</m:t>
                  </m:r>
                </m:den>
              </m:f>
            </m:e>
          </m:d>
          <m:r>
            <m:rPr>
              <m:sty m:val="p"/>
            </m:rPr>
            <w:rPr>
              <w:rFonts w:ascii="Cambria Math" w:eastAsiaTheme="minorEastAsia" w:hAnsi="Cambria Math" w:cstheme="minorBidi"/>
            </w:rPr>
            <m:t>.</m:t>
          </m:r>
        </m:oMath>
      </m:oMathPara>
    </w:p>
    <w:p w14:paraId="72184D0D" w14:textId="4A34CA4A" w:rsidR="00F8318D" w:rsidRPr="00F8318D" w:rsidRDefault="00F8318D" w:rsidP="00F8318D">
      <w:pPr>
        <w:spacing w:before="240" w:after="240"/>
        <w:jc w:val="both"/>
        <w:rPr>
          <w:rFonts w:asciiTheme="minorHAnsi" w:eastAsiaTheme="minorEastAsia" w:hAnsiTheme="minorHAnsi" w:cstheme="minorBidi"/>
        </w:rPr>
      </w:pPr>
      <w:r w:rsidRPr="00F8318D">
        <w:rPr>
          <w:rFonts w:asciiTheme="minorHAnsi" w:eastAsiaTheme="minorEastAsia" w:hAnsiTheme="minorHAnsi" w:cstheme="minorBidi"/>
        </w:rPr>
        <w:t xml:space="preserve">Wielkość </w:t>
      </w:r>
      <m:oMath>
        <m:f>
          <m:fPr>
            <m:ctrlPr>
              <w:rPr>
                <w:rFonts w:ascii="Cambria Math" w:eastAsiaTheme="minorEastAsia" w:hAnsi="Cambria Math" w:cstheme="minorBidi"/>
              </w:rPr>
            </m:ctrlPr>
          </m:fPr>
          <m:num>
            <m:r>
              <w:rPr>
                <w:rFonts w:ascii="Cambria Math" w:eastAsiaTheme="minorEastAsia" w:hAnsi="Cambria Math" w:cstheme="minorBidi"/>
              </w:rPr>
              <m:t>p</m:t>
            </m:r>
          </m:num>
          <m:den>
            <m:r>
              <w:rPr>
                <w:rFonts w:ascii="Cambria Math" w:eastAsiaTheme="minorEastAsia" w:hAnsi="Cambria Math" w:cstheme="minorBidi"/>
              </w:rPr>
              <m:t>1-p</m:t>
            </m:r>
          </m:den>
        </m:f>
      </m:oMath>
      <w:r w:rsidRPr="00F8318D">
        <w:rPr>
          <w:rFonts w:asciiTheme="minorHAnsi" w:eastAsiaTheme="minorEastAsia" w:hAnsiTheme="minorHAnsi" w:cstheme="minorBidi"/>
        </w:rPr>
        <w:t>nazywana jest ilorazem szans (odds) wystąpienia zdarzenia.</w:t>
      </w:r>
    </w:p>
    <w:p w14:paraId="1CB7A00B" w14:textId="77777777" w:rsidR="00F8318D" w:rsidRPr="00F8318D" w:rsidRDefault="00F8318D" w:rsidP="00F8318D">
      <w:pPr>
        <w:spacing w:before="240" w:after="240"/>
        <w:jc w:val="both"/>
        <w:rPr>
          <w:rFonts w:asciiTheme="minorHAnsi" w:eastAsiaTheme="minorEastAsia" w:hAnsiTheme="minorHAnsi" w:cstheme="minorBidi"/>
        </w:rPr>
      </w:pPr>
      <w:r w:rsidRPr="00F8318D">
        <w:rPr>
          <w:rFonts w:asciiTheme="minorHAnsi" w:eastAsiaTheme="minorEastAsia" w:hAnsiTheme="minorHAnsi" w:cstheme="minorBidi"/>
        </w:rPr>
        <w:t>Kluczowe założenie modelu logitowego polega na tym, że logit prawdopodobieństwa jest funkcją liniową zmiennych objaśniających:</w:t>
      </w:r>
    </w:p>
    <w:p w14:paraId="4B837B58" w14:textId="776C3286" w:rsidR="00F8318D" w:rsidRPr="00F8318D" w:rsidRDefault="00CB2CE1" w:rsidP="00F8318D">
      <w:pPr>
        <w:spacing w:before="240" w:after="240"/>
        <w:jc w:val="both"/>
        <w:rPr>
          <w:rFonts w:asciiTheme="minorHAnsi" w:eastAsiaTheme="minorEastAsia" w:hAnsiTheme="minorHAnsi" w:cstheme="minorBidi"/>
        </w:rPr>
      </w:pPr>
      <m:oMathPara>
        <m:oMath>
          <m:r>
            <m:rPr>
              <m:sty m:val="p"/>
            </m:rPr>
            <w:rPr>
              <w:rFonts w:ascii="Cambria Math" w:eastAsiaTheme="minorEastAsia" w:hAnsi="Cambria Math" w:cstheme="minorBidi"/>
            </w:rPr>
            <m:t>ln</m:t>
          </m:r>
          <m:d>
            <m:dPr>
              <m:ctrlPr>
                <w:rPr>
                  <w:rFonts w:ascii="Cambria Math" w:eastAsiaTheme="minorEastAsia" w:hAnsi="Cambria Math" w:cstheme="minorBidi"/>
                </w:rPr>
              </m:ctrlPr>
            </m:dPr>
            <m:e>
              <m:f>
                <m:fPr>
                  <m:ctrlPr>
                    <w:rPr>
                      <w:rFonts w:ascii="Cambria Math" w:eastAsiaTheme="minorEastAsia" w:hAnsi="Cambria Math" w:cstheme="minorBidi"/>
                    </w:rPr>
                  </m:ctrlPr>
                </m:fPr>
                <m:num>
                  <m:r>
                    <w:rPr>
                      <w:rFonts w:ascii="Cambria Math" w:eastAsiaTheme="minorEastAsia" w:hAnsi="Cambria Math" w:cstheme="minorBidi"/>
                    </w:rPr>
                    <m:t>p</m:t>
                  </m:r>
                </m:num>
                <m:den>
                  <m:r>
                    <w:rPr>
                      <w:rFonts w:ascii="Cambria Math" w:eastAsiaTheme="minorEastAsia" w:hAnsi="Cambria Math" w:cstheme="minorBidi"/>
                    </w:rPr>
                    <m:t>1-p</m:t>
                  </m:r>
                </m:den>
              </m:f>
            </m:e>
          </m:d>
          <m:r>
            <w:rPr>
              <w:rFonts w:ascii="Cambria Math" w:eastAsiaTheme="minorEastAsia" w:hAnsi="Cambria Math" w:cstheme="minorBidi"/>
            </w:rPr>
            <m:t>=</m:t>
          </m:r>
          <m:sSub>
            <m:sSubPr>
              <m:ctrlPr>
                <w:rPr>
                  <w:rFonts w:ascii="Cambria Math" w:eastAsiaTheme="minorEastAsia" w:hAnsi="Cambria Math" w:cstheme="minorBidi"/>
                </w:rPr>
              </m:ctrlPr>
            </m:sSubPr>
            <m:e>
              <m:r>
                <w:rPr>
                  <w:rFonts w:ascii="Cambria Math" w:eastAsiaTheme="minorEastAsia" w:hAnsi="Cambria Math" w:cstheme="minorBidi"/>
                </w:rPr>
                <m:t>β</m:t>
              </m:r>
            </m:e>
            <m:sub>
              <m:r>
                <w:rPr>
                  <w:rFonts w:ascii="Cambria Math" w:eastAsiaTheme="minorEastAsia" w:hAnsi="Cambria Math" w:cstheme="minorBidi"/>
                </w:rPr>
                <m:t>0</m:t>
              </m:r>
            </m:sub>
          </m:sSub>
          <m:r>
            <w:rPr>
              <w:rFonts w:ascii="Cambria Math" w:eastAsiaTheme="minorEastAsia" w:hAnsi="Cambria Math" w:cstheme="minorBidi"/>
            </w:rPr>
            <m:t>+</m:t>
          </m:r>
          <m:sSub>
            <m:sSubPr>
              <m:ctrlPr>
                <w:rPr>
                  <w:rFonts w:ascii="Cambria Math" w:eastAsiaTheme="minorEastAsia" w:hAnsi="Cambria Math" w:cstheme="minorBidi"/>
                </w:rPr>
              </m:ctrlPr>
            </m:sSubPr>
            <m:e>
              <m:r>
                <w:rPr>
                  <w:rFonts w:ascii="Cambria Math" w:eastAsiaTheme="minorEastAsia" w:hAnsi="Cambria Math" w:cstheme="minorBidi"/>
                </w:rPr>
                <m:t>β</m:t>
              </m:r>
            </m:e>
            <m:sub>
              <m:r>
                <w:rPr>
                  <w:rFonts w:ascii="Cambria Math" w:eastAsiaTheme="minorEastAsia" w:hAnsi="Cambria Math" w:cstheme="minorBidi"/>
                </w:rPr>
                <m:t>1</m:t>
              </m:r>
            </m:sub>
          </m:sSub>
          <m:r>
            <w:rPr>
              <w:rFonts w:ascii="Cambria Math" w:eastAsiaTheme="minorEastAsia" w:hAnsi="Cambria Math" w:cstheme="minorBidi"/>
            </w:rPr>
            <m:t>X+ε,</m:t>
          </m:r>
        </m:oMath>
      </m:oMathPara>
    </w:p>
    <w:p w14:paraId="0E1FC566" w14:textId="77777777" w:rsidR="00F8318D" w:rsidRPr="00F8318D" w:rsidRDefault="00F8318D" w:rsidP="00F8318D">
      <w:pPr>
        <w:spacing w:before="240" w:after="240"/>
        <w:jc w:val="both"/>
        <w:rPr>
          <w:rFonts w:asciiTheme="minorHAnsi" w:eastAsiaTheme="minorEastAsia" w:hAnsiTheme="minorHAnsi" w:cstheme="minorBidi"/>
        </w:rPr>
      </w:pPr>
      <w:r w:rsidRPr="00F8318D">
        <w:rPr>
          <w:rFonts w:asciiTheme="minorHAnsi" w:eastAsiaTheme="minorEastAsia" w:hAnsiTheme="minorHAnsi" w:cstheme="minorBidi"/>
        </w:rPr>
        <w:t>gdzie:</w:t>
      </w:r>
    </w:p>
    <w:p w14:paraId="28DE68EE" w14:textId="1FFF4DD8" w:rsidR="008A5B51" w:rsidRDefault="00F8318D" w:rsidP="008A5B51">
      <w:pPr>
        <w:numPr>
          <w:ilvl w:val="0"/>
          <w:numId w:val="5"/>
        </w:numPr>
        <w:spacing w:before="240" w:after="240"/>
        <w:jc w:val="both"/>
        <w:rPr>
          <w:rFonts w:asciiTheme="minorHAnsi" w:eastAsiaTheme="minorEastAsia" w:hAnsiTheme="minorHAnsi" w:cstheme="minorBidi"/>
        </w:rPr>
      </w:pPr>
      <m:oMath>
        <m:sSub>
          <m:sSubPr>
            <m:ctrlPr>
              <w:rPr>
                <w:rFonts w:ascii="Cambria Math" w:eastAsiaTheme="minorEastAsia" w:hAnsi="Cambria Math" w:cstheme="minorBidi"/>
              </w:rPr>
            </m:ctrlPr>
          </m:sSubPr>
          <m:e>
            <m:r>
              <w:rPr>
                <w:rFonts w:ascii="Cambria Math" w:eastAsiaTheme="minorEastAsia" w:hAnsi="Cambria Math" w:cstheme="minorBidi"/>
              </w:rPr>
              <m:t>β</m:t>
            </m:r>
          </m:e>
          <m:sub>
            <m:r>
              <w:rPr>
                <w:rFonts w:ascii="Cambria Math" w:eastAsiaTheme="minorEastAsia" w:hAnsi="Cambria Math" w:cstheme="minorBidi"/>
              </w:rPr>
              <m:t>0</m:t>
            </m:r>
          </m:sub>
        </m:sSub>
        <m:r>
          <w:rPr>
            <w:rFonts w:ascii="Cambria Math" w:eastAsiaTheme="minorEastAsia" w:hAnsi="Cambria Math" w:cstheme="minorBidi"/>
          </w:rPr>
          <m:t>,</m:t>
        </m:r>
        <m:sSub>
          <m:sSubPr>
            <m:ctrlPr>
              <w:rPr>
                <w:rFonts w:ascii="Cambria Math" w:eastAsiaTheme="minorEastAsia" w:hAnsi="Cambria Math" w:cstheme="minorBidi"/>
              </w:rPr>
            </m:ctrlPr>
          </m:sSubPr>
          <m:e>
            <m:r>
              <w:rPr>
                <w:rFonts w:ascii="Cambria Math" w:eastAsiaTheme="minorEastAsia" w:hAnsi="Cambria Math" w:cstheme="minorBidi"/>
              </w:rPr>
              <m:t>β</m:t>
            </m:r>
          </m:e>
          <m:sub>
            <m:r>
              <w:rPr>
                <w:rFonts w:ascii="Cambria Math" w:eastAsiaTheme="minorEastAsia" w:hAnsi="Cambria Math" w:cstheme="minorBidi"/>
              </w:rPr>
              <m:t>1</m:t>
            </m:r>
          </m:sub>
        </m:sSub>
      </m:oMath>
      <w:r w:rsidR="008A5B51">
        <w:rPr>
          <w:rFonts w:asciiTheme="minorHAnsi" w:eastAsiaTheme="minorEastAsia" w:hAnsiTheme="minorHAnsi" w:cstheme="minorBidi"/>
        </w:rPr>
        <w:t xml:space="preserve"> – </w:t>
      </w:r>
      <w:r w:rsidRPr="00F8318D">
        <w:rPr>
          <w:rFonts w:asciiTheme="minorHAnsi" w:eastAsiaTheme="minorEastAsia" w:hAnsiTheme="minorHAnsi" w:cstheme="minorBidi"/>
        </w:rPr>
        <w:t>parametry modelu,</w:t>
      </w:r>
    </w:p>
    <w:p w14:paraId="4EC585F9" w14:textId="38DF3008" w:rsidR="00F8318D" w:rsidRPr="00F8318D" w:rsidRDefault="00CB2CE1" w:rsidP="0047440C">
      <w:pPr>
        <w:numPr>
          <w:ilvl w:val="0"/>
          <w:numId w:val="5"/>
        </w:numPr>
        <w:spacing w:before="240" w:after="240"/>
        <w:jc w:val="both"/>
        <w:rPr>
          <w:rFonts w:asciiTheme="minorHAnsi" w:eastAsiaTheme="minorEastAsia" w:hAnsiTheme="minorHAnsi" w:cstheme="minorBidi"/>
        </w:rPr>
      </w:pPr>
      <m:oMath>
        <m:r>
          <w:rPr>
            <w:rFonts w:ascii="Cambria Math" w:eastAsiaTheme="minorEastAsia" w:hAnsi="Cambria Math" w:cstheme="minorBidi"/>
          </w:rPr>
          <m:t>ε</m:t>
        </m:r>
      </m:oMath>
      <w:r w:rsidR="00F8318D" w:rsidRPr="00F8318D">
        <w:rPr>
          <w:rFonts w:asciiTheme="minorHAnsi" w:eastAsiaTheme="minorEastAsia" w:hAnsiTheme="minorHAnsi" w:cstheme="minorBidi"/>
        </w:rPr>
        <w:t>– składnik losowy.</w:t>
      </w:r>
      <w:r w:rsidR="008A5B51" w:rsidRPr="0047440C">
        <w:rPr>
          <w:rFonts w:asciiTheme="minorHAnsi" w:eastAsiaTheme="minorEastAsia" w:hAnsiTheme="minorHAnsi" w:cstheme="minorBidi"/>
        </w:rPr>
        <w:br w:type="page"/>
      </w:r>
    </w:p>
    <w:p w14:paraId="598662D0" w14:textId="77777777" w:rsidR="00F8318D" w:rsidRPr="00F8318D" w:rsidRDefault="00F8318D" w:rsidP="00F8318D">
      <w:pPr>
        <w:spacing w:before="240" w:after="240"/>
        <w:jc w:val="both"/>
        <w:rPr>
          <w:rFonts w:asciiTheme="minorHAnsi" w:eastAsiaTheme="minorEastAsia" w:hAnsiTheme="minorHAnsi" w:cstheme="minorBidi"/>
        </w:rPr>
      </w:pPr>
      <w:r w:rsidRPr="00F8318D">
        <w:rPr>
          <w:rFonts w:asciiTheme="minorHAnsi" w:eastAsiaTheme="minorEastAsia" w:hAnsiTheme="minorHAnsi" w:cstheme="minorBidi"/>
        </w:rPr>
        <w:t>Postać probabilistyczna (funkcja logistyczna)</w:t>
      </w:r>
    </w:p>
    <w:p w14:paraId="1389AE9D" w14:textId="77777777" w:rsidR="00F8318D" w:rsidRPr="00F8318D" w:rsidRDefault="00F8318D" w:rsidP="00F8318D">
      <w:pPr>
        <w:spacing w:before="240" w:after="240"/>
        <w:jc w:val="both"/>
        <w:rPr>
          <w:rFonts w:asciiTheme="minorHAnsi" w:eastAsiaTheme="minorEastAsia" w:hAnsiTheme="minorHAnsi" w:cstheme="minorBidi"/>
        </w:rPr>
      </w:pPr>
      <w:r w:rsidRPr="00F8318D">
        <w:rPr>
          <w:rFonts w:asciiTheme="minorHAnsi" w:eastAsiaTheme="minorEastAsia" w:hAnsiTheme="minorHAnsi" w:cstheme="minorBidi"/>
        </w:rPr>
        <w:t>Stosując przekształcenie odwrotne do logitu, otrzymujemy:</w:t>
      </w:r>
    </w:p>
    <w:p w14:paraId="23FC89D7" w14:textId="38EAA06F" w:rsidR="00F8318D" w:rsidRPr="00F8318D" w:rsidRDefault="00CB2CE1" w:rsidP="00F8318D">
      <w:pPr>
        <w:spacing w:before="240" w:after="240"/>
        <w:jc w:val="both"/>
        <w:rPr>
          <w:rFonts w:asciiTheme="minorHAnsi" w:eastAsiaTheme="minorEastAsia" w:hAnsiTheme="minorHAnsi" w:cstheme="minorBidi"/>
        </w:rPr>
      </w:pPr>
      <m:oMathPara>
        <m:oMath>
          <m:r>
            <w:rPr>
              <w:rFonts w:ascii="Cambria Math" w:eastAsiaTheme="minorEastAsia" w:hAnsi="Cambria Math" w:cstheme="minorBidi"/>
            </w:rPr>
            <m:t>p=</m:t>
          </m:r>
          <m:f>
            <m:fPr>
              <m:ctrlPr>
                <w:rPr>
                  <w:rFonts w:ascii="Cambria Math" w:eastAsiaTheme="minorEastAsia" w:hAnsi="Cambria Math" w:cstheme="minorBidi"/>
                </w:rPr>
              </m:ctrlPr>
            </m:fPr>
            <m:num>
              <m:r>
                <w:rPr>
                  <w:rFonts w:ascii="Cambria Math" w:eastAsiaTheme="minorEastAsia" w:hAnsi="Cambria Math" w:cstheme="minorBidi"/>
                </w:rPr>
                <m:t>1</m:t>
              </m:r>
            </m:num>
            <m:den>
              <m:r>
                <w:rPr>
                  <w:rFonts w:ascii="Cambria Math" w:eastAsiaTheme="minorEastAsia" w:hAnsi="Cambria Math" w:cstheme="minorBidi"/>
                </w:rPr>
                <m:t>1+</m:t>
              </m:r>
              <m:sSup>
                <m:sSupPr>
                  <m:ctrlPr>
                    <w:rPr>
                      <w:rFonts w:ascii="Cambria Math" w:eastAsiaTheme="minorEastAsia" w:hAnsi="Cambria Math" w:cstheme="minorBidi"/>
                    </w:rPr>
                  </m:ctrlPr>
                </m:sSupPr>
                <m:e>
                  <m:r>
                    <w:rPr>
                      <w:rFonts w:ascii="Cambria Math" w:eastAsiaTheme="minorEastAsia" w:hAnsi="Cambria Math" w:cstheme="minorBidi"/>
                    </w:rPr>
                    <m:t>e</m:t>
                  </m:r>
                </m:e>
                <m:sup>
                  <m:r>
                    <w:rPr>
                      <w:rFonts w:ascii="Cambria Math" w:eastAsiaTheme="minorEastAsia" w:hAnsi="Cambria Math" w:cstheme="minorBidi"/>
                    </w:rPr>
                    <m:t>-(</m:t>
                  </m:r>
                  <m:sSub>
                    <m:sSubPr>
                      <m:ctrlPr>
                        <w:rPr>
                          <w:rFonts w:ascii="Cambria Math" w:eastAsiaTheme="minorEastAsia" w:hAnsi="Cambria Math" w:cstheme="minorBidi"/>
                        </w:rPr>
                      </m:ctrlPr>
                    </m:sSubPr>
                    <m:e>
                      <m:r>
                        <w:rPr>
                          <w:rFonts w:ascii="Cambria Math" w:eastAsiaTheme="minorEastAsia" w:hAnsi="Cambria Math" w:cstheme="minorBidi"/>
                        </w:rPr>
                        <m:t>β</m:t>
                      </m:r>
                    </m:e>
                    <m:sub>
                      <m:r>
                        <w:rPr>
                          <w:rFonts w:ascii="Cambria Math" w:eastAsiaTheme="minorEastAsia" w:hAnsi="Cambria Math" w:cstheme="minorBidi"/>
                        </w:rPr>
                        <m:t>0</m:t>
                      </m:r>
                    </m:sub>
                  </m:sSub>
                  <m:r>
                    <w:rPr>
                      <w:rFonts w:ascii="Cambria Math" w:eastAsiaTheme="minorEastAsia" w:hAnsi="Cambria Math" w:cstheme="minorBidi"/>
                    </w:rPr>
                    <m:t>+</m:t>
                  </m:r>
                  <m:sSub>
                    <m:sSubPr>
                      <m:ctrlPr>
                        <w:rPr>
                          <w:rFonts w:ascii="Cambria Math" w:eastAsiaTheme="minorEastAsia" w:hAnsi="Cambria Math" w:cstheme="minorBidi"/>
                        </w:rPr>
                      </m:ctrlPr>
                    </m:sSubPr>
                    <m:e>
                      <m:r>
                        <w:rPr>
                          <w:rFonts w:ascii="Cambria Math" w:eastAsiaTheme="minorEastAsia" w:hAnsi="Cambria Math" w:cstheme="minorBidi"/>
                        </w:rPr>
                        <m:t>β</m:t>
                      </m:r>
                    </m:e>
                    <m:sub>
                      <m:r>
                        <w:rPr>
                          <w:rFonts w:ascii="Cambria Math" w:eastAsiaTheme="minorEastAsia" w:hAnsi="Cambria Math" w:cstheme="minorBidi"/>
                        </w:rPr>
                        <m:t>1</m:t>
                      </m:r>
                    </m:sub>
                  </m:sSub>
                  <m:r>
                    <w:rPr>
                      <w:rFonts w:ascii="Cambria Math" w:eastAsiaTheme="minorEastAsia" w:hAnsi="Cambria Math" w:cstheme="minorBidi"/>
                    </w:rPr>
                    <m:t>X+ε)</m:t>
                  </m:r>
                </m:sup>
              </m:sSup>
            </m:den>
          </m:f>
          <m:r>
            <m:rPr>
              <m:sty m:val="p"/>
            </m:rPr>
            <w:rPr>
              <w:rFonts w:ascii="Cambria Math" w:eastAsiaTheme="minorEastAsia" w:hAnsi="Cambria Math" w:cstheme="minorBidi"/>
            </w:rPr>
            <m:t>.</m:t>
          </m:r>
        </m:oMath>
      </m:oMathPara>
    </w:p>
    <w:p w14:paraId="0362B9FA" w14:textId="7B004016" w:rsidR="72D90E15" w:rsidRPr="00207CC3" w:rsidRDefault="00F8318D" w:rsidP="00CB2CE1">
      <w:pPr>
        <w:spacing w:before="240" w:after="240"/>
        <w:jc w:val="both"/>
        <w:rPr>
          <w:rFonts w:asciiTheme="minorHAnsi" w:eastAsiaTheme="minorEastAsia" w:hAnsiTheme="minorHAnsi" w:cstheme="minorBidi"/>
        </w:rPr>
      </w:pPr>
      <w:r w:rsidRPr="00F8318D">
        <w:rPr>
          <w:rFonts w:asciiTheme="minorHAnsi" w:eastAsiaTheme="minorEastAsia" w:hAnsiTheme="minorHAnsi" w:cstheme="minorBidi"/>
        </w:rPr>
        <w:t>Jest to funkcja logistyczna, która</w:t>
      </w:r>
      <w:r w:rsidR="008A5B51">
        <w:rPr>
          <w:rFonts w:asciiTheme="minorHAnsi" w:eastAsiaTheme="minorEastAsia" w:hAnsiTheme="minorHAnsi" w:cstheme="minorBidi"/>
        </w:rPr>
        <w:t xml:space="preserve"> </w:t>
      </w:r>
      <w:r w:rsidRPr="00F8318D">
        <w:rPr>
          <w:rFonts w:asciiTheme="minorHAnsi" w:eastAsiaTheme="minorEastAsia" w:hAnsiTheme="minorHAnsi" w:cstheme="minorBidi"/>
        </w:rPr>
        <w:t>zawsze przyjmuje wartości z przedziału</w:t>
      </w:r>
      <w:r w:rsidR="008A5B51">
        <w:rPr>
          <w:rFonts w:asciiTheme="minorHAnsi" w:eastAsiaTheme="minorEastAsia" w:hAnsiTheme="minorHAnsi" w:cstheme="minorBidi"/>
        </w:rPr>
        <w:t xml:space="preserve"> [0, 1], rośnie monotonicznie wraz z </w:t>
      </w:r>
      <m:oMath>
        <m:r>
          <w:rPr>
            <w:rFonts w:ascii="Cambria Math" w:eastAsiaTheme="minorEastAsia" w:hAnsi="Cambria Math" w:cstheme="minorBidi"/>
          </w:rPr>
          <m:t>X</m:t>
        </m:r>
      </m:oMath>
      <w:r w:rsidR="00207CC3">
        <w:rPr>
          <w:rFonts w:asciiTheme="minorHAnsi" w:eastAsiaTheme="minorEastAsia" w:hAnsiTheme="minorHAnsi" w:cstheme="minorBidi"/>
        </w:rPr>
        <w:t xml:space="preserve"> i ma charakterystyczny esowaty kształt.</w:t>
      </w:r>
    </w:p>
    <w:p w14:paraId="34B212B8" w14:textId="4B6BCDF9" w:rsidR="005A7F36" w:rsidRDefault="00D90CDC" w:rsidP="00A0536E">
      <w:pPr>
        <w:rPr>
          <w:rStyle w:val="normaltextrun"/>
          <w:rFonts w:ascii="Aptos Display" w:hAnsi="Aptos Display"/>
          <w:color w:val="0F4761"/>
          <w:sz w:val="40"/>
          <w:szCs w:val="40"/>
        </w:rPr>
      </w:pPr>
      <w:r w:rsidRPr="3E070D48">
        <w:rPr>
          <w:rStyle w:val="normaltextrun"/>
          <w:rFonts w:ascii="Aptos Display" w:hAnsi="Aptos Display"/>
          <w:color w:val="0F4761" w:themeColor="accent1" w:themeShade="BF"/>
          <w:sz w:val="40"/>
          <w:szCs w:val="40"/>
        </w:rPr>
        <w:t>Badane zależności</w:t>
      </w:r>
    </w:p>
    <w:p w14:paraId="2E0F954D" w14:textId="761ED218" w:rsidR="00207CC3" w:rsidRDefault="60DF33F0" w:rsidP="000A16B9">
      <w:pPr>
        <w:spacing w:before="240"/>
        <w:jc w:val="both"/>
        <w:rPr>
          <w:rFonts w:ascii="Aptos" w:eastAsia="Aptos" w:hAnsi="Aptos" w:cs="Aptos"/>
        </w:rPr>
      </w:pPr>
      <w:r w:rsidRPr="000A16B9">
        <w:rPr>
          <w:rFonts w:ascii="Aptos" w:eastAsia="Aptos" w:hAnsi="Aptos" w:cs="Aptos"/>
        </w:rPr>
        <w:t>W badaniu analizowano zależność stanu cywilnego studentów jednolitych studiów magisterskich z warszawskich uczelni od roku studiów. Stan cywilny był zmienną dwuwartościową, dlatego osoby stanu wolnego (W) zastąpiono wartością 0, natomiast osoby będące w związku małżeńskim (M) wartością 1. Zmienną objaśniającą był rok studiów, przyjmujący wartości od 1 do 5. W pierwszym etapie analizy zbadano tę zależność przy użyciu liniowego modelu prawdopodobieństwa, a następnie zastosowano model logitowy. Otrzymane wyniki z obu modeli zostały porównane w celu oceny, który z nich lepiej opisuje zależność pomiędzy rokiem studiów a stanem cywilnym badanych studentów.</w:t>
      </w:r>
    </w:p>
    <w:p w14:paraId="5A367477" w14:textId="29C6587D" w:rsidR="00B515DB" w:rsidRPr="00207CC3" w:rsidRDefault="00207CC3" w:rsidP="00207CC3">
      <w:pPr>
        <w:spacing w:after="160" w:line="279" w:lineRule="auto"/>
        <w:rPr>
          <w:rFonts w:ascii="Aptos" w:eastAsia="Aptos" w:hAnsi="Aptos" w:cs="Aptos"/>
        </w:rPr>
      </w:pPr>
      <w:r>
        <w:rPr>
          <w:rFonts w:ascii="Aptos" w:eastAsia="Aptos" w:hAnsi="Aptos" w:cs="Aptos"/>
        </w:rPr>
        <w:br w:type="page"/>
      </w:r>
    </w:p>
    <w:p w14:paraId="1EE6D09B" w14:textId="68832DBA" w:rsidR="00071BE2" w:rsidRPr="003E23D8" w:rsidRDefault="003E23D8" w:rsidP="00AD3392">
      <w:pPr>
        <w:pStyle w:val="Heading1"/>
        <w:numPr>
          <w:ilvl w:val="0"/>
          <w:numId w:val="4"/>
        </w:numPr>
        <w:spacing w:after="240"/>
        <w:rPr>
          <w:rFonts w:eastAsia="SimSun;宋体"/>
          <w:sz w:val="40"/>
          <w:szCs w:val="40"/>
        </w:rPr>
      </w:pPr>
      <w:r w:rsidRPr="003E23D8">
        <w:rPr>
          <w:rFonts w:eastAsia="SimSun;宋体"/>
          <w:sz w:val="40"/>
          <w:szCs w:val="40"/>
        </w:rPr>
        <w:t xml:space="preserve"> Zależność stanu cywilnego badanych studentów od roku studiów</w:t>
      </w:r>
      <w:r>
        <w:rPr>
          <w:rFonts w:eastAsia="SimSun;宋体"/>
          <w:sz w:val="40"/>
          <w:szCs w:val="40"/>
        </w:rPr>
        <w:t xml:space="preserve"> w oparciu o model liniowy</w:t>
      </w:r>
      <w:r w:rsidR="00B71E8A">
        <w:rPr>
          <w:rFonts w:eastAsia="SimSun;宋体"/>
          <w:sz w:val="40"/>
          <w:szCs w:val="40"/>
        </w:rPr>
        <w:t xml:space="preserve"> prawdopodobieństwa</w:t>
      </w:r>
    </w:p>
    <w:p w14:paraId="5DE6EE92" w14:textId="5E8873D1" w:rsidR="00B40FF8" w:rsidRDefault="00B40FF8" w:rsidP="001B2193">
      <w:pPr>
        <w:jc w:val="both"/>
        <w:rPr>
          <w:rFonts w:asciiTheme="minorHAnsi" w:hAnsiTheme="minorHAnsi"/>
        </w:rPr>
      </w:pPr>
      <w:r w:rsidRPr="001B2193">
        <w:rPr>
          <w:rFonts w:asciiTheme="minorHAnsi" w:hAnsiTheme="minorHAnsi"/>
        </w:rPr>
        <w:t xml:space="preserve">Model regresji liniowej wyznaczono w programie gretl metodą najmniejszych kwadratów poprzez dodanie jako zmienną objaśnianą zmienną </w:t>
      </w:r>
      <m:oMath>
        <m:r>
          <w:rPr>
            <w:rFonts w:ascii="Cambria Math" w:hAnsi="Cambria Math"/>
          </w:rPr>
          <m:t>Stan_cywilny_kod</m:t>
        </m:r>
      </m:oMath>
      <w:r w:rsidRPr="001B2193">
        <w:rPr>
          <w:rFonts w:asciiTheme="minorHAnsi" w:hAnsiTheme="minorHAnsi"/>
        </w:rPr>
        <w:t xml:space="preserve">, która przechowuje dane na temat </w:t>
      </w:r>
      <w:r w:rsidR="00F55F6B" w:rsidRPr="001B2193">
        <w:rPr>
          <w:rFonts w:asciiTheme="minorHAnsi" w:hAnsiTheme="minorHAnsi"/>
        </w:rPr>
        <w:t>stanu cywilnego studentów</w:t>
      </w:r>
      <w:r w:rsidRPr="001B2193">
        <w:rPr>
          <w:rFonts w:asciiTheme="minorHAnsi" w:hAnsiTheme="minorHAnsi"/>
        </w:rPr>
        <w:t xml:space="preserve"> oraz jako zmienną objaśniającą</w:t>
      </w:r>
      <w:r w:rsidR="00462B03" w:rsidRPr="001B2193">
        <w:rPr>
          <w:rFonts w:asciiTheme="minorHAnsi" w:hAnsiTheme="minorHAnsi"/>
        </w:rPr>
        <w:t xml:space="preserve"> </w:t>
      </w:r>
      <m:oMath>
        <m:r>
          <w:rPr>
            <w:rFonts w:ascii="Cambria Math" w:hAnsi="Cambria Math"/>
          </w:rPr>
          <m:t>Rok_studiow</m:t>
        </m:r>
      </m:oMath>
      <w:r w:rsidRPr="001B2193">
        <w:rPr>
          <w:rFonts w:asciiTheme="minorHAnsi" w:hAnsiTheme="minorHAnsi"/>
        </w:rPr>
        <w:t xml:space="preserve">, czyli </w:t>
      </w:r>
      <w:r w:rsidR="00462B03" w:rsidRPr="001B2193">
        <w:rPr>
          <w:rFonts w:asciiTheme="minorHAnsi" w:hAnsiTheme="minorHAnsi"/>
        </w:rPr>
        <w:t>zmienną przechowującą dane na którym roku jest student</w:t>
      </w:r>
      <w:r w:rsidRPr="001B2193">
        <w:rPr>
          <w:rFonts w:asciiTheme="minorHAnsi" w:hAnsiTheme="minorHAnsi"/>
        </w:rPr>
        <w:t xml:space="preserve">. Otrzymany wynik wraz z wizualizacją przedstawiono poniżej. Model, który otrzymaliśmy jest opisany następującym wzorem: </w:t>
      </w:r>
    </w:p>
    <w:p w14:paraId="546FC293" w14:textId="77777777" w:rsidR="001B2193" w:rsidRPr="001B2193" w:rsidRDefault="001B2193" w:rsidP="00B40FF8">
      <w:pPr>
        <w:rPr>
          <w:rFonts w:asciiTheme="minorHAnsi" w:hAnsiTheme="minorHAnsi"/>
        </w:rPr>
      </w:pPr>
    </w:p>
    <w:p w14:paraId="2A90D81D" w14:textId="054A543E" w:rsidR="00A06BC6" w:rsidRPr="001B2193" w:rsidRDefault="000E0261" w:rsidP="001B2193">
      <w:pPr>
        <w:jc w:val="center"/>
        <w:rPr>
          <w:rFonts w:asciiTheme="minorHAnsi" w:hAnsiTheme="minorHAnsi"/>
        </w:rPr>
      </w:pPr>
      <m:oMathPara>
        <m:oMath>
          <m:r>
            <w:rPr>
              <w:rFonts w:ascii="Cambria Math" w:hAnsi="Cambria Math"/>
            </w:rPr>
            <m:t>Stan_cywilny_kod=0,195∙Rok_studiow</m:t>
          </m:r>
          <m:r>
            <w:rPr>
              <w:rFonts w:ascii="Cambria Math" w:hAnsi="Cambria Math"/>
            </w:rPr>
            <m:t>-0,078</m:t>
          </m:r>
        </m:oMath>
      </m:oMathPara>
    </w:p>
    <w:p w14:paraId="55BB6540" w14:textId="77777777" w:rsidR="00B40FF8" w:rsidRPr="00A06BC6" w:rsidRDefault="00B40FF8" w:rsidP="00B40FF8"/>
    <w:p w14:paraId="2DA4F1D9" w14:textId="77777777" w:rsidR="004E15BC" w:rsidRDefault="00A31A91" w:rsidP="004E15BC">
      <w:pPr>
        <w:keepNext/>
        <w:jc w:val="center"/>
      </w:pPr>
      <w:r w:rsidRPr="00A31A91">
        <w:rPr>
          <w:rFonts w:ascii="Aptos" w:eastAsia="SimSun;宋体" w:hAnsi="Aptos" w:cs="Calibri"/>
          <w:noProof/>
          <w:color w:val="000000" w:themeColor="text1"/>
          <w:sz w:val="22"/>
          <w:szCs w:val="22"/>
        </w:rPr>
        <w:drawing>
          <wp:inline distT="0" distB="0" distL="0" distR="0" wp14:anchorId="006CD9EB" wp14:editId="5E9E7C43">
            <wp:extent cx="2880000" cy="2127600"/>
            <wp:effectExtent l="0" t="0" r="0" b="6350"/>
            <wp:docPr id="21047039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03927" name="Obraz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0000" cy="2127600"/>
                    </a:xfrm>
                    <a:prstGeom prst="rect">
                      <a:avLst/>
                    </a:prstGeom>
                  </pic:spPr>
                </pic:pic>
              </a:graphicData>
            </a:graphic>
          </wp:inline>
        </w:drawing>
      </w:r>
    </w:p>
    <w:p w14:paraId="642BEB9A" w14:textId="226BA36C" w:rsidR="00EA1C02" w:rsidRDefault="004E15BC" w:rsidP="004E15BC">
      <w:pPr>
        <w:pStyle w:val="Caption"/>
        <w:spacing w:before="240" w:after="240"/>
        <w:jc w:val="center"/>
      </w:pPr>
      <w:r w:rsidRPr="004E15BC">
        <w:rPr>
          <w:rFonts w:asciiTheme="minorHAnsi" w:hAnsiTheme="minorHAnsi"/>
          <w:b w:val="0"/>
          <w:bCs w:val="0"/>
          <w:i/>
          <w:iCs/>
          <w:color w:val="002060"/>
          <w:sz w:val="18"/>
          <w:szCs w:val="18"/>
        </w:rPr>
        <w:t xml:space="preserve">Obraz </w:t>
      </w:r>
      <w:r w:rsidRPr="004E15BC">
        <w:rPr>
          <w:rFonts w:asciiTheme="minorHAnsi" w:hAnsiTheme="minorHAnsi"/>
          <w:b w:val="0"/>
          <w:bCs w:val="0"/>
          <w:i/>
          <w:iCs/>
          <w:color w:val="002060"/>
          <w:sz w:val="18"/>
          <w:szCs w:val="18"/>
        </w:rPr>
        <w:fldChar w:fldCharType="begin"/>
      </w:r>
      <w:r w:rsidRPr="004E15BC">
        <w:rPr>
          <w:rFonts w:asciiTheme="minorHAnsi" w:hAnsiTheme="minorHAnsi"/>
          <w:b w:val="0"/>
          <w:bCs w:val="0"/>
          <w:i/>
          <w:iCs/>
          <w:color w:val="002060"/>
          <w:sz w:val="18"/>
          <w:szCs w:val="18"/>
        </w:rPr>
        <w:instrText xml:space="preserve"> SEQ Obraz \* ARABIC </w:instrText>
      </w:r>
      <w:r w:rsidRPr="004E15BC">
        <w:rPr>
          <w:rFonts w:asciiTheme="minorHAnsi" w:hAnsiTheme="minorHAnsi"/>
          <w:b w:val="0"/>
          <w:bCs w:val="0"/>
          <w:i/>
          <w:iCs/>
          <w:color w:val="002060"/>
          <w:sz w:val="18"/>
          <w:szCs w:val="18"/>
        </w:rPr>
        <w:fldChar w:fldCharType="separate"/>
      </w:r>
      <w:r w:rsidR="007E194C">
        <w:rPr>
          <w:rFonts w:asciiTheme="minorHAnsi" w:hAnsiTheme="minorHAnsi"/>
          <w:b w:val="0"/>
          <w:bCs w:val="0"/>
          <w:i/>
          <w:iCs/>
          <w:noProof/>
          <w:color w:val="002060"/>
          <w:sz w:val="18"/>
          <w:szCs w:val="18"/>
        </w:rPr>
        <w:t>1</w:t>
      </w:r>
      <w:r w:rsidRPr="004E15BC">
        <w:rPr>
          <w:rFonts w:asciiTheme="minorHAnsi" w:hAnsiTheme="minorHAnsi"/>
          <w:b w:val="0"/>
          <w:bCs w:val="0"/>
          <w:i/>
          <w:iCs/>
          <w:color w:val="002060"/>
          <w:sz w:val="18"/>
          <w:szCs w:val="18"/>
        </w:rPr>
        <w:fldChar w:fldCharType="end"/>
      </w:r>
      <w:r w:rsidRPr="004E15BC">
        <w:rPr>
          <w:rFonts w:asciiTheme="minorHAnsi" w:hAnsiTheme="minorHAnsi"/>
          <w:b w:val="0"/>
          <w:bCs w:val="0"/>
          <w:i/>
          <w:iCs/>
          <w:color w:val="002060"/>
          <w:sz w:val="18"/>
          <w:szCs w:val="18"/>
        </w:rPr>
        <w:t xml:space="preserve">. </w:t>
      </w:r>
      <w:r w:rsidRPr="00B30D6B">
        <w:rPr>
          <w:rFonts w:asciiTheme="minorHAnsi" w:hAnsiTheme="minorHAnsi"/>
          <w:b w:val="0"/>
          <w:bCs w:val="0"/>
          <w:i/>
          <w:iCs/>
          <w:color w:val="002060"/>
          <w:sz w:val="18"/>
          <w:szCs w:val="18"/>
        </w:rPr>
        <w:t>Model liniowy prawdopodobieństwa zawarcia związku małżeńskiego studentów w zależności od roku studiów</w:t>
      </w:r>
    </w:p>
    <w:p w14:paraId="6B4D4015" w14:textId="77777777" w:rsidR="004E15BC" w:rsidRDefault="00D93A62" w:rsidP="004E15BC">
      <w:pPr>
        <w:keepNext/>
        <w:jc w:val="center"/>
      </w:pPr>
      <w:r w:rsidRPr="00D93A62">
        <w:rPr>
          <w:noProof/>
        </w:rPr>
        <w:drawing>
          <wp:inline distT="0" distB="0" distL="0" distR="0" wp14:anchorId="62FE7219" wp14:editId="70B4E0C2">
            <wp:extent cx="2880000" cy="2484000"/>
            <wp:effectExtent l="0" t="0" r="0" b="0"/>
            <wp:docPr id="1255952159" name="Obraz 1" descr="Obraz zawierający tekst, zrzut ekranu,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52159" name="Obraz 1" descr="Obraz zawierający tekst, zrzut ekranu, linia, Wykres&#10;&#10;Zawartość wygenerowana przez AI może być niepoprawna."/>
                    <pic:cNvPicPr/>
                  </pic:nvPicPr>
                  <pic:blipFill>
                    <a:blip r:embed="rId9"/>
                    <a:stretch>
                      <a:fillRect/>
                    </a:stretch>
                  </pic:blipFill>
                  <pic:spPr>
                    <a:xfrm>
                      <a:off x="0" y="0"/>
                      <a:ext cx="2880000" cy="2484000"/>
                    </a:xfrm>
                    <a:prstGeom prst="rect">
                      <a:avLst/>
                    </a:prstGeom>
                  </pic:spPr>
                </pic:pic>
              </a:graphicData>
            </a:graphic>
          </wp:inline>
        </w:drawing>
      </w:r>
    </w:p>
    <w:p w14:paraId="15B64FEB" w14:textId="74D460DF" w:rsidR="00D93A62" w:rsidRPr="004E15BC" w:rsidRDefault="004E15BC" w:rsidP="004E15BC">
      <w:pPr>
        <w:pStyle w:val="Caption"/>
        <w:spacing w:before="240" w:after="240"/>
        <w:jc w:val="center"/>
        <w:rPr>
          <w:rFonts w:asciiTheme="minorHAnsi" w:hAnsiTheme="minorHAnsi"/>
          <w:b w:val="0"/>
          <w:bCs w:val="0"/>
          <w:i/>
          <w:iCs/>
          <w:color w:val="002060"/>
          <w:sz w:val="18"/>
          <w:szCs w:val="18"/>
        </w:rPr>
      </w:pPr>
      <w:r w:rsidRPr="004E15BC">
        <w:rPr>
          <w:rFonts w:asciiTheme="minorHAnsi" w:hAnsiTheme="minorHAnsi"/>
          <w:b w:val="0"/>
          <w:bCs w:val="0"/>
          <w:i/>
          <w:iCs/>
          <w:color w:val="002060"/>
          <w:sz w:val="18"/>
          <w:szCs w:val="18"/>
        </w:rPr>
        <w:t xml:space="preserve">Obraz </w:t>
      </w:r>
      <w:r w:rsidRPr="004E15BC">
        <w:rPr>
          <w:rFonts w:asciiTheme="minorHAnsi" w:hAnsiTheme="minorHAnsi"/>
          <w:b w:val="0"/>
          <w:bCs w:val="0"/>
          <w:i/>
          <w:iCs/>
          <w:color w:val="002060"/>
          <w:sz w:val="18"/>
          <w:szCs w:val="18"/>
        </w:rPr>
        <w:fldChar w:fldCharType="begin"/>
      </w:r>
      <w:r w:rsidRPr="004E15BC">
        <w:rPr>
          <w:rFonts w:asciiTheme="minorHAnsi" w:hAnsiTheme="minorHAnsi"/>
          <w:b w:val="0"/>
          <w:bCs w:val="0"/>
          <w:i/>
          <w:iCs/>
          <w:color w:val="002060"/>
          <w:sz w:val="18"/>
          <w:szCs w:val="18"/>
        </w:rPr>
        <w:instrText xml:space="preserve"> SEQ Obraz \* ARABIC </w:instrText>
      </w:r>
      <w:r w:rsidRPr="004E15BC">
        <w:rPr>
          <w:rFonts w:asciiTheme="minorHAnsi" w:hAnsiTheme="minorHAnsi"/>
          <w:b w:val="0"/>
          <w:bCs w:val="0"/>
          <w:i/>
          <w:iCs/>
          <w:color w:val="002060"/>
          <w:sz w:val="18"/>
          <w:szCs w:val="18"/>
        </w:rPr>
        <w:fldChar w:fldCharType="separate"/>
      </w:r>
      <w:r w:rsidR="007E194C">
        <w:rPr>
          <w:rFonts w:asciiTheme="minorHAnsi" w:hAnsiTheme="minorHAnsi"/>
          <w:b w:val="0"/>
          <w:bCs w:val="0"/>
          <w:i/>
          <w:iCs/>
          <w:noProof/>
          <w:color w:val="002060"/>
          <w:sz w:val="18"/>
          <w:szCs w:val="18"/>
        </w:rPr>
        <w:t>2</w:t>
      </w:r>
      <w:r w:rsidRPr="004E15BC">
        <w:rPr>
          <w:rFonts w:asciiTheme="minorHAnsi" w:hAnsiTheme="minorHAnsi"/>
          <w:b w:val="0"/>
          <w:bCs w:val="0"/>
          <w:i/>
          <w:iCs/>
          <w:color w:val="002060"/>
          <w:sz w:val="18"/>
          <w:szCs w:val="18"/>
        </w:rPr>
        <w:fldChar w:fldCharType="end"/>
      </w:r>
      <w:r w:rsidRPr="004E15BC">
        <w:rPr>
          <w:rFonts w:asciiTheme="minorHAnsi" w:hAnsiTheme="minorHAnsi"/>
          <w:b w:val="0"/>
          <w:bCs w:val="0"/>
          <w:i/>
          <w:iCs/>
          <w:color w:val="002060"/>
          <w:sz w:val="18"/>
          <w:szCs w:val="18"/>
        </w:rPr>
        <w:t xml:space="preserve">. </w:t>
      </w:r>
      <w:r w:rsidRPr="00F507BE">
        <w:rPr>
          <w:rFonts w:asciiTheme="minorHAnsi" w:hAnsiTheme="minorHAnsi"/>
          <w:b w:val="0"/>
          <w:bCs w:val="0"/>
          <w:i/>
          <w:iCs/>
          <w:color w:val="002060"/>
          <w:sz w:val="18"/>
          <w:szCs w:val="18"/>
        </w:rPr>
        <w:t>Wykres prawdopodobieństwa zawarcia związku małżeńskiego studentów w zależności od roku studiów w oparciu o model liniowy prawdopodobieństwa</w:t>
      </w:r>
    </w:p>
    <w:p w14:paraId="633063E4" w14:textId="45B57D8E" w:rsidR="004F2068" w:rsidRDefault="4952F09F" w:rsidP="004E15BC">
      <w:pPr>
        <w:jc w:val="both"/>
        <w:rPr>
          <w:rFonts w:ascii="Aptos" w:eastAsia="Aptos" w:hAnsi="Aptos" w:cs="Aptos"/>
        </w:rPr>
      </w:pPr>
      <w:r w:rsidRPr="447B77E7">
        <w:rPr>
          <w:rFonts w:ascii="Aptos" w:eastAsia="Aptos" w:hAnsi="Aptos" w:cs="Aptos"/>
        </w:rPr>
        <w:t xml:space="preserve">Na </w:t>
      </w:r>
      <w:r w:rsidRPr="56089FF5">
        <w:rPr>
          <w:rFonts w:ascii="Aptos" w:eastAsia="Aptos" w:hAnsi="Aptos" w:cs="Aptos"/>
        </w:rPr>
        <w:t xml:space="preserve">przykładzie </w:t>
      </w:r>
      <w:r w:rsidR="0083757A">
        <w:rPr>
          <w:rFonts w:ascii="Aptos" w:eastAsia="Aptos" w:hAnsi="Aptos" w:cs="Aptos"/>
        </w:rPr>
        <w:t xml:space="preserve">powyższych rysunków </w:t>
      </w:r>
      <w:r w:rsidRPr="2A6AFDAF">
        <w:rPr>
          <w:rFonts w:ascii="Aptos" w:eastAsia="Aptos" w:hAnsi="Aptos" w:cs="Aptos"/>
        </w:rPr>
        <w:t>widać</w:t>
      </w:r>
      <w:r w:rsidRPr="703F1D81">
        <w:rPr>
          <w:rFonts w:ascii="Aptos" w:eastAsia="Aptos" w:hAnsi="Aptos" w:cs="Aptos"/>
        </w:rPr>
        <w:t xml:space="preserve">, </w:t>
      </w:r>
      <w:r w:rsidRPr="1FEFAE7E">
        <w:rPr>
          <w:rFonts w:ascii="Aptos" w:eastAsia="Aptos" w:hAnsi="Aptos" w:cs="Aptos"/>
        </w:rPr>
        <w:t>że regresja</w:t>
      </w:r>
      <w:r w:rsidRPr="0D50ACC9">
        <w:rPr>
          <w:rFonts w:ascii="Aptos" w:eastAsia="Aptos" w:hAnsi="Aptos" w:cs="Aptos"/>
        </w:rPr>
        <w:t xml:space="preserve"> </w:t>
      </w:r>
      <w:r w:rsidRPr="10D57896">
        <w:rPr>
          <w:rFonts w:ascii="Aptos" w:eastAsia="Aptos" w:hAnsi="Aptos" w:cs="Aptos"/>
        </w:rPr>
        <w:t>liniowa nie</w:t>
      </w:r>
      <w:r w:rsidRPr="0D50ACC9">
        <w:rPr>
          <w:rFonts w:ascii="Aptos" w:eastAsia="Aptos" w:hAnsi="Aptos" w:cs="Aptos"/>
        </w:rPr>
        <w:t xml:space="preserve"> jest odpowiednim narzędziem do analizy zmiennych jakościowych, w szczególności zmiennych binarnych, takich jak stan cywilny przyjmujący wartości 0 i 1. W takim przypadku model liniowy może prowadzić do mało wiarygodnych wyników i prognoz wykraczających poza przedział od 0 do 1, co utrudnia ich interpretację jako prawdopodobieństw. Znacznie lepsze rezultaty daje zastosowanie </w:t>
      </w:r>
      <w:r w:rsidR="0079159E">
        <w:rPr>
          <w:rFonts w:ascii="Aptos" w:eastAsia="Aptos" w:hAnsi="Aptos" w:cs="Aptos"/>
        </w:rPr>
        <w:t>modelu</w:t>
      </w:r>
      <w:r w:rsidRPr="0D50ACC9">
        <w:rPr>
          <w:rFonts w:ascii="Aptos" w:eastAsia="Aptos" w:hAnsi="Aptos" w:cs="Aptos"/>
        </w:rPr>
        <w:t xml:space="preserve"> </w:t>
      </w:r>
      <w:r w:rsidR="0079159E">
        <w:rPr>
          <w:rFonts w:ascii="Aptos" w:eastAsia="Aptos" w:hAnsi="Aptos" w:cs="Aptos"/>
        </w:rPr>
        <w:t>logitowego</w:t>
      </w:r>
      <w:r w:rsidRPr="0D50ACC9">
        <w:rPr>
          <w:rFonts w:ascii="Aptos" w:eastAsia="Aptos" w:hAnsi="Aptos" w:cs="Aptos"/>
        </w:rPr>
        <w:t>, któr</w:t>
      </w:r>
      <w:r w:rsidR="0079159E">
        <w:rPr>
          <w:rFonts w:ascii="Aptos" w:eastAsia="Aptos" w:hAnsi="Aptos" w:cs="Aptos"/>
        </w:rPr>
        <w:t>y</w:t>
      </w:r>
      <w:r w:rsidRPr="0D50ACC9">
        <w:rPr>
          <w:rFonts w:ascii="Aptos" w:eastAsia="Aptos" w:hAnsi="Aptos" w:cs="Aptos"/>
        </w:rPr>
        <w:t xml:space="preserve"> został zaprojektowan</w:t>
      </w:r>
      <w:r w:rsidR="00D267F0">
        <w:rPr>
          <w:rFonts w:ascii="Aptos" w:eastAsia="Aptos" w:hAnsi="Aptos" w:cs="Aptos"/>
        </w:rPr>
        <w:t>y</w:t>
      </w:r>
      <w:r w:rsidRPr="0D50ACC9">
        <w:rPr>
          <w:rFonts w:ascii="Aptos" w:eastAsia="Aptos" w:hAnsi="Aptos" w:cs="Aptos"/>
        </w:rPr>
        <w:t xml:space="preserve"> specjalnie do opisu zależności pomiędzy zmienną jakościową a zmiennymi objaśniającymi. </w:t>
      </w:r>
      <w:r w:rsidR="00D267F0">
        <w:rPr>
          <w:rFonts w:ascii="Aptos" w:eastAsia="Aptos" w:hAnsi="Aptos" w:cs="Aptos"/>
        </w:rPr>
        <w:t xml:space="preserve">Model ten jest </w:t>
      </w:r>
      <w:r w:rsidRPr="0D50ACC9">
        <w:rPr>
          <w:rFonts w:ascii="Aptos" w:eastAsia="Aptos" w:hAnsi="Aptos" w:cs="Aptos"/>
        </w:rPr>
        <w:t>szczególnie często stosowan</w:t>
      </w:r>
      <w:r w:rsidR="002A09A6">
        <w:rPr>
          <w:rFonts w:ascii="Aptos" w:eastAsia="Aptos" w:hAnsi="Aptos" w:cs="Aptos"/>
        </w:rPr>
        <w:t>y</w:t>
      </w:r>
      <w:r w:rsidRPr="0D50ACC9">
        <w:rPr>
          <w:rFonts w:ascii="Aptos" w:eastAsia="Aptos" w:hAnsi="Aptos" w:cs="Aptos"/>
        </w:rPr>
        <w:t xml:space="preserve"> w przypadku zmiennych binarnych, ponieważ pozwala poprawnie </w:t>
      </w:r>
      <w:r w:rsidR="0083757A">
        <w:rPr>
          <w:rFonts w:ascii="Aptos" w:eastAsia="Aptos" w:hAnsi="Aptos" w:cs="Aptos"/>
        </w:rPr>
        <w:t xml:space="preserve">(ograniczając wartości do przedziału [0, 1]) </w:t>
      </w:r>
      <w:r w:rsidRPr="0D50ACC9">
        <w:rPr>
          <w:rFonts w:ascii="Aptos" w:eastAsia="Aptos" w:hAnsi="Aptos" w:cs="Aptos"/>
        </w:rPr>
        <w:t>opisać zmiany</w:t>
      </w:r>
      <w:r w:rsidR="00F507BE">
        <w:rPr>
          <w:rFonts w:ascii="Aptos" w:eastAsia="Aptos" w:hAnsi="Aptos" w:cs="Aptos"/>
        </w:rPr>
        <w:t xml:space="preserve"> </w:t>
      </w:r>
      <w:r w:rsidRPr="0D50ACC9">
        <w:rPr>
          <w:rFonts w:ascii="Aptos" w:eastAsia="Aptos" w:hAnsi="Aptos" w:cs="Aptos"/>
        </w:rPr>
        <w:t>prawdopodobieństwa</w:t>
      </w:r>
      <w:r w:rsidR="00597605">
        <w:rPr>
          <w:rFonts w:ascii="Aptos" w:eastAsia="Aptos" w:hAnsi="Aptos" w:cs="Aptos"/>
        </w:rPr>
        <w:t xml:space="preserve"> </w:t>
      </w:r>
      <w:r w:rsidR="00597605" w:rsidRPr="0D50ACC9">
        <w:rPr>
          <w:rFonts w:ascii="Aptos" w:eastAsia="Aptos" w:hAnsi="Aptos" w:cs="Aptos"/>
        </w:rPr>
        <w:t>zajścia</w:t>
      </w:r>
      <w:r w:rsidRPr="0D50ACC9">
        <w:rPr>
          <w:rFonts w:ascii="Aptos" w:eastAsia="Aptos" w:hAnsi="Aptos" w:cs="Aptos"/>
        </w:rPr>
        <w:t xml:space="preserve"> danego zjawiska wraz ze zmianą zmiennej objaśniającej</w:t>
      </w:r>
      <w:r w:rsidR="00597605">
        <w:rPr>
          <w:rFonts w:ascii="Aptos" w:eastAsia="Aptos" w:hAnsi="Aptos" w:cs="Aptos"/>
        </w:rPr>
        <w:t>.</w:t>
      </w:r>
    </w:p>
    <w:p w14:paraId="43954F03" w14:textId="5CF394D1" w:rsidR="00140D38" w:rsidRDefault="004F2068" w:rsidP="004F2068">
      <w:pPr>
        <w:spacing w:after="160" w:line="279" w:lineRule="auto"/>
        <w:rPr>
          <w:rFonts w:ascii="Aptos" w:eastAsia="Aptos" w:hAnsi="Aptos" w:cs="Aptos"/>
        </w:rPr>
      </w:pPr>
      <w:r>
        <w:rPr>
          <w:rFonts w:ascii="Aptos" w:eastAsia="Aptos" w:hAnsi="Aptos" w:cs="Aptos"/>
        </w:rPr>
        <w:br w:type="page"/>
      </w:r>
    </w:p>
    <w:p w14:paraId="31F2597C" w14:textId="15998238" w:rsidR="00D93A62" w:rsidRDefault="00140D38" w:rsidP="00D14071">
      <w:pPr>
        <w:pStyle w:val="Heading1"/>
        <w:numPr>
          <w:ilvl w:val="0"/>
          <w:numId w:val="4"/>
        </w:numPr>
        <w:spacing w:after="240"/>
        <w:rPr>
          <w:rFonts w:eastAsia="SimSun;宋体"/>
          <w:sz w:val="40"/>
          <w:szCs w:val="40"/>
        </w:rPr>
      </w:pPr>
      <w:r w:rsidRPr="00140D38">
        <w:rPr>
          <w:rFonts w:eastAsia="SimSun;宋体"/>
          <w:sz w:val="40"/>
          <w:szCs w:val="40"/>
        </w:rPr>
        <w:t xml:space="preserve">Zależność stanu cywilnego badanych studentów od roku studiów w oparciu o model </w:t>
      </w:r>
      <w:r w:rsidR="00895058">
        <w:rPr>
          <w:rFonts w:eastAsia="SimSun;宋体"/>
          <w:sz w:val="40"/>
          <w:szCs w:val="40"/>
        </w:rPr>
        <w:t>logitowy</w:t>
      </w:r>
      <w:r w:rsidR="000375B9">
        <w:rPr>
          <w:rFonts w:eastAsia="SimSun;宋体"/>
          <w:sz w:val="40"/>
          <w:szCs w:val="40"/>
        </w:rPr>
        <w:t xml:space="preserve"> prawdopodobieństwa</w:t>
      </w:r>
    </w:p>
    <w:p w14:paraId="4CF74272" w14:textId="07186564" w:rsidR="001B2193" w:rsidRPr="001B2193" w:rsidRDefault="001B2193" w:rsidP="00CB2CE1">
      <w:pPr>
        <w:spacing w:after="240"/>
        <w:jc w:val="both"/>
        <w:rPr>
          <w:rFonts w:asciiTheme="minorHAnsi" w:hAnsiTheme="minorHAnsi"/>
        </w:rPr>
      </w:pPr>
      <w:r w:rsidRPr="001B2193">
        <w:rPr>
          <w:rFonts w:asciiTheme="minorHAnsi" w:hAnsiTheme="minorHAnsi"/>
        </w:rPr>
        <w:t>Model</w:t>
      </w:r>
      <w:r>
        <w:rPr>
          <w:rFonts w:asciiTheme="minorHAnsi" w:hAnsiTheme="minorHAnsi"/>
        </w:rPr>
        <w:t xml:space="preserve"> logitowy</w:t>
      </w:r>
      <w:r w:rsidRPr="001B2193">
        <w:rPr>
          <w:rFonts w:asciiTheme="minorHAnsi" w:hAnsiTheme="minorHAnsi"/>
        </w:rPr>
        <w:t xml:space="preserve"> wyznaczono w programie gretl poprzez dodanie jako zmienną objaśnianą zmienną </w:t>
      </w:r>
      <m:oMath>
        <m:r>
          <w:rPr>
            <w:rFonts w:ascii="Cambria Math" w:hAnsi="Cambria Math"/>
          </w:rPr>
          <m:t>Stan_cywilny_kod</m:t>
        </m:r>
      </m:oMath>
      <w:r w:rsidRPr="001B2193">
        <w:rPr>
          <w:rFonts w:asciiTheme="minorHAnsi" w:hAnsiTheme="minorHAnsi"/>
        </w:rPr>
        <w:t xml:space="preserve">, która </w:t>
      </w:r>
      <w:r w:rsidR="008451EC">
        <w:rPr>
          <w:rFonts w:asciiTheme="minorHAnsi" w:hAnsiTheme="minorHAnsi"/>
        </w:rPr>
        <w:t>oznacza</w:t>
      </w:r>
      <w:r w:rsidRPr="001B2193">
        <w:rPr>
          <w:rFonts w:asciiTheme="minorHAnsi" w:hAnsiTheme="minorHAnsi"/>
        </w:rPr>
        <w:t xml:space="preserve"> </w:t>
      </w:r>
      <w:r w:rsidR="008451EC">
        <w:rPr>
          <w:rFonts w:asciiTheme="minorHAnsi" w:hAnsiTheme="minorHAnsi"/>
        </w:rPr>
        <w:t xml:space="preserve">prawdopodobieństwo tego, że student jest </w:t>
      </w:r>
      <w:r w:rsidR="00E32AF5">
        <w:rPr>
          <w:rFonts w:asciiTheme="minorHAnsi" w:hAnsiTheme="minorHAnsi"/>
        </w:rPr>
        <w:t>w związu małżeńskim (wartość z przedziału [0,1])</w:t>
      </w:r>
      <w:r w:rsidRPr="001B2193">
        <w:rPr>
          <w:rFonts w:asciiTheme="minorHAnsi" w:hAnsiTheme="minorHAnsi"/>
        </w:rPr>
        <w:t xml:space="preserve"> oraz jako zmienną objaśniającą </w:t>
      </w:r>
      <m:oMath>
        <m:r>
          <w:rPr>
            <w:rFonts w:ascii="Cambria Math" w:hAnsi="Cambria Math"/>
          </w:rPr>
          <m:t>Rok_studiow</m:t>
        </m:r>
      </m:oMath>
      <w:r w:rsidRPr="001B2193">
        <w:rPr>
          <w:rFonts w:asciiTheme="minorHAnsi" w:hAnsiTheme="minorHAnsi"/>
        </w:rPr>
        <w:t>, czyli zmienną przechowującą dane na którym roku jest student. Otrzymany wynik wraz z wizualizacją przedstawiono poniżej. Model, który otrzymaliśmy jest opisany następującym wzorem:</w:t>
      </w:r>
    </w:p>
    <w:p w14:paraId="7CC998CE" w14:textId="49178926" w:rsidR="00AB3557" w:rsidRPr="00A549F5" w:rsidRDefault="00113CFE" w:rsidP="00A549F5">
      <w:pPr>
        <w:spacing w:after="240"/>
        <w:jc w:val="center"/>
        <w:rPr>
          <w:rFonts w:asciiTheme="minorHAnsi" w:hAnsiTheme="minorHAnsi"/>
        </w:rPr>
      </w:pPr>
      <m:oMathPara>
        <m:oMath>
          <m:r>
            <w:rPr>
              <w:rFonts w:ascii="Cambria Math" w:hAnsi="Cambria Math"/>
            </w:rPr>
            <m:t>Stan_cywilny_</m:t>
          </m:r>
          <m:r>
            <w:rPr>
              <w:rFonts w:ascii="Cambria Math" w:hAnsi="Cambria Math"/>
            </w:rPr>
            <m:t>kod=</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-2,883+0,977∙Rok_studiow</m:t>
                      </m:r>
                    </m:e>
                  </m:d>
                </m:sup>
              </m:sSup>
            </m:den>
          </m:f>
        </m:oMath>
      </m:oMathPara>
    </w:p>
    <w:p w14:paraId="1A92ECE1" w14:textId="77777777" w:rsidR="00197FBA" w:rsidRDefault="000375B9" w:rsidP="00197FBA">
      <w:pPr>
        <w:keepNext/>
        <w:jc w:val="center"/>
      </w:pPr>
      <w:r w:rsidRPr="000375B9">
        <w:rPr>
          <w:noProof/>
        </w:rPr>
        <w:drawing>
          <wp:inline distT="0" distB="0" distL="0" distR="0" wp14:anchorId="4DA83D92" wp14:editId="1CA2FC9A">
            <wp:extent cx="3240000" cy="2656800"/>
            <wp:effectExtent l="0" t="0" r="0" b="0"/>
            <wp:docPr id="2068115686"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15686" name="Obraz 1" descr="Obraz zawierający tekst, zrzut ekranu, Czcionka, numer&#10;&#10;Zawartość wygenerowana przez AI może być niepoprawna."/>
                    <pic:cNvPicPr/>
                  </pic:nvPicPr>
                  <pic:blipFill>
                    <a:blip r:embed="rId10"/>
                    <a:stretch>
                      <a:fillRect/>
                    </a:stretch>
                  </pic:blipFill>
                  <pic:spPr>
                    <a:xfrm>
                      <a:off x="0" y="0"/>
                      <a:ext cx="3240000" cy="2656800"/>
                    </a:xfrm>
                    <a:prstGeom prst="rect">
                      <a:avLst/>
                    </a:prstGeom>
                  </pic:spPr>
                </pic:pic>
              </a:graphicData>
            </a:graphic>
          </wp:inline>
        </w:drawing>
      </w:r>
    </w:p>
    <w:p w14:paraId="4697BA84" w14:textId="4AB07D3C" w:rsidR="000375B9" w:rsidRPr="00197FBA" w:rsidRDefault="00197FBA" w:rsidP="00197FBA">
      <w:pPr>
        <w:pStyle w:val="Caption"/>
        <w:spacing w:before="240" w:after="240"/>
        <w:jc w:val="center"/>
        <w:rPr>
          <w:rFonts w:asciiTheme="minorHAnsi" w:hAnsiTheme="minorHAnsi"/>
          <w:b w:val="0"/>
          <w:bCs w:val="0"/>
          <w:i/>
          <w:iCs/>
          <w:color w:val="002060"/>
          <w:sz w:val="18"/>
          <w:szCs w:val="18"/>
        </w:rPr>
      </w:pPr>
      <w:r w:rsidRPr="00197FBA">
        <w:rPr>
          <w:rFonts w:asciiTheme="minorHAnsi" w:hAnsiTheme="minorHAnsi"/>
          <w:b w:val="0"/>
          <w:bCs w:val="0"/>
          <w:i/>
          <w:iCs/>
          <w:color w:val="002060"/>
          <w:sz w:val="18"/>
          <w:szCs w:val="18"/>
        </w:rPr>
        <w:t xml:space="preserve">Obraz </w:t>
      </w:r>
      <w:r w:rsidRPr="00197FBA">
        <w:rPr>
          <w:rFonts w:asciiTheme="minorHAnsi" w:hAnsiTheme="minorHAnsi"/>
          <w:b w:val="0"/>
          <w:bCs w:val="0"/>
          <w:i/>
          <w:iCs/>
          <w:color w:val="002060"/>
          <w:sz w:val="18"/>
          <w:szCs w:val="18"/>
        </w:rPr>
        <w:fldChar w:fldCharType="begin"/>
      </w:r>
      <w:r w:rsidRPr="00197FBA">
        <w:rPr>
          <w:rFonts w:asciiTheme="minorHAnsi" w:hAnsiTheme="minorHAnsi"/>
          <w:b w:val="0"/>
          <w:bCs w:val="0"/>
          <w:i/>
          <w:iCs/>
          <w:color w:val="002060"/>
          <w:sz w:val="18"/>
          <w:szCs w:val="18"/>
        </w:rPr>
        <w:instrText xml:space="preserve"> SEQ Obraz \* ARABIC </w:instrText>
      </w:r>
      <w:r w:rsidRPr="00197FBA">
        <w:rPr>
          <w:rFonts w:asciiTheme="minorHAnsi" w:hAnsiTheme="minorHAnsi"/>
          <w:b w:val="0"/>
          <w:bCs w:val="0"/>
          <w:i/>
          <w:iCs/>
          <w:color w:val="002060"/>
          <w:sz w:val="18"/>
          <w:szCs w:val="18"/>
        </w:rPr>
        <w:fldChar w:fldCharType="separate"/>
      </w:r>
      <w:r w:rsidR="007E194C">
        <w:rPr>
          <w:rFonts w:asciiTheme="minorHAnsi" w:hAnsiTheme="minorHAnsi"/>
          <w:b w:val="0"/>
          <w:bCs w:val="0"/>
          <w:i/>
          <w:iCs/>
          <w:noProof/>
          <w:color w:val="002060"/>
          <w:sz w:val="18"/>
          <w:szCs w:val="18"/>
        </w:rPr>
        <w:t>3</w:t>
      </w:r>
      <w:r w:rsidRPr="00197FBA">
        <w:rPr>
          <w:rFonts w:asciiTheme="minorHAnsi" w:hAnsiTheme="minorHAnsi"/>
          <w:b w:val="0"/>
          <w:bCs w:val="0"/>
          <w:i/>
          <w:iCs/>
          <w:color w:val="002060"/>
          <w:sz w:val="18"/>
          <w:szCs w:val="18"/>
        </w:rPr>
        <w:fldChar w:fldCharType="end"/>
      </w:r>
      <w:r w:rsidRPr="00197FBA">
        <w:rPr>
          <w:rFonts w:asciiTheme="minorHAnsi" w:hAnsiTheme="minorHAnsi"/>
          <w:b w:val="0"/>
          <w:bCs w:val="0"/>
          <w:i/>
          <w:iCs/>
          <w:color w:val="002060"/>
          <w:sz w:val="18"/>
          <w:szCs w:val="18"/>
        </w:rPr>
        <w:t>. Model logitowy prawdopodobieństwa zawarcia związku małżeńskiego studentów w zależności od roku studiów</w:t>
      </w:r>
    </w:p>
    <w:p w14:paraId="251372B0" w14:textId="77777777" w:rsidR="00197FBA" w:rsidRDefault="00F93842" w:rsidP="00197FBA">
      <w:pPr>
        <w:keepNext/>
        <w:jc w:val="center"/>
      </w:pPr>
      <w:r w:rsidRPr="00F93842">
        <w:rPr>
          <w:noProof/>
        </w:rPr>
        <w:drawing>
          <wp:inline distT="0" distB="0" distL="0" distR="0" wp14:anchorId="199CEE93" wp14:editId="26F81E9B">
            <wp:extent cx="3240000" cy="2790000"/>
            <wp:effectExtent l="0" t="0" r="0" b="0"/>
            <wp:docPr id="2054372460" name="Obraz 1" descr="Obraz zawierający zrzut ekranu, tekst, oprogramowanie, Ikona komputerow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72460" name="Obraz 1" descr="Obraz zawierający zrzut ekranu, tekst, oprogramowanie, Ikona komputerowa&#10;&#10;Zawartość wygenerowana przez AI może być niepoprawna."/>
                    <pic:cNvPicPr/>
                  </pic:nvPicPr>
                  <pic:blipFill>
                    <a:blip r:embed="rId11"/>
                    <a:stretch>
                      <a:fillRect/>
                    </a:stretch>
                  </pic:blipFill>
                  <pic:spPr>
                    <a:xfrm>
                      <a:off x="0" y="0"/>
                      <a:ext cx="3240000" cy="2790000"/>
                    </a:xfrm>
                    <a:prstGeom prst="rect">
                      <a:avLst/>
                    </a:prstGeom>
                  </pic:spPr>
                </pic:pic>
              </a:graphicData>
            </a:graphic>
          </wp:inline>
        </w:drawing>
      </w:r>
    </w:p>
    <w:p w14:paraId="1978AAA3" w14:textId="5408CBDA" w:rsidR="007B5613" w:rsidRPr="005C2288" w:rsidRDefault="00197FBA" w:rsidP="005C2288">
      <w:pPr>
        <w:pStyle w:val="Caption"/>
        <w:spacing w:before="240" w:after="240"/>
        <w:jc w:val="center"/>
        <w:rPr>
          <w:rFonts w:asciiTheme="minorHAnsi" w:hAnsiTheme="minorHAnsi"/>
          <w:b w:val="0"/>
          <w:bCs w:val="0"/>
          <w:i/>
          <w:iCs/>
          <w:color w:val="002060"/>
          <w:sz w:val="18"/>
          <w:szCs w:val="18"/>
        </w:rPr>
      </w:pPr>
      <w:r w:rsidRPr="00197FBA">
        <w:rPr>
          <w:rFonts w:asciiTheme="minorHAnsi" w:hAnsiTheme="minorHAnsi"/>
          <w:b w:val="0"/>
          <w:bCs w:val="0"/>
          <w:i/>
          <w:iCs/>
          <w:color w:val="002060"/>
          <w:sz w:val="18"/>
          <w:szCs w:val="18"/>
        </w:rPr>
        <w:t xml:space="preserve">Obraz </w:t>
      </w:r>
      <w:r w:rsidRPr="00197FBA">
        <w:rPr>
          <w:rFonts w:asciiTheme="minorHAnsi" w:hAnsiTheme="minorHAnsi"/>
          <w:b w:val="0"/>
          <w:bCs w:val="0"/>
          <w:i/>
          <w:iCs/>
          <w:color w:val="002060"/>
          <w:sz w:val="18"/>
          <w:szCs w:val="18"/>
        </w:rPr>
        <w:fldChar w:fldCharType="begin"/>
      </w:r>
      <w:r w:rsidRPr="00197FBA">
        <w:rPr>
          <w:rFonts w:asciiTheme="minorHAnsi" w:hAnsiTheme="minorHAnsi"/>
          <w:b w:val="0"/>
          <w:bCs w:val="0"/>
          <w:i/>
          <w:iCs/>
          <w:color w:val="002060"/>
          <w:sz w:val="18"/>
          <w:szCs w:val="18"/>
        </w:rPr>
        <w:instrText xml:space="preserve"> SEQ Obraz \* ARABIC </w:instrText>
      </w:r>
      <w:r w:rsidRPr="00197FBA">
        <w:rPr>
          <w:rFonts w:asciiTheme="minorHAnsi" w:hAnsiTheme="minorHAnsi"/>
          <w:b w:val="0"/>
          <w:bCs w:val="0"/>
          <w:i/>
          <w:iCs/>
          <w:color w:val="002060"/>
          <w:sz w:val="18"/>
          <w:szCs w:val="18"/>
        </w:rPr>
        <w:fldChar w:fldCharType="separate"/>
      </w:r>
      <w:r w:rsidR="007E194C">
        <w:rPr>
          <w:rFonts w:asciiTheme="minorHAnsi" w:hAnsiTheme="minorHAnsi"/>
          <w:b w:val="0"/>
          <w:bCs w:val="0"/>
          <w:i/>
          <w:iCs/>
          <w:noProof/>
          <w:color w:val="002060"/>
          <w:sz w:val="18"/>
          <w:szCs w:val="18"/>
        </w:rPr>
        <w:t>4</w:t>
      </w:r>
      <w:r w:rsidRPr="00197FBA">
        <w:rPr>
          <w:rFonts w:asciiTheme="minorHAnsi" w:hAnsiTheme="minorHAnsi"/>
          <w:b w:val="0"/>
          <w:bCs w:val="0"/>
          <w:i/>
          <w:iCs/>
          <w:color w:val="002060"/>
          <w:sz w:val="18"/>
          <w:szCs w:val="18"/>
        </w:rPr>
        <w:fldChar w:fldCharType="end"/>
      </w:r>
      <w:r w:rsidRPr="00197FBA">
        <w:rPr>
          <w:rFonts w:asciiTheme="minorHAnsi" w:hAnsiTheme="minorHAnsi"/>
          <w:b w:val="0"/>
          <w:bCs w:val="0"/>
          <w:i/>
          <w:iCs/>
          <w:color w:val="002060"/>
          <w:sz w:val="18"/>
          <w:szCs w:val="18"/>
        </w:rPr>
        <w:t>. Wykres prawdopodobieństwa zawarcia związku małżeńskiego studentów w zależności od roku studiów w oparciu o model logitowy prawdopodobieństwa</w:t>
      </w:r>
    </w:p>
    <w:p w14:paraId="310D1D95" w14:textId="77777777" w:rsidR="00197FBA" w:rsidRDefault="007B5613" w:rsidP="00197FBA">
      <w:pPr>
        <w:keepNext/>
        <w:jc w:val="center"/>
      </w:pPr>
      <w:r w:rsidRPr="007B5613">
        <w:rPr>
          <w:noProof/>
        </w:rPr>
        <w:drawing>
          <wp:inline distT="0" distB="0" distL="0" distR="0" wp14:anchorId="07F66BED" wp14:editId="5EB58123">
            <wp:extent cx="3240000" cy="2782800"/>
            <wp:effectExtent l="0" t="0" r="0" b="0"/>
            <wp:docPr id="68875139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51394" name="Obraz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40000" cy="2782800"/>
                    </a:xfrm>
                    <a:prstGeom prst="rect">
                      <a:avLst/>
                    </a:prstGeom>
                  </pic:spPr>
                </pic:pic>
              </a:graphicData>
            </a:graphic>
          </wp:inline>
        </w:drawing>
      </w:r>
    </w:p>
    <w:p w14:paraId="39393984" w14:textId="5E762B2B" w:rsidR="00C842E1" w:rsidRDefault="00197FBA" w:rsidP="00197FBA">
      <w:pPr>
        <w:pStyle w:val="Caption"/>
        <w:spacing w:before="240" w:after="240"/>
        <w:jc w:val="center"/>
        <w:rPr>
          <w:rFonts w:asciiTheme="minorHAnsi" w:hAnsiTheme="minorHAnsi"/>
          <w:b w:val="0"/>
          <w:bCs w:val="0"/>
          <w:i/>
          <w:iCs/>
          <w:color w:val="002060"/>
          <w:sz w:val="18"/>
          <w:szCs w:val="18"/>
        </w:rPr>
      </w:pPr>
      <w:r w:rsidRPr="00197FBA">
        <w:rPr>
          <w:rFonts w:asciiTheme="minorHAnsi" w:hAnsiTheme="minorHAnsi"/>
          <w:b w:val="0"/>
          <w:bCs w:val="0"/>
          <w:i/>
          <w:iCs/>
          <w:color w:val="002060"/>
          <w:sz w:val="18"/>
          <w:szCs w:val="18"/>
        </w:rPr>
        <w:t xml:space="preserve">Obraz </w:t>
      </w:r>
      <w:r w:rsidRPr="00197FBA">
        <w:rPr>
          <w:rFonts w:asciiTheme="minorHAnsi" w:hAnsiTheme="minorHAnsi"/>
          <w:b w:val="0"/>
          <w:bCs w:val="0"/>
          <w:i/>
          <w:iCs/>
          <w:color w:val="002060"/>
          <w:sz w:val="18"/>
          <w:szCs w:val="18"/>
        </w:rPr>
        <w:fldChar w:fldCharType="begin"/>
      </w:r>
      <w:r w:rsidRPr="00197FBA">
        <w:rPr>
          <w:rFonts w:asciiTheme="minorHAnsi" w:hAnsiTheme="minorHAnsi"/>
          <w:b w:val="0"/>
          <w:bCs w:val="0"/>
          <w:i/>
          <w:iCs/>
          <w:color w:val="002060"/>
          <w:sz w:val="18"/>
          <w:szCs w:val="18"/>
        </w:rPr>
        <w:instrText xml:space="preserve"> SEQ Obraz \* ARABIC </w:instrText>
      </w:r>
      <w:r w:rsidRPr="00197FBA">
        <w:rPr>
          <w:rFonts w:asciiTheme="minorHAnsi" w:hAnsiTheme="minorHAnsi"/>
          <w:b w:val="0"/>
          <w:bCs w:val="0"/>
          <w:i/>
          <w:iCs/>
          <w:color w:val="002060"/>
          <w:sz w:val="18"/>
          <w:szCs w:val="18"/>
        </w:rPr>
        <w:fldChar w:fldCharType="separate"/>
      </w:r>
      <w:r w:rsidR="007E194C">
        <w:rPr>
          <w:rFonts w:asciiTheme="minorHAnsi" w:hAnsiTheme="minorHAnsi"/>
          <w:b w:val="0"/>
          <w:bCs w:val="0"/>
          <w:i/>
          <w:iCs/>
          <w:noProof/>
          <w:color w:val="002060"/>
          <w:sz w:val="18"/>
          <w:szCs w:val="18"/>
        </w:rPr>
        <w:t>5</w:t>
      </w:r>
      <w:r w:rsidRPr="00197FBA">
        <w:rPr>
          <w:rFonts w:asciiTheme="minorHAnsi" w:hAnsiTheme="minorHAnsi"/>
          <w:b w:val="0"/>
          <w:bCs w:val="0"/>
          <w:i/>
          <w:iCs/>
          <w:color w:val="002060"/>
          <w:sz w:val="18"/>
          <w:szCs w:val="18"/>
        </w:rPr>
        <w:fldChar w:fldCharType="end"/>
      </w:r>
      <w:r w:rsidRPr="00197FBA">
        <w:rPr>
          <w:rFonts w:asciiTheme="minorHAnsi" w:hAnsiTheme="minorHAnsi"/>
          <w:b w:val="0"/>
          <w:bCs w:val="0"/>
          <w:i/>
          <w:iCs/>
          <w:color w:val="002060"/>
          <w:sz w:val="18"/>
          <w:szCs w:val="18"/>
        </w:rPr>
        <w:t>. Analogiczny wykres do tego przedstawionego na Rysunku 5. wykorzystujący większą liczbę argumentów z przedziału [0,5; 5,5], aby pokazać charakterystyczną krzywą modelu logitowego.</w:t>
      </w:r>
      <w:r w:rsidR="00385790">
        <w:rPr>
          <w:rFonts w:asciiTheme="minorHAnsi" w:hAnsiTheme="minorHAnsi"/>
          <w:b w:val="0"/>
          <w:bCs w:val="0"/>
          <w:i/>
          <w:iCs/>
          <w:color w:val="002060"/>
          <w:sz w:val="18"/>
          <w:szCs w:val="18"/>
        </w:rPr>
        <w:br/>
      </w:r>
      <w:r w:rsidR="00145CDD">
        <w:rPr>
          <w:rFonts w:asciiTheme="minorHAnsi" w:hAnsiTheme="minorHAnsi"/>
          <w:b w:val="0"/>
          <w:bCs w:val="0"/>
          <w:i/>
          <w:iCs/>
          <w:color w:val="002060"/>
          <w:sz w:val="18"/>
          <w:szCs w:val="18"/>
        </w:rPr>
        <w:t>Wizualizacja znajduje się w plik</w:t>
      </w:r>
      <w:r w:rsidR="00385790">
        <w:rPr>
          <w:rFonts w:asciiTheme="minorHAnsi" w:hAnsiTheme="minorHAnsi"/>
          <w:b w:val="0"/>
          <w:bCs w:val="0"/>
          <w:i/>
          <w:iCs/>
          <w:color w:val="002060"/>
          <w:sz w:val="18"/>
          <w:szCs w:val="18"/>
        </w:rPr>
        <w:t xml:space="preserve">u </w:t>
      </w:r>
      <w:r w:rsidR="00385790" w:rsidRPr="00385790">
        <w:rPr>
          <w:rFonts w:asciiTheme="minorHAnsi" w:hAnsiTheme="minorHAnsi"/>
          <w:b w:val="0"/>
          <w:bCs w:val="0"/>
          <w:i/>
          <w:iCs/>
          <w:color w:val="002060"/>
          <w:sz w:val="18"/>
          <w:szCs w:val="18"/>
        </w:rPr>
        <w:t>Lab2-Zadanie1-Wizualizacja-Ciagla-gretl</w:t>
      </w:r>
      <w:r w:rsidR="00385790">
        <w:rPr>
          <w:rFonts w:asciiTheme="minorHAnsi" w:hAnsiTheme="minorHAnsi"/>
          <w:b w:val="0"/>
          <w:bCs w:val="0"/>
          <w:i/>
          <w:iCs/>
          <w:color w:val="002060"/>
          <w:sz w:val="18"/>
          <w:szCs w:val="18"/>
        </w:rPr>
        <w:t>.gretl</w:t>
      </w:r>
    </w:p>
    <w:p w14:paraId="3BBA4359" w14:textId="63557786" w:rsidR="00C842E1" w:rsidRPr="005C7DC8" w:rsidRDefault="00C842E1" w:rsidP="005C7DC8">
      <w:pPr>
        <w:jc w:val="both"/>
      </w:pPr>
      <w:r w:rsidRPr="00C842E1">
        <w:rPr>
          <w:rFonts w:ascii="Aptos" w:eastAsia="Aptos" w:hAnsi="Aptos" w:cs="Aptos"/>
        </w:rPr>
        <w:t xml:space="preserve">W przeciwieństwie do modelu liniowego, prognozowane wartości prawdopodobieństwa w modelu logitowym są zawsze ograniczone do przedziału </w:t>
      </w:r>
      <w:r>
        <w:rPr>
          <w:rFonts w:ascii="Aptos" w:eastAsia="Aptos" w:hAnsi="Aptos" w:cs="Aptos"/>
        </w:rPr>
        <w:t>[</w:t>
      </w:r>
      <w:r w:rsidRPr="00C842E1">
        <w:rPr>
          <w:rFonts w:ascii="Aptos" w:eastAsia="Aptos" w:hAnsi="Aptos" w:cs="Aptos"/>
        </w:rPr>
        <w:t>0,1</w:t>
      </w:r>
      <w:r>
        <w:rPr>
          <w:rFonts w:ascii="Aptos" w:eastAsia="Aptos" w:hAnsi="Aptos" w:cs="Aptos"/>
        </w:rPr>
        <w:t>]</w:t>
      </w:r>
      <w:r w:rsidRPr="00C842E1">
        <w:rPr>
          <w:rFonts w:ascii="Aptos" w:eastAsia="Aptos" w:hAnsi="Aptos" w:cs="Aptos"/>
        </w:rPr>
        <w:t>, co umożliwia ich poprawną interpretację.</w:t>
      </w:r>
      <w:r w:rsidR="002E4264">
        <w:br w:type="page"/>
      </w:r>
    </w:p>
    <w:p w14:paraId="1EB068A3" w14:textId="77777777" w:rsidR="00C905CD" w:rsidRDefault="00977DE1" w:rsidP="005C7DC8">
      <w:pPr>
        <w:spacing w:after="240"/>
        <w:jc w:val="both"/>
        <w:rPr>
          <w:rFonts w:ascii="Aptos" w:eastAsia="Aptos" w:hAnsi="Aptos" w:cs="Aptos"/>
        </w:rPr>
      </w:pPr>
      <w:r w:rsidRPr="005C7DC8">
        <w:rPr>
          <w:rFonts w:ascii="Aptos" w:eastAsia="Aptos" w:hAnsi="Aptos" w:cs="Aptos"/>
        </w:rPr>
        <w:t>Dodatkowo</w:t>
      </w:r>
      <w:r w:rsidR="004C0DD0" w:rsidRPr="005C7DC8">
        <w:rPr>
          <w:rFonts w:ascii="Aptos" w:eastAsia="Aptos" w:hAnsi="Aptos" w:cs="Aptos"/>
        </w:rPr>
        <w:t xml:space="preserve"> korzystając z </w:t>
      </w:r>
      <w:r w:rsidR="00473A48" w:rsidRPr="005C7DC8">
        <w:rPr>
          <w:rFonts w:ascii="Aptos" w:eastAsia="Aptos" w:hAnsi="Aptos" w:cs="Aptos"/>
        </w:rPr>
        <w:t>materiałów z wykładu</w:t>
      </w:r>
      <w:r w:rsidR="00675BDB" w:rsidRPr="005C7DC8">
        <w:rPr>
          <w:rFonts w:ascii="Aptos" w:eastAsia="Aptos" w:hAnsi="Aptos" w:cs="Aptos"/>
        </w:rPr>
        <w:t xml:space="preserve">, przyjmując najprostsze </w:t>
      </w:r>
      <w:r w:rsidR="00545D67" w:rsidRPr="005C7DC8">
        <w:rPr>
          <w:rFonts w:ascii="Aptos" w:eastAsia="Aptos" w:hAnsi="Aptos" w:cs="Aptos"/>
        </w:rPr>
        <w:t>podejście</w:t>
      </w:r>
      <w:r w:rsidR="00664937" w:rsidRPr="005C7DC8">
        <w:rPr>
          <w:rFonts w:ascii="Aptos" w:eastAsia="Aptos" w:hAnsi="Aptos" w:cs="Aptos"/>
        </w:rPr>
        <w:t xml:space="preserve">, </w:t>
      </w:r>
      <w:r w:rsidR="00545D67" w:rsidRPr="005C7DC8">
        <w:rPr>
          <w:rFonts w:ascii="Aptos" w:eastAsia="Aptos" w:hAnsi="Aptos" w:cs="Aptos"/>
        </w:rPr>
        <w:t>oszacowano</w:t>
      </w:r>
      <w:r w:rsidR="00ED78AE" w:rsidRPr="005C7DC8">
        <w:rPr>
          <w:rFonts w:ascii="Aptos" w:eastAsia="Aptos" w:hAnsi="Aptos" w:cs="Aptos"/>
        </w:rPr>
        <w:t xml:space="preserve"> model logitowy</w:t>
      </w:r>
      <w:r w:rsidR="00675BDB" w:rsidRPr="005C7DC8">
        <w:rPr>
          <w:rFonts w:ascii="Aptos" w:eastAsia="Aptos" w:hAnsi="Aptos" w:cs="Aptos"/>
        </w:rPr>
        <w:t xml:space="preserve"> z wykorzystaniem metody najmniejszych kwadratów</w:t>
      </w:r>
      <w:r w:rsidR="003A2BB8" w:rsidRPr="005C7DC8">
        <w:rPr>
          <w:rFonts w:ascii="Aptos" w:eastAsia="Aptos" w:hAnsi="Aptos" w:cs="Aptos"/>
        </w:rPr>
        <w:t>, w</w:t>
      </w:r>
      <w:r w:rsidR="00525F0C" w:rsidRPr="005C7DC8">
        <w:rPr>
          <w:rFonts w:ascii="Aptos" w:eastAsia="Aptos" w:hAnsi="Aptos" w:cs="Aptos"/>
        </w:rPr>
        <w:t xml:space="preserve"> celu porównania wyników z</w:t>
      </w:r>
      <w:r w:rsidR="003A2BB8" w:rsidRPr="005C7DC8">
        <w:rPr>
          <w:rFonts w:ascii="Aptos" w:eastAsia="Aptos" w:hAnsi="Aptos" w:cs="Aptos"/>
        </w:rPr>
        <w:t xml:space="preserve"> tymi</w:t>
      </w:r>
      <w:r w:rsidR="00525F0C" w:rsidRPr="005C7DC8">
        <w:rPr>
          <w:rFonts w:ascii="Aptos" w:eastAsia="Aptos" w:hAnsi="Aptos" w:cs="Aptos"/>
        </w:rPr>
        <w:t xml:space="preserve"> otrzymanymi </w:t>
      </w:r>
      <w:r w:rsidR="003A2BB8" w:rsidRPr="005C7DC8">
        <w:rPr>
          <w:rFonts w:ascii="Aptos" w:eastAsia="Aptos" w:hAnsi="Aptos" w:cs="Aptos"/>
        </w:rPr>
        <w:t>w programie gretl.</w:t>
      </w:r>
      <w:r w:rsidR="00D8382C" w:rsidRPr="005C7DC8">
        <w:rPr>
          <w:rFonts w:ascii="Aptos" w:eastAsia="Aptos" w:hAnsi="Aptos" w:cs="Aptos"/>
        </w:rPr>
        <w:t xml:space="preserve"> </w:t>
      </w:r>
    </w:p>
    <w:p w14:paraId="70BFF90A" w14:textId="78CAE087" w:rsidR="00977DE1" w:rsidRDefault="00D8382C" w:rsidP="005C7DC8">
      <w:pPr>
        <w:spacing w:after="240"/>
        <w:jc w:val="both"/>
        <w:rPr>
          <w:rFonts w:ascii="Aptos" w:eastAsia="Aptos" w:hAnsi="Aptos" w:cs="Aptos"/>
        </w:rPr>
      </w:pPr>
      <w:r w:rsidRPr="005C7DC8">
        <w:rPr>
          <w:rFonts w:ascii="Aptos" w:eastAsia="Aptos" w:hAnsi="Aptos" w:cs="Aptos"/>
        </w:rPr>
        <w:t xml:space="preserve">Wszystkie obliczenia znajdują się w pliku </w:t>
      </w:r>
      <w:r w:rsidR="00256EE1" w:rsidRPr="00256EE1">
        <w:rPr>
          <w:rFonts w:ascii="Aptos" w:eastAsia="Aptos" w:hAnsi="Aptos" w:cs="Aptos"/>
        </w:rPr>
        <w:t>Lab2-Zadanie1-Dane-Oraz-Obliczenia</w:t>
      </w:r>
      <w:r w:rsidR="003446FC">
        <w:rPr>
          <w:rFonts w:ascii="Aptos" w:eastAsia="Aptos" w:hAnsi="Aptos" w:cs="Aptos"/>
        </w:rPr>
        <w:t xml:space="preserve">.xlsx </w:t>
      </w:r>
      <w:r w:rsidRPr="005C7DC8">
        <w:rPr>
          <w:rFonts w:ascii="Aptos" w:eastAsia="Aptos" w:hAnsi="Aptos" w:cs="Aptos"/>
        </w:rPr>
        <w:t>w arkuszu Obliczenia.</w:t>
      </w:r>
    </w:p>
    <w:p w14:paraId="7DBE8462" w14:textId="378DCF9A" w:rsidR="00801F11" w:rsidRPr="00801F11" w:rsidRDefault="00801F11" w:rsidP="00907E2C">
      <w:pPr>
        <w:pStyle w:val="Caption"/>
        <w:spacing w:before="240" w:after="240"/>
        <w:rPr>
          <w:rFonts w:asciiTheme="minorHAnsi" w:hAnsiTheme="minorHAnsi"/>
          <w:b w:val="0"/>
          <w:bCs w:val="0"/>
          <w:i/>
          <w:iCs/>
          <w:color w:val="002060"/>
          <w:sz w:val="18"/>
          <w:szCs w:val="18"/>
        </w:rPr>
      </w:pPr>
      <w:r w:rsidRPr="00801F11">
        <w:rPr>
          <w:rFonts w:asciiTheme="minorHAnsi" w:hAnsiTheme="minorHAnsi"/>
          <w:b w:val="0"/>
          <w:bCs w:val="0"/>
          <w:i/>
          <w:iCs/>
          <w:color w:val="002060"/>
          <w:sz w:val="18"/>
          <w:szCs w:val="18"/>
        </w:rPr>
        <w:t xml:space="preserve">Tabela </w:t>
      </w:r>
      <w:r w:rsidRPr="00801F11">
        <w:rPr>
          <w:rFonts w:asciiTheme="minorHAnsi" w:hAnsiTheme="minorHAnsi"/>
          <w:b w:val="0"/>
          <w:bCs w:val="0"/>
          <w:i/>
          <w:iCs/>
          <w:color w:val="002060"/>
          <w:sz w:val="18"/>
          <w:szCs w:val="18"/>
        </w:rPr>
        <w:fldChar w:fldCharType="begin"/>
      </w:r>
      <w:r w:rsidRPr="00801F11">
        <w:rPr>
          <w:rFonts w:asciiTheme="minorHAnsi" w:hAnsiTheme="minorHAnsi"/>
          <w:b w:val="0"/>
          <w:bCs w:val="0"/>
          <w:i/>
          <w:iCs/>
          <w:color w:val="002060"/>
          <w:sz w:val="18"/>
          <w:szCs w:val="18"/>
        </w:rPr>
        <w:instrText xml:space="preserve"> SEQ Tabela \* ARABIC </w:instrText>
      </w:r>
      <w:r w:rsidRPr="00801F11">
        <w:rPr>
          <w:rFonts w:asciiTheme="minorHAnsi" w:hAnsiTheme="minorHAnsi"/>
          <w:b w:val="0"/>
          <w:bCs w:val="0"/>
          <w:i/>
          <w:iCs/>
          <w:color w:val="002060"/>
          <w:sz w:val="18"/>
          <w:szCs w:val="18"/>
        </w:rPr>
        <w:fldChar w:fldCharType="separate"/>
      </w:r>
      <w:r w:rsidRPr="00801F11">
        <w:rPr>
          <w:rFonts w:asciiTheme="minorHAnsi" w:hAnsiTheme="minorHAnsi"/>
          <w:b w:val="0"/>
          <w:bCs w:val="0"/>
          <w:i/>
          <w:iCs/>
          <w:color w:val="002060"/>
          <w:sz w:val="18"/>
          <w:szCs w:val="18"/>
        </w:rPr>
        <w:t>3</w:t>
      </w:r>
      <w:r w:rsidRPr="00801F11">
        <w:rPr>
          <w:rFonts w:asciiTheme="minorHAnsi" w:hAnsiTheme="minorHAnsi"/>
          <w:b w:val="0"/>
          <w:bCs w:val="0"/>
          <w:i/>
          <w:iCs/>
          <w:color w:val="002060"/>
          <w:sz w:val="18"/>
          <w:szCs w:val="18"/>
        </w:rPr>
        <w:fldChar w:fldCharType="end"/>
      </w:r>
      <w:r w:rsidRPr="00801F11">
        <w:rPr>
          <w:rFonts w:asciiTheme="minorHAnsi" w:hAnsiTheme="minorHAnsi"/>
          <w:b w:val="0"/>
          <w:bCs w:val="0"/>
          <w:i/>
          <w:iCs/>
          <w:color w:val="002060"/>
          <w:sz w:val="18"/>
          <w:szCs w:val="18"/>
        </w:rPr>
        <w:t>. Dane i wyniki obliczeń dotyczące częstości empirycznych p_t i logitów.</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296"/>
        <w:gridCol w:w="1296"/>
        <w:gridCol w:w="1296"/>
        <w:gridCol w:w="1296"/>
        <w:gridCol w:w="1296"/>
        <w:gridCol w:w="1296"/>
        <w:gridCol w:w="1296"/>
      </w:tblGrid>
      <w:tr w:rsidR="00C905CD" w:rsidRPr="00640D37" w14:paraId="37317378" w14:textId="77777777" w:rsidTr="00755363">
        <w:trPr>
          <w:trHeight w:val="360"/>
        </w:trPr>
        <w:tc>
          <w:tcPr>
            <w:tcW w:w="1296" w:type="dxa"/>
            <w:noWrap/>
            <w:vAlign w:val="center"/>
            <w:hideMark/>
          </w:tcPr>
          <w:p w14:paraId="3D005230" w14:textId="77777777" w:rsidR="00C905CD" w:rsidRPr="00755363" w:rsidRDefault="00C905CD">
            <w:pPr>
              <w:jc w:val="center"/>
              <w:rPr>
                <w:rFonts w:asciiTheme="majorHAnsi" w:hAnsiTheme="majorHAnsi"/>
                <w:b/>
                <w:bCs/>
                <w:color w:val="000000"/>
                <w:sz w:val="20"/>
                <w:szCs w:val="20"/>
              </w:rPr>
            </w:pPr>
            <w:r w:rsidRPr="00755363">
              <w:rPr>
                <w:rFonts w:asciiTheme="majorHAnsi" w:hAnsiTheme="majorHAnsi"/>
                <w:b/>
                <w:bCs/>
                <w:color w:val="000000"/>
                <w:sz w:val="20"/>
                <w:szCs w:val="20"/>
              </w:rPr>
              <w:t xml:space="preserve">Lp. </w:t>
            </w:r>
            <w:r w:rsidRPr="00755363">
              <w:rPr>
                <w:rFonts w:asciiTheme="majorHAnsi" w:hAnsiTheme="majorHAnsi"/>
                <w:b/>
                <w:bCs/>
                <w:i/>
                <w:iCs/>
                <w:color w:val="000000"/>
                <w:sz w:val="20"/>
                <w:szCs w:val="20"/>
              </w:rPr>
              <w:t>t</w:t>
            </w:r>
          </w:p>
        </w:tc>
        <w:tc>
          <w:tcPr>
            <w:tcW w:w="1296" w:type="dxa"/>
            <w:noWrap/>
            <w:vAlign w:val="center"/>
            <w:hideMark/>
          </w:tcPr>
          <w:p w14:paraId="505DC94A" w14:textId="77777777" w:rsidR="00C905CD" w:rsidRPr="00755363" w:rsidRDefault="00C905CD">
            <w:pPr>
              <w:jc w:val="center"/>
              <w:rPr>
                <w:rFonts w:asciiTheme="majorHAnsi" w:hAnsiTheme="majorHAnsi"/>
                <w:b/>
                <w:bCs/>
                <w:color w:val="000000"/>
                <w:sz w:val="20"/>
                <w:szCs w:val="20"/>
              </w:rPr>
            </w:pPr>
            <w:r w:rsidRPr="00755363">
              <w:rPr>
                <w:rFonts w:asciiTheme="majorHAnsi" w:hAnsiTheme="majorHAnsi"/>
                <w:b/>
                <w:bCs/>
                <w:color w:val="000000"/>
                <w:sz w:val="20"/>
                <w:szCs w:val="20"/>
              </w:rPr>
              <w:t xml:space="preserve">Rok studiów </w:t>
            </w:r>
            <w:r w:rsidRPr="00755363">
              <w:rPr>
                <w:rFonts w:asciiTheme="majorHAnsi" w:hAnsiTheme="majorHAnsi"/>
                <w:b/>
                <w:bCs/>
                <w:i/>
                <w:iCs/>
                <w:color w:val="000000"/>
                <w:sz w:val="20"/>
                <w:szCs w:val="20"/>
              </w:rPr>
              <w:t>x</w:t>
            </w:r>
            <w:r w:rsidRPr="00755363">
              <w:rPr>
                <w:rFonts w:asciiTheme="majorHAnsi" w:hAnsiTheme="majorHAnsi"/>
                <w:b/>
                <w:bCs/>
                <w:i/>
                <w:iCs/>
                <w:color w:val="000000"/>
                <w:sz w:val="20"/>
                <w:szCs w:val="20"/>
                <w:vertAlign w:val="subscript"/>
              </w:rPr>
              <w:t>t</w:t>
            </w:r>
          </w:p>
        </w:tc>
        <w:tc>
          <w:tcPr>
            <w:tcW w:w="1296" w:type="dxa"/>
            <w:noWrap/>
            <w:vAlign w:val="center"/>
            <w:hideMark/>
          </w:tcPr>
          <w:p w14:paraId="38FFEB28" w14:textId="77777777" w:rsidR="00C905CD" w:rsidRPr="00755363" w:rsidRDefault="00C905CD">
            <w:pPr>
              <w:jc w:val="center"/>
              <w:rPr>
                <w:rFonts w:asciiTheme="majorHAnsi" w:hAnsiTheme="majorHAnsi"/>
                <w:b/>
                <w:bCs/>
                <w:color w:val="000000"/>
                <w:sz w:val="20"/>
                <w:szCs w:val="20"/>
              </w:rPr>
            </w:pPr>
            <w:r w:rsidRPr="00755363">
              <w:rPr>
                <w:rFonts w:asciiTheme="majorHAnsi" w:hAnsiTheme="majorHAnsi"/>
                <w:b/>
                <w:bCs/>
                <w:color w:val="000000"/>
                <w:sz w:val="20"/>
                <w:szCs w:val="20"/>
              </w:rPr>
              <w:t xml:space="preserve">Liczba osób </w:t>
            </w:r>
            <w:r w:rsidRPr="00755363">
              <w:rPr>
                <w:rFonts w:asciiTheme="majorHAnsi" w:hAnsiTheme="majorHAnsi"/>
                <w:b/>
                <w:bCs/>
                <w:i/>
                <w:iCs/>
                <w:color w:val="000000"/>
                <w:sz w:val="20"/>
                <w:szCs w:val="20"/>
              </w:rPr>
              <w:t>o</w:t>
            </w:r>
            <w:r w:rsidRPr="00755363">
              <w:rPr>
                <w:rFonts w:asciiTheme="majorHAnsi" w:hAnsiTheme="majorHAnsi"/>
                <w:b/>
                <w:bCs/>
                <w:i/>
                <w:iCs/>
                <w:color w:val="000000"/>
                <w:sz w:val="20"/>
                <w:szCs w:val="20"/>
                <w:vertAlign w:val="subscript"/>
              </w:rPr>
              <w:t>t</w:t>
            </w:r>
          </w:p>
        </w:tc>
        <w:tc>
          <w:tcPr>
            <w:tcW w:w="1296" w:type="dxa"/>
            <w:noWrap/>
            <w:vAlign w:val="center"/>
            <w:hideMark/>
          </w:tcPr>
          <w:p w14:paraId="4CED3E1D" w14:textId="77777777" w:rsidR="00C905CD" w:rsidRPr="00755363" w:rsidRDefault="00C905CD">
            <w:pPr>
              <w:jc w:val="center"/>
              <w:rPr>
                <w:rFonts w:asciiTheme="majorHAnsi" w:hAnsiTheme="majorHAnsi"/>
                <w:b/>
                <w:bCs/>
                <w:color w:val="000000"/>
                <w:sz w:val="20"/>
                <w:szCs w:val="20"/>
              </w:rPr>
            </w:pPr>
            <w:r w:rsidRPr="00755363">
              <w:rPr>
                <w:rFonts w:asciiTheme="majorHAnsi" w:hAnsiTheme="majorHAnsi"/>
                <w:b/>
                <w:bCs/>
                <w:color w:val="000000"/>
                <w:sz w:val="20"/>
                <w:szCs w:val="20"/>
              </w:rPr>
              <w:t xml:space="preserve">Liczba osób będących w związku małżeńskim </w:t>
            </w:r>
            <w:r w:rsidRPr="00755363">
              <w:rPr>
                <w:rFonts w:asciiTheme="majorHAnsi" w:hAnsiTheme="majorHAnsi"/>
                <w:b/>
                <w:bCs/>
                <w:i/>
                <w:iCs/>
                <w:color w:val="000000"/>
                <w:sz w:val="20"/>
                <w:szCs w:val="20"/>
              </w:rPr>
              <w:t>m</w:t>
            </w:r>
            <w:r w:rsidRPr="00755363">
              <w:rPr>
                <w:rFonts w:asciiTheme="majorHAnsi" w:hAnsiTheme="majorHAnsi"/>
                <w:b/>
                <w:bCs/>
                <w:i/>
                <w:iCs/>
                <w:color w:val="000000"/>
                <w:sz w:val="20"/>
                <w:szCs w:val="20"/>
                <w:vertAlign w:val="subscript"/>
              </w:rPr>
              <w:t>t</w:t>
            </w:r>
          </w:p>
        </w:tc>
        <w:tc>
          <w:tcPr>
            <w:tcW w:w="1296" w:type="dxa"/>
            <w:noWrap/>
            <w:vAlign w:val="center"/>
            <w:hideMark/>
          </w:tcPr>
          <w:p w14:paraId="4474BD8B" w14:textId="77777777" w:rsidR="00C905CD" w:rsidRPr="00755363" w:rsidRDefault="00C905CD">
            <w:pPr>
              <w:jc w:val="center"/>
              <w:rPr>
                <w:rFonts w:asciiTheme="majorHAnsi" w:hAnsiTheme="majorHAnsi"/>
                <w:b/>
                <w:bCs/>
                <w:color w:val="000000"/>
                <w:sz w:val="20"/>
                <w:szCs w:val="20"/>
              </w:rPr>
            </w:pPr>
            <w:r w:rsidRPr="00755363">
              <w:rPr>
                <w:rFonts w:asciiTheme="majorHAnsi" w:hAnsiTheme="majorHAnsi"/>
                <w:b/>
                <w:bCs/>
                <w:color w:val="000000"/>
                <w:sz w:val="20"/>
                <w:szCs w:val="20"/>
              </w:rPr>
              <w:t xml:space="preserve">Częstość empiryczna </w:t>
            </w:r>
            <w:r w:rsidRPr="00755363">
              <w:rPr>
                <w:rFonts w:asciiTheme="majorHAnsi" w:hAnsiTheme="majorHAnsi"/>
                <w:b/>
                <w:bCs/>
                <w:i/>
                <w:iCs/>
                <w:color w:val="000000"/>
                <w:sz w:val="20"/>
                <w:szCs w:val="20"/>
              </w:rPr>
              <w:t>p</w:t>
            </w:r>
            <w:r w:rsidRPr="00755363">
              <w:rPr>
                <w:rFonts w:asciiTheme="majorHAnsi" w:hAnsiTheme="majorHAnsi"/>
                <w:b/>
                <w:bCs/>
                <w:i/>
                <w:iCs/>
                <w:color w:val="000000"/>
                <w:sz w:val="20"/>
                <w:szCs w:val="20"/>
                <w:vertAlign w:val="subscript"/>
              </w:rPr>
              <w:t>t</w:t>
            </w:r>
            <w:r w:rsidRPr="00755363">
              <w:rPr>
                <w:rFonts w:asciiTheme="majorHAnsi" w:hAnsiTheme="majorHAnsi"/>
                <w:b/>
                <w:bCs/>
                <w:i/>
                <w:iCs/>
                <w:color w:val="000000"/>
                <w:sz w:val="20"/>
                <w:szCs w:val="20"/>
              </w:rPr>
              <w:t>=m</w:t>
            </w:r>
            <w:r w:rsidRPr="00755363">
              <w:rPr>
                <w:rFonts w:asciiTheme="majorHAnsi" w:hAnsiTheme="majorHAnsi"/>
                <w:b/>
                <w:bCs/>
                <w:i/>
                <w:iCs/>
                <w:color w:val="000000"/>
                <w:sz w:val="20"/>
                <w:szCs w:val="20"/>
                <w:vertAlign w:val="subscript"/>
              </w:rPr>
              <w:t>t</w:t>
            </w:r>
            <w:r w:rsidRPr="00755363">
              <w:rPr>
                <w:rFonts w:asciiTheme="majorHAnsi" w:hAnsiTheme="majorHAnsi"/>
                <w:b/>
                <w:bCs/>
                <w:i/>
                <w:iCs/>
                <w:color w:val="000000"/>
                <w:sz w:val="20"/>
                <w:szCs w:val="20"/>
              </w:rPr>
              <w:t>/o</w:t>
            </w:r>
            <w:r w:rsidRPr="00755363">
              <w:rPr>
                <w:rFonts w:asciiTheme="majorHAnsi" w:hAnsiTheme="majorHAnsi"/>
                <w:b/>
                <w:bCs/>
                <w:i/>
                <w:iCs/>
                <w:color w:val="000000"/>
                <w:sz w:val="20"/>
                <w:szCs w:val="20"/>
                <w:vertAlign w:val="subscript"/>
              </w:rPr>
              <w:t>t</w:t>
            </w:r>
          </w:p>
        </w:tc>
        <w:tc>
          <w:tcPr>
            <w:tcW w:w="1296" w:type="dxa"/>
            <w:noWrap/>
            <w:vAlign w:val="center"/>
            <w:hideMark/>
          </w:tcPr>
          <w:p w14:paraId="4D98639F" w14:textId="77777777" w:rsidR="00C905CD" w:rsidRPr="00755363" w:rsidRDefault="00C905CD">
            <w:pPr>
              <w:jc w:val="center"/>
              <w:rPr>
                <w:rFonts w:asciiTheme="majorHAnsi" w:hAnsiTheme="majorHAnsi"/>
                <w:b/>
                <w:bCs/>
                <w:i/>
                <w:iCs/>
                <w:color w:val="000000"/>
                <w:sz w:val="20"/>
                <w:szCs w:val="20"/>
              </w:rPr>
            </w:pPr>
            <w:r w:rsidRPr="00755363">
              <w:rPr>
                <w:rFonts w:asciiTheme="majorHAnsi" w:hAnsiTheme="majorHAnsi"/>
                <w:b/>
                <w:bCs/>
                <w:i/>
                <w:iCs/>
                <w:color w:val="000000"/>
                <w:sz w:val="20"/>
                <w:szCs w:val="20"/>
              </w:rPr>
              <w:t>p</w:t>
            </w:r>
            <w:r w:rsidRPr="00755363">
              <w:rPr>
                <w:rFonts w:asciiTheme="majorHAnsi" w:hAnsiTheme="majorHAnsi"/>
                <w:b/>
                <w:bCs/>
                <w:i/>
                <w:iCs/>
                <w:color w:val="000000"/>
                <w:sz w:val="20"/>
                <w:szCs w:val="20"/>
                <w:vertAlign w:val="subscript"/>
              </w:rPr>
              <w:t>t</w:t>
            </w:r>
            <w:r w:rsidRPr="00755363">
              <w:rPr>
                <w:rFonts w:asciiTheme="majorHAnsi" w:hAnsiTheme="majorHAnsi"/>
                <w:b/>
                <w:bCs/>
                <w:i/>
                <w:iCs/>
                <w:color w:val="000000"/>
                <w:sz w:val="20"/>
                <w:szCs w:val="20"/>
              </w:rPr>
              <w:t>/(1-p</w:t>
            </w:r>
            <w:r w:rsidRPr="00755363">
              <w:rPr>
                <w:rFonts w:asciiTheme="majorHAnsi" w:hAnsiTheme="majorHAnsi"/>
                <w:b/>
                <w:bCs/>
                <w:i/>
                <w:iCs/>
                <w:color w:val="000000"/>
                <w:sz w:val="20"/>
                <w:szCs w:val="20"/>
                <w:vertAlign w:val="subscript"/>
              </w:rPr>
              <w:t>t</w:t>
            </w:r>
            <w:r w:rsidRPr="00755363">
              <w:rPr>
                <w:rFonts w:asciiTheme="majorHAnsi" w:hAnsiTheme="majorHAnsi"/>
                <w:b/>
                <w:bCs/>
                <w:i/>
                <w:iCs/>
                <w:color w:val="000000"/>
                <w:sz w:val="20"/>
                <w:szCs w:val="20"/>
              </w:rPr>
              <w:t>)</w:t>
            </w:r>
          </w:p>
        </w:tc>
        <w:tc>
          <w:tcPr>
            <w:tcW w:w="1296" w:type="dxa"/>
            <w:noWrap/>
            <w:vAlign w:val="center"/>
            <w:hideMark/>
          </w:tcPr>
          <w:p w14:paraId="5622A35D" w14:textId="77777777" w:rsidR="00755363" w:rsidRDefault="00C905CD">
            <w:pPr>
              <w:jc w:val="center"/>
              <w:rPr>
                <w:rFonts w:asciiTheme="majorHAnsi" w:hAnsiTheme="majorHAnsi"/>
                <w:b/>
                <w:bCs/>
                <w:i/>
                <w:iCs/>
                <w:color w:val="000000"/>
                <w:sz w:val="20"/>
                <w:szCs w:val="20"/>
              </w:rPr>
            </w:pPr>
            <w:r w:rsidRPr="00755363">
              <w:rPr>
                <w:rFonts w:asciiTheme="majorHAnsi" w:hAnsiTheme="majorHAnsi"/>
                <w:b/>
                <w:bCs/>
                <w:i/>
                <w:iCs/>
                <w:color w:val="000000"/>
                <w:sz w:val="20"/>
                <w:szCs w:val="20"/>
              </w:rPr>
              <w:t>L</w:t>
            </w:r>
            <w:r w:rsidRPr="00755363">
              <w:rPr>
                <w:rFonts w:asciiTheme="majorHAnsi" w:hAnsiTheme="majorHAnsi"/>
                <w:b/>
                <w:bCs/>
                <w:i/>
                <w:iCs/>
                <w:color w:val="000000"/>
                <w:sz w:val="20"/>
                <w:szCs w:val="20"/>
                <w:vertAlign w:val="subscript"/>
              </w:rPr>
              <w:t>t</w:t>
            </w:r>
            <w:r w:rsidRPr="00755363">
              <w:rPr>
                <w:rFonts w:asciiTheme="majorHAnsi" w:hAnsiTheme="majorHAnsi"/>
                <w:b/>
                <w:bCs/>
                <w:i/>
                <w:iCs/>
                <w:color w:val="000000"/>
                <w:sz w:val="20"/>
                <w:szCs w:val="20"/>
              </w:rPr>
              <w:t>=</w:t>
            </w:r>
          </w:p>
          <w:p w14:paraId="6A32BAB4" w14:textId="31D5120F" w:rsidR="00C905CD" w:rsidRPr="00755363" w:rsidRDefault="00C905CD">
            <w:pPr>
              <w:jc w:val="center"/>
              <w:rPr>
                <w:rFonts w:asciiTheme="majorHAnsi" w:hAnsiTheme="majorHAnsi"/>
                <w:b/>
                <w:bCs/>
                <w:i/>
                <w:iCs/>
                <w:color w:val="000000"/>
                <w:sz w:val="20"/>
                <w:szCs w:val="20"/>
              </w:rPr>
            </w:pPr>
            <w:r w:rsidRPr="00755363">
              <w:rPr>
                <w:rFonts w:asciiTheme="majorHAnsi" w:hAnsiTheme="majorHAnsi"/>
                <w:b/>
                <w:bCs/>
                <w:i/>
                <w:iCs/>
                <w:color w:val="000000"/>
                <w:sz w:val="20"/>
                <w:szCs w:val="20"/>
              </w:rPr>
              <w:t>ln(p</w:t>
            </w:r>
            <w:r w:rsidRPr="00755363">
              <w:rPr>
                <w:rFonts w:asciiTheme="majorHAnsi" w:hAnsiTheme="majorHAnsi"/>
                <w:b/>
                <w:bCs/>
                <w:i/>
                <w:iCs/>
                <w:color w:val="000000"/>
                <w:sz w:val="20"/>
                <w:szCs w:val="20"/>
                <w:vertAlign w:val="subscript"/>
              </w:rPr>
              <w:t>t</w:t>
            </w:r>
            <w:r w:rsidRPr="00755363">
              <w:rPr>
                <w:rFonts w:asciiTheme="majorHAnsi" w:hAnsiTheme="majorHAnsi"/>
                <w:b/>
                <w:bCs/>
                <w:i/>
                <w:iCs/>
                <w:color w:val="000000"/>
                <w:sz w:val="20"/>
                <w:szCs w:val="20"/>
              </w:rPr>
              <w:t>/(1-p</w:t>
            </w:r>
            <w:r w:rsidRPr="00755363">
              <w:rPr>
                <w:rFonts w:asciiTheme="majorHAnsi" w:hAnsiTheme="majorHAnsi"/>
                <w:b/>
                <w:bCs/>
                <w:i/>
                <w:iCs/>
                <w:color w:val="000000"/>
                <w:sz w:val="20"/>
                <w:szCs w:val="20"/>
                <w:vertAlign w:val="subscript"/>
              </w:rPr>
              <w:t>t</w:t>
            </w:r>
            <w:r w:rsidRPr="00755363">
              <w:rPr>
                <w:rFonts w:asciiTheme="majorHAnsi" w:hAnsiTheme="majorHAnsi"/>
                <w:b/>
                <w:bCs/>
                <w:i/>
                <w:iCs/>
                <w:color w:val="000000"/>
                <w:sz w:val="20"/>
                <w:szCs w:val="20"/>
              </w:rPr>
              <w:t>))</w:t>
            </w:r>
          </w:p>
        </w:tc>
      </w:tr>
      <w:tr w:rsidR="00640D37" w:rsidRPr="00640D37" w14:paraId="05610707" w14:textId="77777777" w:rsidTr="00755363">
        <w:trPr>
          <w:trHeight w:val="315"/>
        </w:trPr>
        <w:tc>
          <w:tcPr>
            <w:tcW w:w="1296" w:type="dxa"/>
            <w:noWrap/>
            <w:hideMark/>
          </w:tcPr>
          <w:p w14:paraId="7F278188" w14:textId="46CDE131" w:rsidR="00640D37" w:rsidRPr="00640D37" w:rsidRDefault="00640D37" w:rsidP="00640D37">
            <w:pPr>
              <w:jc w:val="center"/>
              <w:rPr>
                <w:rFonts w:asciiTheme="majorHAnsi" w:hAnsiTheme="majorHAnsi"/>
                <w:color w:val="000000"/>
              </w:rPr>
            </w:pPr>
            <w:r w:rsidRPr="00640D37">
              <w:rPr>
                <w:rFonts w:asciiTheme="majorHAnsi" w:hAnsiTheme="majorHAnsi"/>
              </w:rPr>
              <w:t>1</w:t>
            </w:r>
          </w:p>
        </w:tc>
        <w:tc>
          <w:tcPr>
            <w:tcW w:w="1296" w:type="dxa"/>
            <w:noWrap/>
            <w:hideMark/>
          </w:tcPr>
          <w:p w14:paraId="29A12E6D" w14:textId="687524E0" w:rsidR="00640D37" w:rsidRPr="00640D37" w:rsidRDefault="00640D37" w:rsidP="00640D37">
            <w:pPr>
              <w:jc w:val="center"/>
              <w:rPr>
                <w:rFonts w:asciiTheme="majorHAnsi" w:hAnsiTheme="majorHAnsi"/>
                <w:color w:val="000000"/>
              </w:rPr>
            </w:pPr>
            <w:r w:rsidRPr="00640D37">
              <w:rPr>
                <w:rFonts w:asciiTheme="majorHAnsi" w:hAnsiTheme="majorHAnsi"/>
              </w:rPr>
              <w:t>1</w:t>
            </w:r>
          </w:p>
        </w:tc>
        <w:tc>
          <w:tcPr>
            <w:tcW w:w="1296" w:type="dxa"/>
            <w:noWrap/>
            <w:hideMark/>
          </w:tcPr>
          <w:p w14:paraId="277ED45B" w14:textId="3CB437E2" w:rsidR="00640D37" w:rsidRPr="00640D37" w:rsidRDefault="00640D37" w:rsidP="00640D37">
            <w:pPr>
              <w:jc w:val="center"/>
              <w:rPr>
                <w:rFonts w:asciiTheme="majorHAnsi" w:hAnsiTheme="majorHAnsi"/>
                <w:color w:val="000000"/>
              </w:rPr>
            </w:pPr>
            <w:r w:rsidRPr="00640D37">
              <w:rPr>
                <w:rFonts w:asciiTheme="majorHAnsi" w:hAnsiTheme="majorHAnsi"/>
              </w:rPr>
              <w:t>6</w:t>
            </w:r>
          </w:p>
        </w:tc>
        <w:tc>
          <w:tcPr>
            <w:tcW w:w="1296" w:type="dxa"/>
            <w:noWrap/>
            <w:hideMark/>
          </w:tcPr>
          <w:p w14:paraId="47A568D8" w14:textId="28036985" w:rsidR="00640D37" w:rsidRPr="00640D37" w:rsidRDefault="00640D37" w:rsidP="00640D37">
            <w:pPr>
              <w:jc w:val="center"/>
              <w:rPr>
                <w:rFonts w:asciiTheme="majorHAnsi" w:hAnsiTheme="majorHAnsi"/>
                <w:color w:val="000000"/>
              </w:rPr>
            </w:pPr>
            <w:r w:rsidRPr="00640D37">
              <w:rPr>
                <w:rFonts w:asciiTheme="majorHAnsi" w:hAnsiTheme="majorHAnsi"/>
              </w:rPr>
              <w:t>1</w:t>
            </w:r>
          </w:p>
        </w:tc>
        <w:tc>
          <w:tcPr>
            <w:tcW w:w="1296" w:type="dxa"/>
            <w:noWrap/>
            <w:hideMark/>
          </w:tcPr>
          <w:p w14:paraId="2FB412BE" w14:textId="172088C3" w:rsidR="00640D37" w:rsidRPr="00640D37" w:rsidRDefault="00640D37" w:rsidP="00640D37">
            <w:pPr>
              <w:jc w:val="center"/>
              <w:rPr>
                <w:rFonts w:asciiTheme="majorHAnsi" w:hAnsiTheme="majorHAnsi"/>
                <w:color w:val="000000"/>
              </w:rPr>
            </w:pPr>
            <w:r w:rsidRPr="00640D37">
              <w:rPr>
                <w:rFonts w:asciiTheme="majorHAnsi" w:hAnsiTheme="majorHAnsi"/>
              </w:rPr>
              <w:t>0,167</w:t>
            </w:r>
          </w:p>
        </w:tc>
        <w:tc>
          <w:tcPr>
            <w:tcW w:w="1296" w:type="dxa"/>
            <w:noWrap/>
            <w:hideMark/>
          </w:tcPr>
          <w:p w14:paraId="2A3FC88F" w14:textId="5873ABE8" w:rsidR="00640D37" w:rsidRPr="00640D37" w:rsidRDefault="00640D37" w:rsidP="00640D37">
            <w:pPr>
              <w:jc w:val="center"/>
              <w:rPr>
                <w:rFonts w:asciiTheme="majorHAnsi" w:hAnsiTheme="majorHAnsi"/>
                <w:color w:val="000000"/>
              </w:rPr>
            </w:pPr>
            <w:r w:rsidRPr="00640D37">
              <w:rPr>
                <w:rFonts w:asciiTheme="majorHAnsi" w:hAnsiTheme="majorHAnsi"/>
              </w:rPr>
              <w:t>0,2</w:t>
            </w:r>
          </w:p>
        </w:tc>
        <w:tc>
          <w:tcPr>
            <w:tcW w:w="1296" w:type="dxa"/>
            <w:noWrap/>
            <w:hideMark/>
          </w:tcPr>
          <w:p w14:paraId="6BFDDF00" w14:textId="7A101DDC" w:rsidR="00640D37" w:rsidRPr="00640D37" w:rsidRDefault="00640D37" w:rsidP="00640D37">
            <w:pPr>
              <w:jc w:val="center"/>
              <w:rPr>
                <w:rFonts w:asciiTheme="majorHAnsi" w:hAnsiTheme="majorHAnsi"/>
                <w:color w:val="000000"/>
              </w:rPr>
            </w:pPr>
            <w:r w:rsidRPr="00640D37">
              <w:rPr>
                <w:rFonts w:asciiTheme="majorHAnsi" w:hAnsiTheme="majorHAnsi"/>
              </w:rPr>
              <w:t>-1,609</w:t>
            </w:r>
          </w:p>
        </w:tc>
      </w:tr>
      <w:tr w:rsidR="00640D37" w:rsidRPr="00640D37" w14:paraId="15434F7B" w14:textId="77777777" w:rsidTr="00755363">
        <w:trPr>
          <w:trHeight w:val="315"/>
        </w:trPr>
        <w:tc>
          <w:tcPr>
            <w:tcW w:w="1296" w:type="dxa"/>
            <w:noWrap/>
            <w:hideMark/>
          </w:tcPr>
          <w:p w14:paraId="76574D1D" w14:textId="2E312887" w:rsidR="00640D37" w:rsidRPr="00640D37" w:rsidRDefault="00640D37" w:rsidP="00640D37">
            <w:pPr>
              <w:jc w:val="center"/>
              <w:rPr>
                <w:rFonts w:asciiTheme="majorHAnsi" w:hAnsiTheme="majorHAnsi"/>
                <w:color w:val="000000"/>
              </w:rPr>
            </w:pPr>
            <w:r w:rsidRPr="00640D37">
              <w:rPr>
                <w:rFonts w:asciiTheme="majorHAnsi" w:hAnsiTheme="majorHAnsi"/>
              </w:rPr>
              <w:t>2</w:t>
            </w:r>
          </w:p>
        </w:tc>
        <w:tc>
          <w:tcPr>
            <w:tcW w:w="1296" w:type="dxa"/>
            <w:noWrap/>
            <w:hideMark/>
          </w:tcPr>
          <w:p w14:paraId="0E364CDF" w14:textId="42886719" w:rsidR="00640D37" w:rsidRPr="00640D37" w:rsidRDefault="00640D37" w:rsidP="00640D37">
            <w:pPr>
              <w:jc w:val="center"/>
              <w:rPr>
                <w:rFonts w:asciiTheme="majorHAnsi" w:hAnsiTheme="majorHAnsi"/>
                <w:color w:val="000000"/>
              </w:rPr>
            </w:pPr>
            <w:r w:rsidRPr="00640D37">
              <w:rPr>
                <w:rFonts w:asciiTheme="majorHAnsi" w:hAnsiTheme="majorHAnsi"/>
              </w:rPr>
              <w:t>2</w:t>
            </w:r>
          </w:p>
        </w:tc>
        <w:tc>
          <w:tcPr>
            <w:tcW w:w="1296" w:type="dxa"/>
            <w:noWrap/>
            <w:hideMark/>
          </w:tcPr>
          <w:p w14:paraId="542FB9E3" w14:textId="30C5E817" w:rsidR="00640D37" w:rsidRPr="00640D37" w:rsidRDefault="00640D37" w:rsidP="00640D37">
            <w:pPr>
              <w:jc w:val="center"/>
              <w:rPr>
                <w:rFonts w:asciiTheme="majorHAnsi" w:hAnsiTheme="majorHAnsi"/>
                <w:color w:val="000000"/>
              </w:rPr>
            </w:pPr>
            <w:r w:rsidRPr="00640D37">
              <w:rPr>
                <w:rFonts w:asciiTheme="majorHAnsi" w:hAnsiTheme="majorHAnsi"/>
              </w:rPr>
              <w:t>6</w:t>
            </w:r>
          </w:p>
        </w:tc>
        <w:tc>
          <w:tcPr>
            <w:tcW w:w="1296" w:type="dxa"/>
            <w:noWrap/>
            <w:hideMark/>
          </w:tcPr>
          <w:p w14:paraId="45FB201E" w14:textId="57699C93" w:rsidR="00640D37" w:rsidRPr="00640D37" w:rsidRDefault="00640D37" w:rsidP="00640D37">
            <w:pPr>
              <w:jc w:val="center"/>
              <w:rPr>
                <w:rFonts w:asciiTheme="majorHAnsi" w:hAnsiTheme="majorHAnsi"/>
                <w:color w:val="000000"/>
              </w:rPr>
            </w:pPr>
            <w:r w:rsidRPr="00640D37">
              <w:rPr>
                <w:rFonts w:asciiTheme="majorHAnsi" w:hAnsiTheme="majorHAnsi"/>
              </w:rPr>
              <w:t>1</w:t>
            </w:r>
          </w:p>
        </w:tc>
        <w:tc>
          <w:tcPr>
            <w:tcW w:w="1296" w:type="dxa"/>
            <w:noWrap/>
            <w:hideMark/>
          </w:tcPr>
          <w:p w14:paraId="4E0BF2E4" w14:textId="213F80B5" w:rsidR="00640D37" w:rsidRPr="00640D37" w:rsidRDefault="00640D37" w:rsidP="00640D37">
            <w:pPr>
              <w:jc w:val="center"/>
              <w:rPr>
                <w:rFonts w:asciiTheme="majorHAnsi" w:hAnsiTheme="majorHAnsi"/>
                <w:color w:val="000000"/>
              </w:rPr>
            </w:pPr>
            <w:r w:rsidRPr="00640D37">
              <w:rPr>
                <w:rFonts w:asciiTheme="majorHAnsi" w:hAnsiTheme="majorHAnsi"/>
              </w:rPr>
              <w:t>0,167</w:t>
            </w:r>
          </w:p>
        </w:tc>
        <w:tc>
          <w:tcPr>
            <w:tcW w:w="1296" w:type="dxa"/>
            <w:noWrap/>
            <w:hideMark/>
          </w:tcPr>
          <w:p w14:paraId="3B72066C" w14:textId="61628BC3" w:rsidR="00640D37" w:rsidRPr="00640D37" w:rsidRDefault="00640D37" w:rsidP="00640D37">
            <w:pPr>
              <w:jc w:val="center"/>
              <w:rPr>
                <w:rFonts w:asciiTheme="majorHAnsi" w:hAnsiTheme="majorHAnsi"/>
                <w:color w:val="000000"/>
              </w:rPr>
            </w:pPr>
            <w:r w:rsidRPr="00640D37">
              <w:rPr>
                <w:rFonts w:asciiTheme="majorHAnsi" w:hAnsiTheme="majorHAnsi"/>
              </w:rPr>
              <w:t>0,2</w:t>
            </w:r>
          </w:p>
        </w:tc>
        <w:tc>
          <w:tcPr>
            <w:tcW w:w="1296" w:type="dxa"/>
            <w:noWrap/>
            <w:hideMark/>
          </w:tcPr>
          <w:p w14:paraId="206D1ECD" w14:textId="28B6FCBB" w:rsidR="00640D37" w:rsidRPr="00640D37" w:rsidRDefault="00640D37" w:rsidP="00640D37">
            <w:pPr>
              <w:jc w:val="center"/>
              <w:rPr>
                <w:rFonts w:asciiTheme="majorHAnsi" w:hAnsiTheme="majorHAnsi"/>
                <w:color w:val="000000"/>
              </w:rPr>
            </w:pPr>
            <w:r w:rsidRPr="00640D37">
              <w:rPr>
                <w:rFonts w:asciiTheme="majorHAnsi" w:hAnsiTheme="majorHAnsi"/>
              </w:rPr>
              <w:t>-1,609</w:t>
            </w:r>
          </w:p>
        </w:tc>
      </w:tr>
      <w:tr w:rsidR="00640D37" w:rsidRPr="00640D37" w14:paraId="6107B6EB" w14:textId="77777777" w:rsidTr="00755363">
        <w:trPr>
          <w:trHeight w:val="315"/>
        </w:trPr>
        <w:tc>
          <w:tcPr>
            <w:tcW w:w="1296" w:type="dxa"/>
            <w:noWrap/>
            <w:hideMark/>
          </w:tcPr>
          <w:p w14:paraId="524CCD37" w14:textId="1CE6C757" w:rsidR="00640D37" w:rsidRPr="00640D37" w:rsidRDefault="00640D37" w:rsidP="00640D37">
            <w:pPr>
              <w:jc w:val="center"/>
              <w:rPr>
                <w:rFonts w:asciiTheme="majorHAnsi" w:hAnsiTheme="majorHAnsi"/>
                <w:color w:val="000000"/>
              </w:rPr>
            </w:pPr>
            <w:r w:rsidRPr="00640D37">
              <w:rPr>
                <w:rFonts w:asciiTheme="majorHAnsi" w:hAnsiTheme="majorHAnsi"/>
              </w:rPr>
              <w:t>3</w:t>
            </w:r>
          </w:p>
        </w:tc>
        <w:tc>
          <w:tcPr>
            <w:tcW w:w="1296" w:type="dxa"/>
            <w:noWrap/>
            <w:hideMark/>
          </w:tcPr>
          <w:p w14:paraId="6769A546" w14:textId="500805A3" w:rsidR="00640D37" w:rsidRPr="00640D37" w:rsidRDefault="00640D37" w:rsidP="00640D37">
            <w:pPr>
              <w:jc w:val="center"/>
              <w:rPr>
                <w:rFonts w:asciiTheme="majorHAnsi" w:hAnsiTheme="majorHAnsi"/>
                <w:color w:val="000000"/>
              </w:rPr>
            </w:pPr>
            <w:r w:rsidRPr="00640D37">
              <w:rPr>
                <w:rFonts w:asciiTheme="majorHAnsi" w:hAnsiTheme="majorHAnsi"/>
              </w:rPr>
              <w:t>3</w:t>
            </w:r>
          </w:p>
        </w:tc>
        <w:tc>
          <w:tcPr>
            <w:tcW w:w="1296" w:type="dxa"/>
            <w:noWrap/>
            <w:hideMark/>
          </w:tcPr>
          <w:p w14:paraId="5AF656A7" w14:textId="7E937212" w:rsidR="00640D37" w:rsidRPr="00640D37" w:rsidRDefault="00640D37" w:rsidP="00640D37">
            <w:pPr>
              <w:jc w:val="center"/>
              <w:rPr>
                <w:rFonts w:asciiTheme="majorHAnsi" w:hAnsiTheme="majorHAnsi"/>
                <w:color w:val="000000"/>
              </w:rPr>
            </w:pPr>
            <w:r w:rsidRPr="00640D37">
              <w:rPr>
                <w:rFonts w:asciiTheme="majorHAnsi" w:hAnsiTheme="majorHAnsi"/>
              </w:rPr>
              <w:t>5</w:t>
            </w:r>
          </w:p>
        </w:tc>
        <w:tc>
          <w:tcPr>
            <w:tcW w:w="1296" w:type="dxa"/>
            <w:noWrap/>
            <w:hideMark/>
          </w:tcPr>
          <w:p w14:paraId="376737E9" w14:textId="0FF80E2F" w:rsidR="00640D37" w:rsidRPr="00640D37" w:rsidRDefault="00640D37" w:rsidP="00640D37">
            <w:pPr>
              <w:jc w:val="center"/>
              <w:rPr>
                <w:rFonts w:asciiTheme="majorHAnsi" w:hAnsiTheme="majorHAnsi"/>
                <w:color w:val="000000"/>
              </w:rPr>
            </w:pPr>
            <w:r w:rsidRPr="00640D37">
              <w:rPr>
                <w:rFonts w:asciiTheme="majorHAnsi" w:hAnsiTheme="majorHAnsi"/>
              </w:rPr>
              <w:t>3</w:t>
            </w:r>
          </w:p>
        </w:tc>
        <w:tc>
          <w:tcPr>
            <w:tcW w:w="1296" w:type="dxa"/>
            <w:noWrap/>
            <w:hideMark/>
          </w:tcPr>
          <w:p w14:paraId="0DD8A70F" w14:textId="7E80EC8C" w:rsidR="00640D37" w:rsidRPr="00640D37" w:rsidRDefault="00640D37" w:rsidP="00640D37">
            <w:pPr>
              <w:jc w:val="center"/>
              <w:rPr>
                <w:rFonts w:asciiTheme="majorHAnsi" w:hAnsiTheme="majorHAnsi"/>
                <w:color w:val="000000"/>
              </w:rPr>
            </w:pPr>
            <w:r w:rsidRPr="00640D37">
              <w:rPr>
                <w:rFonts w:asciiTheme="majorHAnsi" w:hAnsiTheme="majorHAnsi"/>
              </w:rPr>
              <w:t>0,600</w:t>
            </w:r>
          </w:p>
        </w:tc>
        <w:tc>
          <w:tcPr>
            <w:tcW w:w="1296" w:type="dxa"/>
            <w:noWrap/>
            <w:hideMark/>
          </w:tcPr>
          <w:p w14:paraId="4B8DB3E1" w14:textId="13A39AA7" w:rsidR="00640D37" w:rsidRPr="00640D37" w:rsidRDefault="00640D37" w:rsidP="00640D37">
            <w:pPr>
              <w:jc w:val="center"/>
              <w:rPr>
                <w:rFonts w:asciiTheme="majorHAnsi" w:hAnsiTheme="majorHAnsi"/>
                <w:color w:val="000000"/>
              </w:rPr>
            </w:pPr>
            <w:r w:rsidRPr="00640D37">
              <w:rPr>
                <w:rFonts w:asciiTheme="majorHAnsi" w:hAnsiTheme="majorHAnsi"/>
              </w:rPr>
              <w:t>1,5</w:t>
            </w:r>
          </w:p>
        </w:tc>
        <w:tc>
          <w:tcPr>
            <w:tcW w:w="1296" w:type="dxa"/>
            <w:noWrap/>
            <w:hideMark/>
          </w:tcPr>
          <w:p w14:paraId="163A98E1" w14:textId="2E3D99F2" w:rsidR="00640D37" w:rsidRPr="00640D37" w:rsidRDefault="00640D37" w:rsidP="00640D37">
            <w:pPr>
              <w:jc w:val="center"/>
              <w:rPr>
                <w:rFonts w:asciiTheme="majorHAnsi" w:hAnsiTheme="majorHAnsi"/>
                <w:color w:val="000000"/>
              </w:rPr>
            </w:pPr>
            <w:r w:rsidRPr="00640D37">
              <w:rPr>
                <w:rFonts w:asciiTheme="majorHAnsi" w:hAnsiTheme="majorHAnsi"/>
              </w:rPr>
              <w:t>0,405</w:t>
            </w:r>
          </w:p>
        </w:tc>
      </w:tr>
      <w:tr w:rsidR="00640D37" w:rsidRPr="00640D37" w14:paraId="1E598A1C" w14:textId="77777777" w:rsidTr="00755363">
        <w:trPr>
          <w:trHeight w:val="315"/>
        </w:trPr>
        <w:tc>
          <w:tcPr>
            <w:tcW w:w="1296" w:type="dxa"/>
            <w:noWrap/>
            <w:hideMark/>
          </w:tcPr>
          <w:p w14:paraId="000144A5" w14:textId="36340131" w:rsidR="00640D37" w:rsidRPr="00640D37" w:rsidRDefault="00640D37" w:rsidP="00640D37">
            <w:pPr>
              <w:jc w:val="center"/>
              <w:rPr>
                <w:rFonts w:asciiTheme="majorHAnsi" w:hAnsiTheme="majorHAnsi"/>
                <w:color w:val="000000"/>
              </w:rPr>
            </w:pPr>
            <w:r w:rsidRPr="00640D37">
              <w:rPr>
                <w:rFonts w:asciiTheme="majorHAnsi" w:hAnsiTheme="majorHAnsi"/>
              </w:rPr>
              <w:t>4</w:t>
            </w:r>
          </w:p>
        </w:tc>
        <w:tc>
          <w:tcPr>
            <w:tcW w:w="1296" w:type="dxa"/>
            <w:noWrap/>
            <w:hideMark/>
          </w:tcPr>
          <w:p w14:paraId="4BB3174D" w14:textId="20817BB7" w:rsidR="00640D37" w:rsidRPr="00640D37" w:rsidRDefault="00640D37" w:rsidP="00640D37">
            <w:pPr>
              <w:jc w:val="center"/>
              <w:rPr>
                <w:rFonts w:asciiTheme="majorHAnsi" w:hAnsiTheme="majorHAnsi"/>
                <w:color w:val="000000"/>
              </w:rPr>
            </w:pPr>
            <w:r w:rsidRPr="00640D37">
              <w:rPr>
                <w:rFonts w:asciiTheme="majorHAnsi" w:hAnsiTheme="majorHAnsi"/>
              </w:rPr>
              <w:t>4</w:t>
            </w:r>
          </w:p>
        </w:tc>
        <w:tc>
          <w:tcPr>
            <w:tcW w:w="1296" w:type="dxa"/>
            <w:noWrap/>
            <w:hideMark/>
          </w:tcPr>
          <w:p w14:paraId="3091C901" w14:textId="4F8F81E9" w:rsidR="00640D37" w:rsidRPr="00640D37" w:rsidRDefault="00640D37" w:rsidP="00640D37">
            <w:pPr>
              <w:jc w:val="center"/>
              <w:rPr>
                <w:rFonts w:asciiTheme="majorHAnsi" w:hAnsiTheme="majorHAnsi"/>
                <w:color w:val="000000"/>
              </w:rPr>
            </w:pPr>
            <w:r w:rsidRPr="00640D37">
              <w:rPr>
                <w:rFonts w:asciiTheme="majorHAnsi" w:hAnsiTheme="majorHAnsi"/>
              </w:rPr>
              <w:t>5</w:t>
            </w:r>
          </w:p>
        </w:tc>
        <w:tc>
          <w:tcPr>
            <w:tcW w:w="1296" w:type="dxa"/>
            <w:noWrap/>
            <w:hideMark/>
          </w:tcPr>
          <w:p w14:paraId="63D8FF82" w14:textId="399AD951" w:rsidR="00640D37" w:rsidRPr="00640D37" w:rsidRDefault="00640D37" w:rsidP="00640D37">
            <w:pPr>
              <w:jc w:val="center"/>
              <w:rPr>
                <w:rFonts w:asciiTheme="majorHAnsi" w:hAnsiTheme="majorHAnsi"/>
                <w:color w:val="000000"/>
              </w:rPr>
            </w:pPr>
            <w:r w:rsidRPr="00640D37">
              <w:rPr>
                <w:rFonts w:asciiTheme="majorHAnsi" w:hAnsiTheme="majorHAnsi"/>
              </w:rPr>
              <w:t>4</w:t>
            </w:r>
          </w:p>
        </w:tc>
        <w:tc>
          <w:tcPr>
            <w:tcW w:w="1296" w:type="dxa"/>
            <w:noWrap/>
            <w:hideMark/>
          </w:tcPr>
          <w:p w14:paraId="16CEF765" w14:textId="1C17F12A" w:rsidR="00640D37" w:rsidRPr="00640D37" w:rsidRDefault="00640D37" w:rsidP="00640D37">
            <w:pPr>
              <w:jc w:val="center"/>
              <w:rPr>
                <w:rFonts w:asciiTheme="majorHAnsi" w:hAnsiTheme="majorHAnsi"/>
                <w:color w:val="000000"/>
              </w:rPr>
            </w:pPr>
            <w:r w:rsidRPr="00640D37">
              <w:rPr>
                <w:rFonts w:asciiTheme="majorHAnsi" w:hAnsiTheme="majorHAnsi"/>
              </w:rPr>
              <w:t>0,800</w:t>
            </w:r>
          </w:p>
        </w:tc>
        <w:tc>
          <w:tcPr>
            <w:tcW w:w="1296" w:type="dxa"/>
            <w:noWrap/>
            <w:hideMark/>
          </w:tcPr>
          <w:p w14:paraId="1CF59704" w14:textId="4D45DF6D" w:rsidR="00640D37" w:rsidRPr="00640D37" w:rsidRDefault="00640D37" w:rsidP="00640D37">
            <w:pPr>
              <w:jc w:val="center"/>
              <w:rPr>
                <w:rFonts w:asciiTheme="majorHAnsi" w:hAnsiTheme="majorHAnsi"/>
                <w:color w:val="000000"/>
              </w:rPr>
            </w:pPr>
            <w:r w:rsidRPr="00640D37">
              <w:rPr>
                <w:rFonts w:asciiTheme="majorHAnsi" w:hAnsiTheme="majorHAnsi"/>
              </w:rPr>
              <w:t>4</w:t>
            </w:r>
          </w:p>
        </w:tc>
        <w:tc>
          <w:tcPr>
            <w:tcW w:w="1296" w:type="dxa"/>
            <w:noWrap/>
            <w:hideMark/>
          </w:tcPr>
          <w:p w14:paraId="14AF2635" w14:textId="6C5BE26B" w:rsidR="00640D37" w:rsidRPr="00640D37" w:rsidRDefault="00640D37" w:rsidP="00640D37">
            <w:pPr>
              <w:jc w:val="center"/>
              <w:rPr>
                <w:rFonts w:asciiTheme="majorHAnsi" w:hAnsiTheme="majorHAnsi"/>
                <w:color w:val="000000"/>
              </w:rPr>
            </w:pPr>
            <w:r w:rsidRPr="00640D37">
              <w:rPr>
                <w:rFonts w:asciiTheme="majorHAnsi" w:hAnsiTheme="majorHAnsi"/>
              </w:rPr>
              <w:t>1,386</w:t>
            </w:r>
          </w:p>
        </w:tc>
      </w:tr>
      <w:tr w:rsidR="00640D37" w:rsidRPr="00640D37" w14:paraId="7EBB07EE" w14:textId="77777777" w:rsidTr="00755363">
        <w:trPr>
          <w:trHeight w:val="315"/>
        </w:trPr>
        <w:tc>
          <w:tcPr>
            <w:tcW w:w="1296" w:type="dxa"/>
            <w:noWrap/>
            <w:hideMark/>
          </w:tcPr>
          <w:p w14:paraId="6C141941" w14:textId="485B6AD4" w:rsidR="00640D37" w:rsidRPr="00640D37" w:rsidRDefault="00640D37" w:rsidP="00640D37">
            <w:pPr>
              <w:jc w:val="center"/>
              <w:rPr>
                <w:rFonts w:asciiTheme="majorHAnsi" w:hAnsiTheme="majorHAnsi"/>
                <w:color w:val="000000"/>
              </w:rPr>
            </w:pPr>
            <w:r w:rsidRPr="00640D37">
              <w:rPr>
                <w:rFonts w:asciiTheme="majorHAnsi" w:hAnsiTheme="majorHAnsi"/>
              </w:rPr>
              <w:t>5</w:t>
            </w:r>
          </w:p>
        </w:tc>
        <w:tc>
          <w:tcPr>
            <w:tcW w:w="1296" w:type="dxa"/>
            <w:noWrap/>
            <w:hideMark/>
          </w:tcPr>
          <w:p w14:paraId="5A19BE95" w14:textId="7E57D249" w:rsidR="00640D37" w:rsidRPr="00640D37" w:rsidRDefault="00640D37" w:rsidP="00640D37">
            <w:pPr>
              <w:jc w:val="center"/>
              <w:rPr>
                <w:rFonts w:asciiTheme="majorHAnsi" w:hAnsiTheme="majorHAnsi"/>
                <w:color w:val="000000"/>
              </w:rPr>
            </w:pPr>
            <w:r w:rsidRPr="00640D37">
              <w:rPr>
                <w:rFonts w:asciiTheme="majorHAnsi" w:hAnsiTheme="majorHAnsi"/>
              </w:rPr>
              <w:t>5</w:t>
            </w:r>
          </w:p>
        </w:tc>
        <w:tc>
          <w:tcPr>
            <w:tcW w:w="1296" w:type="dxa"/>
            <w:noWrap/>
            <w:hideMark/>
          </w:tcPr>
          <w:p w14:paraId="28B15098" w14:textId="36FFE263" w:rsidR="00640D37" w:rsidRPr="00640D37" w:rsidRDefault="00640D37" w:rsidP="00640D37">
            <w:pPr>
              <w:jc w:val="center"/>
              <w:rPr>
                <w:rFonts w:asciiTheme="majorHAnsi" w:hAnsiTheme="majorHAnsi"/>
                <w:color w:val="000000"/>
              </w:rPr>
            </w:pPr>
            <w:r w:rsidRPr="00640D37">
              <w:rPr>
                <w:rFonts w:asciiTheme="majorHAnsi" w:hAnsiTheme="majorHAnsi"/>
              </w:rPr>
              <w:t>6</w:t>
            </w:r>
          </w:p>
        </w:tc>
        <w:tc>
          <w:tcPr>
            <w:tcW w:w="1296" w:type="dxa"/>
            <w:noWrap/>
            <w:hideMark/>
          </w:tcPr>
          <w:p w14:paraId="356D915D" w14:textId="45222A97" w:rsidR="00640D37" w:rsidRPr="00640D37" w:rsidRDefault="00640D37" w:rsidP="00640D37">
            <w:pPr>
              <w:jc w:val="center"/>
              <w:rPr>
                <w:rFonts w:asciiTheme="majorHAnsi" w:hAnsiTheme="majorHAnsi"/>
                <w:color w:val="000000"/>
              </w:rPr>
            </w:pPr>
            <w:r w:rsidRPr="00640D37">
              <w:rPr>
                <w:rFonts w:asciiTheme="majorHAnsi" w:hAnsiTheme="majorHAnsi"/>
              </w:rPr>
              <w:t>5</w:t>
            </w:r>
          </w:p>
        </w:tc>
        <w:tc>
          <w:tcPr>
            <w:tcW w:w="1296" w:type="dxa"/>
            <w:noWrap/>
            <w:hideMark/>
          </w:tcPr>
          <w:p w14:paraId="476E74D3" w14:textId="0F190B93" w:rsidR="00640D37" w:rsidRPr="00640D37" w:rsidRDefault="00640D37" w:rsidP="00640D37">
            <w:pPr>
              <w:jc w:val="center"/>
              <w:rPr>
                <w:rFonts w:asciiTheme="majorHAnsi" w:hAnsiTheme="majorHAnsi"/>
                <w:color w:val="000000"/>
              </w:rPr>
            </w:pPr>
            <w:r w:rsidRPr="00640D37">
              <w:rPr>
                <w:rFonts w:asciiTheme="majorHAnsi" w:hAnsiTheme="majorHAnsi"/>
              </w:rPr>
              <w:t>0,833</w:t>
            </w:r>
          </w:p>
        </w:tc>
        <w:tc>
          <w:tcPr>
            <w:tcW w:w="1296" w:type="dxa"/>
            <w:noWrap/>
            <w:hideMark/>
          </w:tcPr>
          <w:p w14:paraId="7384ACE6" w14:textId="2E9D76F8" w:rsidR="00640D37" w:rsidRPr="00640D37" w:rsidRDefault="00640D37" w:rsidP="00640D37">
            <w:pPr>
              <w:jc w:val="center"/>
              <w:rPr>
                <w:rFonts w:asciiTheme="majorHAnsi" w:hAnsiTheme="majorHAnsi"/>
                <w:color w:val="000000"/>
              </w:rPr>
            </w:pPr>
            <w:r w:rsidRPr="00640D37">
              <w:rPr>
                <w:rFonts w:asciiTheme="majorHAnsi" w:hAnsiTheme="majorHAnsi"/>
              </w:rPr>
              <w:t>5</w:t>
            </w:r>
          </w:p>
        </w:tc>
        <w:tc>
          <w:tcPr>
            <w:tcW w:w="1296" w:type="dxa"/>
            <w:noWrap/>
            <w:hideMark/>
          </w:tcPr>
          <w:p w14:paraId="43E9E31F" w14:textId="481832D7" w:rsidR="00640D37" w:rsidRPr="00640D37" w:rsidRDefault="00640D37" w:rsidP="00640D37">
            <w:pPr>
              <w:jc w:val="center"/>
              <w:rPr>
                <w:rFonts w:asciiTheme="majorHAnsi" w:hAnsiTheme="majorHAnsi"/>
                <w:color w:val="000000"/>
              </w:rPr>
            </w:pPr>
            <w:r w:rsidRPr="00640D37">
              <w:rPr>
                <w:rFonts w:asciiTheme="majorHAnsi" w:hAnsiTheme="majorHAnsi"/>
              </w:rPr>
              <w:t>1,609</w:t>
            </w:r>
          </w:p>
        </w:tc>
      </w:tr>
      <w:tr w:rsidR="00C905CD" w:rsidRPr="00640D37" w14:paraId="4C3A0AEB" w14:textId="77777777" w:rsidTr="00755363">
        <w:trPr>
          <w:trHeight w:val="315"/>
        </w:trPr>
        <w:tc>
          <w:tcPr>
            <w:tcW w:w="1296" w:type="dxa"/>
            <w:noWrap/>
            <w:vAlign w:val="bottom"/>
            <w:hideMark/>
          </w:tcPr>
          <w:p w14:paraId="682C3656" w14:textId="77777777" w:rsidR="00C905CD" w:rsidRPr="00640D37" w:rsidRDefault="00C905CD">
            <w:pPr>
              <w:jc w:val="center"/>
              <w:rPr>
                <w:rFonts w:asciiTheme="majorHAnsi" w:hAnsiTheme="majorHAnsi"/>
                <w:color w:val="000000"/>
              </w:rPr>
            </w:pPr>
          </w:p>
        </w:tc>
        <w:tc>
          <w:tcPr>
            <w:tcW w:w="1296" w:type="dxa"/>
            <w:noWrap/>
            <w:vAlign w:val="bottom"/>
            <w:hideMark/>
          </w:tcPr>
          <w:p w14:paraId="032D6B45" w14:textId="77777777" w:rsidR="00C905CD" w:rsidRPr="00640D37" w:rsidRDefault="00C905CD">
            <w:pPr>
              <w:rPr>
                <w:rFonts w:asciiTheme="majorHAnsi" w:hAnsiTheme="majorHAnsi"/>
                <w:color w:val="000000"/>
              </w:rPr>
            </w:pPr>
            <w:r w:rsidRPr="00640D37">
              <w:rPr>
                <w:rFonts w:asciiTheme="majorHAnsi" w:hAnsiTheme="majorHAnsi"/>
                <w:color w:val="000000"/>
              </w:rPr>
              <w:t>Suma=</w:t>
            </w:r>
          </w:p>
        </w:tc>
        <w:tc>
          <w:tcPr>
            <w:tcW w:w="1296" w:type="dxa"/>
            <w:noWrap/>
            <w:vAlign w:val="center"/>
            <w:hideMark/>
          </w:tcPr>
          <w:p w14:paraId="0078EA5F" w14:textId="77777777" w:rsidR="00C905CD" w:rsidRPr="00640D37" w:rsidRDefault="00C905CD">
            <w:pPr>
              <w:jc w:val="center"/>
              <w:rPr>
                <w:rFonts w:asciiTheme="majorHAnsi" w:hAnsiTheme="majorHAnsi"/>
                <w:color w:val="000000"/>
              </w:rPr>
            </w:pPr>
            <w:r w:rsidRPr="00640D37">
              <w:rPr>
                <w:rFonts w:asciiTheme="majorHAnsi" w:hAnsiTheme="majorHAnsi"/>
                <w:color w:val="000000"/>
              </w:rPr>
              <w:t>28</w:t>
            </w:r>
          </w:p>
        </w:tc>
        <w:tc>
          <w:tcPr>
            <w:tcW w:w="1296" w:type="dxa"/>
            <w:noWrap/>
            <w:vAlign w:val="center"/>
            <w:hideMark/>
          </w:tcPr>
          <w:p w14:paraId="39C3E9C0" w14:textId="77777777" w:rsidR="00C905CD" w:rsidRPr="00640D37" w:rsidRDefault="00C905CD">
            <w:pPr>
              <w:jc w:val="center"/>
              <w:rPr>
                <w:rFonts w:asciiTheme="majorHAnsi" w:hAnsiTheme="majorHAnsi"/>
                <w:color w:val="000000"/>
              </w:rPr>
            </w:pPr>
            <w:r w:rsidRPr="00640D37">
              <w:rPr>
                <w:rFonts w:asciiTheme="majorHAnsi" w:hAnsiTheme="majorHAnsi"/>
                <w:color w:val="000000"/>
              </w:rPr>
              <w:t>14</w:t>
            </w:r>
          </w:p>
        </w:tc>
        <w:tc>
          <w:tcPr>
            <w:tcW w:w="1296" w:type="dxa"/>
            <w:noWrap/>
            <w:vAlign w:val="center"/>
            <w:hideMark/>
          </w:tcPr>
          <w:p w14:paraId="2BEB2DCE" w14:textId="77777777" w:rsidR="00C905CD" w:rsidRPr="00640D37" w:rsidRDefault="00C905CD">
            <w:pPr>
              <w:jc w:val="center"/>
              <w:rPr>
                <w:rFonts w:asciiTheme="majorHAnsi" w:hAnsiTheme="majorHAnsi"/>
                <w:color w:val="000000"/>
              </w:rPr>
            </w:pPr>
            <w:r w:rsidRPr="00640D37">
              <w:rPr>
                <w:rFonts w:asciiTheme="majorHAnsi" w:hAnsiTheme="majorHAnsi"/>
                <w:color w:val="000000"/>
              </w:rPr>
              <w:t>x</w:t>
            </w:r>
          </w:p>
        </w:tc>
        <w:tc>
          <w:tcPr>
            <w:tcW w:w="1296" w:type="dxa"/>
            <w:noWrap/>
            <w:vAlign w:val="center"/>
            <w:hideMark/>
          </w:tcPr>
          <w:p w14:paraId="7849145F" w14:textId="77777777" w:rsidR="00C905CD" w:rsidRPr="00640D37" w:rsidRDefault="00C905CD">
            <w:pPr>
              <w:jc w:val="center"/>
              <w:rPr>
                <w:rFonts w:asciiTheme="majorHAnsi" w:hAnsiTheme="majorHAnsi"/>
                <w:color w:val="000000"/>
              </w:rPr>
            </w:pPr>
            <w:r w:rsidRPr="00640D37">
              <w:rPr>
                <w:rFonts w:asciiTheme="majorHAnsi" w:hAnsiTheme="majorHAnsi"/>
                <w:color w:val="000000"/>
              </w:rPr>
              <w:t>x</w:t>
            </w:r>
          </w:p>
        </w:tc>
        <w:tc>
          <w:tcPr>
            <w:tcW w:w="1296" w:type="dxa"/>
            <w:noWrap/>
            <w:vAlign w:val="center"/>
            <w:hideMark/>
          </w:tcPr>
          <w:p w14:paraId="269F66DE" w14:textId="77777777" w:rsidR="00C905CD" w:rsidRPr="00640D37" w:rsidRDefault="00C905CD">
            <w:pPr>
              <w:jc w:val="center"/>
              <w:rPr>
                <w:rFonts w:asciiTheme="majorHAnsi" w:hAnsiTheme="majorHAnsi"/>
                <w:color w:val="000000"/>
              </w:rPr>
            </w:pPr>
            <w:r w:rsidRPr="00640D37">
              <w:rPr>
                <w:rFonts w:asciiTheme="majorHAnsi" w:hAnsiTheme="majorHAnsi"/>
                <w:color w:val="000000"/>
              </w:rPr>
              <w:t>x</w:t>
            </w:r>
          </w:p>
        </w:tc>
      </w:tr>
    </w:tbl>
    <w:p w14:paraId="438956E7" w14:textId="77777777" w:rsidR="00EF3738" w:rsidRDefault="00EF3738" w:rsidP="00EF3738"/>
    <w:p w14:paraId="557BB114" w14:textId="776E8081" w:rsidR="00EF3738" w:rsidRDefault="00EF3738" w:rsidP="005E7FA5">
      <w:pPr>
        <w:spacing w:after="240"/>
        <w:rPr>
          <w:rFonts w:asciiTheme="majorHAnsi" w:hAnsiTheme="majorHAnsi"/>
          <w:color w:val="000000"/>
        </w:rPr>
      </w:pPr>
      <w:r w:rsidRPr="00FA0DF2">
        <w:rPr>
          <w:rFonts w:asciiTheme="majorHAnsi" w:hAnsiTheme="majorHAnsi"/>
          <w:color w:val="000000"/>
        </w:rPr>
        <w:t xml:space="preserve">Chcemy zbudować model, który pozwoli na oszacowanie prawdopodobieństwa </w:t>
      </w:r>
      <m:oMath>
        <m:r>
          <w:rPr>
            <w:rFonts w:ascii="Cambria Math" w:hAnsi="Cambria Math"/>
            <w:color w:val="000000"/>
          </w:rPr>
          <m:t>p</m:t>
        </m:r>
      </m:oMath>
      <w:r w:rsidRPr="00FA0DF2">
        <w:rPr>
          <w:rFonts w:asciiTheme="majorHAnsi" w:hAnsiTheme="majorHAnsi"/>
          <w:color w:val="000000"/>
        </w:rPr>
        <w:t xml:space="preserve"> bycia w związku małżeńskim przez osobę na danym roku studiów.</w:t>
      </w:r>
    </w:p>
    <w:p w14:paraId="31371372" w14:textId="2A477720" w:rsidR="00FA0DF2" w:rsidRDefault="00230461" w:rsidP="005E7FA5">
      <w:pPr>
        <w:spacing w:after="240"/>
        <w:rPr>
          <w:rFonts w:ascii="Aptos Narrow" w:hAnsi="Aptos Narrow"/>
          <w:color w:val="000000"/>
        </w:rPr>
      </w:pPr>
      <m:oMathPara>
        <m:oMath>
          <m:acc>
            <m:accPr>
              <m:ctrlPr>
                <w:rPr>
                  <w:rFonts w:ascii="Cambria Math" w:hAnsi="Cambria Math"/>
                  <w:i/>
                  <w:color w:val="000000"/>
                </w:rPr>
              </m:ctrlPr>
            </m:accPr>
            <m:e>
              <m:r>
                <w:rPr>
                  <w:rFonts w:ascii="Cambria Math" w:hAnsi="Cambria Math"/>
                  <w:color w:val="000000"/>
                </w:rPr>
                <m:t>L</m:t>
              </m:r>
            </m:e>
          </m:acc>
          <m:r>
            <w:rPr>
              <w:rFonts w:ascii="Cambria Math" w:hAnsi="Cambria Math"/>
              <w:color w:val="000000"/>
            </w:rPr>
            <m:t>=</m:t>
          </m:r>
          <m:func>
            <m:funcPr>
              <m:ctrlPr>
                <w:rPr>
                  <w:rFonts w:ascii="Cambria Math" w:hAnsi="Cambria Math"/>
                  <w:i/>
                  <w:color w:val="000000"/>
                </w:rPr>
              </m:ctrlPr>
            </m:funcPr>
            <m:fName>
              <m:r>
                <m:rPr>
                  <m:sty m:val="p"/>
                </m:rPr>
                <w:rPr>
                  <w:rFonts w:ascii="Cambria Math" w:hAnsi="Cambria Math"/>
                  <w:color w:val="000000"/>
                </w:rPr>
                <m:t>ln</m:t>
              </m:r>
            </m:fName>
            <m:e>
              <m:f>
                <m:fPr>
                  <m:ctrlPr>
                    <w:rPr>
                      <w:rFonts w:ascii="Cambria Math" w:hAnsi="Cambria Math"/>
                      <w:i/>
                      <w:color w:val="000000"/>
                    </w:rPr>
                  </m:ctrlPr>
                </m:fPr>
                <m:num>
                  <m:acc>
                    <m:accPr>
                      <m:ctrlPr>
                        <w:rPr>
                          <w:rFonts w:ascii="Cambria Math" w:hAnsi="Cambria Math"/>
                          <w:i/>
                          <w:color w:val="000000"/>
                        </w:rPr>
                      </m:ctrlPr>
                    </m:accPr>
                    <m:e>
                      <m:r>
                        <w:rPr>
                          <w:rFonts w:ascii="Cambria Math" w:hAnsi="Cambria Math"/>
                          <w:color w:val="000000"/>
                        </w:rPr>
                        <m:t>p</m:t>
                      </m:r>
                    </m:e>
                  </m:acc>
                </m:num>
                <m:den>
                  <m:r>
                    <w:rPr>
                      <w:rFonts w:ascii="Cambria Math" w:hAnsi="Cambria Math"/>
                      <w:color w:val="000000"/>
                    </w:rPr>
                    <m:t>1-</m:t>
                  </m:r>
                  <m:acc>
                    <m:accPr>
                      <m:ctrlPr>
                        <w:rPr>
                          <w:rFonts w:ascii="Cambria Math" w:hAnsi="Cambria Math"/>
                          <w:i/>
                          <w:color w:val="000000"/>
                        </w:rPr>
                      </m:ctrlPr>
                    </m:accPr>
                    <m:e>
                      <m:r>
                        <w:rPr>
                          <w:rFonts w:ascii="Cambria Math" w:hAnsi="Cambria Math"/>
                          <w:color w:val="000000"/>
                        </w:rPr>
                        <m:t>p</m:t>
                      </m:r>
                    </m:e>
                  </m:acc>
                </m:den>
              </m:f>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1</m:t>
                  </m:r>
                </m:sub>
              </m:sSub>
              <m:r>
                <w:rPr>
                  <w:rFonts w:ascii="Cambria Math" w:hAnsi="Cambria Math"/>
                  <w:color w:val="000000"/>
                </w:rPr>
                <m:t>X</m:t>
              </m:r>
            </m:e>
          </m:func>
          <m:r>
            <w:rPr>
              <w:rFonts w:ascii="Cambria Math" w:hAnsi="Cambria Math"/>
              <w:color w:val="000000"/>
            </w:rPr>
            <m:t>, przy czym X-zmienna oznaczająca rok studiów</m:t>
          </m:r>
        </m:oMath>
      </m:oMathPara>
    </w:p>
    <w:p w14:paraId="75479B4A" w14:textId="6823CFBD" w:rsidR="00DB330B" w:rsidRDefault="00281E24" w:rsidP="006D38CA">
      <w:pPr>
        <w:spacing w:after="240"/>
        <w:rPr>
          <w:rFonts w:asciiTheme="majorHAnsi" w:hAnsiTheme="majorHAnsi"/>
          <w:color w:val="000000"/>
        </w:rPr>
      </w:pPr>
      <w:r w:rsidRPr="006D38CA">
        <w:rPr>
          <w:rFonts w:asciiTheme="majorHAnsi" w:hAnsiTheme="majorHAnsi"/>
          <w:color w:val="000000"/>
        </w:rPr>
        <w:t>Oszacowania parametrów modelu w ogólnej postaci możemy zapisać następująco:</w:t>
      </w:r>
    </w:p>
    <w:p w14:paraId="03C5A6BA" w14:textId="0F6BEFA9" w:rsidR="00986EF7" w:rsidRPr="007E194C" w:rsidRDefault="006D38CA" w:rsidP="00F51CEE">
      <w:pPr>
        <w:spacing w:after="240"/>
        <w:rPr>
          <w:rFonts w:asciiTheme="majorHAnsi" w:hAnsiTheme="majorHAnsi"/>
          <w:color w:val="000000"/>
        </w:rPr>
      </w:pPr>
      <m:oMathPara>
        <m:oMath>
          <m:r>
            <w:rPr>
              <w:rFonts w:ascii="Cambria Math" w:hAnsi="Cambria Math"/>
              <w:color w:val="000000"/>
            </w:rPr>
            <m:t>b=</m:t>
          </m:r>
          <m:d>
            <m:dPr>
              <m:begChr m:val="["/>
              <m:endChr m:val="]"/>
              <m:ctrlPr>
                <w:rPr>
                  <w:rFonts w:ascii="Cambria Math" w:hAnsi="Cambria Math"/>
                  <w:i/>
                  <w:color w:val="000000"/>
                </w:rPr>
              </m:ctrlPr>
            </m:dPr>
            <m:e>
              <m:m>
                <m:mPr>
                  <m:mcs>
                    <m:mc>
                      <m:mcPr>
                        <m:count m:val="1"/>
                        <m:mcJc m:val="center"/>
                      </m:mcPr>
                    </m:mc>
                  </m:mcs>
                  <m:ctrlPr>
                    <w:rPr>
                      <w:rFonts w:ascii="Cambria Math" w:hAnsi="Cambria Math"/>
                      <w:i/>
                      <w:color w:val="000000"/>
                    </w:rPr>
                  </m:ctrlPr>
                </m:mPr>
                <m:mr>
                  <m:e>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e>
                </m:mr>
                <m:mr>
                  <m:e>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1</m:t>
                        </m:r>
                      </m:sub>
                    </m:sSub>
                  </m:e>
                </m:mr>
              </m:m>
            </m:e>
          </m:d>
          <m:r>
            <w:rPr>
              <w:rFonts w:ascii="Cambria Math" w:hAnsi="Cambria Math"/>
              <w:color w:val="000000"/>
            </w:rPr>
            <m:t>=</m:t>
          </m:r>
          <m:sSup>
            <m:sSupPr>
              <m:ctrlPr>
                <w:rPr>
                  <w:rFonts w:ascii="Cambria Math" w:hAnsi="Cambria Math"/>
                  <w:i/>
                  <w:color w:val="000000"/>
                </w:rPr>
              </m:ctrlPr>
            </m:sSupPr>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T</m:t>
                      </m:r>
                    </m:sup>
                  </m:sSup>
                  <m:r>
                    <w:rPr>
                      <w:rFonts w:ascii="Cambria Math" w:hAnsi="Cambria Math"/>
                      <w:color w:val="000000"/>
                    </w:rPr>
                    <m:t>X</m:t>
                  </m:r>
                </m:e>
              </m:d>
            </m:e>
            <m:sup>
              <m:r>
                <w:rPr>
                  <w:rFonts w:ascii="Cambria Math" w:hAnsi="Cambria Math"/>
                  <w:color w:val="000000"/>
                </w:rPr>
                <m:t>-1</m:t>
              </m:r>
            </m:sup>
          </m:sSup>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T</m:t>
              </m:r>
            </m:sup>
          </m:sSup>
          <m:r>
            <w:rPr>
              <w:rFonts w:ascii="Cambria Math" w:hAnsi="Cambria Math"/>
              <w:color w:val="000000"/>
            </w:rPr>
            <m:t>L</m:t>
          </m:r>
        </m:oMath>
      </m:oMathPara>
    </w:p>
    <w:p w14:paraId="6CA2F82C" w14:textId="77777777" w:rsidR="007E194C" w:rsidRDefault="007E194C" w:rsidP="007E194C">
      <w:pPr>
        <w:keepNext/>
        <w:spacing w:after="240"/>
        <w:jc w:val="center"/>
      </w:pPr>
      <w:r w:rsidRPr="007E194C">
        <w:rPr>
          <w:rFonts w:asciiTheme="majorHAnsi" w:hAnsiTheme="majorHAnsi"/>
          <w:noProof/>
          <w:color w:val="000000"/>
        </w:rPr>
        <w:drawing>
          <wp:inline distT="0" distB="0" distL="0" distR="0" wp14:anchorId="3AC0F73A" wp14:editId="3C38ED79">
            <wp:extent cx="4320000" cy="3265200"/>
            <wp:effectExtent l="0" t="0" r="4445" b="0"/>
            <wp:docPr id="141730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01466" name=""/>
                    <pic:cNvPicPr/>
                  </pic:nvPicPr>
                  <pic:blipFill>
                    <a:blip r:embed="rId13"/>
                    <a:stretch>
                      <a:fillRect/>
                    </a:stretch>
                  </pic:blipFill>
                  <pic:spPr>
                    <a:xfrm>
                      <a:off x="0" y="0"/>
                      <a:ext cx="4320000" cy="3265200"/>
                    </a:xfrm>
                    <a:prstGeom prst="rect">
                      <a:avLst/>
                    </a:prstGeom>
                  </pic:spPr>
                </pic:pic>
              </a:graphicData>
            </a:graphic>
          </wp:inline>
        </w:drawing>
      </w:r>
    </w:p>
    <w:p w14:paraId="2BB9255C" w14:textId="5692F229" w:rsidR="007E194C" w:rsidRPr="007E194C" w:rsidRDefault="007E194C" w:rsidP="007E194C">
      <w:pPr>
        <w:pStyle w:val="Caption"/>
        <w:spacing w:before="240"/>
        <w:jc w:val="center"/>
        <w:rPr>
          <w:rFonts w:asciiTheme="minorHAnsi" w:hAnsiTheme="minorHAnsi"/>
          <w:b w:val="0"/>
          <w:bCs w:val="0"/>
          <w:i/>
          <w:iCs/>
          <w:color w:val="002060"/>
          <w:sz w:val="18"/>
          <w:szCs w:val="18"/>
        </w:rPr>
      </w:pPr>
      <w:r w:rsidRPr="007E194C">
        <w:rPr>
          <w:rFonts w:asciiTheme="minorHAnsi" w:hAnsiTheme="minorHAnsi"/>
          <w:b w:val="0"/>
          <w:bCs w:val="0"/>
          <w:i/>
          <w:iCs/>
          <w:color w:val="002060"/>
          <w:sz w:val="18"/>
          <w:szCs w:val="18"/>
        </w:rPr>
        <w:t xml:space="preserve">Obraz </w:t>
      </w:r>
      <w:r w:rsidRPr="007E194C">
        <w:rPr>
          <w:rFonts w:asciiTheme="minorHAnsi" w:hAnsiTheme="minorHAnsi"/>
          <w:b w:val="0"/>
          <w:bCs w:val="0"/>
          <w:i/>
          <w:iCs/>
          <w:color w:val="002060"/>
          <w:sz w:val="18"/>
          <w:szCs w:val="18"/>
        </w:rPr>
        <w:fldChar w:fldCharType="begin"/>
      </w:r>
      <w:r w:rsidRPr="007E194C">
        <w:rPr>
          <w:rFonts w:asciiTheme="minorHAnsi" w:hAnsiTheme="minorHAnsi"/>
          <w:b w:val="0"/>
          <w:bCs w:val="0"/>
          <w:i/>
          <w:iCs/>
          <w:color w:val="002060"/>
          <w:sz w:val="18"/>
          <w:szCs w:val="18"/>
        </w:rPr>
        <w:instrText xml:space="preserve"> SEQ Obraz \* ARABIC </w:instrText>
      </w:r>
      <w:r w:rsidRPr="007E194C">
        <w:rPr>
          <w:rFonts w:asciiTheme="minorHAnsi" w:hAnsiTheme="minorHAnsi"/>
          <w:b w:val="0"/>
          <w:bCs w:val="0"/>
          <w:i/>
          <w:iCs/>
          <w:color w:val="002060"/>
          <w:sz w:val="18"/>
          <w:szCs w:val="18"/>
        </w:rPr>
        <w:fldChar w:fldCharType="separate"/>
      </w:r>
      <w:r w:rsidRPr="007E194C">
        <w:rPr>
          <w:rFonts w:asciiTheme="minorHAnsi" w:hAnsiTheme="minorHAnsi"/>
          <w:b w:val="0"/>
          <w:bCs w:val="0"/>
          <w:i/>
          <w:iCs/>
          <w:color w:val="002060"/>
          <w:sz w:val="18"/>
          <w:szCs w:val="18"/>
        </w:rPr>
        <w:t>6</w:t>
      </w:r>
      <w:r w:rsidRPr="007E194C">
        <w:rPr>
          <w:rFonts w:asciiTheme="minorHAnsi" w:hAnsiTheme="minorHAnsi"/>
          <w:b w:val="0"/>
          <w:bCs w:val="0"/>
          <w:i/>
          <w:iCs/>
          <w:color w:val="002060"/>
          <w:sz w:val="18"/>
          <w:szCs w:val="18"/>
        </w:rPr>
        <w:fldChar w:fldCharType="end"/>
      </w:r>
      <w:r w:rsidRPr="007E194C">
        <w:rPr>
          <w:rFonts w:asciiTheme="minorHAnsi" w:hAnsiTheme="minorHAnsi"/>
          <w:b w:val="0"/>
          <w:bCs w:val="0"/>
          <w:i/>
          <w:iCs/>
          <w:color w:val="002060"/>
          <w:sz w:val="18"/>
          <w:szCs w:val="18"/>
        </w:rPr>
        <w:t>. Obliczenia i otrzymane wyniki</w:t>
      </w:r>
    </w:p>
    <w:p w14:paraId="52482A48" w14:textId="4387987E" w:rsidR="008F4D23" w:rsidRPr="007E194C" w:rsidRDefault="008F4D23" w:rsidP="00907E2C">
      <w:pPr>
        <w:pStyle w:val="Caption"/>
        <w:spacing w:before="240" w:after="240"/>
        <w:rPr>
          <w:rFonts w:asciiTheme="minorHAnsi" w:hAnsiTheme="minorHAnsi"/>
          <w:b w:val="0"/>
          <w:bCs w:val="0"/>
          <w:i/>
          <w:iCs/>
          <w:color w:val="002060"/>
          <w:sz w:val="18"/>
          <w:szCs w:val="18"/>
        </w:rPr>
      </w:pPr>
      <w:r w:rsidRPr="007E194C">
        <w:rPr>
          <w:rFonts w:asciiTheme="minorHAnsi" w:hAnsiTheme="minorHAnsi"/>
          <w:b w:val="0"/>
          <w:bCs w:val="0"/>
          <w:i/>
          <w:iCs/>
          <w:color w:val="002060"/>
          <w:sz w:val="18"/>
          <w:szCs w:val="18"/>
        </w:rPr>
        <w:t xml:space="preserve">Tabela </w:t>
      </w:r>
      <w:r w:rsidR="001736C2" w:rsidRPr="007E194C">
        <w:rPr>
          <w:rFonts w:asciiTheme="minorHAnsi" w:hAnsiTheme="minorHAnsi"/>
          <w:b w:val="0"/>
          <w:bCs w:val="0"/>
          <w:i/>
          <w:iCs/>
          <w:color w:val="002060"/>
          <w:sz w:val="18"/>
          <w:szCs w:val="18"/>
        </w:rPr>
        <w:fldChar w:fldCharType="begin"/>
      </w:r>
      <w:r w:rsidR="001736C2" w:rsidRPr="007E194C">
        <w:rPr>
          <w:rFonts w:asciiTheme="minorHAnsi" w:hAnsiTheme="minorHAnsi"/>
          <w:b w:val="0"/>
          <w:bCs w:val="0"/>
          <w:i/>
          <w:iCs/>
          <w:color w:val="002060"/>
          <w:sz w:val="18"/>
          <w:szCs w:val="18"/>
        </w:rPr>
        <w:instrText xml:space="preserve"> SEQ Tabela \* ARABIC </w:instrText>
      </w:r>
      <w:r w:rsidR="001736C2" w:rsidRPr="007E194C">
        <w:rPr>
          <w:rFonts w:asciiTheme="minorHAnsi" w:hAnsiTheme="minorHAnsi"/>
          <w:b w:val="0"/>
          <w:bCs w:val="0"/>
          <w:i/>
          <w:iCs/>
          <w:color w:val="002060"/>
          <w:sz w:val="18"/>
          <w:szCs w:val="18"/>
        </w:rPr>
        <w:fldChar w:fldCharType="separate"/>
      </w:r>
      <w:r w:rsidR="00801F11" w:rsidRPr="007E194C">
        <w:rPr>
          <w:rFonts w:asciiTheme="minorHAnsi" w:hAnsiTheme="minorHAnsi"/>
          <w:b w:val="0"/>
          <w:bCs w:val="0"/>
          <w:i/>
          <w:iCs/>
          <w:color w:val="002060"/>
          <w:sz w:val="18"/>
          <w:szCs w:val="18"/>
        </w:rPr>
        <w:t>4</w:t>
      </w:r>
      <w:r w:rsidR="001736C2" w:rsidRPr="007E194C">
        <w:rPr>
          <w:rFonts w:asciiTheme="minorHAnsi" w:hAnsiTheme="minorHAnsi"/>
          <w:b w:val="0"/>
          <w:bCs w:val="0"/>
          <w:i/>
          <w:iCs/>
          <w:color w:val="002060"/>
          <w:sz w:val="18"/>
          <w:szCs w:val="18"/>
        </w:rPr>
        <w:fldChar w:fldCharType="end"/>
      </w:r>
      <w:r w:rsidRPr="007E194C">
        <w:rPr>
          <w:rFonts w:asciiTheme="minorHAnsi" w:hAnsiTheme="minorHAnsi"/>
          <w:b w:val="0"/>
          <w:bCs w:val="0"/>
          <w:i/>
          <w:iCs/>
          <w:color w:val="002060"/>
          <w:sz w:val="18"/>
          <w:szCs w:val="18"/>
        </w:rPr>
        <w:t>. Oszacowane wartości współczynników b0 i b1</w:t>
      </w:r>
    </w:p>
    <w:tbl>
      <w:tblPr>
        <w:tblStyle w:val="TableGrid"/>
        <w:tblW w:w="0" w:type="auto"/>
        <w:tblLook w:val="04A0" w:firstRow="1" w:lastRow="0" w:firstColumn="1" w:lastColumn="0" w:noHBand="0" w:noVBand="1"/>
      </w:tblPr>
      <w:tblGrid>
        <w:gridCol w:w="562"/>
        <w:gridCol w:w="3969"/>
        <w:gridCol w:w="4485"/>
      </w:tblGrid>
      <w:tr w:rsidR="00CB2CE1" w:rsidRPr="00986EF7" w14:paraId="20E2BA9E" w14:textId="77777777">
        <w:tc>
          <w:tcPr>
            <w:tcW w:w="562" w:type="dxa"/>
            <w:vAlign w:val="center"/>
          </w:tcPr>
          <w:p w14:paraId="5FC350D0" w14:textId="77777777" w:rsidR="00473AA0" w:rsidRPr="00986EF7" w:rsidRDefault="00473AA0" w:rsidP="009D509D">
            <w:pPr>
              <w:jc w:val="center"/>
              <w:rPr>
                <w:rFonts w:asciiTheme="majorHAnsi" w:hAnsiTheme="majorHAnsi"/>
                <w:sz w:val="24"/>
                <w:szCs w:val="24"/>
                <w:lang w:eastAsia="en-US"/>
              </w:rPr>
            </w:pPr>
          </w:p>
        </w:tc>
        <w:tc>
          <w:tcPr>
            <w:tcW w:w="8454" w:type="dxa"/>
            <w:gridSpan w:val="2"/>
            <w:vAlign w:val="center"/>
          </w:tcPr>
          <w:p w14:paraId="18A8DAE8" w14:textId="4E8AF065" w:rsidR="00473AA0" w:rsidRPr="00986EF7" w:rsidRDefault="00473AA0" w:rsidP="009D509D">
            <w:pPr>
              <w:jc w:val="center"/>
              <w:rPr>
                <w:rFonts w:asciiTheme="majorHAnsi" w:hAnsiTheme="majorHAnsi"/>
                <w:sz w:val="24"/>
                <w:szCs w:val="24"/>
                <w:lang w:eastAsia="en-US"/>
              </w:rPr>
            </w:pPr>
            <w:r w:rsidRPr="00986EF7">
              <w:rPr>
                <w:rFonts w:asciiTheme="majorHAnsi" w:hAnsiTheme="majorHAnsi"/>
                <w:sz w:val="24"/>
                <w:szCs w:val="24"/>
                <w:lang w:eastAsia="en-US"/>
              </w:rPr>
              <w:t>Oszacowane wartości współczynników</w:t>
            </w:r>
          </w:p>
        </w:tc>
      </w:tr>
      <w:tr w:rsidR="00A549F5" w:rsidRPr="00986EF7" w14:paraId="708066B8" w14:textId="77777777" w:rsidTr="009D509D">
        <w:tc>
          <w:tcPr>
            <w:tcW w:w="562" w:type="dxa"/>
            <w:vAlign w:val="center"/>
          </w:tcPr>
          <w:p w14:paraId="30902B12" w14:textId="77777777" w:rsidR="009D509D" w:rsidRPr="00986EF7" w:rsidRDefault="009D509D" w:rsidP="009D509D">
            <w:pPr>
              <w:jc w:val="center"/>
              <w:rPr>
                <w:rFonts w:asciiTheme="majorHAnsi" w:hAnsiTheme="majorHAnsi"/>
                <w:sz w:val="24"/>
                <w:szCs w:val="24"/>
                <w:lang w:eastAsia="en-US"/>
              </w:rPr>
            </w:pPr>
          </w:p>
        </w:tc>
        <w:tc>
          <w:tcPr>
            <w:tcW w:w="3969" w:type="dxa"/>
            <w:vAlign w:val="center"/>
          </w:tcPr>
          <w:p w14:paraId="0F6CCB7A" w14:textId="3FDE5A0A" w:rsidR="009D509D" w:rsidRPr="00986EF7" w:rsidRDefault="00473AA0" w:rsidP="009D509D">
            <w:pPr>
              <w:jc w:val="center"/>
              <w:rPr>
                <w:rFonts w:asciiTheme="majorHAnsi" w:hAnsiTheme="majorHAnsi"/>
                <w:sz w:val="24"/>
                <w:szCs w:val="24"/>
                <w:lang w:eastAsia="en-US"/>
              </w:rPr>
            </w:pPr>
            <w:r w:rsidRPr="00986EF7">
              <w:rPr>
                <w:rFonts w:asciiTheme="majorHAnsi" w:hAnsiTheme="majorHAnsi"/>
                <w:sz w:val="24"/>
                <w:szCs w:val="24"/>
                <w:lang w:eastAsia="en-US"/>
              </w:rPr>
              <w:t xml:space="preserve">Program </w:t>
            </w:r>
            <w:r w:rsidR="00802BA8" w:rsidRPr="00986EF7">
              <w:rPr>
                <w:rFonts w:asciiTheme="majorHAnsi" w:hAnsiTheme="majorHAnsi"/>
                <w:sz w:val="24"/>
                <w:szCs w:val="24"/>
                <w:lang w:eastAsia="en-US"/>
              </w:rPr>
              <w:t>gretl</w:t>
            </w:r>
          </w:p>
        </w:tc>
        <w:tc>
          <w:tcPr>
            <w:tcW w:w="4485" w:type="dxa"/>
            <w:vAlign w:val="center"/>
          </w:tcPr>
          <w:p w14:paraId="5BC6B0FB" w14:textId="0C952F4D" w:rsidR="009D509D" w:rsidRPr="00986EF7" w:rsidRDefault="00473AA0" w:rsidP="009D509D">
            <w:pPr>
              <w:jc w:val="center"/>
              <w:rPr>
                <w:rFonts w:asciiTheme="majorHAnsi" w:hAnsiTheme="majorHAnsi"/>
                <w:sz w:val="24"/>
                <w:szCs w:val="24"/>
                <w:lang w:eastAsia="en-US"/>
              </w:rPr>
            </w:pPr>
            <w:r w:rsidRPr="00986EF7">
              <w:rPr>
                <w:rFonts w:asciiTheme="majorHAnsi" w:hAnsiTheme="majorHAnsi"/>
                <w:sz w:val="24"/>
                <w:szCs w:val="24"/>
                <w:lang w:eastAsia="en-US"/>
              </w:rPr>
              <w:t>Wyznaczone r</w:t>
            </w:r>
            <w:r w:rsidR="009D509D" w:rsidRPr="00986EF7">
              <w:rPr>
                <w:rFonts w:asciiTheme="majorHAnsi" w:hAnsiTheme="majorHAnsi"/>
                <w:sz w:val="24"/>
                <w:szCs w:val="24"/>
                <w:lang w:eastAsia="en-US"/>
              </w:rPr>
              <w:t>ęcznie</w:t>
            </w:r>
          </w:p>
        </w:tc>
      </w:tr>
      <w:tr w:rsidR="00A549F5" w:rsidRPr="00986EF7" w14:paraId="7DECADE7" w14:textId="77777777" w:rsidTr="009D509D">
        <w:tc>
          <w:tcPr>
            <w:tcW w:w="562" w:type="dxa"/>
            <w:vAlign w:val="center"/>
          </w:tcPr>
          <w:p w14:paraId="02CB67DB" w14:textId="315EF157" w:rsidR="009D509D" w:rsidRPr="00986EF7" w:rsidRDefault="009D509D" w:rsidP="009D509D">
            <w:pPr>
              <w:jc w:val="center"/>
              <w:rPr>
                <w:rFonts w:asciiTheme="majorHAnsi" w:hAnsiTheme="majorHAnsi"/>
                <w:sz w:val="24"/>
                <w:szCs w:val="24"/>
                <w:lang w:eastAsia="en-US"/>
              </w:rPr>
            </w:pPr>
            <w:r w:rsidRPr="00986EF7">
              <w:rPr>
                <w:rFonts w:asciiTheme="majorHAnsi" w:hAnsiTheme="majorHAnsi"/>
                <w:sz w:val="24"/>
                <w:szCs w:val="24"/>
                <w:lang w:eastAsia="en-US"/>
              </w:rPr>
              <w:t>b0</w:t>
            </w:r>
          </w:p>
        </w:tc>
        <w:tc>
          <w:tcPr>
            <w:tcW w:w="3969" w:type="dxa"/>
            <w:vAlign w:val="center"/>
          </w:tcPr>
          <w:p w14:paraId="08F1A35F" w14:textId="44D42960" w:rsidR="009D509D" w:rsidRPr="00986EF7" w:rsidRDefault="009D509D" w:rsidP="009D509D">
            <w:pPr>
              <w:jc w:val="center"/>
              <w:rPr>
                <w:rFonts w:asciiTheme="majorHAnsi" w:hAnsiTheme="majorHAnsi"/>
                <w:sz w:val="24"/>
                <w:szCs w:val="24"/>
                <w:lang w:eastAsia="en-US"/>
              </w:rPr>
            </w:pPr>
            <w:r w:rsidRPr="00986EF7">
              <w:rPr>
                <w:rFonts w:asciiTheme="majorHAnsi" w:hAnsiTheme="majorHAnsi"/>
                <w:sz w:val="24"/>
                <w:szCs w:val="24"/>
                <w:lang w:eastAsia="en-US"/>
              </w:rPr>
              <w:t>-2.88325</w:t>
            </w:r>
          </w:p>
        </w:tc>
        <w:tc>
          <w:tcPr>
            <w:tcW w:w="4485" w:type="dxa"/>
            <w:vAlign w:val="center"/>
          </w:tcPr>
          <w:p w14:paraId="39153706" w14:textId="467A50F6" w:rsidR="009D509D" w:rsidRPr="00986EF7" w:rsidRDefault="004C47D2" w:rsidP="009D509D">
            <w:pPr>
              <w:jc w:val="center"/>
              <w:rPr>
                <w:rFonts w:asciiTheme="majorHAnsi" w:hAnsiTheme="majorHAnsi"/>
                <w:sz w:val="24"/>
                <w:szCs w:val="24"/>
                <w:lang w:eastAsia="en-US"/>
              </w:rPr>
            </w:pPr>
            <w:r w:rsidRPr="00986EF7">
              <w:rPr>
                <w:rFonts w:asciiTheme="majorHAnsi" w:hAnsiTheme="majorHAnsi"/>
                <w:sz w:val="24"/>
                <w:szCs w:val="24"/>
                <w:lang w:eastAsia="en-US"/>
              </w:rPr>
              <w:t>-2.79358</w:t>
            </w:r>
          </w:p>
        </w:tc>
      </w:tr>
      <w:tr w:rsidR="00A549F5" w:rsidRPr="00986EF7" w14:paraId="5DDFD728" w14:textId="77777777" w:rsidTr="009D509D">
        <w:tc>
          <w:tcPr>
            <w:tcW w:w="562" w:type="dxa"/>
            <w:vAlign w:val="center"/>
          </w:tcPr>
          <w:p w14:paraId="28DBF75B" w14:textId="7661CF11" w:rsidR="009D509D" w:rsidRPr="00986EF7" w:rsidRDefault="009D509D" w:rsidP="009D509D">
            <w:pPr>
              <w:jc w:val="center"/>
              <w:rPr>
                <w:rFonts w:asciiTheme="majorHAnsi" w:hAnsiTheme="majorHAnsi"/>
                <w:sz w:val="24"/>
                <w:szCs w:val="24"/>
                <w:lang w:eastAsia="en-US"/>
              </w:rPr>
            </w:pPr>
            <w:r w:rsidRPr="00986EF7">
              <w:rPr>
                <w:rFonts w:asciiTheme="majorHAnsi" w:hAnsiTheme="majorHAnsi"/>
                <w:sz w:val="24"/>
                <w:szCs w:val="24"/>
                <w:lang w:eastAsia="en-US"/>
              </w:rPr>
              <w:t>b1</w:t>
            </w:r>
          </w:p>
        </w:tc>
        <w:tc>
          <w:tcPr>
            <w:tcW w:w="3969" w:type="dxa"/>
            <w:vAlign w:val="center"/>
          </w:tcPr>
          <w:p w14:paraId="7BD8771E" w14:textId="5156D60D" w:rsidR="009D509D" w:rsidRPr="00986EF7" w:rsidRDefault="009D509D" w:rsidP="009D509D">
            <w:pPr>
              <w:jc w:val="center"/>
              <w:rPr>
                <w:rFonts w:asciiTheme="majorHAnsi" w:hAnsiTheme="majorHAnsi"/>
                <w:sz w:val="24"/>
                <w:szCs w:val="24"/>
                <w:lang w:eastAsia="en-US"/>
              </w:rPr>
            </w:pPr>
            <w:r w:rsidRPr="00986EF7">
              <w:rPr>
                <w:rFonts w:asciiTheme="majorHAnsi" w:hAnsiTheme="majorHAnsi"/>
                <w:sz w:val="24"/>
                <w:szCs w:val="24"/>
                <w:lang w:eastAsia="en-US"/>
              </w:rPr>
              <w:t>0.977006</w:t>
            </w:r>
          </w:p>
        </w:tc>
        <w:tc>
          <w:tcPr>
            <w:tcW w:w="4485" w:type="dxa"/>
            <w:vAlign w:val="center"/>
          </w:tcPr>
          <w:p w14:paraId="3A5EB202" w14:textId="3C38BDF0" w:rsidR="009D509D" w:rsidRPr="00986EF7" w:rsidRDefault="004C47D2" w:rsidP="009D509D">
            <w:pPr>
              <w:jc w:val="center"/>
              <w:rPr>
                <w:rFonts w:asciiTheme="majorHAnsi" w:hAnsiTheme="majorHAnsi"/>
                <w:sz w:val="24"/>
                <w:szCs w:val="24"/>
                <w:lang w:eastAsia="en-US"/>
              </w:rPr>
            </w:pPr>
            <w:r w:rsidRPr="00986EF7">
              <w:rPr>
                <w:rFonts w:asciiTheme="majorHAnsi" w:hAnsiTheme="majorHAnsi"/>
                <w:sz w:val="24"/>
                <w:szCs w:val="24"/>
                <w:lang w:eastAsia="en-US"/>
              </w:rPr>
              <w:t>0.94334</w:t>
            </w:r>
            <w:r w:rsidR="00473AA0" w:rsidRPr="00986EF7">
              <w:rPr>
                <w:rFonts w:asciiTheme="majorHAnsi" w:hAnsiTheme="majorHAnsi"/>
                <w:sz w:val="24"/>
                <w:szCs w:val="24"/>
                <w:lang w:eastAsia="en-US"/>
              </w:rPr>
              <w:t>8</w:t>
            </w:r>
          </w:p>
        </w:tc>
      </w:tr>
    </w:tbl>
    <w:p w14:paraId="37B143FC" w14:textId="77777777" w:rsidR="009D509D" w:rsidRDefault="009D509D" w:rsidP="009D509D">
      <w:pPr>
        <w:rPr>
          <w:lang w:eastAsia="en-US"/>
        </w:rPr>
      </w:pPr>
    </w:p>
    <w:p w14:paraId="5A68835B" w14:textId="1D76A3C5" w:rsidR="00687F83" w:rsidRPr="00986EF7" w:rsidRDefault="007E194C" w:rsidP="00476948">
      <w:pPr>
        <w:spacing w:after="240"/>
        <w:jc w:val="both"/>
        <w:rPr>
          <w:rFonts w:asciiTheme="majorHAnsi" w:hAnsiTheme="majorHAnsi"/>
          <w:color w:val="000000"/>
        </w:rPr>
      </w:pPr>
      <w:r w:rsidRPr="00986EF7">
        <w:rPr>
          <w:rFonts w:asciiTheme="majorHAnsi" w:hAnsiTheme="majorHAnsi"/>
          <w:color w:val="000000"/>
        </w:rPr>
        <w:t xml:space="preserve">Na podstawie powyżej wykonanych obliczeń, można zauważyć, że </w:t>
      </w:r>
      <w:r w:rsidR="003F40AE" w:rsidRPr="00986EF7">
        <w:rPr>
          <w:rFonts w:asciiTheme="majorHAnsi" w:hAnsiTheme="majorHAnsi"/>
          <w:color w:val="000000"/>
        </w:rPr>
        <w:t>wyniki</w:t>
      </w:r>
      <w:r w:rsidR="00986EF7" w:rsidRPr="00986EF7">
        <w:rPr>
          <w:rFonts w:asciiTheme="majorHAnsi" w:hAnsiTheme="majorHAnsi"/>
          <w:color w:val="000000"/>
        </w:rPr>
        <w:t xml:space="preserve"> otrzymane licząc ręcznie i te z programu gretl </w:t>
      </w:r>
      <w:r w:rsidR="003F40AE" w:rsidRPr="00986EF7">
        <w:rPr>
          <w:rFonts w:asciiTheme="majorHAnsi" w:hAnsiTheme="majorHAnsi"/>
          <w:color w:val="000000"/>
        </w:rPr>
        <w:t>są do siebie zbliżone, a różnice wynikają z zastosowania uproszczonej metody w przypadku wartości wyznaczonych ręcznie.</w:t>
      </w:r>
    </w:p>
    <w:p w14:paraId="03FAA801" w14:textId="63069805" w:rsidR="008F4D23" w:rsidRDefault="00687F83" w:rsidP="00687F83">
      <w:pPr>
        <w:pStyle w:val="Heading1"/>
        <w:numPr>
          <w:ilvl w:val="0"/>
          <w:numId w:val="4"/>
        </w:numPr>
        <w:rPr>
          <w:sz w:val="40"/>
          <w:szCs w:val="40"/>
        </w:rPr>
      </w:pPr>
      <w:r w:rsidRPr="00687F83">
        <w:rPr>
          <w:sz w:val="40"/>
          <w:szCs w:val="40"/>
        </w:rPr>
        <w:t>Wnioski</w:t>
      </w:r>
    </w:p>
    <w:p w14:paraId="510CCE8B" w14:textId="77777777" w:rsidR="00687F83" w:rsidRPr="00687F83" w:rsidRDefault="00687F83" w:rsidP="00687F83">
      <w:pPr>
        <w:rPr>
          <w:lang w:eastAsia="en-US"/>
        </w:rPr>
      </w:pPr>
    </w:p>
    <w:p w14:paraId="6CD30333" w14:textId="6CC30E61" w:rsidR="00687F83" w:rsidRPr="00476948" w:rsidRDefault="5264D3FF" w:rsidP="00476948">
      <w:pPr>
        <w:spacing w:after="240"/>
        <w:jc w:val="both"/>
        <w:rPr>
          <w:rFonts w:asciiTheme="majorHAnsi" w:hAnsiTheme="majorHAnsi"/>
          <w:color w:val="000000"/>
        </w:rPr>
      </w:pPr>
      <w:r w:rsidRPr="00476948">
        <w:rPr>
          <w:rFonts w:asciiTheme="majorHAnsi" w:hAnsiTheme="majorHAnsi"/>
          <w:color w:val="000000"/>
        </w:rPr>
        <w:t xml:space="preserve">Na podstawie przeprowadzonej analizy można stwierdzić, że rok studiów ma wpływ na stan cywilny badanych studentów. Wraz ze wzrostem roku studiów rośnie prawdopodobieństwo </w:t>
      </w:r>
      <w:r w:rsidR="008A21FC">
        <w:rPr>
          <w:rFonts w:asciiTheme="majorHAnsi" w:hAnsiTheme="majorHAnsi"/>
          <w:color w:val="000000"/>
        </w:rPr>
        <w:t>zawarcia</w:t>
      </w:r>
      <w:r w:rsidRPr="00476948">
        <w:rPr>
          <w:rFonts w:asciiTheme="majorHAnsi" w:hAnsiTheme="majorHAnsi"/>
          <w:color w:val="000000"/>
        </w:rPr>
        <w:t xml:space="preserve"> </w:t>
      </w:r>
      <w:r w:rsidR="008A21FC">
        <w:rPr>
          <w:rFonts w:asciiTheme="majorHAnsi" w:hAnsiTheme="majorHAnsi"/>
          <w:color w:val="000000"/>
        </w:rPr>
        <w:t xml:space="preserve">związku </w:t>
      </w:r>
      <w:r w:rsidRPr="00476948">
        <w:rPr>
          <w:rFonts w:asciiTheme="majorHAnsi" w:hAnsiTheme="majorHAnsi"/>
          <w:color w:val="000000"/>
        </w:rPr>
        <w:t>małżeński</w:t>
      </w:r>
      <w:r w:rsidR="008A21FC">
        <w:rPr>
          <w:rFonts w:asciiTheme="majorHAnsi" w:hAnsiTheme="majorHAnsi"/>
          <w:color w:val="000000"/>
        </w:rPr>
        <w:t>ego</w:t>
      </w:r>
      <w:r w:rsidRPr="00476948">
        <w:rPr>
          <w:rFonts w:asciiTheme="majorHAnsi" w:hAnsiTheme="majorHAnsi"/>
          <w:color w:val="000000"/>
        </w:rPr>
        <w:t xml:space="preserve">. Liniowy model prawdopodobieństwa okazał się mało odpowiedni do analizy tej zależności, ponieważ nie jest dobrze przystosowany do zmiennej binarnej i może prowadzić do trudnych w interpretacji wyników. Model logitowy lepiej opisuje badaną zależność, gdyż uwzględnia ograniczenie prawdopodobieństwa do przedziału od 0 do 1 i daje bardziej wiarygodne rezultaty. Porównanie obu modeli wskazuje, że </w:t>
      </w:r>
      <w:r w:rsidR="00CA4BD2">
        <w:rPr>
          <w:rFonts w:asciiTheme="majorHAnsi" w:hAnsiTheme="majorHAnsi"/>
          <w:color w:val="000000"/>
        </w:rPr>
        <w:t>model logitowy</w:t>
      </w:r>
      <w:r w:rsidRPr="00476948">
        <w:rPr>
          <w:rFonts w:asciiTheme="majorHAnsi" w:hAnsiTheme="majorHAnsi"/>
          <w:color w:val="000000"/>
        </w:rPr>
        <w:t xml:space="preserve"> jest </w:t>
      </w:r>
      <w:r w:rsidR="00D80C7D">
        <w:rPr>
          <w:rFonts w:asciiTheme="majorHAnsi" w:hAnsiTheme="majorHAnsi"/>
          <w:color w:val="000000"/>
        </w:rPr>
        <w:t>lepszym</w:t>
      </w:r>
      <w:r w:rsidRPr="00476948">
        <w:rPr>
          <w:rFonts w:asciiTheme="majorHAnsi" w:hAnsiTheme="majorHAnsi"/>
          <w:color w:val="000000"/>
        </w:rPr>
        <w:t xml:space="preserve"> narzędziem do analizy stanu cywilnego studentów w zależności od roku studiów.</w:t>
      </w:r>
    </w:p>
    <w:sectPr w:rsidR="00687F83" w:rsidRPr="004769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BCEB6" w14:textId="77777777" w:rsidR="00230461" w:rsidRDefault="00230461" w:rsidP="00B515DB">
      <w:r>
        <w:separator/>
      </w:r>
    </w:p>
  </w:endnote>
  <w:endnote w:type="continuationSeparator" w:id="0">
    <w:p w14:paraId="76D85F54" w14:textId="77777777" w:rsidR="00230461" w:rsidRDefault="00230461" w:rsidP="00B51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altName w:val="Calibr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宋体">
    <w:altName w:val="Yu Gothic"/>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D466D" w14:textId="77777777" w:rsidR="00230461" w:rsidRDefault="00230461" w:rsidP="00B515DB">
      <w:r>
        <w:separator/>
      </w:r>
    </w:p>
  </w:footnote>
  <w:footnote w:type="continuationSeparator" w:id="0">
    <w:p w14:paraId="1ACF4C3B" w14:textId="77777777" w:rsidR="00230461" w:rsidRDefault="00230461" w:rsidP="00B515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00A99"/>
    <w:multiLevelType w:val="multilevel"/>
    <w:tmpl w:val="A808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F518C"/>
    <w:multiLevelType w:val="hybridMultilevel"/>
    <w:tmpl w:val="4A809BA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14EC653E"/>
    <w:multiLevelType w:val="hybridMultilevel"/>
    <w:tmpl w:val="7B5AD29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29E15121"/>
    <w:multiLevelType w:val="hybridMultilevel"/>
    <w:tmpl w:val="E05CE37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44192DF3"/>
    <w:multiLevelType w:val="multilevel"/>
    <w:tmpl w:val="D87E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B64A93"/>
    <w:multiLevelType w:val="hybridMultilevel"/>
    <w:tmpl w:val="3E9C58C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76100ADD"/>
    <w:multiLevelType w:val="hybridMultilevel"/>
    <w:tmpl w:val="10D03C0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47720369">
    <w:abstractNumId w:val="2"/>
  </w:num>
  <w:num w:numId="2" w16cid:durableId="1671129855">
    <w:abstractNumId w:val="6"/>
  </w:num>
  <w:num w:numId="3" w16cid:durableId="703334404">
    <w:abstractNumId w:val="1"/>
  </w:num>
  <w:num w:numId="4" w16cid:durableId="20326351">
    <w:abstractNumId w:val="3"/>
  </w:num>
  <w:num w:numId="5" w16cid:durableId="640353987">
    <w:abstractNumId w:val="0"/>
  </w:num>
  <w:num w:numId="6" w16cid:durableId="294141471">
    <w:abstractNumId w:val="4"/>
  </w:num>
  <w:num w:numId="7" w16cid:durableId="11744150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595BD8"/>
    <w:rsid w:val="00004EA1"/>
    <w:rsid w:val="00006931"/>
    <w:rsid w:val="0000711B"/>
    <w:rsid w:val="000205BB"/>
    <w:rsid w:val="0003039D"/>
    <w:rsid w:val="000375B9"/>
    <w:rsid w:val="00044C4F"/>
    <w:rsid w:val="00044CF8"/>
    <w:rsid w:val="0005640F"/>
    <w:rsid w:val="00071BE2"/>
    <w:rsid w:val="000748CF"/>
    <w:rsid w:val="00082526"/>
    <w:rsid w:val="0008593D"/>
    <w:rsid w:val="000A16B9"/>
    <w:rsid w:val="000A2E2B"/>
    <w:rsid w:val="000A421A"/>
    <w:rsid w:val="000A4E33"/>
    <w:rsid w:val="000B46A5"/>
    <w:rsid w:val="000C0881"/>
    <w:rsid w:val="000D2E4A"/>
    <w:rsid w:val="000E0261"/>
    <w:rsid w:val="000E1E14"/>
    <w:rsid w:val="000E22FE"/>
    <w:rsid w:val="000F5818"/>
    <w:rsid w:val="00106807"/>
    <w:rsid w:val="00107CFE"/>
    <w:rsid w:val="00113496"/>
    <w:rsid w:val="00113CFE"/>
    <w:rsid w:val="00125F52"/>
    <w:rsid w:val="0013153D"/>
    <w:rsid w:val="00140D38"/>
    <w:rsid w:val="0014145B"/>
    <w:rsid w:val="00145CDD"/>
    <w:rsid w:val="00147A1F"/>
    <w:rsid w:val="00152E3A"/>
    <w:rsid w:val="001578AC"/>
    <w:rsid w:val="00157A2B"/>
    <w:rsid w:val="001605E7"/>
    <w:rsid w:val="0016346B"/>
    <w:rsid w:val="00164B33"/>
    <w:rsid w:val="001736C2"/>
    <w:rsid w:val="00181FB8"/>
    <w:rsid w:val="00190B5E"/>
    <w:rsid w:val="00197FBA"/>
    <w:rsid w:val="001A3F0B"/>
    <w:rsid w:val="001B2193"/>
    <w:rsid w:val="001B3B8C"/>
    <w:rsid w:val="001B7E2E"/>
    <w:rsid w:val="001C16C6"/>
    <w:rsid w:val="001C3DEE"/>
    <w:rsid w:val="001C5CD8"/>
    <w:rsid w:val="001C6135"/>
    <w:rsid w:val="001D6C55"/>
    <w:rsid w:val="001E1BC7"/>
    <w:rsid w:val="001E4AA8"/>
    <w:rsid w:val="001E7E18"/>
    <w:rsid w:val="001E7F28"/>
    <w:rsid w:val="001F4CC6"/>
    <w:rsid w:val="00201C94"/>
    <w:rsid w:val="0020325A"/>
    <w:rsid w:val="00206A72"/>
    <w:rsid w:val="0020766D"/>
    <w:rsid w:val="00207CC3"/>
    <w:rsid w:val="00211C48"/>
    <w:rsid w:val="00223E0E"/>
    <w:rsid w:val="0022722B"/>
    <w:rsid w:val="00230461"/>
    <w:rsid w:val="00233DF7"/>
    <w:rsid w:val="002446F7"/>
    <w:rsid w:val="00245890"/>
    <w:rsid w:val="00250EE9"/>
    <w:rsid w:val="0025474E"/>
    <w:rsid w:val="00255516"/>
    <w:rsid w:val="00256EE1"/>
    <w:rsid w:val="00264E81"/>
    <w:rsid w:val="0027226C"/>
    <w:rsid w:val="00273BF5"/>
    <w:rsid w:val="00276AE7"/>
    <w:rsid w:val="00280EC8"/>
    <w:rsid w:val="00281B81"/>
    <w:rsid w:val="00281E24"/>
    <w:rsid w:val="00287BE8"/>
    <w:rsid w:val="00292237"/>
    <w:rsid w:val="002A09A6"/>
    <w:rsid w:val="002E0233"/>
    <w:rsid w:val="002E062D"/>
    <w:rsid w:val="002E3414"/>
    <w:rsid w:val="002E4264"/>
    <w:rsid w:val="002E4E11"/>
    <w:rsid w:val="002F362C"/>
    <w:rsid w:val="003113F6"/>
    <w:rsid w:val="00316D9F"/>
    <w:rsid w:val="00323491"/>
    <w:rsid w:val="00323C75"/>
    <w:rsid w:val="00335266"/>
    <w:rsid w:val="003411C3"/>
    <w:rsid w:val="003446FC"/>
    <w:rsid w:val="00345908"/>
    <w:rsid w:val="00346A13"/>
    <w:rsid w:val="00354106"/>
    <w:rsid w:val="00357D58"/>
    <w:rsid w:val="00367FA0"/>
    <w:rsid w:val="00371AE3"/>
    <w:rsid w:val="00373783"/>
    <w:rsid w:val="00374150"/>
    <w:rsid w:val="0038190C"/>
    <w:rsid w:val="00382265"/>
    <w:rsid w:val="00384CEF"/>
    <w:rsid w:val="00385790"/>
    <w:rsid w:val="00386DF5"/>
    <w:rsid w:val="00394575"/>
    <w:rsid w:val="003972EB"/>
    <w:rsid w:val="003A2BB8"/>
    <w:rsid w:val="003B6A32"/>
    <w:rsid w:val="003C4C89"/>
    <w:rsid w:val="003C4CDE"/>
    <w:rsid w:val="003D25C9"/>
    <w:rsid w:val="003E23D8"/>
    <w:rsid w:val="003E795E"/>
    <w:rsid w:val="003F40AE"/>
    <w:rsid w:val="003F4640"/>
    <w:rsid w:val="003F510E"/>
    <w:rsid w:val="003F62AD"/>
    <w:rsid w:val="00400ACB"/>
    <w:rsid w:val="00401B60"/>
    <w:rsid w:val="00402C4B"/>
    <w:rsid w:val="00403AF6"/>
    <w:rsid w:val="00403C07"/>
    <w:rsid w:val="00404C10"/>
    <w:rsid w:val="00412D45"/>
    <w:rsid w:val="004167EB"/>
    <w:rsid w:val="00445F1D"/>
    <w:rsid w:val="004468B5"/>
    <w:rsid w:val="00446FF6"/>
    <w:rsid w:val="00451AC3"/>
    <w:rsid w:val="004563BC"/>
    <w:rsid w:val="004566C6"/>
    <w:rsid w:val="00462B03"/>
    <w:rsid w:val="0047217F"/>
    <w:rsid w:val="00472CAF"/>
    <w:rsid w:val="00473A48"/>
    <w:rsid w:val="00473AA0"/>
    <w:rsid w:val="0047440C"/>
    <w:rsid w:val="004768DE"/>
    <w:rsid w:val="00476948"/>
    <w:rsid w:val="00477488"/>
    <w:rsid w:val="004856E9"/>
    <w:rsid w:val="00490BC2"/>
    <w:rsid w:val="004A0002"/>
    <w:rsid w:val="004A3D01"/>
    <w:rsid w:val="004C0DD0"/>
    <w:rsid w:val="004C2533"/>
    <w:rsid w:val="004C376C"/>
    <w:rsid w:val="004C47D2"/>
    <w:rsid w:val="004E016C"/>
    <w:rsid w:val="004E151D"/>
    <w:rsid w:val="004E15BC"/>
    <w:rsid w:val="004E5EA1"/>
    <w:rsid w:val="004F11A5"/>
    <w:rsid w:val="004F201C"/>
    <w:rsid w:val="004F2068"/>
    <w:rsid w:val="00501355"/>
    <w:rsid w:val="00506E17"/>
    <w:rsid w:val="005073EF"/>
    <w:rsid w:val="00517436"/>
    <w:rsid w:val="00522ED2"/>
    <w:rsid w:val="0052417F"/>
    <w:rsid w:val="00525F0C"/>
    <w:rsid w:val="005317BE"/>
    <w:rsid w:val="005324AD"/>
    <w:rsid w:val="005358EF"/>
    <w:rsid w:val="005436AA"/>
    <w:rsid w:val="00545B13"/>
    <w:rsid w:val="00545D67"/>
    <w:rsid w:val="00547B2D"/>
    <w:rsid w:val="005558C3"/>
    <w:rsid w:val="00556285"/>
    <w:rsid w:val="005562D2"/>
    <w:rsid w:val="00556731"/>
    <w:rsid w:val="005602F4"/>
    <w:rsid w:val="005609F8"/>
    <w:rsid w:val="00562045"/>
    <w:rsid w:val="00567482"/>
    <w:rsid w:val="005676A4"/>
    <w:rsid w:val="00567B63"/>
    <w:rsid w:val="00570C2A"/>
    <w:rsid w:val="005738D9"/>
    <w:rsid w:val="00574819"/>
    <w:rsid w:val="0058517F"/>
    <w:rsid w:val="00590B38"/>
    <w:rsid w:val="00590FC4"/>
    <w:rsid w:val="0059560E"/>
    <w:rsid w:val="00597605"/>
    <w:rsid w:val="005978AF"/>
    <w:rsid w:val="005A7F36"/>
    <w:rsid w:val="005B2562"/>
    <w:rsid w:val="005B3D7B"/>
    <w:rsid w:val="005B40A6"/>
    <w:rsid w:val="005B60D4"/>
    <w:rsid w:val="005C12A1"/>
    <w:rsid w:val="005C2288"/>
    <w:rsid w:val="005C7DC8"/>
    <w:rsid w:val="005D7FD2"/>
    <w:rsid w:val="005E3A5A"/>
    <w:rsid w:val="005E7FA5"/>
    <w:rsid w:val="005F2272"/>
    <w:rsid w:val="005F3354"/>
    <w:rsid w:val="005F5ED5"/>
    <w:rsid w:val="005F6FE3"/>
    <w:rsid w:val="00603E45"/>
    <w:rsid w:val="0060420E"/>
    <w:rsid w:val="00614372"/>
    <w:rsid w:val="00614731"/>
    <w:rsid w:val="00627585"/>
    <w:rsid w:val="0063300C"/>
    <w:rsid w:val="0063307D"/>
    <w:rsid w:val="0063587B"/>
    <w:rsid w:val="00637C52"/>
    <w:rsid w:val="00640D37"/>
    <w:rsid w:val="00643EE4"/>
    <w:rsid w:val="00647526"/>
    <w:rsid w:val="006554C3"/>
    <w:rsid w:val="00664937"/>
    <w:rsid w:val="00675BDB"/>
    <w:rsid w:val="00675EC8"/>
    <w:rsid w:val="00687F83"/>
    <w:rsid w:val="00692158"/>
    <w:rsid w:val="006950A7"/>
    <w:rsid w:val="00696D14"/>
    <w:rsid w:val="006C43EA"/>
    <w:rsid w:val="006C4831"/>
    <w:rsid w:val="006D38CA"/>
    <w:rsid w:val="006E5F9C"/>
    <w:rsid w:val="006F2255"/>
    <w:rsid w:val="006F3CD3"/>
    <w:rsid w:val="00701AB4"/>
    <w:rsid w:val="0070514A"/>
    <w:rsid w:val="00705B58"/>
    <w:rsid w:val="00707331"/>
    <w:rsid w:val="007139E7"/>
    <w:rsid w:val="00715F66"/>
    <w:rsid w:val="00717609"/>
    <w:rsid w:val="0072180E"/>
    <w:rsid w:val="0072763C"/>
    <w:rsid w:val="007326A2"/>
    <w:rsid w:val="00744C01"/>
    <w:rsid w:val="007459AD"/>
    <w:rsid w:val="00746779"/>
    <w:rsid w:val="00747AED"/>
    <w:rsid w:val="007505D8"/>
    <w:rsid w:val="00755363"/>
    <w:rsid w:val="00760941"/>
    <w:rsid w:val="00761C5E"/>
    <w:rsid w:val="007767CF"/>
    <w:rsid w:val="0079108F"/>
    <w:rsid w:val="0079159E"/>
    <w:rsid w:val="00791BB6"/>
    <w:rsid w:val="00795494"/>
    <w:rsid w:val="007A0904"/>
    <w:rsid w:val="007A6747"/>
    <w:rsid w:val="007B5613"/>
    <w:rsid w:val="007C059B"/>
    <w:rsid w:val="007C1784"/>
    <w:rsid w:val="007C4F07"/>
    <w:rsid w:val="007C6BA4"/>
    <w:rsid w:val="007C6D68"/>
    <w:rsid w:val="007D194C"/>
    <w:rsid w:val="007E0F98"/>
    <w:rsid w:val="007E194C"/>
    <w:rsid w:val="007E2DE2"/>
    <w:rsid w:val="007E6DB6"/>
    <w:rsid w:val="00801F11"/>
    <w:rsid w:val="00802BA8"/>
    <w:rsid w:val="00813EBE"/>
    <w:rsid w:val="00821CC7"/>
    <w:rsid w:val="00821EF8"/>
    <w:rsid w:val="00822BDC"/>
    <w:rsid w:val="00825276"/>
    <w:rsid w:val="0083154C"/>
    <w:rsid w:val="008328C5"/>
    <w:rsid w:val="008331FC"/>
    <w:rsid w:val="0083757A"/>
    <w:rsid w:val="00844A6D"/>
    <w:rsid w:val="008451EC"/>
    <w:rsid w:val="00857B5E"/>
    <w:rsid w:val="008609CC"/>
    <w:rsid w:val="00863630"/>
    <w:rsid w:val="00872132"/>
    <w:rsid w:val="00872392"/>
    <w:rsid w:val="0087339A"/>
    <w:rsid w:val="0087506A"/>
    <w:rsid w:val="00882FDD"/>
    <w:rsid w:val="008926E2"/>
    <w:rsid w:val="00894BC4"/>
    <w:rsid w:val="00894CB6"/>
    <w:rsid w:val="00894EAE"/>
    <w:rsid w:val="00895058"/>
    <w:rsid w:val="008A21FC"/>
    <w:rsid w:val="008A4FCD"/>
    <w:rsid w:val="008A5B51"/>
    <w:rsid w:val="008A61A8"/>
    <w:rsid w:val="008A690A"/>
    <w:rsid w:val="008A786C"/>
    <w:rsid w:val="008B26B7"/>
    <w:rsid w:val="008C304A"/>
    <w:rsid w:val="008D161F"/>
    <w:rsid w:val="008E00CF"/>
    <w:rsid w:val="008E321B"/>
    <w:rsid w:val="008E732F"/>
    <w:rsid w:val="008F4D23"/>
    <w:rsid w:val="00901523"/>
    <w:rsid w:val="00902447"/>
    <w:rsid w:val="00907842"/>
    <w:rsid w:val="00907E2C"/>
    <w:rsid w:val="009121E1"/>
    <w:rsid w:val="00923F16"/>
    <w:rsid w:val="00924C27"/>
    <w:rsid w:val="00924CA1"/>
    <w:rsid w:val="00930E1D"/>
    <w:rsid w:val="00940ACD"/>
    <w:rsid w:val="0095717F"/>
    <w:rsid w:val="00964C6B"/>
    <w:rsid w:val="0096679E"/>
    <w:rsid w:val="00975A41"/>
    <w:rsid w:val="00977DE1"/>
    <w:rsid w:val="00981842"/>
    <w:rsid w:val="00981DCA"/>
    <w:rsid w:val="00986EF7"/>
    <w:rsid w:val="00986FF5"/>
    <w:rsid w:val="00993191"/>
    <w:rsid w:val="00996EBE"/>
    <w:rsid w:val="009A0639"/>
    <w:rsid w:val="009A2FAA"/>
    <w:rsid w:val="009B410C"/>
    <w:rsid w:val="009B458F"/>
    <w:rsid w:val="009C44F8"/>
    <w:rsid w:val="009D034B"/>
    <w:rsid w:val="009D1F5A"/>
    <w:rsid w:val="009D2367"/>
    <w:rsid w:val="009D509D"/>
    <w:rsid w:val="009D6995"/>
    <w:rsid w:val="009E1F1E"/>
    <w:rsid w:val="009E3733"/>
    <w:rsid w:val="009E61CE"/>
    <w:rsid w:val="009F0955"/>
    <w:rsid w:val="009F7E7C"/>
    <w:rsid w:val="00A01DA1"/>
    <w:rsid w:val="00A02167"/>
    <w:rsid w:val="00A0536E"/>
    <w:rsid w:val="00A06BC6"/>
    <w:rsid w:val="00A10FA0"/>
    <w:rsid w:val="00A11DDD"/>
    <w:rsid w:val="00A145D2"/>
    <w:rsid w:val="00A17D71"/>
    <w:rsid w:val="00A204E2"/>
    <w:rsid w:val="00A20B37"/>
    <w:rsid w:val="00A31A91"/>
    <w:rsid w:val="00A36E09"/>
    <w:rsid w:val="00A36F32"/>
    <w:rsid w:val="00A3743B"/>
    <w:rsid w:val="00A37677"/>
    <w:rsid w:val="00A41F01"/>
    <w:rsid w:val="00A42A2F"/>
    <w:rsid w:val="00A43470"/>
    <w:rsid w:val="00A46F02"/>
    <w:rsid w:val="00A47CA8"/>
    <w:rsid w:val="00A549F5"/>
    <w:rsid w:val="00A71B2F"/>
    <w:rsid w:val="00A73214"/>
    <w:rsid w:val="00A754D0"/>
    <w:rsid w:val="00A843B5"/>
    <w:rsid w:val="00A8529A"/>
    <w:rsid w:val="00AA0D64"/>
    <w:rsid w:val="00AA4982"/>
    <w:rsid w:val="00AB3557"/>
    <w:rsid w:val="00AB7172"/>
    <w:rsid w:val="00AC36D5"/>
    <w:rsid w:val="00AD3392"/>
    <w:rsid w:val="00AD3601"/>
    <w:rsid w:val="00AE02CE"/>
    <w:rsid w:val="00AF1C88"/>
    <w:rsid w:val="00B0488F"/>
    <w:rsid w:val="00B06021"/>
    <w:rsid w:val="00B12ABA"/>
    <w:rsid w:val="00B12B3F"/>
    <w:rsid w:val="00B1384B"/>
    <w:rsid w:val="00B15335"/>
    <w:rsid w:val="00B15EE3"/>
    <w:rsid w:val="00B22E78"/>
    <w:rsid w:val="00B26079"/>
    <w:rsid w:val="00B30D6B"/>
    <w:rsid w:val="00B37E94"/>
    <w:rsid w:val="00B40FF8"/>
    <w:rsid w:val="00B43677"/>
    <w:rsid w:val="00B4594F"/>
    <w:rsid w:val="00B515DB"/>
    <w:rsid w:val="00B6225A"/>
    <w:rsid w:val="00B71E8A"/>
    <w:rsid w:val="00B73590"/>
    <w:rsid w:val="00B81764"/>
    <w:rsid w:val="00B83604"/>
    <w:rsid w:val="00B87BFC"/>
    <w:rsid w:val="00B95826"/>
    <w:rsid w:val="00BA0AEF"/>
    <w:rsid w:val="00BA78F7"/>
    <w:rsid w:val="00BC0D3A"/>
    <w:rsid w:val="00BC2AFA"/>
    <w:rsid w:val="00BC3049"/>
    <w:rsid w:val="00BC3BD0"/>
    <w:rsid w:val="00BC5136"/>
    <w:rsid w:val="00BD7274"/>
    <w:rsid w:val="00BE377C"/>
    <w:rsid w:val="00BE3DDB"/>
    <w:rsid w:val="00BE412E"/>
    <w:rsid w:val="00BE7FA4"/>
    <w:rsid w:val="00BF5E86"/>
    <w:rsid w:val="00BF77D4"/>
    <w:rsid w:val="00C00C02"/>
    <w:rsid w:val="00C05C90"/>
    <w:rsid w:val="00C25783"/>
    <w:rsid w:val="00C26144"/>
    <w:rsid w:val="00C2644B"/>
    <w:rsid w:val="00C313D9"/>
    <w:rsid w:val="00C33312"/>
    <w:rsid w:val="00C34352"/>
    <w:rsid w:val="00C35027"/>
    <w:rsid w:val="00C46F2A"/>
    <w:rsid w:val="00C51049"/>
    <w:rsid w:val="00C51B33"/>
    <w:rsid w:val="00C558CE"/>
    <w:rsid w:val="00C633CF"/>
    <w:rsid w:val="00C665B6"/>
    <w:rsid w:val="00C67FD9"/>
    <w:rsid w:val="00C72780"/>
    <w:rsid w:val="00C83C81"/>
    <w:rsid w:val="00C842E1"/>
    <w:rsid w:val="00C846EC"/>
    <w:rsid w:val="00C85511"/>
    <w:rsid w:val="00C9019C"/>
    <w:rsid w:val="00C905CD"/>
    <w:rsid w:val="00CA3206"/>
    <w:rsid w:val="00CA4BD2"/>
    <w:rsid w:val="00CA716A"/>
    <w:rsid w:val="00CB2CE1"/>
    <w:rsid w:val="00CB5FED"/>
    <w:rsid w:val="00CC1855"/>
    <w:rsid w:val="00CC23CC"/>
    <w:rsid w:val="00CC56D9"/>
    <w:rsid w:val="00CC71C1"/>
    <w:rsid w:val="00CD03B0"/>
    <w:rsid w:val="00CD112B"/>
    <w:rsid w:val="00CD26F8"/>
    <w:rsid w:val="00CD3D3C"/>
    <w:rsid w:val="00CD510D"/>
    <w:rsid w:val="00CD68C6"/>
    <w:rsid w:val="00CE3CA4"/>
    <w:rsid w:val="00CF1FE5"/>
    <w:rsid w:val="00CF379A"/>
    <w:rsid w:val="00D0193C"/>
    <w:rsid w:val="00D14071"/>
    <w:rsid w:val="00D15CD3"/>
    <w:rsid w:val="00D16DA1"/>
    <w:rsid w:val="00D22590"/>
    <w:rsid w:val="00D23DAB"/>
    <w:rsid w:val="00D267F0"/>
    <w:rsid w:val="00D30FD7"/>
    <w:rsid w:val="00D35618"/>
    <w:rsid w:val="00D43B8D"/>
    <w:rsid w:val="00D43E27"/>
    <w:rsid w:val="00D440AA"/>
    <w:rsid w:val="00D45A53"/>
    <w:rsid w:val="00D46CB2"/>
    <w:rsid w:val="00D47D59"/>
    <w:rsid w:val="00D503C9"/>
    <w:rsid w:val="00D55889"/>
    <w:rsid w:val="00D605E6"/>
    <w:rsid w:val="00D72B0E"/>
    <w:rsid w:val="00D7451A"/>
    <w:rsid w:val="00D80C7D"/>
    <w:rsid w:val="00D8382C"/>
    <w:rsid w:val="00D83D6D"/>
    <w:rsid w:val="00D83DD0"/>
    <w:rsid w:val="00D863FB"/>
    <w:rsid w:val="00D90CDC"/>
    <w:rsid w:val="00D93A62"/>
    <w:rsid w:val="00D93DD8"/>
    <w:rsid w:val="00D96965"/>
    <w:rsid w:val="00DA0248"/>
    <w:rsid w:val="00DA0AAF"/>
    <w:rsid w:val="00DA325B"/>
    <w:rsid w:val="00DA7FF7"/>
    <w:rsid w:val="00DB0B58"/>
    <w:rsid w:val="00DB14D9"/>
    <w:rsid w:val="00DB330B"/>
    <w:rsid w:val="00DC7E15"/>
    <w:rsid w:val="00DD2FE3"/>
    <w:rsid w:val="00DE2355"/>
    <w:rsid w:val="00DE6A90"/>
    <w:rsid w:val="00E03C88"/>
    <w:rsid w:val="00E06F05"/>
    <w:rsid w:val="00E17C21"/>
    <w:rsid w:val="00E32AF5"/>
    <w:rsid w:val="00E358AD"/>
    <w:rsid w:val="00E4708E"/>
    <w:rsid w:val="00E51967"/>
    <w:rsid w:val="00E51B67"/>
    <w:rsid w:val="00E53E3C"/>
    <w:rsid w:val="00E60D0B"/>
    <w:rsid w:val="00E81705"/>
    <w:rsid w:val="00E843F6"/>
    <w:rsid w:val="00E85819"/>
    <w:rsid w:val="00EA1C02"/>
    <w:rsid w:val="00EA34F8"/>
    <w:rsid w:val="00EA60FC"/>
    <w:rsid w:val="00EB0EA1"/>
    <w:rsid w:val="00EB2C3A"/>
    <w:rsid w:val="00EB6C2F"/>
    <w:rsid w:val="00EC30E9"/>
    <w:rsid w:val="00ED16C9"/>
    <w:rsid w:val="00ED3E82"/>
    <w:rsid w:val="00ED78AE"/>
    <w:rsid w:val="00EE3225"/>
    <w:rsid w:val="00EE697A"/>
    <w:rsid w:val="00EE7C23"/>
    <w:rsid w:val="00EF3738"/>
    <w:rsid w:val="00EF57A5"/>
    <w:rsid w:val="00EF6AD1"/>
    <w:rsid w:val="00F1698F"/>
    <w:rsid w:val="00F16D3E"/>
    <w:rsid w:val="00F2314E"/>
    <w:rsid w:val="00F257DC"/>
    <w:rsid w:val="00F2638C"/>
    <w:rsid w:val="00F315AD"/>
    <w:rsid w:val="00F347EF"/>
    <w:rsid w:val="00F42E80"/>
    <w:rsid w:val="00F43A3C"/>
    <w:rsid w:val="00F47985"/>
    <w:rsid w:val="00F507BE"/>
    <w:rsid w:val="00F51714"/>
    <w:rsid w:val="00F51CEE"/>
    <w:rsid w:val="00F55F6B"/>
    <w:rsid w:val="00F57201"/>
    <w:rsid w:val="00F8318D"/>
    <w:rsid w:val="00F849BE"/>
    <w:rsid w:val="00F85D1A"/>
    <w:rsid w:val="00F93842"/>
    <w:rsid w:val="00F960A0"/>
    <w:rsid w:val="00FA0AAB"/>
    <w:rsid w:val="00FA0DF2"/>
    <w:rsid w:val="00FA3FA2"/>
    <w:rsid w:val="00FB00E6"/>
    <w:rsid w:val="00FB0F48"/>
    <w:rsid w:val="00FB40B1"/>
    <w:rsid w:val="00FB5DFF"/>
    <w:rsid w:val="00FD127D"/>
    <w:rsid w:val="00FD18EC"/>
    <w:rsid w:val="00FD313A"/>
    <w:rsid w:val="00FD493B"/>
    <w:rsid w:val="00FE0E82"/>
    <w:rsid w:val="00FE2F9A"/>
    <w:rsid w:val="00FE3636"/>
    <w:rsid w:val="00FE6B47"/>
    <w:rsid w:val="00FF40F3"/>
    <w:rsid w:val="00FF5227"/>
    <w:rsid w:val="00FF5300"/>
    <w:rsid w:val="00FF5451"/>
    <w:rsid w:val="01E54F5A"/>
    <w:rsid w:val="04750A0C"/>
    <w:rsid w:val="09595BD8"/>
    <w:rsid w:val="0AA0312C"/>
    <w:rsid w:val="0B2B5745"/>
    <w:rsid w:val="0C4EB3A2"/>
    <w:rsid w:val="0D50ACC9"/>
    <w:rsid w:val="0D54B5C7"/>
    <w:rsid w:val="10D57896"/>
    <w:rsid w:val="1264EFA9"/>
    <w:rsid w:val="14E973AC"/>
    <w:rsid w:val="15A28AFF"/>
    <w:rsid w:val="1D6C399C"/>
    <w:rsid w:val="1D75C0EE"/>
    <w:rsid w:val="1FEFAE7E"/>
    <w:rsid w:val="25BC43F0"/>
    <w:rsid w:val="2A6AFDAF"/>
    <w:rsid w:val="2A8862B7"/>
    <w:rsid w:val="2AD07D27"/>
    <w:rsid w:val="2FC7DDFB"/>
    <w:rsid w:val="3094930C"/>
    <w:rsid w:val="31007678"/>
    <w:rsid w:val="33B2D543"/>
    <w:rsid w:val="3D5D129A"/>
    <w:rsid w:val="3E070D48"/>
    <w:rsid w:val="447B77E7"/>
    <w:rsid w:val="45289115"/>
    <w:rsid w:val="459523D3"/>
    <w:rsid w:val="45F32315"/>
    <w:rsid w:val="48059079"/>
    <w:rsid w:val="4952F09F"/>
    <w:rsid w:val="4C5F3237"/>
    <w:rsid w:val="4CDFAAA9"/>
    <w:rsid w:val="5264D3FF"/>
    <w:rsid w:val="526A2C35"/>
    <w:rsid w:val="56089FF5"/>
    <w:rsid w:val="569C5CE6"/>
    <w:rsid w:val="5D975631"/>
    <w:rsid w:val="60DF33F0"/>
    <w:rsid w:val="60F45F26"/>
    <w:rsid w:val="6106816F"/>
    <w:rsid w:val="655F5108"/>
    <w:rsid w:val="6C6EC39A"/>
    <w:rsid w:val="703F1D81"/>
    <w:rsid w:val="717D1462"/>
    <w:rsid w:val="72BF85FF"/>
    <w:rsid w:val="72D90E15"/>
    <w:rsid w:val="7C29BA6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95BD8"/>
  <w15:chartTrackingRefBased/>
  <w15:docId w15:val="{9ADBEC5D-FBF2-41C2-9407-A1A12EED7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738"/>
    <w:pPr>
      <w:spacing w:after="0" w:line="240" w:lineRule="auto"/>
    </w:pPr>
    <w:rPr>
      <w:rFonts w:ascii="Times New Roman" w:eastAsia="Times New Roman" w:hAnsi="Times New Roman" w:cs="Times New Roman"/>
      <w:lang w:eastAsia="pl-PL"/>
    </w:rPr>
  </w:style>
  <w:style w:type="paragraph" w:styleId="Heading1">
    <w:name w:val="heading 1"/>
    <w:basedOn w:val="Normal"/>
    <w:next w:val="Normal"/>
    <w:link w:val="Heading1Char"/>
    <w:uiPriority w:val="9"/>
    <w:qFormat/>
    <w:rsid w:val="008331FC"/>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F8318D"/>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F8318D"/>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FB5DFF"/>
  </w:style>
  <w:style w:type="character" w:customStyle="1" w:styleId="eop">
    <w:name w:val="eop"/>
    <w:basedOn w:val="DefaultParagraphFont"/>
    <w:rsid w:val="00FB5DFF"/>
  </w:style>
  <w:style w:type="character" w:customStyle="1" w:styleId="wacimagecontainer">
    <w:name w:val="wacimagecontainer"/>
    <w:basedOn w:val="DefaultParagraphFont"/>
    <w:rsid w:val="00FB5DFF"/>
  </w:style>
  <w:style w:type="paragraph" w:styleId="ListParagraph">
    <w:name w:val="List Paragraph"/>
    <w:basedOn w:val="Normal"/>
    <w:uiPriority w:val="34"/>
    <w:qFormat/>
    <w:rsid w:val="00894CB6"/>
    <w:pPr>
      <w:ind w:left="720"/>
      <w:contextualSpacing/>
    </w:pPr>
  </w:style>
  <w:style w:type="paragraph" w:styleId="Caption">
    <w:name w:val="caption"/>
    <w:basedOn w:val="Normal"/>
    <w:next w:val="Normal"/>
    <w:qFormat/>
    <w:rsid w:val="00C665B6"/>
    <w:rPr>
      <w:b/>
      <w:bCs/>
      <w:sz w:val="20"/>
      <w:szCs w:val="20"/>
    </w:rPr>
  </w:style>
  <w:style w:type="table" w:styleId="TableGrid">
    <w:name w:val="Table Grid"/>
    <w:basedOn w:val="TableNormal"/>
    <w:rsid w:val="00C665B6"/>
    <w:pPr>
      <w:spacing w:after="0" w:line="240" w:lineRule="auto"/>
    </w:pPr>
    <w:rPr>
      <w:rFonts w:ascii="Times New Roman" w:eastAsia="SimSun" w:hAnsi="Times New Roman" w:cs="Times New Roman"/>
      <w:sz w:val="20"/>
      <w:szCs w:val="20"/>
      <w:lang w:eastAsia="pl-P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15DB"/>
    <w:pPr>
      <w:tabs>
        <w:tab w:val="center" w:pos="4536"/>
        <w:tab w:val="right" w:pos="9072"/>
      </w:tabs>
    </w:pPr>
  </w:style>
  <w:style w:type="character" w:customStyle="1" w:styleId="HeaderChar">
    <w:name w:val="Header Char"/>
    <w:basedOn w:val="DefaultParagraphFont"/>
    <w:link w:val="Header"/>
    <w:uiPriority w:val="99"/>
    <w:rsid w:val="00B515DB"/>
    <w:rPr>
      <w:rFonts w:ascii="Times New Roman" w:eastAsia="Times New Roman" w:hAnsi="Times New Roman" w:cs="Times New Roman"/>
      <w:lang w:eastAsia="pl-PL"/>
    </w:rPr>
  </w:style>
  <w:style w:type="paragraph" w:styleId="Footer">
    <w:name w:val="footer"/>
    <w:basedOn w:val="Normal"/>
    <w:link w:val="FooterChar"/>
    <w:uiPriority w:val="99"/>
    <w:unhideWhenUsed/>
    <w:rsid w:val="00B515DB"/>
    <w:pPr>
      <w:tabs>
        <w:tab w:val="center" w:pos="4536"/>
        <w:tab w:val="right" w:pos="9072"/>
      </w:tabs>
    </w:pPr>
  </w:style>
  <w:style w:type="character" w:customStyle="1" w:styleId="FooterChar">
    <w:name w:val="Footer Char"/>
    <w:basedOn w:val="DefaultParagraphFont"/>
    <w:link w:val="Footer"/>
    <w:uiPriority w:val="99"/>
    <w:rsid w:val="00B515DB"/>
    <w:rPr>
      <w:rFonts w:ascii="Times New Roman" w:eastAsia="Times New Roman" w:hAnsi="Times New Roman" w:cs="Times New Roman"/>
      <w:lang w:eastAsia="pl-PL"/>
    </w:rPr>
  </w:style>
  <w:style w:type="character" w:customStyle="1" w:styleId="Heading1Char">
    <w:name w:val="Heading 1 Char"/>
    <w:basedOn w:val="DefaultParagraphFont"/>
    <w:link w:val="Heading1"/>
    <w:uiPriority w:val="9"/>
    <w:rsid w:val="008331FC"/>
    <w:rPr>
      <w:rFonts w:asciiTheme="majorHAnsi" w:eastAsiaTheme="majorEastAsia" w:hAnsiTheme="majorHAnsi" w:cstheme="majorBidi"/>
      <w:color w:val="0F4761" w:themeColor="accent1" w:themeShade="BF"/>
      <w:sz w:val="32"/>
      <w:szCs w:val="32"/>
      <w:lang w:eastAsia="pl-PL"/>
    </w:rPr>
  </w:style>
  <w:style w:type="character" w:styleId="PlaceholderText">
    <w:name w:val="Placeholder Text"/>
    <w:basedOn w:val="DefaultParagraphFont"/>
    <w:uiPriority w:val="99"/>
    <w:semiHidden/>
    <w:rsid w:val="00795494"/>
    <w:rPr>
      <w:color w:val="666666"/>
    </w:rPr>
  </w:style>
  <w:style w:type="paragraph" w:customStyle="1" w:styleId="p1">
    <w:name w:val="p1"/>
    <w:basedOn w:val="Normal"/>
    <w:rsid w:val="00281E24"/>
    <w:rPr>
      <w:color w:val="000000"/>
      <w:sz w:val="18"/>
      <w:szCs w:val="18"/>
    </w:rPr>
  </w:style>
  <w:style w:type="table" w:styleId="PlainTable2">
    <w:name w:val="Plain Table 2"/>
    <w:basedOn w:val="TableNormal"/>
    <w:uiPriority w:val="42"/>
    <w:rsid w:val="00761C5E"/>
    <w:pPr>
      <w:spacing w:after="0" w:line="240" w:lineRule="auto"/>
    </w:pPr>
    <w:rPr>
      <w:kern w:val="2"/>
      <w:sz w:val="22"/>
      <w:szCs w:val="2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2Char">
    <w:name w:val="Heading 2 Char"/>
    <w:basedOn w:val="DefaultParagraphFont"/>
    <w:link w:val="Heading2"/>
    <w:uiPriority w:val="9"/>
    <w:semiHidden/>
    <w:rsid w:val="00F8318D"/>
    <w:rPr>
      <w:rFonts w:asciiTheme="majorHAnsi" w:eastAsiaTheme="majorEastAsia" w:hAnsiTheme="majorHAnsi" w:cstheme="majorBidi"/>
      <w:color w:val="0F4761" w:themeColor="accent1" w:themeShade="BF"/>
      <w:sz w:val="26"/>
      <w:szCs w:val="26"/>
      <w:lang w:eastAsia="pl-PL"/>
    </w:rPr>
  </w:style>
  <w:style w:type="character" w:customStyle="1" w:styleId="Heading3Char">
    <w:name w:val="Heading 3 Char"/>
    <w:basedOn w:val="DefaultParagraphFont"/>
    <w:link w:val="Heading3"/>
    <w:uiPriority w:val="9"/>
    <w:semiHidden/>
    <w:rsid w:val="00F8318D"/>
    <w:rPr>
      <w:rFonts w:asciiTheme="majorHAnsi" w:eastAsiaTheme="majorEastAsia" w:hAnsiTheme="majorHAnsi" w:cstheme="majorBidi"/>
      <w:color w:val="0A2F40" w:themeColor="accent1" w:themeShade="7F"/>
      <w:lang w:eastAsia="pl-PL"/>
    </w:rPr>
  </w:style>
  <w:style w:type="paragraph" w:styleId="BodyText">
    <w:name w:val="Body Text"/>
    <w:basedOn w:val="Normal"/>
    <w:link w:val="BodyTextChar"/>
    <w:uiPriority w:val="99"/>
    <w:unhideWhenUsed/>
    <w:rsid w:val="008609CC"/>
    <w:pPr>
      <w:spacing w:after="120" w:line="259" w:lineRule="auto"/>
    </w:pPr>
    <w:rPr>
      <w:rFonts w:asciiTheme="minorHAnsi" w:eastAsiaTheme="minorHAnsi" w:hAnsiTheme="minorHAnsi" w:cstheme="minorBidi"/>
      <w:kern w:val="2"/>
      <w:sz w:val="22"/>
      <w:szCs w:val="22"/>
      <w:lang w:eastAsia="en-US"/>
      <w14:ligatures w14:val="standardContextual"/>
    </w:rPr>
  </w:style>
  <w:style w:type="character" w:customStyle="1" w:styleId="BodyTextChar">
    <w:name w:val="Body Text Char"/>
    <w:basedOn w:val="DefaultParagraphFont"/>
    <w:link w:val="BodyText"/>
    <w:uiPriority w:val="99"/>
    <w:rsid w:val="008609CC"/>
    <w:rPr>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mac-c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1817</Words>
  <Characters>10359</Characters>
  <Application>Microsoft Office Word</Application>
  <DocSecurity>4</DocSecurity>
  <Lines>86</Lines>
  <Paragraphs>24</Paragraphs>
  <ScaleCrop>false</ScaleCrop>
  <Company/>
  <LinksUpToDate>false</LinksUpToDate>
  <CharactersWithSpaces>12152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Fita Martyna</dc:creator>
  <cp:keywords/>
  <dc:description/>
  <cp:lastModifiedBy>Płatkowski Zbigniew</cp:lastModifiedBy>
  <cp:revision>323</cp:revision>
  <dcterms:created xsi:type="dcterms:W3CDTF">2026-01-06T13:55:00Z</dcterms:created>
  <dcterms:modified xsi:type="dcterms:W3CDTF">2026-01-23T11:40:00Z</dcterms:modified>
</cp:coreProperties>
</file>