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5BE12D">
      <w:pPr>
        <w:rPr>
          <w:rFonts w:hint="default"/>
          <w:lang w:val="en-US"/>
        </w:rPr>
      </w:pPr>
      <w:r>
        <w:rPr>
          <w:rFonts w:hint="default"/>
          <w:lang w:val="en-US"/>
        </w:rPr>
        <w:t>Dsfsdfdsfs54ydfhedy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E1C2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2026-10-16T05:42:16Z</dcterms:created>
  <dc:creator>LENOVO</dc:creator>
  <cp:lastModifiedBy>LENOVO</cp:lastModifiedBy>
  <dcterms:modified xsi:type="dcterms:W3CDTF">2026-10-16T05:42:20Z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KSOTemplateDocerSaveRecord">
    <vt:lpwstr>eyJoZGlkIjoiZjNjMDkwZDhjOGQwMTBlMDYxYTQ2MmJmMWYyMzg2ZjEifQ==</vt:lpwstr>
  </property>
  <property fmtid="{D5CDD505-2E9C-101B-9397-08002B2CF9AE}" pid="4" name="ICV">
    <vt:lpwstr>B3170D34FABC4FFCA6A81C0AB669701E_12</vt:lpwstr>
  </property>
</Properties>
</file>