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6F67" w:rsidRDefault="00000000">
      <w:pPr>
        <w:spacing w:after="30"/>
      </w:pPr>
      <w:r>
        <w:rPr>
          <w:b/>
          <w:bCs/>
          <w:color w:val="1F3864"/>
          <w:sz w:val="28"/>
          <w:szCs w:val="28"/>
        </w:rPr>
        <w:t>Pre-Build Requirements Checklist</w:t>
      </w:r>
    </w:p>
    <w:p w:rsidR="005F6F67" w:rsidRDefault="00000000">
      <w:pPr>
        <w:pBdr>
          <w:bottom w:val="single" w:sz="6" w:space="1" w:color="2E75B6"/>
        </w:pBdr>
        <w:spacing w:after="120"/>
      </w:pPr>
      <w:r>
        <w:rPr>
          <w:i/>
          <w:iCs/>
          <w:color w:val="595959"/>
          <w:sz w:val="17"/>
          <w:szCs w:val="17"/>
        </w:rPr>
        <w:t xml:space="preserve">Construction Safety Training &amp; Certification </w:t>
      </w:r>
      <w:proofErr w:type="gramStart"/>
      <w:r>
        <w:rPr>
          <w:i/>
          <w:iCs/>
          <w:color w:val="595959"/>
          <w:sz w:val="17"/>
          <w:szCs w:val="17"/>
        </w:rPr>
        <w:t>Platform  ·</w:t>
      </w:r>
      <w:proofErr w:type="gramEnd"/>
      <w:r>
        <w:rPr>
          <w:i/>
          <w:iCs/>
          <w:color w:val="595959"/>
          <w:sz w:val="17"/>
          <w:szCs w:val="17"/>
        </w:rPr>
        <w:t xml:space="preserve">  For [Client]  ·  [Date]</w:t>
      </w:r>
    </w:p>
    <w:p w:rsidR="005F6F67" w:rsidRDefault="00000000">
      <w:pPr>
        <w:spacing w:after="40"/>
      </w:pPr>
      <w:r>
        <w:rPr>
          <w:sz w:val="18"/>
          <w:szCs w:val="18"/>
        </w:rPr>
        <w:t xml:space="preserve">Please complete the items below before development begins. Anything not finalized now becomes a change later, so the more you can confirm up front, the faster and smoother the build. Items marked </w:t>
      </w:r>
      <w:r>
        <w:rPr>
          <w:b/>
          <w:bCs/>
          <w:color w:val="E67E22"/>
          <w:sz w:val="18"/>
          <w:szCs w:val="18"/>
        </w:rPr>
        <w:t>★</w:t>
      </w:r>
      <w:r>
        <w:rPr>
          <w:sz w:val="18"/>
          <w:szCs w:val="18"/>
        </w:rPr>
        <w:t xml:space="preserve"> are critical and can block launch if missing.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1  </w:t>
      </w:r>
      <w:r>
        <w:rPr>
          <w:b/>
          <w:bCs/>
          <w:color w:val="1F3864"/>
          <w:sz w:val="22"/>
          <w:szCs w:val="22"/>
        </w:rPr>
        <w:t>Brand</w:t>
      </w:r>
      <w:proofErr w:type="gramEnd"/>
      <w:r>
        <w:rPr>
          <w:b/>
          <w:bCs/>
          <w:color w:val="1F3864"/>
          <w:sz w:val="22"/>
          <w:szCs w:val="22"/>
        </w:rPr>
        <w:t xml:space="preserve"> &amp; Identity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Final platform name (and any short name / app </w:t>
      </w:r>
      <w:proofErr w:type="gramStart"/>
      <w:r>
        <w:t>name)</w:t>
      </w:r>
      <w:r w:rsidR="0001057E">
        <w:t xml:space="preserve">  -</w:t>
      </w:r>
      <w:proofErr w:type="gramEnd"/>
      <w:r w:rsidR="0001057E">
        <w:t xml:space="preserve"> A</w:t>
      </w:r>
      <w:r w:rsidR="0001057E" w:rsidRPr="0001057E">
        <w:rPr>
          <w:i/>
          <w:iCs/>
          <w:color w:val="595959"/>
          <w:sz w:val="17"/>
          <w:szCs w:val="17"/>
        </w:rPr>
        <w:t>pp name is still pending because they are creating a company for it but the short name will be PROCHEECK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Domain </w:t>
      </w:r>
      <w:proofErr w:type="gramStart"/>
      <w:r>
        <w:t>name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do you already own it? provide registrar access or purchase preference</w:t>
      </w:r>
      <w:r w:rsidR="0001057E">
        <w:rPr>
          <w:i/>
          <w:iCs/>
          <w:color w:val="595959"/>
          <w:sz w:val="17"/>
          <w:szCs w:val="17"/>
        </w:rPr>
        <w:t>- Related to point 1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proofErr w:type="gramStart"/>
      <w:r>
        <w:t>Logo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existing files (vector/PNG) or do you need one designed?</w:t>
      </w:r>
      <w:r w:rsidR="0001057E">
        <w:rPr>
          <w:i/>
          <w:iCs/>
          <w:color w:val="595959"/>
          <w:sz w:val="17"/>
          <w:szCs w:val="17"/>
        </w:rPr>
        <w:t>-Attached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Brand </w:t>
      </w:r>
      <w:proofErr w:type="gramStart"/>
      <w:r>
        <w:t>colors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primary, secondary, accent — hex codes if you have them</w:t>
      </w:r>
      <w:r w:rsidR="0001057E">
        <w:rPr>
          <w:i/>
          <w:iCs/>
          <w:color w:val="595959"/>
          <w:sz w:val="17"/>
          <w:szCs w:val="17"/>
        </w:rPr>
        <w:t>- according to the logo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Preferred fonts / typography, if any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Visual style / reference sites you </w:t>
      </w:r>
      <w:proofErr w:type="gramStart"/>
      <w:r>
        <w:t>like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the spec already references worksitesafety.ca</w:t>
      </w:r>
      <w:r w:rsidR="0001057E">
        <w:rPr>
          <w:i/>
          <w:iCs/>
          <w:color w:val="595959"/>
          <w:sz w:val="17"/>
          <w:szCs w:val="17"/>
        </w:rPr>
        <w:t xml:space="preserve"> (they want like this page but not an exactly copy, just to avoid problems with them)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Favicon and any existing brand guidelines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2  </w:t>
      </w:r>
      <w:r>
        <w:rPr>
          <w:b/>
          <w:bCs/>
          <w:color w:val="1F3864"/>
          <w:sz w:val="22"/>
          <w:szCs w:val="22"/>
        </w:rPr>
        <w:t>Language</w:t>
      </w:r>
      <w:proofErr w:type="gramEnd"/>
      <w:r>
        <w:rPr>
          <w:b/>
          <w:bCs/>
          <w:color w:val="1F3864"/>
          <w:sz w:val="22"/>
          <w:szCs w:val="22"/>
        </w:rPr>
        <w:t xml:space="preserve"> &amp; Localization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Primary </w:t>
      </w:r>
      <w:proofErr w:type="gramStart"/>
      <w:r>
        <w:t>language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Spanish assumed for Mexico — confirm</w:t>
      </w:r>
      <w:r w:rsidR="0001057E">
        <w:rPr>
          <w:i/>
          <w:iCs/>
          <w:color w:val="595959"/>
          <w:sz w:val="17"/>
          <w:szCs w:val="17"/>
        </w:rPr>
        <w:t>ed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Additional languages needed (</w:t>
      </w:r>
      <w:proofErr w:type="gramStart"/>
      <w:r>
        <w:t>e.g.</w:t>
      </w:r>
      <w:proofErr w:type="gramEnd"/>
      <w:r>
        <w:t xml:space="preserve"> English)?</w:t>
      </w:r>
      <w:r w:rsidR="0001057E">
        <w:t xml:space="preserve"> -</w:t>
      </w:r>
      <w:r w:rsidR="0001057E" w:rsidRPr="0001057E">
        <w:rPr>
          <w:i/>
          <w:iCs/>
          <w:color w:val="595959"/>
          <w:sz w:val="17"/>
          <w:szCs w:val="17"/>
        </w:rPr>
        <w:t>English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 xml:space="preserve">Default </w:t>
      </w:r>
      <w:proofErr w:type="spellStart"/>
      <w:r>
        <w:t>timezone</w:t>
      </w:r>
      <w:proofErr w:type="spellEnd"/>
      <w:r>
        <w:t xml:space="preserve"> and date format</w:t>
      </w:r>
      <w:r w:rsidR="0001057E">
        <w:t xml:space="preserve">- </w:t>
      </w:r>
      <w:r w:rsidR="0001057E" w:rsidRPr="0001057E">
        <w:rPr>
          <w:i/>
          <w:iCs/>
          <w:color w:val="595959"/>
          <w:sz w:val="17"/>
          <w:szCs w:val="17"/>
        </w:rPr>
        <w:t>UTC-6 (Central Standard Time)</w:t>
      </w:r>
      <w:r w:rsidR="0001057E" w:rsidRPr="0001057E">
        <w:rPr>
          <w:i/>
          <w:iCs/>
          <w:color w:val="595959"/>
          <w:sz w:val="17"/>
          <w:szCs w:val="17"/>
        </w:rPr>
        <w:t xml:space="preserve"> and </w:t>
      </w:r>
      <w:r w:rsidR="0001057E" w:rsidRPr="0001057E">
        <w:rPr>
          <w:b/>
          <w:bCs/>
          <w:i/>
          <w:iCs/>
          <w:color w:val="595959"/>
          <w:sz w:val="17"/>
          <w:szCs w:val="17"/>
        </w:rPr>
        <w:t>DD/MM/YYYY</w:t>
      </w:r>
      <w:r w:rsidR="0001057E" w:rsidRPr="0001057E">
        <w:rPr>
          <w:i/>
          <w:iCs/>
          <w:color w:val="595959"/>
          <w:sz w:val="17"/>
          <w:szCs w:val="17"/>
        </w:rPr>
        <w:t xml:space="preserve"> (Day/Month/Year)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proofErr w:type="gramStart"/>
      <w:r>
        <w:t>Currency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MXN assumed — confirm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3  </w:t>
      </w:r>
      <w:r>
        <w:rPr>
          <w:b/>
          <w:bCs/>
          <w:color w:val="1F3864"/>
          <w:sz w:val="22"/>
          <w:szCs w:val="22"/>
        </w:rPr>
        <w:t>Course</w:t>
      </w:r>
      <w:proofErr w:type="gramEnd"/>
      <w:r>
        <w:rPr>
          <w:b/>
          <w:bCs/>
          <w:color w:val="1F3864"/>
          <w:sz w:val="22"/>
          <w:szCs w:val="22"/>
        </w:rPr>
        <w:t xml:space="preserve"> Content &amp; Training Rules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rPr>
          <w:b/>
          <w:bCs/>
          <w:color w:val="E67E22"/>
        </w:rPr>
        <w:t xml:space="preserve">★ </w:t>
      </w:r>
      <w:r>
        <w:t xml:space="preserve">Who provides the course content (videos, slides, materials)? You, or do we source </w:t>
      </w:r>
      <w:proofErr w:type="gramStart"/>
      <w:r>
        <w:t>it?</w:t>
      </w:r>
      <w:r w:rsidR="0001057E">
        <w:t>-</w:t>
      </w:r>
      <w:proofErr w:type="gramEnd"/>
      <w:r w:rsidR="0001057E">
        <w:t xml:space="preserve"> </w:t>
      </w:r>
      <w:r w:rsidR="0001057E" w:rsidRPr="0001057E">
        <w:rPr>
          <w:i/>
          <w:iCs/>
          <w:color w:val="595959"/>
          <w:sz w:val="17"/>
          <w:szCs w:val="17"/>
        </w:rPr>
        <w:t>They will provide slide but we have to create the videos with voice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Are the 5 basic NOM course videos/materials ready?</w:t>
      </w:r>
      <w:r>
        <w:rPr>
          <w:i/>
          <w:iCs/>
          <w:color w:val="595959"/>
          <w:sz w:val="17"/>
          <w:szCs w:val="17"/>
        </w:rPr>
        <w:t xml:space="preserve">  — NOM-009, 017, 002, 019, 036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Who writes the quiz questions for each course?</w:t>
      </w:r>
      <w:r w:rsidR="0001057E">
        <w:t xml:space="preserve"> – </w:t>
      </w:r>
      <w:r w:rsidR="0001057E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Pr="0001057E" w:rsidRDefault="00000000" w:rsidP="0001057E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Passing score threshold (</w:t>
      </w:r>
      <w:proofErr w:type="gramStart"/>
      <w:r>
        <w:t>e.g.</w:t>
      </w:r>
      <w:proofErr w:type="gramEnd"/>
      <w:r>
        <w:t xml:space="preserve"> 80%)</w:t>
      </w:r>
      <w:r w:rsidR="0001057E">
        <w:t xml:space="preserve"> - </w:t>
      </w:r>
      <w:r w:rsidR="0001057E" w:rsidRPr="0001057E">
        <w:rPr>
          <w:i/>
          <w:iCs/>
          <w:color w:val="595959"/>
          <w:sz w:val="17"/>
          <w:szCs w:val="17"/>
        </w:rPr>
        <w:t>They will check it whit the certifier agent</w:t>
      </w:r>
      <w:r w:rsidR="0001057E">
        <w:rPr>
          <w:i/>
          <w:iCs/>
          <w:color w:val="595959"/>
          <w:sz w:val="17"/>
          <w:szCs w:val="17"/>
        </w:rPr>
        <w:t>, but should be 90% or more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Number of quiz attempts allowed before lockout</w:t>
      </w:r>
      <w:r w:rsidR="0001057E">
        <w:t xml:space="preserve"> -3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Must the full video be watched before the quiz unlocks?</w:t>
      </w:r>
      <w:r w:rsidR="0001057E">
        <w:t xml:space="preserve"> -</w:t>
      </w:r>
      <w:r w:rsidR="0001057E" w:rsidRPr="0001057E">
        <w:rPr>
          <w:i/>
          <w:iCs/>
          <w:color w:val="595959"/>
          <w:sz w:val="17"/>
          <w:szCs w:val="17"/>
        </w:rPr>
        <w:t xml:space="preserve">not, the video can be forwarded </w:t>
      </w:r>
    </w:p>
    <w:p w:rsidR="005F6F67" w:rsidRPr="0001057E" w:rsidRDefault="00000000" w:rsidP="0001057E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Course/certificate validity period before recertification (</w:t>
      </w:r>
      <w:proofErr w:type="gramStart"/>
      <w:r>
        <w:t>e.g.</w:t>
      </w:r>
      <w:proofErr w:type="gramEnd"/>
      <w:r>
        <w:t xml:space="preserve"> 12 months)</w:t>
      </w:r>
      <w:r w:rsidR="0001057E" w:rsidRPr="0001057E">
        <w:rPr>
          <w:i/>
          <w:iCs/>
          <w:color w:val="595959"/>
          <w:sz w:val="17"/>
          <w:szCs w:val="17"/>
        </w:rPr>
        <w:t xml:space="preserve"> </w:t>
      </w:r>
      <w:r w:rsidR="0001057E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Video format and where videos will be hosted/delivered from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4  </w:t>
      </w:r>
      <w:r>
        <w:rPr>
          <w:b/>
          <w:bCs/>
          <w:color w:val="1F3864"/>
          <w:sz w:val="22"/>
          <w:szCs w:val="22"/>
        </w:rPr>
        <w:t>Certificates</w:t>
      </w:r>
      <w:proofErr w:type="gramEnd"/>
      <w:r>
        <w:rPr>
          <w:b/>
          <w:bCs/>
          <w:color w:val="1F3864"/>
          <w:sz w:val="22"/>
          <w:szCs w:val="22"/>
        </w:rPr>
        <w:t xml:space="preserve"> &amp; STPS / DC-3 Compliance</w:t>
      </w:r>
    </w:p>
    <w:p w:rsidR="005F6F67" w:rsidRPr="0001057E" w:rsidRDefault="00000000" w:rsidP="0001057E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rPr>
          <w:b/>
          <w:bCs/>
          <w:color w:val="E67E22"/>
        </w:rPr>
        <w:t xml:space="preserve">★ </w:t>
      </w:r>
      <w:r>
        <w:t xml:space="preserve">Proof of STPS registration as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capacitador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(registration number)</w:t>
      </w:r>
      <w:r w:rsidR="0001057E">
        <w:t xml:space="preserve"> -</w:t>
      </w:r>
      <w:r w:rsidR="0001057E" w:rsidRPr="0001057E">
        <w:rPr>
          <w:i/>
          <w:iCs/>
          <w:color w:val="595959"/>
          <w:sz w:val="17"/>
          <w:szCs w:val="17"/>
        </w:rPr>
        <w:t xml:space="preserve"> </w:t>
      </w:r>
      <w:r w:rsidR="0001057E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rPr>
          <w:rFonts w:ascii="Segoe UI Symbol" w:hAnsi="Segoe UI Symbol" w:cs="Segoe UI Symbol"/>
          <w:b/>
          <w:bCs/>
          <w:color w:val="E67E22"/>
        </w:rPr>
        <w:t>★</w:t>
      </w:r>
      <w:r>
        <w:rPr>
          <w:b/>
          <w:bCs/>
          <w:color w:val="E67E22"/>
        </w:rPr>
        <w:t xml:space="preserve"> </w:t>
      </w:r>
      <w:r>
        <w:t>Official DC-3 template / exact format and required fields</w:t>
      </w:r>
      <w:r w:rsidR="0001057E">
        <w:t xml:space="preserve">- </w:t>
      </w:r>
      <w:r w:rsidR="0001057E" w:rsidRPr="0001057E">
        <w:rPr>
          <w:i/>
          <w:iCs/>
          <w:color w:val="595959"/>
          <w:sz w:val="17"/>
          <w:szCs w:val="17"/>
        </w:rPr>
        <w:t>Attached</w:t>
      </w:r>
    </w:p>
    <w:p w:rsidR="005F6F67" w:rsidRPr="0001057E" w:rsidRDefault="00000000" w:rsidP="0001057E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 xml:space="preserve">Instructor details for the </w:t>
      </w:r>
      <w:proofErr w:type="gramStart"/>
      <w:r>
        <w:t>certificate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name, RFC, registration/folio number</w:t>
      </w:r>
      <w:r w:rsidR="0001057E">
        <w:rPr>
          <w:i/>
          <w:iCs/>
          <w:color w:val="595959"/>
          <w:sz w:val="17"/>
          <w:szCs w:val="17"/>
        </w:rPr>
        <w:t xml:space="preserve">- </w:t>
      </w:r>
      <w:r w:rsidR="0001057E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Pr="0001057E" w:rsidRDefault="00000000" w:rsidP="0001057E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STPS course codes / clave for each course</w:t>
      </w:r>
      <w:r w:rsidR="0001057E">
        <w:t xml:space="preserve"> -</w:t>
      </w:r>
      <w:r w:rsidR="0001057E" w:rsidRPr="0001057E">
        <w:rPr>
          <w:i/>
          <w:iCs/>
          <w:color w:val="595959"/>
          <w:sz w:val="17"/>
          <w:szCs w:val="17"/>
        </w:rPr>
        <w:t xml:space="preserve"> </w:t>
      </w:r>
      <w:r w:rsidR="0001057E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Pr="0001057E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Who signs / is the authorized issuer on each certificate</w:t>
      </w:r>
      <w:r w:rsidR="0001057E">
        <w:t xml:space="preserve"> -</w:t>
      </w:r>
      <w:r w:rsidR="0001057E" w:rsidRPr="0001057E">
        <w:rPr>
          <w:i/>
          <w:iCs/>
          <w:color w:val="595959"/>
          <w:sz w:val="17"/>
          <w:szCs w:val="17"/>
        </w:rPr>
        <w:t>Certifier agent</w:t>
      </w:r>
    </w:p>
    <w:p w:rsidR="005F6F67" w:rsidRPr="00752AB2" w:rsidRDefault="00000000" w:rsidP="00752AB2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Certificate numbering scheme (folio format), if specified</w:t>
      </w:r>
      <w:r w:rsidR="0001057E">
        <w:t xml:space="preserve">- </w:t>
      </w:r>
      <w:r w:rsidR="00752AB2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5  </w:t>
      </w:r>
      <w:r>
        <w:rPr>
          <w:b/>
          <w:bCs/>
          <w:color w:val="1F3864"/>
          <w:sz w:val="22"/>
          <w:szCs w:val="22"/>
        </w:rPr>
        <w:t>Payments</w:t>
      </w:r>
      <w:proofErr w:type="gramEnd"/>
      <w:r>
        <w:rPr>
          <w:b/>
          <w:bCs/>
          <w:color w:val="1F3864"/>
          <w:sz w:val="22"/>
          <w:szCs w:val="22"/>
        </w:rPr>
        <w:t xml:space="preserve"> &amp; Invoicing (Mexico)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E67E22"/>
        </w:rPr>
        <w:t xml:space="preserve">★ </w:t>
      </w:r>
      <w:r>
        <w:t>Preferred payment gateway</w:t>
      </w:r>
      <w:r w:rsidR="00752AB2">
        <w:t xml:space="preserve"> – </w:t>
      </w:r>
      <w:r w:rsidR="00752AB2" w:rsidRPr="00752AB2">
        <w:rPr>
          <w:i/>
          <w:iCs/>
          <w:color w:val="595959"/>
          <w:sz w:val="17"/>
          <w:szCs w:val="17"/>
        </w:rPr>
        <w:t>They are interested in recommendations by us</w:t>
      </w:r>
      <w:r w:rsidR="00752AB2">
        <w:t xml:space="preserve"> 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Accepted payment </w:t>
      </w:r>
      <w:proofErr w:type="gramStart"/>
      <w:r>
        <w:t>methods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cards, OXXO cash, SPEI bank transfer?</w:t>
      </w:r>
      <w:r w:rsidR="00752AB2">
        <w:rPr>
          <w:i/>
          <w:iCs/>
          <w:color w:val="595959"/>
          <w:sz w:val="17"/>
          <w:szCs w:val="17"/>
        </w:rPr>
        <w:t xml:space="preserve"> All of them</w:t>
      </w:r>
    </w:p>
    <w:p w:rsidR="005F6F67" w:rsidRPr="00752AB2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rPr>
          <w:b/>
          <w:bCs/>
          <w:color w:val="E67E22"/>
        </w:rPr>
        <w:t xml:space="preserve">★ </w:t>
      </w:r>
      <w:r>
        <w:t>Is CFDI / SAT electronic invoicing required?</w:t>
      </w:r>
      <w:r w:rsidR="00752AB2">
        <w:t xml:space="preserve"> - </w:t>
      </w:r>
      <w:r w:rsidR="00752AB2" w:rsidRPr="00752AB2">
        <w:rPr>
          <w:i/>
          <w:iCs/>
          <w:color w:val="595959"/>
          <w:sz w:val="17"/>
          <w:szCs w:val="17"/>
        </w:rPr>
        <w:t>yes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Tax handling — IVA 16</w:t>
      </w:r>
      <w:proofErr w:type="gramStart"/>
      <w:r>
        <w:t>%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confirm rate and whether prices include or add tax</w:t>
      </w:r>
      <w:r w:rsidR="00752AB2">
        <w:rPr>
          <w:i/>
          <w:iCs/>
          <w:color w:val="595959"/>
          <w:sz w:val="17"/>
          <w:szCs w:val="17"/>
        </w:rPr>
        <w:t>- 16% IVA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Merchant account </w:t>
      </w:r>
      <w:proofErr w:type="gramStart"/>
      <w:r>
        <w:t>holder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which legal entity receives funds</w:t>
      </w:r>
      <w:r w:rsidR="00752AB2">
        <w:rPr>
          <w:i/>
          <w:iCs/>
          <w:color w:val="595959"/>
          <w:sz w:val="17"/>
          <w:szCs w:val="17"/>
        </w:rPr>
        <w:t xml:space="preserve">- the name is in legal </w:t>
      </w:r>
      <w:proofErr w:type="spellStart"/>
      <w:r w:rsidR="00752AB2">
        <w:rPr>
          <w:i/>
          <w:iCs/>
          <w:color w:val="595959"/>
          <w:sz w:val="17"/>
          <w:szCs w:val="17"/>
        </w:rPr>
        <w:t>proccess</w:t>
      </w:r>
      <w:proofErr w:type="spellEnd"/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Pricing </w:t>
      </w:r>
      <w:proofErr w:type="gramStart"/>
      <w:r>
        <w:t>model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one-time purchase, membership/subscription, or both — and package prices</w:t>
      </w:r>
      <w:r w:rsidR="00752AB2">
        <w:rPr>
          <w:i/>
          <w:iCs/>
          <w:color w:val="595959"/>
          <w:sz w:val="17"/>
          <w:szCs w:val="17"/>
        </w:rPr>
        <w:t>- pending</w:t>
      </w:r>
    </w:p>
    <w:p w:rsidR="005F6F67" w:rsidRPr="00752AB2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Refund / cancellation policy</w:t>
      </w:r>
      <w:r w:rsidR="00752AB2">
        <w:t xml:space="preserve">- </w:t>
      </w:r>
      <w:r w:rsidR="00752AB2" w:rsidRPr="00752AB2">
        <w:rPr>
          <w:i/>
          <w:iCs/>
          <w:color w:val="595959"/>
          <w:sz w:val="17"/>
          <w:szCs w:val="17"/>
        </w:rPr>
        <w:t>pending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lastRenderedPageBreak/>
        <w:t xml:space="preserve">6  </w:t>
      </w:r>
      <w:r>
        <w:rPr>
          <w:b/>
          <w:bCs/>
          <w:color w:val="1F3864"/>
          <w:sz w:val="22"/>
          <w:szCs w:val="22"/>
        </w:rPr>
        <w:t>Users</w:t>
      </w:r>
      <w:proofErr w:type="gramEnd"/>
      <w:r>
        <w:rPr>
          <w:b/>
          <w:bCs/>
          <w:color w:val="1F3864"/>
          <w:sz w:val="22"/>
          <w:szCs w:val="22"/>
        </w:rPr>
        <w:t>, Roles &amp; Seats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Confirm the 5 </w:t>
      </w:r>
      <w:proofErr w:type="gramStart"/>
      <w:r>
        <w:t>roles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Principal Admin, Client, Client Admin, Subcontractor, Employee</w:t>
      </w:r>
      <w:r w:rsidR="00752AB2">
        <w:rPr>
          <w:i/>
          <w:iCs/>
          <w:color w:val="595959"/>
          <w:sz w:val="17"/>
          <w:szCs w:val="17"/>
        </w:rPr>
        <w:t>- pending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Seat / license </w:t>
      </w:r>
      <w:proofErr w:type="gramStart"/>
      <w:r>
        <w:t>model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how many employee seats per client purchase?</w:t>
      </w:r>
      <w:r w:rsidR="00752AB2">
        <w:rPr>
          <w:i/>
          <w:iCs/>
          <w:color w:val="595959"/>
          <w:sz w:val="17"/>
          <w:szCs w:val="17"/>
        </w:rPr>
        <w:t>- will depend of the package prices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How are new clients </w:t>
      </w:r>
      <w:proofErr w:type="gramStart"/>
      <w:r>
        <w:t>created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self sign-up, or added by Principal Admin?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Subcontractor linking </w:t>
      </w:r>
      <w:proofErr w:type="gramStart"/>
      <w:r>
        <w:t>rules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auto-linked to a client — confirm the relationship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Is existing user/employee data to be migrated in?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7  </w:t>
      </w:r>
      <w:r>
        <w:rPr>
          <w:b/>
          <w:bCs/>
          <w:color w:val="1F3864"/>
          <w:sz w:val="22"/>
          <w:szCs w:val="22"/>
        </w:rPr>
        <w:t>Library</w:t>
      </w:r>
      <w:proofErr w:type="gramEnd"/>
      <w:r>
        <w:rPr>
          <w:b/>
          <w:bCs/>
          <w:color w:val="1F3864"/>
          <w:sz w:val="22"/>
          <w:szCs w:val="22"/>
        </w:rPr>
        <w:t xml:space="preserve"> &amp; Documents</w:t>
      </w:r>
    </w:p>
    <w:p w:rsidR="005F6F67" w:rsidRPr="00752AB2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 xml:space="preserve">Who provides the books, manuals and documents for the </w:t>
      </w:r>
      <w:proofErr w:type="gramStart"/>
      <w:r>
        <w:t>Library?</w:t>
      </w:r>
      <w:r w:rsidR="00752AB2">
        <w:t>-</w:t>
      </w:r>
      <w:proofErr w:type="gramEnd"/>
      <w:r w:rsidR="00752AB2">
        <w:t xml:space="preserve"> </w:t>
      </w:r>
      <w:r w:rsidR="00752AB2" w:rsidRPr="00752AB2">
        <w:rPr>
          <w:i/>
          <w:iCs/>
          <w:color w:val="595959"/>
          <w:sz w:val="17"/>
          <w:szCs w:val="17"/>
        </w:rPr>
        <w:t>Certifier agent and we will personalize them according to the brand</w:t>
      </w:r>
    </w:p>
    <w:p w:rsidR="00752AB2" w:rsidRPr="0001057E" w:rsidRDefault="00000000" w:rsidP="00752AB2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File types and approximate volume / size</w:t>
      </w:r>
      <w:r w:rsidR="00752AB2">
        <w:t xml:space="preserve">- </w:t>
      </w:r>
      <w:r w:rsidR="00752AB2" w:rsidRPr="0001057E">
        <w:rPr>
          <w:i/>
          <w:iCs/>
          <w:color w:val="595959"/>
          <w:sz w:val="17"/>
          <w:szCs w:val="17"/>
        </w:rPr>
        <w:t>They will check it whit the certifier agent</w:t>
      </w:r>
    </w:p>
    <w:p w:rsidR="005F6F67" w:rsidRDefault="005F6F67" w:rsidP="00752AB2">
      <w:pPr>
        <w:pStyle w:val="ListParagraph"/>
        <w:spacing w:after="30"/>
        <w:ind w:left="360"/>
      </w:pP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8  </w:t>
      </w:r>
      <w:r>
        <w:rPr>
          <w:b/>
          <w:bCs/>
          <w:color w:val="1F3864"/>
          <w:sz w:val="22"/>
          <w:szCs w:val="22"/>
        </w:rPr>
        <w:t>Communications</w:t>
      </w:r>
      <w:proofErr w:type="gramEnd"/>
      <w:r>
        <w:rPr>
          <w:b/>
          <w:bCs/>
          <w:color w:val="1F3864"/>
          <w:sz w:val="22"/>
          <w:szCs w:val="22"/>
        </w:rPr>
        <w:t xml:space="preserve"> &amp; Support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Email sending address/domain for </w:t>
      </w:r>
      <w:proofErr w:type="gramStart"/>
      <w:r>
        <w:t>notifications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e.g. </w:t>
      </w:r>
      <w:proofErr w:type="spellStart"/>
      <w:r>
        <w:rPr>
          <w:i/>
          <w:iCs/>
          <w:color w:val="595959"/>
          <w:sz w:val="17"/>
          <w:szCs w:val="17"/>
        </w:rPr>
        <w:t>no-reply@yourdomain</w:t>
      </w:r>
      <w:proofErr w:type="spellEnd"/>
      <w:r w:rsidR="00752AB2">
        <w:rPr>
          <w:i/>
          <w:iCs/>
          <w:color w:val="595959"/>
          <w:sz w:val="17"/>
          <w:szCs w:val="17"/>
        </w:rPr>
        <w:t>- Pending for the company name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Live chat tool </w:t>
      </w:r>
      <w:proofErr w:type="gramStart"/>
      <w:r>
        <w:t>preference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Tawk.to, Intercom, WhatsApp, etc.</w:t>
      </w:r>
      <w:r w:rsidR="00752AB2">
        <w:rPr>
          <w:i/>
          <w:iCs/>
          <w:color w:val="595959"/>
          <w:sz w:val="17"/>
          <w:szCs w:val="17"/>
        </w:rPr>
        <w:t xml:space="preserve">- </w:t>
      </w:r>
      <w:r w:rsidR="00752AB2" w:rsidRPr="00752AB2">
        <w:rPr>
          <w:i/>
          <w:iCs/>
          <w:color w:val="595959"/>
          <w:sz w:val="17"/>
          <w:szCs w:val="17"/>
        </w:rPr>
        <w:t>They are interested in recommendations by us</w:t>
      </w:r>
    </w:p>
    <w:p w:rsidR="005F6F67" w:rsidRDefault="00000000" w:rsidP="00752AB2">
      <w:pPr>
        <w:pStyle w:val="ListParagraph"/>
        <w:numPr>
          <w:ilvl w:val="0"/>
          <w:numId w:val="2"/>
        </w:numPr>
        <w:spacing w:after="30"/>
      </w:pPr>
      <w:r>
        <w:t>Support phone number and email to display</w:t>
      </w:r>
      <w:r w:rsidR="00752AB2">
        <w:rPr>
          <w:i/>
          <w:iCs/>
          <w:color w:val="595959"/>
          <w:sz w:val="17"/>
          <w:szCs w:val="17"/>
        </w:rPr>
        <w:t>- Pending for the company name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Is WhatsApp / SMS notification needed?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9  </w:t>
      </w:r>
      <w:r>
        <w:rPr>
          <w:b/>
          <w:bCs/>
          <w:color w:val="1F3864"/>
          <w:sz w:val="22"/>
          <w:szCs w:val="22"/>
        </w:rPr>
        <w:t>Hosting</w:t>
      </w:r>
      <w:proofErr w:type="gramEnd"/>
      <w:r>
        <w:rPr>
          <w:b/>
          <w:bCs/>
          <w:color w:val="1F3864"/>
          <w:sz w:val="22"/>
          <w:szCs w:val="22"/>
        </w:rPr>
        <w:t>, Domain &amp; Technical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Hosting </w:t>
      </w:r>
      <w:proofErr w:type="gramStart"/>
      <w:r>
        <w:t>preference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we host and manage, or deploy to your cloud account?</w:t>
      </w:r>
      <w:r w:rsidR="00752AB2">
        <w:rPr>
          <w:i/>
          <w:iCs/>
          <w:color w:val="595959"/>
          <w:sz w:val="17"/>
          <w:szCs w:val="17"/>
        </w:rPr>
        <w:t>- Pending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DNS / domain access for setup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Any existing systems to integrate with (HR, ERP, SSO)?</w:t>
      </w:r>
    </w:p>
    <w:p w:rsidR="005F6F67" w:rsidRPr="00752AB2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rPr>
          <w:b/>
          <w:bCs/>
          <w:color w:val="E67E22"/>
        </w:rPr>
        <w:t xml:space="preserve">★ </w:t>
      </w:r>
      <w:r>
        <w:t>Data residency requirement</w:t>
      </w:r>
      <w:r w:rsidR="00752AB2">
        <w:t xml:space="preserve">- </w:t>
      </w:r>
      <w:r w:rsidR="00752AB2" w:rsidRPr="00752AB2">
        <w:rPr>
          <w:i/>
          <w:iCs/>
          <w:color w:val="595959"/>
          <w:sz w:val="17"/>
          <w:szCs w:val="17"/>
        </w:rPr>
        <w:t xml:space="preserve">It will be their address 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10  </w:t>
      </w:r>
      <w:r>
        <w:rPr>
          <w:b/>
          <w:bCs/>
          <w:color w:val="1F3864"/>
          <w:sz w:val="22"/>
          <w:szCs w:val="22"/>
        </w:rPr>
        <w:t>Legal</w:t>
      </w:r>
      <w:proofErr w:type="gramEnd"/>
      <w:r>
        <w:rPr>
          <w:b/>
          <w:bCs/>
          <w:color w:val="1F3864"/>
          <w:sz w:val="22"/>
          <w:szCs w:val="22"/>
        </w:rPr>
        <w:t xml:space="preserve"> &amp; Data Protection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Who provides Privacy Policy &amp; </w:t>
      </w:r>
      <w:proofErr w:type="gramStart"/>
      <w:r>
        <w:t>Terms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must comply with Mexico's LFPDPPP</w:t>
      </w:r>
      <w:r w:rsidR="00752AB2">
        <w:rPr>
          <w:i/>
          <w:iCs/>
          <w:color w:val="595959"/>
          <w:sz w:val="17"/>
          <w:szCs w:val="17"/>
        </w:rPr>
        <w:t>- This document will be created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>Full legal company details for footers/</w:t>
      </w:r>
      <w:proofErr w:type="gramStart"/>
      <w:r>
        <w:t>invoices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legal name, RFC, address</w:t>
      </w:r>
      <w:r w:rsidR="00752AB2">
        <w:rPr>
          <w:i/>
          <w:iCs/>
          <w:color w:val="595959"/>
          <w:sz w:val="17"/>
          <w:szCs w:val="17"/>
        </w:rPr>
        <w:t>- Pending</w:t>
      </w:r>
    </w:p>
    <w:p w:rsidR="005F6F67" w:rsidRDefault="00000000" w:rsidP="00752AB2">
      <w:pPr>
        <w:pStyle w:val="ListParagraph"/>
        <w:numPr>
          <w:ilvl w:val="0"/>
          <w:numId w:val="2"/>
        </w:numPr>
        <w:spacing w:after="30"/>
      </w:pPr>
      <w:r>
        <w:t>Cookie / consent requirements</w:t>
      </w:r>
      <w:r w:rsidR="00752AB2" w:rsidRPr="00752AB2">
        <w:rPr>
          <w:i/>
          <w:iCs/>
          <w:color w:val="595959"/>
          <w:sz w:val="17"/>
          <w:szCs w:val="17"/>
        </w:rPr>
        <w:t xml:space="preserve"> </w:t>
      </w:r>
      <w:r w:rsidR="00752AB2">
        <w:rPr>
          <w:i/>
          <w:iCs/>
          <w:color w:val="595959"/>
          <w:sz w:val="17"/>
          <w:szCs w:val="17"/>
        </w:rPr>
        <w:t>This document will be created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11  </w:t>
      </w:r>
      <w:r>
        <w:rPr>
          <w:b/>
          <w:bCs/>
          <w:color w:val="1F3864"/>
          <w:sz w:val="22"/>
          <w:szCs w:val="22"/>
        </w:rPr>
        <w:t>Reports</w:t>
      </w:r>
      <w:proofErr w:type="gramEnd"/>
      <w:r>
        <w:rPr>
          <w:b/>
          <w:bCs/>
          <w:color w:val="1F3864"/>
          <w:sz w:val="22"/>
          <w:szCs w:val="22"/>
        </w:rPr>
        <w:t xml:space="preserve"> &amp; Analytics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Which metrics/reports matter </w:t>
      </w:r>
      <w:proofErr w:type="gramStart"/>
      <w:r>
        <w:t>most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compliance %, overdue, scores, by company/team</w:t>
      </w:r>
      <w:r w:rsidR="00752AB2">
        <w:rPr>
          <w:i/>
          <w:iCs/>
          <w:color w:val="595959"/>
          <w:sz w:val="17"/>
          <w:szCs w:val="17"/>
        </w:rPr>
        <w:t>- Pending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Required export </w:t>
      </w:r>
      <w:proofErr w:type="gramStart"/>
      <w:r>
        <w:t>formats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PDF, Excel/CSV</w:t>
      </w:r>
      <w:r w:rsidR="00752AB2">
        <w:rPr>
          <w:i/>
          <w:iCs/>
          <w:color w:val="595959"/>
          <w:sz w:val="17"/>
          <w:szCs w:val="17"/>
        </w:rPr>
        <w:t>- both</w:t>
      </w:r>
    </w:p>
    <w:p w:rsidR="005F6F67" w:rsidRDefault="00000000">
      <w:pPr>
        <w:pBdr>
          <w:bottom w:val="single" w:sz="4" w:space="2" w:color="2E75B6"/>
        </w:pBdr>
        <w:spacing w:before="220" w:after="80"/>
      </w:pPr>
      <w:proofErr w:type="gramStart"/>
      <w:r>
        <w:rPr>
          <w:b/>
          <w:bCs/>
          <w:color w:val="2E75B6"/>
          <w:sz w:val="22"/>
          <w:szCs w:val="22"/>
        </w:rPr>
        <w:t xml:space="preserve">12  </w:t>
      </w:r>
      <w:r>
        <w:rPr>
          <w:b/>
          <w:bCs/>
          <w:color w:val="1F3864"/>
          <w:sz w:val="22"/>
          <w:szCs w:val="22"/>
        </w:rPr>
        <w:t>Project</w:t>
      </w:r>
      <w:proofErr w:type="gramEnd"/>
      <w:r>
        <w:rPr>
          <w:b/>
          <w:bCs/>
          <w:color w:val="1F3864"/>
          <w:sz w:val="22"/>
          <w:szCs w:val="22"/>
        </w:rPr>
        <w:t xml:space="preserve"> Logistics</w:t>
      </w:r>
    </w:p>
    <w:p w:rsidR="005F6F67" w:rsidRPr="00752AB2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Single point of contact and the final decision-maker</w:t>
      </w:r>
      <w:r w:rsidR="00752AB2">
        <w:t xml:space="preserve">- </w:t>
      </w:r>
      <w:r w:rsidR="00752AB2" w:rsidRPr="00752AB2">
        <w:rPr>
          <w:i/>
          <w:iCs/>
          <w:color w:val="595959"/>
          <w:sz w:val="17"/>
          <w:szCs w:val="17"/>
        </w:rPr>
        <w:t>Ale</w:t>
      </w:r>
    </w:p>
    <w:p w:rsidR="005F6F67" w:rsidRPr="00752AB2" w:rsidRDefault="00000000">
      <w:pPr>
        <w:pStyle w:val="ListParagraph"/>
        <w:numPr>
          <w:ilvl w:val="0"/>
          <w:numId w:val="2"/>
        </w:numPr>
        <w:spacing w:after="30"/>
        <w:rPr>
          <w:i/>
          <w:iCs/>
          <w:color w:val="595959"/>
          <w:sz w:val="17"/>
          <w:szCs w:val="17"/>
        </w:rPr>
      </w:pPr>
      <w:r>
        <w:t>Target launch date / any hard deadlines</w:t>
      </w:r>
      <w:r w:rsidR="00752AB2">
        <w:t xml:space="preserve">- </w:t>
      </w:r>
      <w:r w:rsidR="00752AB2" w:rsidRPr="00752AB2">
        <w:rPr>
          <w:i/>
          <w:iCs/>
          <w:color w:val="595959"/>
          <w:sz w:val="17"/>
          <w:szCs w:val="17"/>
        </w:rPr>
        <w:t>End of the year (2026)</w:t>
      </w:r>
    </w:p>
    <w:p w:rsidR="005F6F67" w:rsidRDefault="00000000">
      <w:pPr>
        <w:pStyle w:val="ListParagraph"/>
        <w:numPr>
          <w:ilvl w:val="0"/>
          <w:numId w:val="2"/>
        </w:numPr>
        <w:spacing w:after="30"/>
      </w:pPr>
      <w:r>
        <w:t xml:space="preserve">Preferred review </w:t>
      </w:r>
      <w:proofErr w:type="gramStart"/>
      <w:r>
        <w:t>cadence</w:t>
      </w:r>
      <w:r>
        <w:rPr>
          <w:i/>
          <w:iCs/>
          <w:color w:val="595959"/>
          <w:sz w:val="17"/>
          <w:szCs w:val="17"/>
        </w:rPr>
        <w:t xml:space="preserve">  —</w:t>
      </w:r>
      <w:proofErr w:type="gramEnd"/>
      <w:r>
        <w:rPr>
          <w:i/>
          <w:iCs/>
          <w:color w:val="595959"/>
          <w:sz w:val="17"/>
          <w:szCs w:val="17"/>
        </w:rPr>
        <w:t xml:space="preserve"> weekly check-ins, demo at each phase, etc.</w:t>
      </w:r>
      <w:r w:rsidR="00752AB2">
        <w:rPr>
          <w:i/>
          <w:iCs/>
          <w:color w:val="595959"/>
          <w:sz w:val="17"/>
          <w:szCs w:val="17"/>
        </w:rPr>
        <w:t>- weekly check ins</w:t>
      </w:r>
    </w:p>
    <w:p w:rsidR="005F6F67" w:rsidRDefault="00000000">
      <w:pPr>
        <w:pBdr>
          <w:top w:val="single" w:sz="4" w:space="4" w:color="BFBFBF"/>
        </w:pBdr>
        <w:spacing w:before="200"/>
      </w:pPr>
      <w:r>
        <w:rPr>
          <w:i/>
          <w:iCs/>
          <w:color w:val="595959"/>
          <w:sz w:val="18"/>
          <w:szCs w:val="18"/>
        </w:rPr>
        <w:t>Once these are confirmed, we lock scope for Phase 1 and begin. The ★ items (course content ownership, STPS/DC-3 proof, payment gateway, e-invoicing, data residency) are the ones most likely to cause delays if left open — please prioritize those.</w:t>
      </w:r>
    </w:p>
    <w:sectPr w:rsidR="005F6F67">
      <w:pgSz w:w="12240" w:h="15840"/>
      <w:pgMar w:top="1080" w:right="1300" w:bottom="108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B4B"/>
    <w:multiLevelType w:val="hybridMultilevel"/>
    <w:tmpl w:val="95D8EC58"/>
    <w:lvl w:ilvl="0" w:tplc="8214CF40">
      <w:start w:val="1"/>
      <w:numFmt w:val="bullet"/>
      <w:lvlText w:val="●"/>
      <w:lvlJc w:val="left"/>
      <w:pPr>
        <w:ind w:left="720" w:hanging="360"/>
      </w:pPr>
    </w:lvl>
    <w:lvl w:ilvl="1" w:tplc="52C601D0">
      <w:start w:val="1"/>
      <w:numFmt w:val="bullet"/>
      <w:lvlText w:val="○"/>
      <w:lvlJc w:val="left"/>
      <w:pPr>
        <w:ind w:left="1440" w:hanging="360"/>
      </w:pPr>
    </w:lvl>
    <w:lvl w:ilvl="2" w:tplc="E96EC800">
      <w:start w:val="1"/>
      <w:numFmt w:val="bullet"/>
      <w:lvlText w:val="■"/>
      <w:lvlJc w:val="left"/>
      <w:pPr>
        <w:ind w:left="2160" w:hanging="360"/>
      </w:pPr>
    </w:lvl>
    <w:lvl w:ilvl="3" w:tplc="1F3A39E4">
      <w:start w:val="1"/>
      <w:numFmt w:val="bullet"/>
      <w:lvlText w:val="●"/>
      <w:lvlJc w:val="left"/>
      <w:pPr>
        <w:ind w:left="2880" w:hanging="360"/>
      </w:pPr>
    </w:lvl>
    <w:lvl w:ilvl="4" w:tplc="44E6998E">
      <w:start w:val="1"/>
      <w:numFmt w:val="bullet"/>
      <w:lvlText w:val="○"/>
      <w:lvlJc w:val="left"/>
      <w:pPr>
        <w:ind w:left="3600" w:hanging="360"/>
      </w:pPr>
    </w:lvl>
    <w:lvl w:ilvl="5" w:tplc="46349BAC">
      <w:start w:val="1"/>
      <w:numFmt w:val="bullet"/>
      <w:lvlText w:val="■"/>
      <w:lvlJc w:val="left"/>
      <w:pPr>
        <w:ind w:left="4320" w:hanging="360"/>
      </w:pPr>
    </w:lvl>
    <w:lvl w:ilvl="6" w:tplc="A364B9A0">
      <w:start w:val="1"/>
      <w:numFmt w:val="bullet"/>
      <w:lvlText w:val="●"/>
      <w:lvlJc w:val="left"/>
      <w:pPr>
        <w:ind w:left="5040" w:hanging="360"/>
      </w:pPr>
    </w:lvl>
    <w:lvl w:ilvl="7" w:tplc="A63CC982">
      <w:start w:val="1"/>
      <w:numFmt w:val="bullet"/>
      <w:lvlText w:val="●"/>
      <w:lvlJc w:val="left"/>
      <w:pPr>
        <w:ind w:left="5760" w:hanging="360"/>
      </w:pPr>
    </w:lvl>
    <w:lvl w:ilvl="8" w:tplc="15D4DE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D7435"/>
    <w:multiLevelType w:val="hybridMultilevel"/>
    <w:tmpl w:val="EBC2EFCE"/>
    <w:lvl w:ilvl="0" w:tplc="7A8A8212">
      <w:start w:val="1"/>
      <w:numFmt w:val="bullet"/>
      <w:lvlText w:val="☐"/>
      <w:lvlJc w:val="left"/>
      <w:pPr>
        <w:ind w:left="360" w:hanging="240"/>
      </w:pPr>
    </w:lvl>
    <w:lvl w:ilvl="1" w:tplc="510EFC06">
      <w:numFmt w:val="decimal"/>
      <w:lvlText w:val=""/>
      <w:lvlJc w:val="left"/>
    </w:lvl>
    <w:lvl w:ilvl="2" w:tplc="018CC744">
      <w:numFmt w:val="decimal"/>
      <w:lvlText w:val=""/>
      <w:lvlJc w:val="left"/>
    </w:lvl>
    <w:lvl w:ilvl="3" w:tplc="FCB0A87C">
      <w:numFmt w:val="decimal"/>
      <w:lvlText w:val=""/>
      <w:lvlJc w:val="left"/>
    </w:lvl>
    <w:lvl w:ilvl="4" w:tplc="4D5C38A4">
      <w:numFmt w:val="decimal"/>
      <w:lvlText w:val=""/>
      <w:lvlJc w:val="left"/>
    </w:lvl>
    <w:lvl w:ilvl="5" w:tplc="68B2EF8E">
      <w:numFmt w:val="decimal"/>
      <w:lvlText w:val=""/>
      <w:lvlJc w:val="left"/>
    </w:lvl>
    <w:lvl w:ilvl="6" w:tplc="9EC6AF04">
      <w:numFmt w:val="decimal"/>
      <w:lvlText w:val=""/>
      <w:lvlJc w:val="left"/>
    </w:lvl>
    <w:lvl w:ilvl="7" w:tplc="AD368F4A">
      <w:numFmt w:val="decimal"/>
      <w:lvlText w:val=""/>
      <w:lvlJc w:val="left"/>
    </w:lvl>
    <w:lvl w:ilvl="8" w:tplc="7B609ACA">
      <w:numFmt w:val="decimal"/>
      <w:lvlText w:val=""/>
      <w:lvlJc w:val="left"/>
    </w:lvl>
  </w:abstractNum>
  <w:num w:numId="1" w16cid:durableId="2135588536">
    <w:abstractNumId w:val="0"/>
    <w:lvlOverride w:ilvl="0">
      <w:startOverride w:val="1"/>
    </w:lvlOverride>
  </w:num>
  <w:num w:numId="2" w16cid:durableId="413359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F67"/>
    <w:rsid w:val="0001057E"/>
    <w:rsid w:val="005F6F67"/>
    <w:rsid w:val="0075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6F7B7"/>
  <w15:docId w15:val="{96AFDFC4-A8A1-9043-8480-EE1F3E6C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105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9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2026-06-16T19:37:00Z</dcterms:created>
  <dcterms:modified xsi:type="dcterms:W3CDTF">2026-06-25T17:11:00Z</dcterms:modified>
</cp:coreProperties>
</file>