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BAFD" w14:textId="77777777" w:rsidR="00F25DEC" w:rsidRDefault="00F25DEC" w:rsidP="00F25DEC">
      <w:pPr>
        <w:rPr>
          <w:rFonts w:ascii="Univers" w:hAnsi="Univers"/>
          <w:sz w:val="20"/>
          <w:szCs w:val="20"/>
        </w:rPr>
      </w:pPr>
    </w:p>
    <w:p w14:paraId="0EE20965" w14:textId="1AAF4C1E" w:rsidR="0064125B" w:rsidRPr="0064125B" w:rsidRDefault="0064125B" w:rsidP="0064125B">
      <w:pPr>
        <w:jc w:val="center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4125B">
        <w:rPr>
          <w:rFonts w:ascii="Univers" w:hAnsi="Univers"/>
          <w:b/>
          <w:bCs/>
          <w:sz w:val="20"/>
          <w:szCs w:val="20"/>
        </w:rPr>
        <w:t xml:space="preserve"> PAGE « PRESTATIONS DE SERVICES</w:t>
      </w:r>
      <w:r>
        <w:rPr>
          <w:rFonts w:ascii="Univers" w:hAnsi="Univers"/>
          <w:b/>
          <w:bCs/>
          <w:sz w:val="20"/>
          <w:szCs w:val="20"/>
        </w:rPr>
        <w:t> »</w:t>
      </w:r>
    </w:p>
    <w:p w14:paraId="093E2C3B" w14:textId="77777777" w:rsidR="0064125B" w:rsidRDefault="0064125B" w:rsidP="0064125B">
      <w:pPr>
        <w:rPr>
          <w:rFonts w:ascii="Univers" w:hAnsi="Univers"/>
          <w:b/>
          <w:bCs/>
          <w:sz w:val="20"/>
          <w:szCs w:val="20"/>
        </w:rPr>
      </w:pPr>
    </w:p>
    <w:p w14:paraId="5FF1F12F" w14:textId="63ECA9E2" w:rsidR="0064125B" w:rsidRPr="0064125B" w:rsidRDefault="0064125B" w:rsidP="0064125B">
      <w:pPr>
        <w:spacing w:after="0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Univers" w:hAnsi="Univers"/>
          <w:b/>
          <w:bCs/>
          <w:sz w:val="20"/>
          <w:szCs w:val="20"/>
        </w:rPr>
        <w:t>H1 – Accompagnement de projets et prestations de conseil</w:t>
      </w:r>
    </w:p>
    <w:p w14:paraId="5FBE84A5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LA CROIX D’OR propose des prestations d’accompagnement pour les professionnels et les particuliers souhaitant structurer, faire évoluer ou concrétiser un projet nécessitant une vision globale et réaliste.</w:t>
      </w:r>
    </w:p>
    <w:p w14:paraId="2AF38F5A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Notre rôle : vous aider à y voir clair, à identifier les bonnes options, et à vous entourer des bons interlocuteurs.</w:t>
      </w:r>
    </w:p>
    <w:p w14:paraId="5CCF2844" w14:textId="313380D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</w:p>
    <w:p w14:paraId="124897DD" w14:textId="77777777" w:rsidR="0064125B" w:rsidRPr="0064125B" w:rsidRDefault="0064125B" w:rsidP="0064125B">
      <w:pPr>
        <w:spacing w:after="0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Univers" w:hAnsi="Univers"/>
          <w:b/>
          <w:bCs/>
          <w:sz w:val="20"/>
          <w:szCs w:val="20"/>
        </w:rPr>
        <w:t>H2 – Une approche simple et sur mesure</w:t>
      </w:r>
    </w:p>
    <w:p w14:paraId="05F6C6FD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Chaque projet est différent.</w:t>
      </w:r>
      <w:r w:rsidRPr="0064125B">
        <w:rPr>
          <w:rFonts w:ascii="Univers" w:hAnsi="Univers"/>
          <w:sz w:val="20"/>
          <w:szCs w:val="20"/>
        </w:rPr>
        <w:br/>
        <w:t>C’est pourquoi notre accompagnement débute toujours par un échange approfondi, afin de comprendre :</w:t>
      </w:r>
    </w:p>
    <w:p w14:paraId="673C993F" w14:textId="77777777" w:rsidR="0064125B" w:rsidRPr="0064125B" w:rsidRDefault="0064125B" w:rsidP="0064125B">
      <w:pPr>
        <w:numPr>
          <w:ilvl w:val="0"/>
          <w:numId w:val="29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vos attentes,</w:t>
      </w:r>
    </w:p>
    <w:p w14:paraId="1ACFEEB7" w14:textId="77777777" w:rsidR="0064125B" w:rsidRPr="0064125B" w:rsidRDefault="0064125B" w:rsidP="0064125B">
      <w:pPr>
        <w:numPr>
          <w:ilvl w:val="0"/>
          <w:numId w:val="29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vos contraintes,</w:t>
      </w:r>
    </w:p>
    <w:p w14:paraId="36059A61" w14:textId="77777777" w:rsidR="0064125B" w:rsidRPr="0064125B" w:rsidRDefault="0064125B" w:rsidP="0064125B">
      <w:pPr>
        <w:numPr>
          <w:ilvl w:val="0"/>
          <w:numId w:val="29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et les solutions envisageables.</w:t>
      </w:r>
    </w:p>
    <w:p w14:paraId="1000420C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Cette première étape nous permet de définir ce que nous pouvons réellement vous apporter, et de vous proposer un accompagnement adapté à votre projet.</w:t>
      </w:r>
    </w:p>
    <w:p w14:paraId="74F292C9" w14:textId="1FE294CB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</w:p>
    <w:p w14:paraId="18F60D5A" w14:textId="77777777" w:rsidR="0064125B" w:rsidRPr="0064125B" w:rsidRDefault="0064125B" w:rsidP="0064125B">
      <w:pPr>
        <w:spacing w:after="0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Univers" w:hAnsi="Univers"/>
          <w:b/>
          <w:bCs/>
          <w:sz w:val="20"/>
          <w:szCs w:val="20"/>
        </w:rPr>
        <w:t>H2 – Étude et mise en perspective de votre projet</w:t>
      </w:r>
    </w:p>
    <w:p w14:paraId="326AF190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Selon les besoins, notre intervention peut inclure :</w:t>
      </w:r>
    </w:p>
    <w:p w14:paraId="4BC2002C" w14:textId="77777777" w:rsidR="0064125B" w:rsidRPr="0064125B" w:rsidRDefault="0064125B" w:rsidP="0064125B">
      <w:pPr>
        <w:numPr>
          <w:ilvl w:val="0"/>
          <w:numId w:val="30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une analyse globale du projet,</w:t>
      </w:r>
    </w:p>
    <w:p w14:paraId="6C8D702C" w14:textId="77777777" w:rsidR="0064125B" w:rsidRPr="0064125B" w:rsidRDefault="0064125B" w:rsidP="0064125B">
      <w:pPr>
        <w:numPr>
          <w:ilvl w:val="0"/>
          <w:numId w:val="30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une mise en perspective technique et économique,</w:t>
      </w:r>
    </w:p>
    <w:p w14:paraId="0915402C" w14:textId="77777777" w:rsidR="0064125B" w:rsidRPr="0064125B" w:rsidRDefault="0064125B" w:rsidP="0064125B">
      <w:pPr>
        <w:numPr>
          <w:ilvl w:val="0"/>
          <w:numId w:val="30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des échanges avec nos partenaires,</w:t>
      </w:r>
    </w:p>
    <w:p w14:paraId="0F4B98F3" w14:textId="77777777" w:rsidR="0064125B" w:rsidRPr="0064125B" w:rsidRDefault="0064125B" w:rsidP="0064125B">
      <w:pPr>
        <w:numPr>
          <w:ilvl w:val="0"/>
          <w:numId w:val="30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et des pistes de solutions concrètes.</w:t>
      </w:r>
    </w:p>
    <w:p w14:paraId="62376842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Nous intervenons comme facilitateur, avec un regard extérieur structuré et pragmatique.</w:t>
      </w:r>
    </w:p>
    <w:p w14:paraId="02A79ED8" w14:textId="17690D09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</w:p>
    <w:p w14:paraId="73858966" w14:textId="77777777" w:rsidR="0064125B" w:rsidRPr="0064125B" w:rsidRDefault="0064125B" w:rsidP="0064125B">
      <w:pPr>
        <w:spacing w:after="0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Univers" w:hAnsi="Univers"/>
          <w:b/>
          <w:bCs/>
          <w:sz w:val="20"/>
          <w:szCs w:val="20"/>
        </w:rPr>
        <w:t>H2 – Mise en relation et accompagnement opérationnel</w:t>
      </w:r>
    </w:p>
    <w:p w14:paraId="64F51274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Lorsque cela est pertinent, nous pouvons assurer la mise en relation avec des professionnels qualifiés :</w:t>
      </w:r>
    </w:p>
    <w:p w14:paraId="28D1DB69" w14:textId="77777777" w:rsidR="0064125B" w:rsidRPr="0064125B" w:rsidRDefault="0064125B" w:rsidP="0064125B">
      <w:pPr>
        <w:numPr>
          <w:ilvl w:val="0"/>
          <w:numId w:val="31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architectes,</w:t>
      </w:r>
    </w:p>
    <w:p w14:paraId="15DB1ADF" w14:textId="77777777" w:rsidR="0064125B" w:rsidRPr="0064125B" w:rsidRDefault="0064125B" w:rsidP="0064125B">
      <w:pPr>
        <w:numPr>
          <w:ilvl w:val="0"/>
          <w:numId w:val="31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maîtres d’œuvre,</w:t>
      </w:r>
    </w:p>
    <w:p w14:paraId="11A29AAE" w14:textId="77777777" w:rsidR="0064125B" w:rsidRPr="0064125B" w:rsidRDefault="0064125B" w:rsidP="0064125B">
      <w:pPr>
        <w:numPr>
          <w:ilvl w:val="0"/>
          <w:numId w:val="31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agents immobiliers,</w:t>
      </w:r>
    </w:p>
    <w:p w14:paraId="2614CB7F" w14:textId="77777777" w:rsidR="0064125B" w:rsidRPr="0064125B" w:rsidRDefault="0064125B" w:rsidP="0064125B">
      <w:pPr>
        <w:numPr>
          <w:ilvl w:val="0"/>
          <w:numId w:val="31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partenaires techniques ou opérationnels.</w:t>
      </w:r>
    </w:p>
    <w:p w14:paraId="06CF8927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Nous pouvons également accompagner :</w:t>
      </w:r>
    </w:p>
    <w:p w14:paraId="62CD519E" w14:textId="77777777" w:rsidR="0064125B" w:rsidRPr="0064125B" w:rsidRDefault="0064125B" w:rsidP="0064125B">
      <w:pPr>
        <w:numPr>
          <w:ilvl w:val="0"/>
          <w:numId w:val="32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des projets immobiliers (réflexion, structuration, recherche de solutions, voire de terrain),</w:t>
      </w:r>
    </w:p>
    <w:p w14:paraId="79C0F9EE" w14:textId="77777777" w:rsidR="0064125B" w:rsidRPr="0064125B" w:rsidRDefault="0064125B" w:rsidP="0064125B">
      <w:pPr>
        <w:numPr>
          <w:ilvl w:val="0"/>
          <w:numId w:val="32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des professionnels ou des structures souhaitant être accompagnés dans leur réflexion ou leur organisation.</w:t>
      </w:r>
    </w:p>
    <w:p w14:paraId="7B411000" w14:textId="5272FDAC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</w:p>
    <w:p w14:paraId="0A0FC99D" w14:textId="77777777" w:rsidR="0064125B" w:rsidRPr="0064125B" w:rsidRDefault="0064125B" w:rsidP="0064125B">
      <w:pPr>
        <w:spacing w:after="0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Univers" w:hAnsi="Univers"/>
          <w:b/>
          <w:bCs/>
          <w:sz w:val="20"/>
          <w:szCs w:val="20"/>
        </w:rPr>
        <w:t>H2 – Un accompagnement valorisé, en toute transparence</w:t>
      </w:r>
    </w:p>
    <w:p w14:paraId="1AB63805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Notre accompagnement repose sur un principe simple :</w:t>
      </w:r>
      <w:r w:rsidRPr="0064125B">
        <w:rPr>
          <w:rFonts w:ascii="Univers" w:hAnsi="Univers"/>
          <w:sz w:val="20"/>
          <w:szCs w:val="20"/>
        </w:rPr>
        <w:br/>
        <w:t>le temps, l’analyse et les compétences mobilisées ont une valeur.</w:t>
      </w:r>
    </w:p>
    <w:p w14:paraId="5B8FE331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lastRenderedPageBreak/>
        <w:t>Le niveau d’accompagnement est défini en fonction du projet et des moyens nécessaires.</w:t>
      </w:r>
      <w:r w:rsidRPr="0064125B">
        <w:rPr>
          <w:rFonts w:ascii="Univers" w:hAnsi="Univers"/>
          <w:sz w:val="20"/>
          <w:szCs w:val="20"/>
        </w:rPr>
        <w:br/>
        <w:t>Dans le cadre de projets immobiliers, cet accompagnement peut être déduit des commandes réalisées lorsque le projet se concrétise.</w:t>
      </w:r>
    </w:p>
    <w:p w14:paraId="3A0BC4AA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Cette approche permet de travailler sur des bases claires, saines et orientées vers des projets concrets.</w:t>
      </w:r>
    </w:p>
    <w:p w14:paraId="70847CE1" w14:textId="207A85BB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</w:p>
    <w:p w14:paraId="25B7BCC0" w14:textId="77777777" w:rsidR="0064125B" w:rsidRPr="0064125B" w:rsidRDefault="0064125B" w:rsidP="0064125B">
      <w:pPr>
        <w:spacing w:after="0"/>
        <w:rPr>
          <w:rFonts w:ascii="Univers" w:hAnsi="Univers"/>
          <w:b/>
          <w:bCs/>
          <w:sz w:val="20"/>
          <w:szCs w:val="20"/>
        </w:rPr>
      </w:pPr>
      <w:r w:rsidRPr="0064125B">
        <w:rPr>
          <w:rFonts w:ascii="Univers" w:hAnsi="Univers"/>
          <w:b/>
          <w:bCs/>
          <w:sz w:val="20"/>
          <w:szCs w:val="20"/>
        </w:rPr>
        <w:t>H2 – Parlons de votre projet</w:t>
      </w:r>
    </w:p>
    <w:p w14:paraId="14D0D2B7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Vous avez un projet, une idée ou une réflexion en cours ?</w:t>
      </w:r>
      <w:r w:rsidRPr="0064125B">
        <w:rPr>
          <w:rFonts w:ascii="Univers" w:hAnsi="Univers"/>
          <w:sz w:val="20"/>
          <w:szCs w:val="20"/>
        </w:rPr>
        <w:br/>
        <w:t>Le plus simple reste d’en discuter.</w:t>
      </w:r>
    </w:p>
    <w:p w14:paraId="2A307C77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Segoe UI Emoji" w:hAnsi="Segoe UI Emoji" w:cs="Segoe UI Emoji"/>
          <w:sz w:val="20"/>
          <w:szCs w:val="20"/>
        </w:rPr>
        <w:t>📩</w:t>
      </w:r>
      <w:r w:rsidRPr="0064125B">
        <w:rPr>
          <w:rFonts w:ascii="Univers" w:hAnsi="Univers"/>
          <w:sz w:val="20"/>
          <w:szCs w:val="20"/>
        </w:rPr>
        <w:t xml:space="preserve"> Contactez LA CROIX D’OR pour :</w:t>
      </w:r>
    </w:p>
    <w:p w14:paraId="2123ADBC" w14:textId="77777777" w:rsidR="0064125B" w:rsidRPr="0064125B" w:rsidRDefault="0064125B" w:rsidP="0064125B">
      <w:pPr>
        <w:numPr>
          <w:ilvl w:val="0"/>
          <w:numId w:val="33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échanger sur votre projet,</w:t>
      </w:r>
    </w:p>
    <w:p w14:paraId="70CCCA3A" w14:textId="77777777" w:rsidR="0064125B" w:rsidRPr="0064125B" w:rsidRDefault="0064125B" w:rsidP="0064125B">
      <w:pPr>
        <w:numPr>
          <w:ilvl w:val="0"/>
          <w:numId w:val="33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vérifier sa cohérence,</w:t>
      </w:r>
    </w:p>
    <w:p w14:paraId="7B771777" w14:textId="77777777" w:rsidR="0064125B" w:rsidRPr="0064125B" w:rsidRDefault="0064125B" w:rsidP="0064125B">
      <w:pPr>
        <w:numPr>
          <w:ilvl w:val="0"/>
          <w:numId w:val="33"/>
        </w:num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Univers" w:hAnsi="Univers"/>
          <w:sz w:val="20"/>
          <w:szCs w:val="20"/>
        </w:rPr>
        <w:t>et définir ensemble la meilleure manière de vous accompagner.</w:t>
      </w:r>
    </w:p>
    <w:p w14:paraId="22CC2EF0" w14:textId="77777777" w:rsidR="0064125B" w:rsidRPr="0064125B" w:rsidRDefault="0064125B" w:rsidP="0064125B">
      <w:pPr>
        <w:spacing w:after="0"/>
        <w:rPr>
          <w:rFonts w:ascii="Univers" w:hAnsi="Univers"/>
          <w:sz w:val="20"/>
          <w:szCs w:val="20"/>
        </w:rPr>
      </w:pPr>
      <w:r w:rsidRPr="0064125B">
        <w:rPr>
          <w:rFonts w:ascii="Segoe UI Emoji" w:hAnsi="Segoe UI Emoji" w:cs="Segoe UI Emoji"/>
          <w:sz w:val="20"/>
          <w:szCs w:val="20"/>
        </w:rPr>
        <w:t>👉</w:t>
      </w:r>
      <w:r w:rsidRPr="0064125B">
        <w:rPr>
          <w:rFonts w:ascii="Univers" w:hAnsi="Univers"/>
          <w:sz w:val="20"/>
          <w:szCs w:val="20"/>
        </w:rPr>
        <w:t xml:space="preserve"> </w:t>
      </w:r>
      <w:r w:rsidRPr="0064125B">
        <w:rPr>
          <w:rFonts w:ascii="Univers" w:hAnsi="Univers"/>
          <w:i/>
          <w:iCs/>
          <w:sz w:val="20"/>
          <w:szCs w:val="20"/>
        </w:rPr>
        <w:t>Nous contacter</w:t>
      </w:r>
    </w:p>
    <w:p w14:paraId="100C73CD" w14:textId="77777777" w:rsidR="00F25DEC" w:rsidRPr="00F25DEC" w:rsidRDefault="00F25DEC" w:rsidP="00F25DEC">
      <w:pPr>
        <w:jc w:val="center"/>
        <w:rPr>
          <w:rFonts w:ascii="Univers" w:hAnsi="Univers"/>
          <w:b/>
          <w:bCs/>
          <w:sz w:val="20"/>
          <w:szCs w:val="20"/>
        </w:rPr>
      </w:pPr>
    </w:p>
    <w:sectPr w:rsidR="00F25DEC" w:rsidRPr="00F25DE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A85E" w14:textId="77777777" w:rsidR="00D36556" w:rsidRDefault="00D36556" w:rsidP="00D36556">
      <w:pPr>
        <w:spacing w:after="0" w:line="240" w:lineRule="auto"/>
      </w:pPr>
      <w:r>
        <w:separator/>
      </w:r>
    </w:p>
  </w:endnote>
  <w:endnote w:type="continuationSeparator" w:id="0">
    <w:p w14:paraId="050813E5" w14:textId="77777777" w:rsidR="00D36556" w:rsidRDefault="00D36556" w:rsidP="00D36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teiner">
    <w:panose1 w:val="02000500000000000000"/>
    <w:charset w:val="00"/>
    <w:family w:val="auto"/>
    <w:pitch w:val="variable"/>
    <w:sig w:usb0="800000A7" w:usb1="5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7B9E" w14:textId="77777777" w:rsidR="00D36556" w:rsidRDefault="00D36556" w:rsidP="00D36556">
      <w:pPr>
        <w:spacing w:after="0" w:line="240" w:lineRule="auto"/>
      </w:pPr>
      <w:r>
        <w:separator/>
      </w:r>
    </w:p>
  </w:footnote>
  <w:footnote w:type="continuationSeparator" w:id="0">
    <w:p w14:paraId="7251D0B0" w14:textId="77777777" w:rsidR="00D36556" w:rsidRDefault="00D36556" w:rsidP="00D36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03DC" w14:textId="48F2AFCB" w:rsidR="00D36556" w:rsidRDefault="00D36556" w:rsidP="00D36556">
    <w:pPr>
      <w:pStyle w:val="En-tte"/>
      <w:jc w:val="center"/>
    </w:pPr>
    <w:r>
      <w:rPr>
        <w:noProof/>
      </w:rPr>
      <w:drawing>
        <wp:inline distT="0" distB="0" distL="0" distR="0" wp14:anchorId="214EDD4F" wp14:editId="038AFC86">
          <wp:extent cx="647700" cy="647700"/>
          <wp:effectExtent l="0" t="0" r="0" b="0"/>
          <wp:docPr id="48081039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810391" name="Image 480810391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886" cy="647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DE2ADF" w14:textId="77777777" w:rsidR="00D36556" w:rsidRPr="00D36556" w:rsidRDefault="00D36556" w:rsidP="00D36556">
    <w:pPr>
      <w:pStyle w:val="En-tte"/>
      <w:jc w:val="center"/>
      <w:rPr>
        <w:rFonts w:ascii="Steiner" w:hAnsi="Steiner"/>
        <w:sz w:val="20"/>
        <w:szCs w:val="20"/>
      </w:rPr>
    </w:pPr>
  </w:p>
  <w:p w14:paraId="6B1257B4" w14:textId="1DE3A283" w:rsidR="00D36556" w:rsidRPr="00D36556" w:rsidRDefault="00D36556" w:rsidP="00D36556">
    <w:pPr>
      <w:pStyle w:val="En-tte"/>
      <w:jc w:val="center"/>
      <w:rPr>
        <w:rFonts w:ascii="Steiner" w:hAnsi="Steiner"/>
        <w:b/>
        <w:bCs/>
        <w:sz w:val="30"/>
        <w:szCs w:val="30"/>
      </w:rPr>
    </w:pPr>
    <w:r w:rsidRPr="00D36556">
      <w:rPr>
        <w:rFonts w:ascii="Steiner" w:hAnsi="Steiner"/>
        <w:b/>
        <w:bCs/>
        <w:sz w:val="30"/>
        <w:szCs w:val="30"/>
      </w:rPr>
      <w:t>TEXTE SITE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B2A"/>
    <w:multiLevelType w:val="multilevel"/>
    <w:tmpl w:val="A97A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31B"/>
    <w:multiLevelType w:val="multilevel"/>
    <w:tmpl w:val="774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0CBF"/>
    <w:multiLevelType w:val="multilevel"/>
    <w:tmpl w:val="70C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0F00"/>
    <w:multiLevelType w:val="multilevel"/>
    <w:tmpl w:val="3A8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38E8"/>
    <w:multiLevelType w:val="multilevel"/>
    <w:tmpl w:val="A08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35FA8"/>
    <w:multiLevelType w:val="multilevel"/>
    <w:tmpl w:val="D76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655E7"/>
    <w:multiLevelType w:val="multilevel"/>
    <w:tmpl w:val="910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B48BB"/>
    <w:multiLevelType w:val="multilevel"/>
    <w:tmpl w:val="D05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6267D"/>
    <w:multiLevelType w:val="multilevel"/>
    <w:tmpl w:val="672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3751B"/>
    <w:multiLevelType w:val="multilevel"/>
    <w:tmpl w:val="A0A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1380"/>
    <w:multiLevelType w:val="multilevel"/>
    <w:tmpl w:val="A4E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4245F"/>
    <w:multiLevelType w:val="multilevel"/>
    <w:tmpl w:val="334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C103A"/>
    <w:multiLevelType w:val="multilevel"/>
    <w:tmpl w:val="89D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C14BF"/>
    <w:multiLevelType w:val="multilevel"/>
    <w:tmpl w:val="242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82080"/>
    <w:multiLevelType w:val="multilevel"/>
    <w:tmpl w:val="EE0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24BED"/>
    <w:multiLevelType w:val="multilevel"/>
    <w:tmpl w:val="367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A68BF"/>
    <w:multiLevelType w:val="multilevel"/>
    <w:tmpl w:val="778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13BEB"/>
    <w:multiLevelType w:val="multilevel"/>
    <w:tmpl w:val="C26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B043A"/>
    <w:multiLevelType w:val="multilevel"/>
    <w:tmpl w:val="9D4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924DA"/>
    <w:multiLevelType w:val="multilevel"/>
    <w:tmpl w:val="D7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540C5"/>
    <w:multiLevelType w:val="multilevel"/>
    <w:tmpl w:val="F82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823EE"/>
    <w:multiLevelType w:val="multilevel"/>
    <w:tmpl w:val="439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132AA"/>
    <w:multiLevelType w:val="multilevel"/>
    <w:tmpl w:val="BFF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E178E"/>
    <w:multiLevelType w:val="multilevel"/>
    <w:tmpl w:val="8BD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2372B"/>
    <w:multiLevelType w:val="multilevel"/>
    <w:tmpl w:val="668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64D05"/>
    <w:multiLevelType w:val="multilevel"/>
    <w:tmpl w:val="E94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53604"/>
    <w:multiLevelType w:val="multilevel"/>
    <w:tmpl w:val="C6F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95D83"/>
    <w:multiLevelType w:val="multilevel"/>
    <w:tmpl w:val="827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47750"/>
    <w:multiLevelType w:val="multilevel"/>
    <w:tmpl w:val="FBC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13CE4"/>
    <w:multiLevelType w:val="multilevel"/>
    <w:tmpl w:val="4F8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E74FA"/>
    <w:multiLevelType w:val="multilevel"/>
    <w:tmpl w:val="C09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24937"/>
    <w:multiLevelType w:val="multilevel"/>
    <w:tmpl w:val="1CA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53C6D"/>
    <w:multiLevelType w:val="multilevel"/>
    <w:tmpl w:val="E5D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02182">
    <w:abstractNumId w:val="5"/>
  </w:num>
  <w:num w:numId="2" w16cid:durableId="1198464847">
    <w:abstractNumId w:val="18"/>
  </w:num>
  <w:num w:numId="3" w16cid:durableId="1733650924">
    <w:abstractNumId w:val="14"/>
  </w:num>
  <w:num w:numId="4" w16cid:durableId="1048214775">
    <w:abstractNumId w:val="21"/>
  </w:num>
  <w:num w:numId="5" w16cid:durableId="95297601">
    <w:abstractNumId w:val="24"/>
  </w:num>
  <w:num w:numId="6" w16cid:durableId="1100029946">
    <w:abstractNumId w:val="2"/>
  </w:num>
  <w:num w:numId="7" w16cid:durableId="1113013575">
    <w:abstractNumId w:val="28"/>
  </w:num>
  <w:num w:numId="8" w16cid:durableId="1221745892">
    <w:abstractNumId w:val="31"/>
  </w:num>
  <w:num w:numId="9" w16cid:durableId="1493789485">
    <w:abstractNumId w:val="25"/>
  </w:num>
  <w:num w:numId="10" w16cid:durableId="2117744811">
    <w:abstractNumId w:val="32"/>
  </w:num>
  <w:num w:numId="11" w16cid:durableId="1929652898">
    <w:abstractNumId w:val="9"/>
  </w:num>
  <w:num w:numId="12" w16cid:durableId="1726488487">
    <w:abstractNumId w:val="19"/>
  </w:num>
  <w:num w:numId="13" w16cid:durableId="714617555">
    <w:abstractNumId w:val="30"/>
  </w:num>
  <w:num w:numId="14" w16cid:durableId="1013994520">
    <w:abstractNumId w:val="22"/>
  </w:num>
  <w:num w:numId="15" w16cid:durableId="1973048257">
    <w:abstractNumId w:val="26"/>
  </w:num>
  <w:num w:numId="16" w16cid:durableId="1606577346">
    <w:abstractNumId w:val="15"/>
  </w:num>
  <w:num w:numId="17" w16cid:durableId="778841038">
    <w:abstractNumId w:val="8"/>
  </w:num>
  <w:num w:numId="18" w16cid:durableId="1457798306">
    <w:abstractNumId w:val="11"/>
  </w:num>
  <w:num w:numId="19" w16cid:durableId="152337465">
    <w:abstractNumId w:val="23"/>
  </w:num>
  <w:num w:numId="20" w16cid:durableId="1889490781">
    <w:abstractNumId w:val="16"/>
  </w:num>
  <w:num w:numId="21" w16cid:durableId="1124498869">
    <w:abstractNumId w:val="20"/>
  </w:num>
  <w:num w:numId="22" w16cid:durableId="2010478150">
    <w:abstractNumId w:val="17"/>
  </w:num>
  <w:num w:numId="23" w16cid:durableId="447241235">
    <w:abstractNumId w:val="10"/>
  </w:num>
  <w:num w:numId="24" w16cid:durableId="554701617">
    <w:abstractNumId w:val="6"/>
  </w:num>
  <w:num w:numId="25" w16cid:durableId="193271294">
    <w:abstractNumId w:val="27"/>
  </w:num>
  <w:num w:numId="26" w16cid:durableId="565652303">
    <w:abstractNumId w:val="13"/>
  </w:num>
  <w:num w:numId="27" w16cid:durableId="136462891">
    <w:abstractNumId w:val="3"/>
  </w:num>
  <w:num w:numId="28" w16cid:durableId="931745287">
    <w:abstractNumId w:val="4"/>
  </w:num>
  <w:num w:numId="29" w16cid:durableId="1875148117">
    <w:abstractNumId w:val="0"/>
  </w:num>
  <w:num w:numId="30" w16cid:durableId="82071009">
    <w:abstractNumId w:val="29"/>
  </w:num>
  <w:num w:numId="31" w16cid:durableId="62682938">
    <w:abstractNumId w:val="1"/>
  </w:num>
  <w:num w:numId="32" w16cid:durableId="150608704">
    <w:abstractNumId w:val="12"/>
  </w:num>
  <w:num w:numId="33" w16cid:durableId="1381591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56"/>
    <w:rsid w:val="000067E8"/>
    <w:rsid w:val="00087B10"/>
    <w:rsid w:val="000D1142"/>
    <w:rsid w:val="002273E9"/>
    <w:rsid w:val="002775CC"/>
    <w:rsid w:val="00544A47"/>
    <w:rsid w:val="00625209"/>
    <w:rsid w:val="0064125B"/>
    <w:rsid w:val="00B636E5"/>
    <w:rsid w:val="00BF49E5"/>
    <w:rsid w:val="00D36556"/>
    <w:rsid w:val="00E61FBD"/>
    <w:rsid w:val="00F2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0DC6D"/>
  <w15:chartTrackingRefBased/>
  <w15:docId w15:val="{1A1AA6D2-34AD-4BE0-A5E9-EB3751FC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65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65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65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65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65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65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65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65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65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65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655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36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6556"/>
  </w:style>
  <w:style w:type="paragraph" w:styleId="Pieddepage">
    <w:name w:val="footer"/>
    <w:basedOn w:val="Normal"/>
    <w:link w:val="PieddepageCar"/>
    <w:uiPriority w:val="99"/>
    <w:unhideWhenUsed/>
    <w:rsid w:val="00D36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6556"/>
  </w:style>
  <w:style w:type="character" w:styleId="Lienhypertexte">
    <w:name w:val="Hyperlink"/>
    <w:basedOn w:val="Policepardfaut"/>
    <w:uiPriority w:val="99"/>
    <w:unhideWhenUsed/>
    <w:rsid w:val="00087B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87B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36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605</Words>
  <Characters>1816</Characters>
  <Application>Microsoft Office Word</Application>
  <DocSecurity>0</DocSecurity>
  <Lines>181</Lines>
  <Paragraphs>110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fromentin</dc:creator>
  <cp:keywords/>
  <dc:description/>
  <cp:lastModifiedBy>florian fromentin</cp:lastModifiedBy>
  <cp:revision>2</cp:revision>
  <dcterms:created xsi:type="dcterms:W3CDTF">2026-01-28T11:18:00Z</dcterms:created>
  <dcterms:modified xsi:type="dcterms:W3CDTF">2026-01-28T11:18:00Z</dcterms:modified>
</cp:coreProperties>
</file>