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49016" w14:textId="49ED695A" w:rsidR="004C3520" w:rsidRDefault="007652AF">
      <w:proofErr w:type="spellStart"/>
      <w:r>
        <w:t>CaMa</w:t>
      </w:r>
      <w:proofErr w:type="spellEnd"/>
      <w:r>
        <w:t xml:space="preserve">-Flood </w:t>
      </w:r>
      <w:r>
        <w:rPr>
          <w:rFonts w:hint="eastAsia"/>
        </w:rPr>
        <w:t>トレーサースキーム</w:t>
      </w:r>
      <w:r>
        <w:t xml:space="preserve"> (</w:t>
      </w:r>
      <w:r>
        <w:rPr>
          <w:rFonts w:hint="eastAsia"/>
        </w:rPr>
        <w:t>暫定</w:t>
      </w:r>
      <w:r>
        <w:t xml:space="preserve"> v4.22</w:t>
      </w:r>
      <w:r>
        <w:rPr>
          <w:rFonts w:hint="eastAsia"/>
        </w:rPr>
        <w:t>)</w:t>
      </w:r>
    </w:p>
    <w:p w14:paraId="082628A2" w14:textId="77777777" w:rsidR="007652AF" w:rsidRDefault="007652AF"/>
    <w:p w14:paraId="32F9712A" w14:textId="647CC132" w:rsidR="007652AF" w:rsidRDefault="007652AF">
      <w:r>
        <w:rPr>
          <w:rFonts w:hint="eastAsia"/>
        </w:rPr>
        <w:t>＜概要＞</w:t>
      </w:r>
    </w:p>
    <w:p w14:paraId="5B9DBF28" w14:textId="115D8ADB" w:rsidR="007652AF" w:rsidRDefault="007652AF">
      <w:r>
        <w:rPr>
          <w:rFonts w:hint="eastAsia"/>
        </w:rPr>
        <w:t>・トレーサー流出量を外部ファイルとして入力</w:t>
      </w:r>
    </w:p>
    <w:p w14:paraId="09C183A6" w14:textId="36EAE580" w:rsidR="007652AF" w:rsidRDefault="007652AF">
      <w:r>
        <w:rPr>
          <w:rFonts w:hint="eastAsia"/>
        </w:rPr>
        <w:t>・河川氾濫原の水と完全に混合していると仮定して、各グリッドにおけるトレーサー濃度を計算</w:t>
      </w:r>
      <w:r>
        <w:br/>
      </w:r>
      <w:r>
        <w:rPr>
          <w:rFonts w:hint="eastAsia"/>
        </w:rPr>
        <w:t>・水流量（メイン河道網＋分岐河道）にしたがってトレーサーを流す</w:t>
      </w:r>
    </w:p>
    <w:p w14:paraId="197D2686" w14:textId="3DFC34BF" w:rsidR="007652AF" w:rsidRDefault="007652AF">
      <w:r>
        <w:rPr>
          <w:rFonts w:hint="eastAsia"/>
        </w:rPr>
        <w:t>・沈降や化学変化は考慮せずに、流すだけ</w:t>
      </w:r>
    </w:p>
    <w:p w14:paraId="49183C2B" w14:textId="77777777" w:rsidR="007652AF" w:rsidRDefault="007652AF"/>
    <w:p w14:paraId="587693FB" w14:textId="37A6A0EA" w:rsidR="007652AF" w:rsidRDefault="007652AF">
      <w:r>
        <w:rPr>
          <w:rFonts w:hint="eastAsia"/>
        </w:rPr>
        <w:t>＜コード＞</w:t>
      </w:r>
    </w:p>
    <w:p w14:paraId="2F70020F" w14:textId="0EDCE127" w:rsidR="007652AF" w:rsidRDefault="007652AF">
      <w:r>
        <w:t>cmf_ctrl_tracer_mod.F90</w:t>
      </w:r>
      <w:r>
        <w:rPr>
          <w:rFonts w:hint="eastAsia"/>
        </w:rPr>
        <w:t>にトレーサー関連の全モジュールを集約</w:t>
      </w:r>
    </w:p>
    <w:p w14:paraId="50AE555A" w14:textId="7F0A33BC" w:rsidR="007652AF" w:rsidRDefault="007652AF">
      <w:r>
        <w:rPr>
          <w:rFonts w:hint="eastAsia"/>
        </w:rPr>
        <w:t>・Namelist入力、初期化とリスタート、トレーサー流出量入力、トレーサー流下計算、ファイル出力</w:t>
      </w:r>
    </w:p>
    <w:p w14:paraId="66C3EF9D" w14:textId="31D0BA63" w:rsidR="00CF43CD" w:rsidRPr="00CF43CD" w:rsidRDefault="00CF43CD" w:rsidP="00CF43CD">
      <w:pPr>
        <w:ind w:left="210" w:hangingChars="100" w:hanging="210"/>
        <w:rPr>
          <w:rFonts w:hint="eastAsia"/>
        </w:rPr>
      </w:pPr>
      <w:r>
        <w:rPr>
          <w:rFonts w:hint="eastAsia"/>
        </w:rPr>
        <w:t>・MPI並列計算</w:t>
      </w:r>
      <w:r>
        <w:rPr>
          <w:rFonts w:hint="eastAsia"/>
        </w:rPr>
        <w:t>にも対応している（はず）</w:t>
      </w:r>
    </w:p>
    <w:p w14:paraId="4D3F69E3" w14:textId="77777777" w:rsidR="007652AF" w:rsidRPr="00CF43CD" w:rsidRDefault="007652AF"/>
    <w:p w14:paraId="32FB5CD0" w14:textId="40278FC5" w:rsidR="007652AF" w:rsidRDefault="007652AF">
      <w:r>
        <w:t>&lt;</w:t>
      </w:r>
      <w:r>
        <w:rPr>
          <w:rFonts w:hint="eastAsia"/>
        </w:rPr>
        <w:t>スクリプト</w:t>
      </w:r>
      <w:r>
        <w:t>&gt;</w:t>
      </w:r>
    </w:p>
    <w:p w14:paraId="2B140979" w14:textId="14CE15D0" w:rsidR="007652AF" w:rsidRDefault="007652AF">
      <w:r>
        <w:rPr>
          <w:rFonts w:hint="eastAsia"/>
        </w:rPr>
        <w:t>サンプルスクリプトを</w:t>
      </w:r>
      <w:r>
        <w:t>gosh/tracer.sh</w:t>
      </w:r>
      <w:r>
        <w:rPr>
          <w:rFonts w:hint="eastAsia"/>
        </w:rPr>
        <w:t>にまとめた</w:t>
      </w:r>
    </w:p>
    <w:p w14:paraId="0538F5E9" w14:textId="77777777" w:rsidR="007652AF" w:rsidRDefault="007652AF" w:rsidP="007652AF">
      <w:r>
        <w:rPr>
          <w:rFonts w:hint="eastAsia"/>
        </w:rPr>
        <w:t>・「</w:t>
      </w:r>
      <w:r>
        <w:t>LTRACE = .TRUE.</w:t>
      </w:r>
      <w:r>
        <w:rPr>
          <w:rFonts w:hint="eastAsia"/>
        </w:rPr>
        <w:t>」</w:t>
      </w:r>
      <w:r>
        <w:t xml:space="preserve"> </w:t>
      </w:r>
      <w:r>
        <w:rPr>
          <w:rFonts w:hint="eastAsia"/>
        </w:rPr>
        <w:t>でトレーサースキームがONになる</w:t>
      </w:r>
    </w:p>
    <w:p w14:paraId="368787EA" w14:textId="3125EED7" w:rsidR="001E148A" w:rsidRPr="001E148A" w:rsidRDefault="001E148A" w:rsidP="007652AF">
      <w:r>
        <w:rPr>
          <w:rFonts w:hint="eastAsia"/>
        </w:rPr>
        <w:t>・トレーサー用リスタートファイル</w:t>
      </w:r>
      <w:r>
        <w:t>(</w:t>
      </w:r>
      <w:proofErr w:type="spellStart"/>
      <w:r>
        <w:t>resttrc.bin</w:t>
      </w:r>
      <w:proofErr w:type="spellEnd"/>
      <w:r>
        <w:t>)</w:t>
      </w:r>
      <w:r>
        <w:rPr>
          <w:rFonts w:hint="eastAsia"/>
        </w:rPr>
        <w:t>の操作を追加</w:t>
      </w:r>
    </w:p>
    <w:p w14:paraId="7086E0D1" w14:textId="5A9B3908" w:rsidR="007652AF" w:rsidRDefault="007652AF">
      <w:r>
        <w:rPr>
          <w:rFonts w:hint="eastAsia"/>
        </w:rPr>
        <w:t>・トレーサースキーム関連のN</w:t>
      </w:r>
      <w:r>
        <w:t>amelist</w:t>
      </w:r>
      <w:r>
        <w:rPr>
          <w:rFonts w:hint="eastAsia"/>
        </w:rPr>
        <w:t>を用意してある</w:t>
      </w:r>
      <w:r w:rsidR="001E148A">
        <w:rPr>
          <w:rFonts w:hint="eastAsia"/>
        </w:rPr>
        <w:t>（設定詳細は下記）</w:t>
      </w:r>
    </w:p>
    <w:p w14:paraId="7E8E5B12" w14:textId="77777777" w:rsidR="001E148A" w:rsidRPr="005C3343" w:rsidRDefault="001E148A" w:rsidP="005C3343">
      <w:pPr>
        <w:pStyle w:val="CodeBlock"/>
      </w:pPr>
      <w:r w:rsidRPr="005C3343">
        <w:t>#*** Opt. Tracer Scheme</w:t>
      </w:r>
    </w:p>
    <w:p w14:paraId="3648C1AB" w14:textId="77777777" w:rsidR="001E148A" w:rsidRPr="005C3343" w:rsidRDefault="001E148A" w:rsidP="005C3343">
      <w:pPr>
        <w:pStyle w:val="CodeBlock"/>
      </w:pPr>
      <w:r w:rsidRPr="005C3343">
        <w:t xml:space="preserve">NTRACE=2                                   ## number of </w:t>
      </w:r>
      <w:proofErr w:type="gramStart"/>
      <w:r w:rsidRPr="005C3343">
        <w:t>tracer</w:t>
      </w:r>
      <w:proofErr w:type="gramEnd"/>
    </w:p>
    <w:p w14:paraId="203A87D4" w14:textId="77777777" w:rsidR="001E148A" w:rsidRPr="005C3343" w:rsidRDefault="001E148A" w:rsidP="005C3343">
      <w:pPr>
        <w:pStyle w:val="CodeBlock"/>
      </w:pPr>
      <w:r w:rsidRPr="005C3343">
        <w:t>CTRCNAM="</w:t>
      </w:r>
      <w:proofErr w:type="spellStart"/>
      <w:proofErr w:type="gramStart"/>
      <w:r w:rsidRPr="005C3343">
        <w:t>Wat,U</w:t>
      </w:r>
      <w:proofErr w:type="spellEnd"/>
      <w:proofErr w:type="gramEnd"/>
      <w:r w:rsidRPr="005C3343">
        <w:t>"                            # tracer names            (Comma separated)</w:t>
      </w:r>
    </w:p>
    <w:p w14:paraId="0079872B" w14:textId="77777777" w:rsidR="001E148A" w:rsidRPr="005C3343" w:rsidRDefault="001E148A" w:rsidP="005C3343">
      <w:pPr>
        <w:pStyle w:val="CodeBlock"/>
      </w:pPr>
      <w:r w:rsidRPr="005C3343">
        <w:t>CTRCDIR="${BASE}/</w:t>
      </w:r>
      <w:proofErr w:type="spellStart"/>
      <w:r w:rsidRPr="005C3343">
        <w:t>inp</w:t>
      </w:r>
      <w:proofErr w:type="spellEnd"/>
      <w:r w:rsidRPr="005C3343">
        <w:t xml:space="preserve">/test_1deg/tracer/"    # tracer input file </w:t>
      </w:r>
      <w:proofErr w:type="spellStart"/>
      <w:r w:rsidRPr="005C3343">
        <w:t>dir</w:t>
      </w:r>
      <w:proofErr w:type="spellEnd"/>
    </w:p>
    <w:p w14:paraId="5143241C" w14:textId="77777777" w:rsidR="001E148A" w:rsidRPr="005C3343" w:rsidRDefault="001E148A" w:rsidP="005C3343">
      <w:pPr>
        <w:pStyle w:val="CodeBlock"/>
      </w:pPr>
      <w:r w:rsidRPr="005C3343">
        <w:t>CTRCPRE="</w:t>
      </w:r>
      <w:proofErr w:type="spellStart"/>
      <w:r w:rsidRPr="005C3343">
        <w:t>Wat</w:t>
      </w:r>
      <w:proofErr w:type="gramStart"/>
      <w:r w:rsidRPr="005C3343">
        <w:t>_,U</w:t>
      </w:r>
      <w:proofErr w:type="spellEnd"/>
      <w:proofErr w:type="gramEnd"/>
      <w:r w:rsidRPr="005C3343">
        <w:t xml:space="preserve">_"                          # tracer input file </w:t>
      </w:r>
      <w:proofErr w:type="spellStart"/>
      <w:r w:rsidRPr="005C3343">
        <w:t>prefixs</w:t>
      </w:r>
      <w:proofErr w:type="spellEnd"/>
      <w:r w:rsidRPr="005C3343">
        <w:t xml:space="preserve">     (Comma separated)</w:t>
      </w:r>
    </w:p>
    <w:p w14:paraId="17CD1573" w14:textId="77777777" w:rsidR="001E148A" w:rsidRPr="005C3343" w:rsidRDefault="001E148A" w:rsidP="005C3343">
      <w:pPr>
        <w:pStyle w:val="CodeBlock"/>
      </w:pPr>
      <w:r w:rsidRPr="005C3343">
        <w:t>CTRCSUF=".bin"                             # tracer input file suffix</w:t>
      </w:r>
    </w:p>
    <w:p w14:paraId="31BCA276" w14:textId="77777777" w:rsidR="001E148A" w:rsidRPr="005C3343" w:rsidRDefault="001E148A" w:rsidP="005C3343">
      <w:pPr>
        <w:pStyle w:val="CodeBlock"/>
      </w:pPr>
      <w:r w:rsidRPr="005C3343">
        <w:t xml:space="preserve">IFRQ_TRIN=24                               # Tracer input </w:t>
      </w:r>
      <w:proofErr w:type="gramStart"/>
      <w:r w:rsidRPr="005C3343">
        <w:t>frequency  (</w:t>
      </w:r>
      <w:proofErr w:type="gramEnd"/>
      <w:r w:rsidRPr="005C3343">
        <w:t>hour)</w:t>
      </w:r>
    </w:p>
    <w:p w14:paraId="2CB15FDC" w14:textId="77777777" w:rsidR="001E148A" w:rsidRPr="005C3343" w:rsidRDefault="001E148A" w:rsidP="005C3343">
      <w:pPr>
        <w:pStyle w:val="CodeBlock"/>
      </w:pPr>
      <w:r w:rsidRPr="005C3343">
        <w:t xml:space="preserve">DTRCUNIT="1.0"                             # tracer unit conversion. (1 for per sec input. 60 for per min input)                            </w:t>
      </w:r>
    </w:p>
    <w:p w14:paraId="2BB75057" w14:textId="77777777" w:rsidR="001E148A" w:rsidRPr="005C3343" w:rsidRDefault="001E148A" w:rsidP="005C3343">
      <w:pPr>
        <w:pStyle w:val="CodeBlock"/>
      </w:pPr>
      <w:r w:rsidRPr="005C3343">
        <w:t>LTRCBIF=</w:t>
      </w:r>
      <w:proofErr w:type="gramStart"/>
      <w:r w:rsidRPr="005C3343">
        <w:t>".TRUE</w:t>
      </w:r>
      <w:proofErr w:type="gramEnd"/>
      <w:r w:rsidRPr="005C3343">
        <w:t xml:space="preserve">."                           # TRUE to consider </w:t>
      </w:r>
      <w:proofErr w:type="spellStart"/>
      <w:r w:rsidRPr="005C3343">
        <w:t>bifrucation</w:t>
      </w:r>
      <w:proofErr w:type="spellEnd"/>
      <w:r w:rsidRPr="005C3343">
        <w:t xml:space="preserve"> in tracer scheme</w:t>
      </w:r>
    </w:p>
    <w:p w14:paraId="3291F625" w14:textId="77777777" w:rsidR="001E148A" w:rsidRPr="005C3343" w:rsidRDefault="001E148A" w:rsidP="005C3343">
      <w:pPr>
        <w:pStyle w:val="CodeBlock"/>
      </w:pPr>
      <w:r w:rsidRPr="005C3343">
        <w:t>CRESTTRC="</w:t>
      </w:r>
      <w:proofErr w:type="gramStart"/>
      <w:r w:rsidRPr="005C3343">
        <w:t>"  #</w:t>
      </w:r>
      <w:proofErr w:type="gramEnd"/>
      <w:r w:rsidRPr="005C3343">
        <w:t xml:space="preserve"> set by script below         # Tracer restart file</w:t>
      </w:r>
    </w:p>
    <w:p w14:paraId="492E8BFD" w14:textId="249CA96F" w:rsidR="001E148A" w:rsidRPr="005C3343" w:rsidRDefault="001E148A" w:rsidP="005C3343">
      <w:pPr>
        <w:pStyle w:val="CodeBlock"/>
      </w:pPr>
      <w:r w:rsidRPr="005C3343">
        <w:t>CVNRSTTRC="</w:t>
      </w:r>
      <w:proofErr w:type="spellStart"/>
      <w:r w:rsidRPr="005C3343">
        <w:t>resttrc</w:t>
      </w:r>
      <w:proofErr w:type="spellEnd"/>
      <w:r w:rsidRPr="005C3343">
        <w:t>"                        # Tracer restart file prefix</w:t>
      </w:r>
    </w:p>
    <w:p w14:paraId="4116099B" w14:textId="77777777" w:rsidR="007652AF" w:rsidRDefault="007652AF"/>
    <w:p w14:paraId="68BE90F9" w14:textId="05CFEAC8" w:rsidR="007652AF" w:rsidRDefault="001E148A">
      <w:r>
        <w:t>---------</w:t>
      </w:r>
    </w:p>
    <w:p w14:paraId="50D7D51A" w14:textId="4905F3EF" w:rsidR="007652AF" w:rsidRPr="007652AF" w:rsidRDefault="005C3343">
      <w:r>
        <w:t xml:space="preserve">[1] </w:t>
      </w:r>
      <w:r>
        <w:rPr>
          <w:rFonts w:hint="eastAsia"/>
        </w:rPr>
        <w:t>流出量の入力</w:t>
      </w:r>
    </w:p>
    <w:p w14:paraId="07D41AAE" w14:textId="53E01AFE" w:rsidR="00182AE5" w:rsidRDefault="00970D94">
      <w:r>
        <w:rPr>
          <w:rFonts w:hint="eastAsia"/>
        </w:rPr>
        <w:t>計算するトレーサー種類の数を指定する（</w:t>
      </w:r>
      <w:r w:rsidRPr="00970D94">
        <w:rPr>
          <w:shd w:val="pct15" w:color="auto" w:fill="FFFFFF"/>
        </w:rPr>
        <w:t>NTRACE</w:t>
      </w:r>
      <w:r>
        <w:t>）</w:t>
      </w:r>
    </w:p>
    <w:p w14:paraId="3943519D" w14:textId="77777777" w:rsidR="00970D94" w:rsidRDefault="00970D94">
      <w:r>
        <w:rPr>
          <w:rFonts w:hint="eastAsia"/>
        </w:rPr>
        <w:t>・トレーサー種類ごとに名前をつける（</w:t>
      </w:r>
      <w:r w:rsidRPr="00970D94">
        <w:rPr>
          <w:shd w:val="pct15" w:color="auto" w:fill="FFFFFF"/>
        </w:rPr>
        <w:t>CTRCNAM</w:t>
      </w:r>
      <w:r>
        <w:rPr>
          <w:rFonts w:hint="eastAsia"/>
        </w:rPr>
        <w:t>、コンマ区切り）。</w:t>
      </w:r>
    </w:p>
    <w:p w14:paraId="255C97F8" w14:textId="05F2248E" w:rsidR="00970D94" w:rsidRDefault="00970D94" w:rsidP="00D27E79">
      <w:pPr>
        <w:ind w:firstLineChars="150" w:firstLine="315"/>
      </w:pPr>
      <w:r>
        <w:rPr>
          <w:rFonts w:hint="eastAsia"/>
        </w:rPr>
        <w:t>CTRCNUMは出力ファイル名の</w:t>
      </w:r>
      <w:r>
        <w:t>Prefix</w:t>
      </w:r>
      <w:r>
        <w:rPr>
          <w:rFonts w:hint="eastAsia"/>
        </w:rPr>
        <w:t>になる。</w:t>
      </w:r>
    </w:p>
    <w:p w14:paraId="5D24C08E" w14:textId="77777777" w:rsidR="00182AE5" w:rsidRDefault="00182AE5"/>
    <w:p w14:paraId="574435E5" w14:textId="77777777" w:rsidR="00D27E79" w:rsidRDefault="005C3343">
      <w:r>
        <w:rPr>
          <w:rFonts w:hint="eastAsia"/>
        </w:rPr>
        <w:t>単位面積</w:t>
      </w:r>
      <w:r>
        <w:t>(m</w:t>
      </w:r>
      <w:r w:rsidRPr="005C3343">
        <w:rPr>
          <w:vertAlign w:val="superscript"/>
        </w:rPr>
        <w:t>2</w:t>
      </w:r>
      <w:r>
        <w:t>)</w:t>
      </w:r>
      <w:r w:rsidR="006428FB">
        <w:rPr>
          <w:rFonts w:hint="eastAsia"/>
        </w:rPr>
        <w:t>単位秒</w:t>
      </w:r>
      <w:r w:rsidR="006428FB">
        <w:t>(s)</w:t>
      </w:r>
      <w:r w:rsidR="006428FB">
        <w:rPr>
          <w:rFonts w:hint="eastAsia"/>
        </w:rPr>
        <w:t>あたりの</w:t>
      </w:r>
      <w:r>
        <w:rPr>
          <w:rFonts w:hint="eastAsia"/>
        </w:rPr>
        <w:t>トレーサー</w:t>
      </w:r>
      <w:r w:rsidR="006428FB">
        <w:rPr>
          <w:rFonts w:hint="eastAsia"/>
        </w:rPr>
        <w:t>流出</w:t>
      </w:r>
      <w:r>
        <w:rPr>
          <w:rFonts w:hint="eastAsia"/>
        </w:rPr>
        <w:t>量</w:t>
      </w:r>
      <w:r w:rsidR="006428FB">
        <w:t>(X)</w:t>
      </w:r>
      <w:r w:rsidR="006428FB">
        <w:rPr>
          <w:rFonts w:hint="eastAsia"/>
        </w:rPr>
        <w:t>をファイルとして与える。</w:t>
      </w:r>
    </w:p>
    <w:p w14:paraId="43071579" w14:textId="1708A9A7" w:rsidR="00D27E79" w:rsidRDefault="00D27E79">
      <w:pPr>
        <w:rPr>
          <w:rFonts w:hint="eastAsia"/>
        </w:rPr>
      </w:pPr>
      <w:r>
        <w:rPr>
          <w:rFonts w:hint="eastAsia"/>
        </w:rPr>
        <w:t>・</w:t>
      </w:r>
      <w:r w:rsidR="006428FB">
        <w:rPr>
          <w:rFonts w:hint="eastAsia"/>
        </w:rPr>
        <w:t>単位は</w:t>
      </w:r>
      <w:r w:rsidR="006428FB">
        <w:t>(X/m</w:t>
      </w:r>
      <w:r w:rsidR="006428FB" w:rsidRPr="006428FB">
        <w:rPr>
          <w:vertAlign w:val="superscript"/>
        </w:rPr>
        <w:t>2</w:t>
      </w:r>
      <w:r w:rsidR="006428FB">
        <w:t>/s)</w:t>
      </w:r>
      <w:r>
        <w:rPr>
          <w:rFonts w:hint="eastAsia"/>
        </w:rPr>
        <w:t>を想定。（</w:t>
      </w:r>
      <w:r>
        <w:t>m</w:t>
      </w:r>
      <w:r w:rsidRPr="006428FB">
        <w:rPr>
          <w:vertAlign w:val="superscript"/>
        </w:rPr>
        <w:t>2</w:t>
      </w:r>
      <w:r>
        <w:t>/</w:t>
      </w:r>
      <w:proofErr w:type="gramStart"/>
      <w:r>
        <w:t>s</w:t>
      </w:r>
      <w:proofErr w:type="gramEnd"/>
      <w:r>
        <w:rPr>
          <w:rFonts w:hint="eastAsia"/>
        </w:rPr>
        <w:t>以外の単位を使う場合は、</w:t>
      </w:r>
      <w:r w:rsidRPr="00D27E79">
        <w:rPr>
          <w:shd w:val="pct15" w:color="auto" w:fill="FFFFFF"/>
        </w:rPr>
        <w:t>DTRCUNIT</w:t>
      </w:r>
      <w:r>
        <w:rPr>
          <w:rFonts w:hint="eastAsia"/>
        </w:rPr>
        <w:t>で調整できる）</w:t>
      </w:r>
    </w:p>
    <w:p w14:paraId="05E7F20B" w14:textId="258206A2" w:rsidR="006428FB" w:rsidRDefault="006428FB">
      <w:r>
        <w:rPr>
          <w:rFonts w:hint="eastAsia"/>
        </w:rPr>
        <w:t>・トレーサー流出量ファイルは１つのディレクトリにまとめる</w:t>
      </w:r>
      <w:r>
        <w:t>(</w:t>
      </w:r>
      <w:r w:rsidRPr="00182AE5">
        <w:rPr>
          <w:shd w:val="pct15" w:color="auto" w:fill="FFFFFF"/>
        </w:rPr>
        <w:t>CTRCDIR</w:t>
      </w:r>
      <w:r>
        <w:t>).</w:t>
      </w:r>
    </w:p>
    <w:p w14:paraId="29E5C6BD" w14:textId="14CA0B66" w:rsidR="006428FB" w:rsidRDefault="006428FB">
      <w:r>
        <w:rPr>
          <w:rFonts w:hint="eastAsia"/>
        </w:rPr>
        <w:t>・1日毎に流出量ファイルを作る。ファイル名は</w:t>
      </w:r>
      <w:r w:rsidRPr="006428FB">
        <w:rPr>
          <w:color w:val="0070C0"/>
        </w:rPr>
        <w:t>$(</w:t>
      </w:r>
      <w:r w:rsidRPr="006428FB">
        <w:rPr>
          <w:rFonts w:hint="eastAsia"/>
          <w:color w:val="0070C0"/>
        </w:rPr>
        <w:t>P</w:t>
      </w:r>
      <w:r w:rsidR="00182AE5">
        <w:rPr>
          <w:color w:val="0070C0"/>
        </w:rPr>
        <w:t>refix</w:t>
      </w:r>
      <w:r w:rsidRPr="006428FB">
        <w:rPr>
          <w:rFonts w:hint="eastAsia"/>
          <w:color w:val="0070C0"/>
        </w:rPr>
        <w:t>)</w:t>
      </w:r>
      <w:r w:rsidRPr="006428FB">
        <w:rPr>
          <w:color w:val="FF0000"/>
        </w:rPr>
        <w:t>YYYYMMDD</w:t>
      </w:r>
      <w:r w:rsidRPr="006428FB">
        <w:rPr>
          <w:color w:val="0070C0"/>
        </w:rPr>
        <w:t>$(S</w:t>
      </w:r>
      <w:r w:rsidR="00182AE5">
        <w:rPr>
          <w:color w:val="0070C0"/>
        </w:rPr>
        <w:t>uffix</w:t>
      </w:r>
      <w:r w:rsidRPr="006428FB">
        <w:rPr>
          <w:color w:val="0070C0"/>
        </w:rPr>
        <w:t>)</w:t>
      </w:r>
      <w:r>
        <w:rPr>
          <w:rFonts w:hint="eastAsia"/>
        </w:rPr>
        <w:t>。</w:t>
      </w:r>
    </w:p>
    <w:p w14:paraId="18DCCB1A" w14:textId="5CF29CA3" w:rsidR="006428FB" w:rsidRDefault="00182AE5" w:rsidP="00D27E79">
      <w:pPr>
        <w:ind w:firstLineChars="150" w:firstLine="315"/>
      </w:pPr>
      <w:r>
        <w:t>Prefix</w:t>
      </w:r>
      <w:r w:rsidR="006428FB">
        <w:rPr>
          <w:rFonts w:hint="eastAsia"/>
        </w:rPr>
        <w:t>と</w:t>
      </w:r>
      <w:r w:rsidR="006428FB">
        <w:t>S</w:t>
      </w:r>
      <w:r>
        <w:t>uffix</w:t>
      </w:r>
      <w:r w:rsidR="006428FB">
        <w:rPr>
          <w:rFonts w:hint="eastAsia"/>
        </w:rPr>
        <w:t>はNamelistで指定できる</w:t>
      </w:r>
      <w:r w:rsidR="006428FB">
        <w:t>(</w:t>
      </w:r>
      <w:r w:rsidR="006428FB" w:rsidRPr="00182AE5">
        <w:rPr>
          <w:shd w:val="pct15" w:color="auto" w:fill="FFFFFF"/>
        </w:rPr>
        <w:t>CTRCPRE, CTRCSUF</w:t>
      </w:r>
      <w:r w:rsidR="006428FB">
        <w:t>)</w:t>
      </w:r>
    </w:p>
    <w:p w14:paraId="500A86CC" w14:textId="3849792A" w:rsidR="00970D94" w:rsidRDefault="00182AE5" w:rsidP="00D27E79">
      <w:pPr>
        <w:ind w:firstLineChars="150" w:firstLine="315"/>
      </w:pPr>
      <w:r>
        <w:t>CTRCPRE</w:t>
      </w:r>
      <w:r>
        <w:rPr>
          <w:rFonts w:hint="eastAsia"/>
        </w:rPr>
        <w:t>はコンマ区切りでトレーサー種類ごとに指定</w:t>
      </w:r>
    </w:p>
    <w:p w14:paraId="7E2C3266" w14:textId="64F5F600" w:rsidR="00970D94" w:rsidRDefault="00970D94" w:rsidP="00970D94">
      <w:r>
        <w:rPr>
          <w:rFonts w:hint="eastAsia"/>
        </w:rPr>
        <w:lastRenderedPageBreak/>
        <w:t>・入力トレーサー流出量の時間解像度を指定できる（</w:t>
      </w:r>
      <w:r w:rsidRPr="00970D94">
        <w:rPr>
          <w:shd w:val="pct15" w:color="auto" w:fill="FFFFFF"/>
        </w:rPr>
        <w:t>IFRQ_TRIN</w:t>
      </w:r>
      <w:r>
        <w:rPr>
          <w:rFonts w:hint="eastAsia"/>
        </w:rPr>
        <w:t>）。</w:t>
      </w:r>
      <w:r>
        <w:t>1</w:t>
      </w:r>
      <w:r>
        <w:rPr>
          <w:rFonts w:hint="eastAsia"/>
        </w:rPr>
        <w:t>時間</w:t>
      </w:r>
      <w:r>
        <w:t>~</w:t>
      </w:r>
      <w:r>
        <w:rPr>
          <w:rFonts w:hint="eastAsia"/>
        </w:rPr>
        <w:t>24時間まで指定可。</w:t>
      </w:r>
    </w:p>
    <w:p w14:paraId="33C305B1" w14:textId="4CD57BDC" w:rsidR="006428FB" w:rsidRDefault="00970D94">
      <w:r>
        <w:rPr>
          <w:rFonts w:hint="eastAsia"/>
        </w:rPr>
        <w:t xml:space="preserve">　</w:t>
      </w:r>
      <w:r w:rsidR="00D27E79">
        <w:t xml:space="preserve"> </w:t>
      </w:r>
      <w:r>
        <w:t>Sub-daily</w:t>
      </w:r>
      <w:r>
        <w:rPr>
          <w:rFonts w:hint="eastAsia"/>
        </w:rPr>
        <w:t>流出量を用いる場合は１ファイルに複数レコードを記録する</w:t>
      </w:r>
    </w:p>
    <w:p w14:paraId="4D58CA9D" w14:textId="6F33174B" w:rsidR="00970D94" w:rsidRDefault="00970D94">
      <w:r>
        <w:rPr>
          <w:rFonts w:hint="eastAsia"/>
        </w:rPr>
        <w:t>入力トレーサー</w:t>
      </w:r>
      <w:r w:rsidR="0067136C">
        <w:rPr>
          <w:rFonts w:hint="eastAsia"/>
        </w:rPr>
        <w:t>流出量の空間解像度は、水の流出量の空間解像度と同じとする</w:t>
      </w:r>
    </w:p>
    <w:p w14:paraId="3CBEBDC4" w14:textId="22E506FB" w:rsidR="0067136C" w:rsidRDefault="0067136C">
      <w:r>
        <w:rPr>
          <w:rFonts w:hint="eastAsia"/>
        </w:rPr>
        <w:t>・</w:t>
      </w:r>
      <w:r w:rsidR="002D2DB1">
        <w:rPr>
          <w:rFonts w:hint="eastAsia"/>
        </w:rPr>
        <w:t>水流出量のマッピングテーブル（</w:t>
      </w:r>
      <w:proofErr w:type="spellStart"/>
      <w:r w:rsidR="002D2DB1">
        <w:t>inpmat</w:t>
      </w:r>
      <w:proofErr w:type="spellEnd"/>
      <w:r w:rsidR="002D2DB1">
        <w:rPr>
          <w:rFonts w:hint="eastAsia"/>
        </w:rPr>
        <w:t>）を用いて内挿する</w:t>
      </w:r>
    </w:p>
    <w:p w14:paraId="38D2B2C2" w14:textId="77777777" w:rsidR="002D2DB1" w:rsidRDefault="002D2DB1"/>
    <w:p w14:paraId="01EE06A5" w14:textId="77777777" w:rsidR="002D2DB1" w:rsidRDefault="002D2DB1" w:rsidP="002D2DB1">
      <w:r>
        <w:rPr>
          <w:rFonts w:hint="eastAsia"/>
        </w:rPr>
        <w:t>現状ではPlain Binar</w:t>
      </w:r>
      <w:r>
        <w:t>y</w:t>
      </w:r>
      <w:r>
        <w:rPr>
          <w:rFonts w:hint="eastAsia"/>
        </w:rPr>
        <w:t>の入力ファイルにのみ対応</w:t>
      </w:r>
    </w:p>
    <w:p w14:paraId="5C0AB6B5" w14:textId="77777777" w:rsidR="00970D94" w:rsidRDefault="00970D94"/>
    <w:p w14:paraId="2727E61D" w14:textId="5B06ED1B" w:rsidR="007652AF" w:rsidRDefault="005C3343">
      <w:r>
        <w:rPr>
          <w:rFonts w:hint="eastAsia"/>
        </w:rPr>
        <w:t>サンプルが</w:t>
      </w:r>
      <w:proofErr w:type="spellStart"/>
      <w:r>
        <w:t>inp</w:t>
      </w:r>
      <w:proofErr w:type="spellEnd"/>
      <w:r>
        <w:t>/test_1deg/tracer/</w:t>
      </w:r>
      <w:r>
        <w:rPr>
          <w:rFonts w:hint="eastAsia"/>
        </w:rPr>
        <w:t>に用意してある</w:t>
      </w:r>
    </w:p>
    <w:p w14:paraId="5A3C36B5" w14:textId="5CD0CF05" w:rsidR="005C3343" w:rsidRDefault="002D2DB1">
      <w:r>
        <w:rPr>
          <w:rFonts w:hint="eastAsia"/>
        </w:rPr>
        <w:t>・</w:t>
      </w:r>
      <w:proofErr w:type="spellStart"/>
      <w:r>
        <w:t>Wat_YYYYMMDD.bin</w:t>
      </w:r>
      <w:proofErr w:type="spellEnd"/>
      <w:r>
        <w:t xml:space="preserve"> : </w:t>
      </w:r>
      <w:r>
        <w:rPr>
          <w:rFonts w:hint="eastAsia"/>
        </w:rPr>
        <w:t>サンプルの水流出量と同じ水量をトレーサーとするデータ。</w:t>
      </w:r>
    </w:p>
    <w:p w14:paraId="6F8C03F0" w14:textId="426135FF" w:rsidR="002D2DB1" w:rsidRDefault="002D2DB1">
      <w:r>
        <w:rPr>
          <w:rFonts w:hint="eastAsia"/>
        </w:rPr>
        <w:t xml:space="preserve">　</w:t>
      </w:r>
      <w:r w:rsidR="00D27E79">
        <w:rPr>
          <w:rFonts w:hint="eastAsia"/>
        </w:rPr>
        <w:t xml:space="preserve">　</w:t>
      </w:r>
      <w:r>
        <w:rPr>
          <w:rFonts w:hint="eastAsia"/>
        </w:rPr>
        <w:t>単位は</w:t>
      </w:r>
      <w:r>
        <w:t>[ m</w:t>
      </w:r>
      <w:r w:rsidRPr="002D2DB1">
        <w:rPr>
          <w:vertAlign w:val="superscript"/>
        </w:rPr>
        <w:t>3</w:t>
      </w:r>
      <w:r>
        <w:t>/m</w:t>
      </w:r>
      <w:r w:rsidRPr="002D2DB1">
        <w:rPr>
          <w:vertAlign w:val="superscript"/>
        </w:rPr>
        <w:t>2</w:t>
      </w:r>
      <w:r>
        <w:t>/s ]</w:t>
      </w:r>
      <w:r>
        <w:rPr>
          <w:rFonts w:hint="eastAsia"/>
        </w:rPr>
        <w:t>。（水流出量</w:t>
      </w:r>
      <w:r>
        <w:t>Runoff</w:t>
      </w:r>
      <w:r>
        <w:rPr>
          <w:rFonts w:hint="eastAsia"/>
        </w:rPr>
        <w:t>ファイルの単位は</w:t>
      </w:r>
      <w:r>
        <w:t>mm/day</w:t>
      </w:r>
      <w:r>
        <w:rPr>
          <w:rFonts w:hint="eastAsia"/>
        </w:rPr>
        <w:t>）</w:t>
      </w:r>
    </w:p>
    <w:p w14:paraId="426D3767" w14:textId="76238C97" w:rsidR="002D2DB1" w:rsidRDefault="002D2DB1" w:rsidP="00D27E79">
      <w:pPr>
        <w:ind w:firstLineChars="50" w:firstLine="105"/>
      </w:pPr>
      <w:r>
        <w:rPr>
          <w:rFonts w:hint="eastAsia"/>
        </w:rPr>
        <w:t xml:space="preserve">　</w:t>
      </w:r>
      <w:r w:rsidR="00D27E79">
        <w:t xml:space="preserve"> </w:t>
      </w:r>
      <w:r>
        <w:rPr>
          <w:rFonts w:hint="eastAsia"/>
        </w:rPr>
        <w:t>計算がうまくいけば、河川流量</w:t>
      </w:r>
      <w:r>
        <w:t>outflow</w:t>
      </w:r>
      <w:r>
        <w:rPr>
          <w:rFonts w:hint="eastAsia"/>
        </w:rPr>
        <w:t>とトレーサー流量</w:t>
      </w:r>
      <w:proofErr w:type="spellStart"/>
      <w:r>
        <w:t>Wat_out</w:t>
      </w:r>
      <w:proofErr w:type="spellEnd"/>
      <w:r>
        <w:rPr>
          <w:rFonts w:hint="eastAsia"/>
        </w:rPr>
        <w:t>がほぼ同じになる</w:t>
      </w:r>
    </w:p>
    <w:p w14:paraId="10FDD657" w14:textId="222330D3" w:rsidR="002D2DB1" w:rsidRPr="007652AF" w:rsidRDefault="002D2DB1">
      <w:r>
        <w:rPr>
          <w:rFonts w:hint="eastAsia"/>
        </w:rPr>
        <w:t>・</w:t>
      </w:r>
      <w:proofErr w:type="spellStart"/>
      <w:r>
        <w:rPr>
          <w:rFonts w:hint="eastAsia"/>
        </w:rPr>
        <w:t>U</w:t>
      </w:r>
      <w:r>
        <w:t>_YYYYMMDD.bin</w:t>
      </w:r>
      <w:proofErr w:type="spellEnd"/>
      <w:r>
        <w:t xml:space="preserve"> :</w:t>
      </w:r>
      <w:r>
        <w:rPr>
          <w:rFonts w:hint="eastAsia"/>
        </w:rPr>
        <w:t xml:space="preserve">　単位面積単位時間あたり一様なトレーサー流出量（</w:t>
      </w:r>
      <w:r>
        <w:t xml:space="preserve"> 1 [</w:t>
      </w:r>
      <w:r>
        <w:rPr>
          <w:rFonts w:hint="eastAsia"/>
        </w:rPr>
        <w:t>k</w:t>
      </w:r>
      <w:r>
        <w:t>g/m</w:t>
      </w:r>
      <w:r w:rsidRPr="002D2DB1">
        <w:rPr>
          <w:vertAlign w:val="superscript"/>
        </w:rPr>
        <w:t>2</w:t>
      </w:r>
      <w:r>
        <w:t>/s]</w:t>
      </w:r>
      <w:r>
        <w:rPr>
          <w:rFonts w:hint="eastAsia"/>
        </w:rPr>
        <w:t xml:space="preserve">　）を与える。</w:t>
      </w:r>
    </w:p>
    <w:p w14:paraId="08E35E17" w14:textId="77777777" w:rsidR="007652AF" w:rsidRDefault="007652AF"/>
    <w:p w14:paraId="78DF2F79" w14:textId="758E6B03" w:rsidR="00D27E79" w:rsidRPr="00D27E79" w:rsidRDefault="00D27E79">
      <w:pPr>
        <w:rPr>
          <w:rFonts w:hint="eastAsia"/>
        </w:rPr>
      </w:pPr>
      <w:r>
        <w:t xml:space="preserve">[2] </w:t>
      </w:r>
      <w:r w:rsidR="002D2DB1">
        <w:rPr>
          <w:rFonts w:hint="eastAsia"/>
        </w:rPr>
        <w:t>物理計算</w:t>
      </w:r>
    </w:p>
    <w:p w14:paraId="083F0039" w14:textId="2510BBA3" w:rsidR="002D2DB1" w:rsidRDefault="002D2DB1">
      <w:r>
        <w:rPr>
          <w:rFonts w:hint="eastAsia"/>
        </w:rPr>
        <w:t>トレーサー濃度計算（</w:t>
      </w:r>
      <w:r>
        <w:t>CMF_TRACER_DENSITY</w:t>
      </w:r>
      <w:r>
        <w:rPr>
          <w:rFonts w:hint="eastAsia"/>
        </w:rPr>
        <w:t>）とトレーサーフラックス計算（CMT_TRACER_FLUX）</w:t>
      </w:r>
    </w:p>
    <w:p w14:paraId="76DD2535" w14:textId="27A5D2F7" w:rsidR="002D2DB1" w:rsidRDefault="002D2DB1">
      <w:r>
        <w:rPr>
          <w:rFonts w:hint="eastAsia"/>
        </w:rPr>
        <w:t>・CMF_DRV_ADVANCEからコールされる</w:t>
      </w:r>
    </w:p>
    <w:p w14:paraId="1D330A42" w14:textId="21854ACF" w:rsidR="002D2DB1" w:rsidRDefault="002D2DB1" w:rsidP="002D2DB1">
      <w:pPr>
        <w:ind w:left="210" w:hangingChars="100" w:hanging="210"/>
      </w:pPr>
      <w:r>
        <w:rPr>
          <w:rFonts w:hint="eastAsia"/>
        </w:rPr>
        <w:t>・水動態物理計算（</w:t>
      </w:r>
      <w:r>
        <w:t>CMF_PHYSICS_ADVANCE</w:t>
      </w:r>
      <w:r>
        <w:rPr>
          <w:rFonts w:hint="eastAsia"/>
        </w:rPr>
        <w:t>）の前にトレーサー濃度計算がコールされ、</w:t>
      </w:r>
      <w:r>
        <w:br/>
      </w:r>
      <w:r>
        <w:rPr>
          <w:rFonts w:hint="eastAsia"/>
        </w:rPr>
        <w:t>水動態物理計算の後にトレーサーフラックス計算がコールされる</w:t>
      </w:r>
    </w:p>
    <w:p w14:paraId="67960586" w14:textId="4D0E27F5" w:rsidR="002D2DB1" w:rsidRDefault="002D2DB1" w:rsidP="002D2DB1">
      <w:pPr>
        <w:ind w:left="210" w:hangingChars="100" w:hanging="210"/>
      </w:pPr>
      <w:r>
        <w:rPr>
          <w:rFonts w:hint="eastAsia"/>
        </w:rPr>
        <w:t>・Namelistで指定したタイムステップDTごとにトレーサー計算を行う</w:t>
      </w:r>
    </w:p>
    <w:p w14:paraId="6350C0D2" w14:textId="4BB9ACC0" w:rsidR="002D2DB1" w:rsidRDefault="002D2DB1" w:rsidP="002D2DB1">
      <w:pPr>
        <w:ind w:left="210" w:hangingChars="100" w:hanging="210"/>
      </w:pPr>
      <w:r>
        <w:rPr>
          <w:rFonts w:hint="eastAsia"/>
        </w:rPr>
        <w:t xml:space="preserve">　（</w:t>
      </w:r>
      <w:r w:rsidRPr="00393730">
        <w:rPr>
          <w:rFonts w:hint="eastAsia"/>
          <w:color w:val="FF0000"/>
        </w:rPr>
        <w:t>DTは、十分小さく指定する必要がある</w:t>
      </w:r>
      <w:r w:rsidR="00393730" w:rsidRPr="00393730">
        <w:rPr>
          <w:rFonts w:hint="eastAsia"/>
          <w:color w:val="FF0000"/>
        </w:rPr>
        <w:t>。</w:t>
      </w:r>
      <w:r w:rsidR="00393730" w:rsidRPr="00393730">
        <w:rPr>
          <w:color w:val="FF0000"/>
        </w:rPr>
        <w:t>15min</w:t>
      </w:r>
      <w:r w:rsidR="00393730" w:rsidRPr="00393730">
        <w:rPr>
          <w:rFonts w:hint="eastAsia"/>
          <w:color w:val="FF0000"/>
        </w:rPr>
        <w:t>なら</w:t>
      </w:r>
      <w:r w:rsidR="00393730" w:rsidRPr="00393730">
        <w:rPr>
          <w:color w:val="FF0000"/>
        </w:rPr>
        <w:t>DT=3600 sec</w:t>
      </w:r>
      <w:r w:rsidR="00393730" w:rsidRPr="00393730">
        <w:rPr>
          <w:rFonts w:hint="eastAsia"/>
          <w:color w:val="FF0000"/>
        </w:rPr>
        <w:t>を推奨</w:t>
      </w:r>
      <w:r w:rsidR="00393730">
        <w:rPr>
          <w:rFonts w:hint="eastAsia"/>
        </w:rPr>
        <w:t>）</w:t>
      </w:r>
    </w:p>
    <w:p w14:paraId="03C87FB9" w14:textId="5A559817" w:rsidR="00393730" w:rsidRDefault="00393730" w:rsidP="002D2DB1">
      <w:pPr>
        <w:ind w:left="210" w:hangingChars="100" w:hanging="210"/>
      </w:pPr>
      <w:r>
        <w:rPr>
          <w:rFonts w:hint="eastAsia"/>
        </w:rPr>
        <w:t>・水動態物理では、DTをAdaptive Time Stepで分割して計算を行う。</w:t>
      </w:r>
    </w:p>
    <w:p w14:paraId="64A28214" w14:textId="66AC3F53" w:rsidR="00393730" w:rsidRDefault="00393730" w:rsidP="002D2DB1">
      <w:pPr>
        <w:ind w:left="210" w:hangingChars="100" w:hanging="210"/>
      </w:pPr>
      <w:r>
        <w:rPr>
          <w:rFonts w:hint="eastAsia"/>
        </w:rPr>
        <w:t xml:space="preserve">　Adaptive Time Stepで分割されたタイムステップの平均流量をトレーサー計算に用いる</w:t>
      </w:r>
    </w:p>
    <w:p w14:paraId="7DDBF3BA" w14:textId="545A8BF3" w:rsidR="00393730" w:rsidRDefault="00393730" w:rsidP="002D2DB1">
      <w:pPr>
        <w:ind w:left="210" w:hangingChars="100" w:hanging="210"/>
      </w:pPr>
      <w:r>
        <w:rPr>
          <w:rFonts w:hint="eastAsia"/>
        </w:rPr>
        <w:t xml:space="preserve">　→</w:t>
      </w:r>
      <w:proofErr w:type="spellStart"/>
      <w:r w:rsidRPr="00393730">
        <w:rPr>
          <w:rFonts w:hint="eastAsia"/>
          <w:color w:val="FF0000"/>
        </w:rPr>
        <w:t>CaMa</w:t>
      </w:r>
      <w:proofErr w:type="spellEnd"/>
      <w:r w:rsidRPr="00393730">
        <w:rPr>
          <w:rFonts w:hint="eastAsia"/>
          <w:color w:val="FF0000"/>
        </w:rPr>
        <w:t>-Flood本体の、平均値計算スキーム</w:t>
      </w:r>
      <w:r w:rsidRPr="00393730">
        <w:rPr>
          <w:color w:val="FF0000"/>
        </w:rPr>
        <w:t>(CMF_CALC_DIAG</w:t>
      </w:r>
      <w:r w:rsidRPr="00393730">
        <w:rPr>
          <w:rFonts w:hint="eastAsia"/>
          <w:color w:val="FF0000"/>
        </w:rPr>
        <w:t>)が変更されている</w:t>
      </w:r>
      <w:r>
        <w:rPr>
          <w:rFonts w:hint="eastAsia"/>
        </w:rPr>
        <w:t>。</w:t>
      </w:r>
    </w:p>
    <w:p w14:paraId="49D7CAAB" w14:textId="265D031F" w:rsidR="00393730" w:rsidRDefault="00393730" w:rsidP="002D2DB1">
      <w:pPr>
        <w:ind w:left="210" w:hangingChars="100" w:hanging="210"/>
      </w:pPr>
      <w:r>
        <w:rPr>
          <w:rFonts w:hint="eastAsia"/>
        </w:rPr>
        <w:t xml:space="preserve">　（</w:t>
      </w:r>
      <w:proofErr w:type="spellStart"/>
      <w:r>
        <w:t>XXXXXX_aAVG</w:t>
      </w:r>
      <w:proofErr w:type="spellEnd"/>
      <w:r>
        <w:rPr>
          <w:rFonts w:hint="eastAsia"/>
        </w:rPr>
        <w:t>が</w:t>
      </w:r>
      <w:r>
        <w:t>Adaptive Step</w:t>
      </w:r>
      <w:r>
        <w:rPr>
          <w:rFonts w:hint="eastAsia"/>
        </w:rPr>
        <w:t>平均、</w:t>
      </w:r>
      <w:proofErr w:type="spellStart"/>
      <w:r>
        <w:t>XXXXXX_oAVG</w:t>
      </w:r>
      <w:proofErr w:type="spellEnd"/>
      <w:r>
        <w:rPr>
          <w:rFonts w:hint="eastAsia"/>
        </w:rPr>
        <w:t>が結果出力間隔の平均）</w:t>
      </w:r>
    </w:p>
    <w:p w14:paraId="13B6F3BB" w14:textId="77777777" w:rsidR="00393730" w:rsidRDefault="00393730" w:rsidP="002D2DB1">
      <w:pPr>
        <w:ind w:left="210" w:hangingChars="100" w:hanging="210"/>
      </w:pPr>
    </w:p>
    <w:p w14:paraId="2AF7620B" w14:textId="6EA49A64" w:rsidR="00D27E79" w:rsidRDefault="00D27E79" w:rsidP="00D27E79">
      <w:pPr>
        <w:ind w:left="210" w:hangingChars="100" w:hanging="210"/>
        <w:rPr>
          <w:rFonts w:hint="eastAsia"/>
        </w:rPr>
      </w:pPr>
      <w:r>
        <w:rPr>
          <w:rFonts w:hint="eastAsia"/>
        </w:rPr>
        <w:t>各グリッドのトレーサー量（</w:t>
      </w:r>
      <w:r>
        <w:t>P2TRCSTO</w:t>
      </w:r>
      <w:r>
        <w:rPr>
          <w:rFonts w:hint="eastAsia"/>
        </w:rPr>
        <w:t>）が予報変数。濃度</w:t>
      </w:r>
      <w:r>
        <w:rPr>
          <w:rFonts w:hint="eastAsia"/>
        </w:rPr>
        <w:t>（</w:t>
      </w:r>
      <w:r>
        <w:t>D2TRCDNS</w:t>
      </w:r>
      <w:r>
        <w:rPr>
          <w:rFonts w:hint="eastAsia"/>
        </w:rPr>
        <w:t>）</w:t>
      </w:r>
      <w:r>
        <w:rPr>
          <w:rFonts w:hint="eastAsia"/>
        </w:rPr>
        <w:t>は</w:t>
      </w:r>
      <w:r>
        <w:rPr>
          <w:rFonts w:hint="eastAsia"/>
        </w:rPr>
        <w:t>診断変数</w:t>
      </w:r>
    </w:p>
    <w:p w14:paraId="5DE80820" w14:textId="704581C0" w:rsidR="00393730" w:rsidRDefault="00D27E79" w:rsidP="002D2DB1">
      <w:pPr>
        <w:ind w:left="210" w:hangingChars="100" w:hanging="210"/>
      </w:pPr>
      <w:r>
        <w:rPr>
          <w:rFonts w:hint="eastAsia"/>
        </w:rPr>
        <w:t>・濃度計算では、貯水量が少ない場合に濃度が異常に大きくならないようにリミッターをかけている</w:t>
      </w:r>
    </w:p>
    <w:p w14:paraId="7F1E3B62" w14:textId="77777777" w:rsidR="00D27E79" w:rsidRDefault="00D27E79" w:rsidP="002D2DB1">
      <w:pPr>
        <w:ind w:left="210" w:hangingChars="100" w:hanging="210"/>
        <w:rPr>
          <w:rFonts w:hint="eastAsia"/>
        </w:rPr>
      </w:pPr>
    </w:p>
    <w:p w14:paraId="025F9242" w14:textId="7F7E569C" w:rsidR="00D27E79" w:rsidRDefault="00D27E79" w:rsidP="002D2DB1">
      <w:pPr>
        <w:ind w:left="210" w:hangingChars="100" w:hanging="210"/>
      </w:pPr>
      <w:r>
        <w:rPr>
          <w:rFonts w:hint="eastAsia"/>
        </w:rPr>
        <w:t>フラックス計算は、メイン河道と分岐河道におけるトレーサー輸送を計算</w:t>
      </w:r>
    </w:p>
    <w:p w14:paraId="684BFDFF" w14:textId="3D5B0649" w:rsidR="00D27E79" w:rsidRDefault="00D27E79" w:rsidP="002D2DB1">
      <w:pPr>
        <w:ind w:left="210" w:hangingChars="100" w:hanging="210"/>
      </w:pPr>
      <w:r>
        <w:rPr>
          <w:rFonts w:hint="eastAsia"/>
        </w:rPr>
        <w:t>・メイン河道の逆流も考慮できる</w:t>
      </w:r>
    </w:p>
    <w:p w14:paraId="545BB632" w14:textId="3E61763A" w:rsidR="00D27E79" w:rsidRDefault="00D27E79" w:rsidP="002D2DB1">
      <w:pPr>
        <w:ind w:left="210" w:hangingChars="100" w:hanging="210"/>
      </w:pPr>
      <w:r>
        <w:rPr>
          <w:rFonts w:hint="eastAsia"/>
        </w:rPr>
        <w:t>・分岐河道でのトレーサー輸送は「</w:t>
      </w:r>
      <w:r>
        <w:t>LTRCBIF = .TRUE.</w:t>
      </w:r>
      <w:r>
        <w:rPr>
          <w:rFonts w:hint="eastAsia"/>
        </w:rPr>
        <w:t>」とするとONになる。デフォルトはON</w:t>
      </w:r>
    </w:p>
    <w:p w14:paraId="1B53B924" w14:textId="15AFCAEF" w:rsidR="00D27E79" w:rsidRDefault="00D27E79" w:rsidP="002D2DB1">
      <w:pPr>
        <w:ind w:left="210" w:hangingChars="100" w:hanging="210"/>
      </w:pPr>
      <w:r>
        <w:rPr>
          <w:rFonts w:hint="eastAsia"/>
        </w:rPr>
        <w:t>・トレーサー量が負にならないように、トレーサーフラックスに補正をかける。</w:t>
      </w:r>
    </w:p>
    <w:p w14:paraId="36CDCEBF" w14:textId="77777777" w:rsidR="00D27E79" w:rsidRDefault="00D27E79" w:rsidP="002D2DB1">
      <w:pPr>
        <w:ind w:left="210" w:hangingChars="100" w:hanging="210"/>
      </w:pPr>
    </w:p>
    <w:p w14:paraId="49BE0D47" w14:textId="7077AEF2" w:rsidR="00D27E79" w:rsidRDefault="00D27E79" w:rsidP="002D2DB1">
      <w:pPr>
        <w:ind w:left="210" w:hangingChars="100" w:hanging="210"/>
      </w:pPr>
      <w:r>
        <w:t xml:space="preserve">[3] </w:t>
      </w:r>
      <w:r>
        <w:rPr>
          <w:rFonts w:hint="eastAsia"/>
        </w:rPr>
        <w:t>リスタート</w:t>
      </w:r>
    </w:p>
    <w:p w14:paraId="4371D134" w14:textId="061A686E" w:rsidR="00D27E79" w:rsidRDefault="00D27E79" w:rsidP="002D2DB1">
      <w:pPr>
        <w:ind w:left="210" w:hangingChars="100" w:hanging="210"/>
      </w:pPr>
      <w:r>
        <w:rPr>
          <w:rFonts w:hint="eastAsia"/>
        </w:rPr>
        <w:t>予報変数であるトレーサー貯水量（P2TRCSTO）をリスタートファイルに格納する</w:t>
      </w:r>
    </w:p>
    <w:p w14:paraId="149C6A11" w14:textId="431F3618" w:rsidR="00CF43CD" w:rsidRDefault="00D27E79" w:rsidP="002D2DB1">
      <w:pPr>
        <w:ind w:left="210" w:hangingChars="100" w:hanging="210"/>
      </w:pPr>
      <w:r>
        <w:rPr>
          <w:rFonts w:hint="eastAsia"/>
        </w:rPr>
        <w:t>・トレーサー用のリスタートファイルを用いる。</w:t>
      </w:r>
      <w:r w:rsidRPr="00D27E79">
        <w:rPr>
          <w:shd w:val="pct15" w:color="auto" w:fill="FFFFFF"/>
        </w:rPr>
        <w:t>CRESTTRC</w:t>
      </w:r>
      <w:r>
        <w:rPr>
          <w:rFonts w:hint="eastAsia"/>
        </w:rPr>
        <w:t>で</w:t>
      </w:r>
      <w:r w:rsidR="00CF43CD">
        <w:rPr>
          <w:rFonts w:hint="eastAsia"/>
        </w:rPr>
        <w:t>ファイル名を</w:t>
      </w:r>
      <w:r>
        <w:rPr>
          <w:rFonts w:hint="eastAsia"/>
        </w:rPr>
        <w:t>指定。</w:t>
      </w:r>
    </w:p>
    <w:p w14:paraId="2C9CA532" w14:textId="5E876519" w:rsidR="00D27E79" w:rsidRDefault="00D27E79" w:rsidP="00CF43CD">
      <w:pPr>
        <w:ind w:leftChars="100" w:left="210" w:firstLineChars="50" w:firstLine="105"/>
      </w:pPr>
      <w:r>
        <w:rPr>
          <w:rFonts w:hint="eastAsia"/>
        </w:rPr>
        <w:t>（標準リスタート</w:t>
      </w:r>
      <w:r w:rsidR="00CF43CD">
        <w:rPr>
          <w:rFonts w:hint="eastAsia"/>
        </w:rPr>
        <w:t>ファイルとは別となる</w:t>
      </w:r>
      <w:r>
        <w:rPr>
          <w:rFonts w:hint="eastAsia"/>
        </w:rPr>
        <w:t>）</w:t>
      </w:r>
    </w:p>
    <w:p w14:paraId="2E9CD1C5" w14:textId="5E41A444" w:rsidR="00CF43CD" w:rsidRDefault="00CF43CD" w:rsidP="00CF43CD">
      <w:r>
        <w:rPr>
          <w:rFonts w:hint="eastAsia"/>
        </w:rPr>
        <w:t>・保存するリスタートファイルのPrefixを</w:t>
      </w:r>
      <w:r w:rsidRPr="00CF43CD">
        <w:rPr>
          <w:shd w:val="pct15" w:color="auto" w:fill="FFFFFF"/>
        </w:rPr>
        <w:t>CVNRSTTRC</w:t>
      </w:r>
      <w:r>
        <w:rPr>
          <w:rFonts w:hint="eastAsia"/>
        </w:rPr>
        <w:t>で指定（標準は</w:t>
      </w:r>
      <w:proofErr w:type="spellStart"/>
      <w:r>
        <w:t>resttrc</w:t>
      </w:r>
      <w:proofErr w:type="spellEnd"/>
      <w:r>
        <w:rPr>
          <w:rFonts w:hint="eastAsia"/>
        </w:rPr>
        <w:t>）</w:t>
      </w:r>
    </w:p>
    <w:p w14:paraId="34879277" w14:textId="4B80EF4C" w:rsidR="00CF43CD" w:rsidRDefault="00CF43CD" w:rsidP="00CF43CD">
      <w:pPr>
        <w:ind w:left="210" w:hangingChars="100" w:hanging="210"/>
      </w:pPr>
      <w:r>
        <w:rPr>
          <w:rFonts w:hint="eastAsia"/>
        </w:rPr>
        <w:lastRenderedPageBreak/>
        <w:t>・リスタートファイルディレクトリ、単精度</w:t>
      </w:r>
      <w:r>
        <w:t>/</w:t>
      </w:r>
      <w:r>
        <w:rPr>
          <w:rFonts w:hint="eastAsia"/>
        </w:rPr>
        <w:t>倍精度、リスタート出力間隔は、</w:t>
      </w:r>
      <w:r>
        <w:br/>
      </w:r>
      <w:r>
        <w:rPr>
          <w:rFonts w:hint="eastAsia"/>
        </w:rPr>
        <w:t>標準リスタートファイルの設定と同一にする（Namelist作成時に同じ値を入れている）</w:t>
      </w:r>
    </w:p>
    <w:p w14:paraId="4F7C0E66" w14:textId="77777777" w:rsidR="00CF43CD" w:rsidRDefault="00CF43CD" w:rsidP="00CF43CD">
      <w:pPr>
        <w:ind w:left="210" w:hangingChars="100" w:hanging="210"/>
      </w:pPr>
    </w:p>
    <w:p w14:paraId="2F8DAC51" w14:textId="2E13F4E1" w:rsidR="00CF43CD" w:rsidRDefault="00CF43CD" w:rsidP="00CF43CD">
      <w:pPr>
        <w:ind w:left="210" w:hangingChars="100" w:hanging="210"/>
      </w:pPr>
      <w:r>
        <w:t>[</w:t>
      </w:r>
      <w:r>
        <w:t>4</w:t>
      </w:r>
      <w:r>
        <w:t xml:space="preserve">] </w:t>
      </w:r>
      <w:r>
        <w:rPr>
          <w:rFonts w:hint="eastAsia"/>
        </w:rPr>
        <w:t>結果ファイル出力</w:t>
      </w:r>
    </w:p>
    <w:p w14:paraId="13C2E8C3" w14:textId="7EDE0885" w:rsidR="00CF43CD" w:rsidRDefault="00CF43CD" w:rsidP="00CF43CD">
      <w:pPr>
        <w:ind w:left="210" w:hangingChars="100" w:hanging="210"/>
      </w:pPr>
      <w:r>
        <w:rPr>
          <w:rFonts w:hint="eastAsia"/>
        </w:rPr>
        <w:t>現状は</w:t>
      </w:r>
      <w:proofErr w:type="spellStart"/>
      <w:r>
        <w:t>PlainBinary</w:t>
      </w:r>
      <w:proofErr w:type="spellEnd"/>
      <w:r>
        <w:rPr>
          <w:rFonts w:hint="eastAsia"/>
        </w:rPr>
        <w:t>出力にのみ対応</w:t>
      </w:r>
    </w:p>
    <w:p w14:paraId="588AEACA" w14:textId="0EE70274" w:rsidR="00CF43CD" w:rsidRDefault="00CF43CD" w:rsidP="00CF43CD">
      <w:pPr>
        <w:ind w:left="210" w:hangingChars="100" w:hanging="210"/>
      </w:pPr>
      <w:r>
        <w:rPr>
          <w:rFonts w:hint="eastAsia"/>
        </w:rPr>
        <w:t>・出力ディレクトリ</w:t>
      </w:r>
      <w:r w:rsidR="00D85AD8" w:rsidRPr="00D85AD8">
        <w:rPr>
          <w:shd w:val="pct15" w:color="auto" w:fill="FFFFFF"/>
        </w:rPr>
        <w:t>COUTDIR</w:t>
      </w:r>
      <w:r>
        <w:rPr>
          <w:rFonts w:hint="eastAsia"/>
        </w:rPr>
        <w:t>、ファイル名の時刻タグ</w:t>
      </w:r>
      <w:r w:rsidR="00D85AD8" w:rsidRPr="00D85AD8">
        <w:rPr>
          <w:shd w:val="pct15" w:color="auto" w:fill="FFFFFF"/>
        </w:rPr>
        <w:t>COUT</w:t>
      </w:r>
      <w:r w:rsidR="00D85AD8">
        <w:rPr>
          <w:shd w:val="pct15" w:color="auto" w:fill="FFFFFF"/>
        </w:rPr>
        <w:t>TAG</w:t>
      </w:r>
      <w:r>
        <w:rPr>
          <w:rFonts w:hint="eastAsia"/>
        </w:rPr>
        <w:t>、出力形式</w:t>
      </w:r>
      <w:r w:rsidR="00D85AD8">
        <w:rPr>
          <w:shd w:val="pct15" w:color="auto" w:fill="FFFFFF"/>
        </w:rPr>
        <w:t>LOUTVEC</w:t>
      </w:r>
      <w:r>
        <w:rPr>
          <w:rFonts w:hint="eastAsia"/>
        </w:rPr>
        <w:t>（</w:t>
      </w:r>
      <w:r>
        <w:t>2D</w:t>
      </w:r>
      <w:r>
        <w:rPr>
          <w:rFonts w:hint="eastAsia"/>
        </w:rPr>
        <w:t>マップ</w:t>
      </w:r>
      <w:r>
        <w:t>/</w:t>
      </w:r>
      <w:r>
        <w:rPr>
          <w:rFonts w:hint="eastAsia"/>
        </w:rPr>
        <w:t>ベクトル圧縮）は標準Outputスキームと同一（同じ値をName</w:t>
      </w:r>
      <w:r>
        <w:t>list</w:t>
      </w:r>
      <w:r>
        <w:rPr>
          <w:rFonts w:hint="eastAsia"/>
        </w:rPr>
        <w:t>で与える）</w:t>
      </w:r>
    </w:p>
    <w:p w14:paraId="29CE54CA" w14:textId="13B06ECE" w:rsidR="00D85AD8" w:rsidRDefault="00D85AD8" w:rsidP="00CF43CD">
      <w:pPr>
        <w:ind w:left="210" w:hangingChars="100" w:hanging="210"/>
        <w:rPr>
          <w:rFonts w:hint="eastAsia"/>
        </w:rPr>
      </w:pPr>
      <w:r>
        <w:rPr>
          <w:rFonts w:hint="eastAsia"/>
        </w:rPr>
        <w:t>・出力間隔は、標準ファイル出力と同一になる（トレーサースキームでは考慮しなくてよい）</w:t>
      </w:r>
    </w:p>
    <w:p w14:paraId="701C046E" w14:textId="44A39790" w:rsidR="00CF43CD" w:rsidRPr="00CF43CD" w:rsidRDefault="00CF43CD" w:rsidP="00CF43CD">
      <w:pPr>
        <w:ind w:left="210" w:hangingChars="100" w:hanging="210"/>
        <w:rPr>
          <w:rFonts w:hint="eastAsia"/>
        </w:rPr>
      </w:pPr>
      <w:r>
        <w:rPr>
          <w:rFonts w:hint="eastAsia"/>
        </w:rPr>
        <w:t>・MPI並列計算のときの結果出力にも対応している（はず）</w:t>
      </w:r>
    </w:p>
    <w:p w14:paraId="55770D92" w14:textId="77777777" w:rsidR="00CF43CD" w:rsidRDefault="00CF43CD" w:rsidP="00CF43CD">
      <w:pPr>
        <w:ind w:left="210" w:hangingChars="100" w:hanging="210"/>
      </w:pPr>
    </w:p>
    <w:p w14:paraId="570C4920" w14:textId="4416CD08" w:rsidR="00030BDA" w:rsidRDefault="00030BDA" w:rsidP="00CF43CD">
      <w:pPr>
        <w:ind w:left="210" w:hangingChars="100" w:hanging="210"/>
      </w:pPr>
      <w:r>
        <w:rPr>
          <w:rFonts w:hint="eastAsia"/>
        </w:rPr>
        <w:t xml:space="preserve">出力ファイル名は　</w:t>
      </w:r>
      <w:r>
        <w:t>(</w:t>
      </w:r>
      <w:r>
        <w:rPr>
          <w:rFonts w:hint="eastAsia"/>
        </w:rPr>
        <w:t>トレーサー名</w:t>
      </w:r>
      <w:r>
        <w:t>)(</w:t>
      </w:r>
      <w:r>
        <w:rPr>
          <w:rFonts w:hint="eastAsia"/>
        </w:rPr>
        <w:t>出力変数</w:t>
      </w:r>
      <w:r>
        <w:t>)(</w:t>
      </w:r>
      <w:r>
        <w:rPr>
          <w:rFonts w:hint="eastAsia"/>
        </w:rPr>
        <w:t>時刻タグ</w:t>
      </w:r>
      <w:r>
        <w:t>).bin</w:t>
      </w:r>
      <w:r>
        <w:rPr>
          <w:rFonts w:hint="eastAsia"/>
        </w:rPr>
        <w:t xml:space="preserve">　が標準。</w:t>
      </w:r>
    </w:p>
    <w:p w14:paraId="421DEFA3" w14:textId="36A6F626" w:rsidR="00030BDA" w:rsidRDefault="00030BDA" w:rsidP="00CF43CD">
      <w:pPr>
        <w:ind w:left="210" w:hangingChars="100" w:hanging="210"/>
      </w:pPr>
      <w:r>
        <w:rPr>
          <w:rFonts w:hint="eastAsia"/>
        </w:rPr>
        <w:t>・トレーサー名は</w:t>
      </w:r>
      <w:r w:rsidRPr="00030BDA">
        <w:rPr>
          <w:shd w:val="pct15" w:color="auto" w:fill="FFFFFF"/>
        </w:rPr>
        <w:t>CTRCNUM</w:t>
      </w:r>
      <w:r>
        <w:rPr>
          <w:rFonts w:hint="eastAsia"/>
        </w:rPr>
        <w:t>で与える</w:t>
      </w:r>
    </w:p>
    <w:p w14:paraId="75E5F2E6" w14:textId="45386EE3" w:rsidR="00030BDA" w:rsidRDefault="00030BDA" w:rsidP="00CF43CD">
      <w:pPr>
        <w:ind w:left="210" w:hangingChars="100" w:hanging="210"/>
        <w:rPr>
          <w:rFonts w:hint="eastAsia"/>
        </w:rPr>
      </w:pPr>
      <w:r>
        <w:rPr>
          <w:rFonts w:hint="eastAsia"/>
        </w:rPr>
        <w:t>・出力変数は、各トレーサーで以下が保存される。（現状では、デフォルトで全て保存）</w:t>
      </w:r>
    </w:p>
    <w:p w14:paraId="0B5F596F" w14:textId="6E3D70DB" w:rsidR="00030BDA" w:rsidRDefault="00030BDA" w:rsidP="00030BDA">
      <w:pPr>
        <w:ind w:leftChars="100" w:left="210" w:firstLineChars="100" w:firstLine="210"/>
      </w:pPr>
      <w:r>
        <w:rPr>
          <w:rFonts w:hint="eastAsia"/>
        </w:rPr>
        <w:t>トレーサー量</w:t>
      </w:r>
      <w:r>
        <w:t xml:space="preserve"> </w:t>
      </w:r>
      <w:r w:rsidRPr="00D85AD8">
        <w:rPr>
          <w:shd w:val="pct15" w:color="auto" w:fill="FFFFFF"/>
        </w:rPr>
        <w:t>_</w:t>
      </w:r>
      <w:proofErr w:type="spellStart"/>
      <w:r w:rsidRPr="00D85AD8">
        <w:rPr>
          <w:shd w:val="pct15" w:color="auto" w:fill="FFFFFF"/>
        </w:rPr>
        <w:t>sto</w:t>
      </w:r>
      <w:proofErr w:type="spellEnd"/>
      <w:r>
        <w:t xml:space="preserve"> [ X ], </w:t>
      </w:r>
    </w:p>
    <w:p w14:paraId="5A23A72B" w14:textId="5E9164AD" w:rsidR="00030BDA" w:rsidRDefault="00030BDA" w:rsidP="00030BDA">
      <w:pPr>
        <w:ind w:leftChars="100" w:left="210" w:firstLineChars="100" w:firstLine="210"/>
      </w:pPr>
      <w:r>
        <w:rPr>
          <w:rFonts w:hint="eastAsia"/>
        </w:rPr>
        <w:t>トレーサー</w:t>
      </w:r>
      <w:r>
        <w:rPr>
          <w:rFonts w:hint="eastAsia"/>
        </w:rPr>
        <w:t>濃度</w:t>
      </w:r>
      <w:r>
        <w:t xml:space="preserve"> </w:t>
      </w:r>
      <w:r w:rsidRPr="00D85AD8">
        <w:rPr>
          <w:shd w:val="pct15" w:color="auto" w:fill="FFFFFF"/>
        </w:rPr>
        <w:t>_</w:t>
      </w:r>
      <w:proofErr w:type="spellStart"/>
      <w:r w:rsidRPr="00D85AD8">
        <w:rPr>
          <w:shd w:val="pct15" w:color="auto" w:fill="FFFFFF"/>
        </w:rPr>
        <w:t>dns</w:t>
      </w:r>
      <w:proofErr w:type="spellEnd"/>
      <w:r>
        <w:t xml:space="preserve"> [ X/m</w:t>
      </w:r>
      <w:r w:rsidRPr="00030BDA">
        <w:rPr>
          <w:vertAlign w:val="superscript"/>
        </w:rPr>
        <w:t>3</w:t>
      </w:r>
      <w:r>
        <w:rPr>
          <w:vertAlign w:val="superscript"/>
        </w:rPr>
        <w:t xml:space="preserve"> </w:t>
      </w:r>
      <w:r>
        <w:t>]</w:t>
      </w:r>
    </w:p>
    <w:p w14:paraId="2B706457" w14:textId="77777777" w:rsidR="00030BDA" w:rsidRDefault="00030BDA" w:rsidP="00030BDA">
      <w:pPr>
        <w:ind w:leftChars="100" w:left="210" w:firstLineChars="100" w:firstLine="210"/>
      </w:pPr>
      <w:r>
        <w:rPr>
          <w:rFonts w:hint="eastAsia"/>
        </w:rPr>
        <w:t>メイン河道トレーサー流量</w:t>
      </w:r>
      <w:r>
        <w:t xml:space="preserve"> </w:t>
      </w:r>
      <w:r w:rsidRPr="00D85AD8">
        <w:rPr>
          <w:shd w:val="pct15" w:color="auto" w:fill="FFFFFF"/>
        </w:rPr>
        <w:t>_out</w:t>
      </w:r>
      <w:r>
        <w:t xml:space="preserve"> </w:t>
      </w:r>
      <w:r>
        <w:t>_</w:t>
      </w:r>
      <w:proofErr w:type="spellStart"/>
      <w:r>
        <w:t>dns</w:t>
      </w:r>
      <w:proofErr w:type="spellEnd"/>
      <w:r>
        <w:t xml:space="preserve"> [</w:t>
      </w:r>
      <w:r>
        <w:t xml:space="preserve"> </w:t>
      </w:r>
      <w:r>
        <w:t>X/</w:t>
      </w:r>
      <w:r>
        <w:t xml:space="preserve">s </w:t>
      </w:r>
      <w:r>
        <w:t>]</w:t>
      </w:r>
    </w:p>
    <w:p w14:paraId="6792781D" w14:textId="4148D11B" w:rsidR="00030BDA" w:rsidRDefault="00030BDA" w:rsidP="00030BDA">
      <w:pPr>
        <w:ind w:leftChars="100" w:left="210" w:firstLineChars="100" w:firstLine="210"/>
      </w:pPr>
      <w:r>
        <w:rPr>
          <w:rFonts w:hint="eastAsia"/>
        </w:rPr>
        <w:t>分岐河道のトレーサー</w:t>
      </w:r>
      <w:r>
        <w:rPr>
          <w:rFonts w:hint="eastAsia"/>
        </w:rPr>
        <w:t>ネット</w:t>
      </w:r>
      <w:r>
        <w:rPr>
          <w:rFonts w:hint="eastAsia"/>
        </w:rPr>
        <w:t>流量</w:t>
      </w:r>
      <w:r>
        <w:t xml:space="preserve"> </w:t>
      </w:r>
      <w:r w:rsidRPr="00D85AD8">
        <w:rPr>
          <w:shd w:val="pct15" w:color="auto" w:fill="FFFFFF"/>
        </w:rPr>
        <w:t>_</w:t>
      </w:r>
      <w:proofErr w:type="spellStart"/>
      <w:r w:rsidRPr="00D85AD8">
        <w:rPr>
          <w:shd w:val="pct15" w:color="auto" w:fill="FFFFFF"/>
        </w:rPr>
        <w:t>bifout</w:t>
      </w:r>
      <w:proofErr w:type="spellEnd"/>
      <w:r>
        <w:t xml:space="preserve">  </w:t>
      </w:r>
      <w:r>
        <w:t>[ X/s ]</w:t>
      </w:r>
    </w:p>
    <w:p w14:paraId="65052461" w14:textId="459B1618" w:rsidR="00030BDA" w:rsidRDefault="00030BDA" w:rsidP="00030BDA">
      <w:pPr>
        <w:ind w:leftChars="100" w:left="210" w:firstLineChars="100" w:firstLine="210"/>
      </w:pPr>
      <w:r>
        <w:t xml:space="preserve"> </w:t>
      </w:r>
      <w:r>
        <w:rPr>
          <w:rFonts w:hint="eastAsia"/>
        </w:rPr>
        <w:t>（分岐河道ネット流量は、各グリッドから分岐河道を通して「出る量−入る量」）</w:t>
      </w:r>
    </w:p>
    <w:p w14:paraId="3A4C971F" w14:textId="64D097E1" w:rsidR="00D85AD8" w:rsidRDefault="00D85AD8" w:rsidP="00D85AD8">
      <w:r>
        <w:rPr>
          <w:rFonts w:hint="eastAsia"/>
        </w:rPr>
        <w:t>・時刻タグは、標準ではシミュレーション年</w:t>
      </w:r>
      <w:r>
        <w:t xml:space="preserve"> </w:t>
      </w:r>
      <w:r>
        <w:rPr>
          <w:rFonts w:hint="eastAsia"/>
        </w:rPr>
        <w:t>YYYY</w:t>
      </w:r>
      <w:r>
        <w:t xml:space="preserve"> </w:t>
      </w:r>
    </w:p>
    <w:p w14:paraId="36E623A4" w14:textId="3F1FEE12" w:rsidR="00D85AD8" w:rsidRPr="00030BDA" w:rsidRDefault="00D85AD8" w:rsidP="00D85AD8">
      <w:pPr>
        <w:rPr>
          <w:rFonts w:hint="eastAsia"/>
        </w:rPr>
      </w:pPr>
      <w:r>
        <w:t xml:space="preserve">  </w:t>
      </w:r>
      <w:r>
        <w:rPr>
          <w:rFonts w:hint="eastAsia"/>
        </w:rPr>
        <w:t>（１シミュレーションにつき、各変数の出力ファイルは１つのみを想定している）</w:t>
      </w:r>
    </w:p>
    <w:sectPr w:rsidR="00D85AD8" w:rsidRPr="00030BDA" w:rsidSect="007652A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AF"/>
    <w:rsid w:val="00030BDA"/>
    <w:rsid w:val="00162435"/>
    <w:rsid w:val="00182AE5"/>
    <w:rsid w:val="001E148A"/>
    <w:rsid w:val="002D2DB1"/>
    <w:rsid w:val="00327589"/>
    <w:rsid w:val="00393730"/>
    <w:rsid w:val="004C3520"/>
    <w:rsid w:val="005B2168"/>
    <w:rsid w:val="005B34BE"/>
    <w:rsid w:val="005C3343"/>
    <w:rsid w:val="006428FB"/>
    <w:rsid w:val="0067136C"/>
    <w:rsid w:val="007652AF"/>
    <w:rsid w:val="007C7720"/>
    <w:rsid w:val="00970D94"/>
    <w:rsid w:val="00C82932"/>
    <w:rsid w:val="00CF43CD"/>
    <w:rsid w:val="00D27E79"/>
    <w:rsid w:val="00D85AD8"/>
    <w:rsid w:val="00E65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D55A25"/>
  <w15:chartTrackingRefBased/>
  <w15:docId w15:val="{177DCF97-BC55-7544-B248-D83C2BEA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52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52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52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52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52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52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52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52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52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52A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52A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52A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52A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52A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52A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52A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52A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52A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52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52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52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52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52AF"/>
    <w:pPr>
      <w:spacing w:before="160" w:after="160"/>
      <w:jc w:val="center"/>
    </w:pPr>
    <w:rPr>
      <w:i/>
      <w:iCs/>
      <w:color w:val="404040" w:themeColor="text1" w:themeTint="BF"/>
    </w:rPr>
  </w:style>
  <w:style w:type="character" w:customStyle="1" w:styleId="a8">
    <w:name w:val="引用文 (文字)"/>
    <w:basedOn w:val="a0"/>
    <w:link w:val="a7"/>
    <w:uiPriority w:val="29"/>
    <w:rsid w:val="007652AF"/>
    <w:rPr>
      <w:i/>
      <w:iCs/>
      <w:color w:val="404040" w:themeColor="text1" w:themeTint="BF"/>
    </w:rPr>
  </w:style>
  <w:style w:type="paragraph" w:styleId="a9">
    <w:name w:val="List Paragraph"/>
    <w:basedOn w:val="a"/>
    <w:uiPriority w:val="34"/>
    <w:qFormat/>
    <w:rsid w:val="007652AF"/>
    <w:pPr>
      <w:ind w:left="720"/>
      <w:contextualSpacing/>
    </w:pPr>
  </w:style>
  <w:style w:type="character" w:styleId="21">
    <w:name w:val="Intense Emphasis"/>
    <w:basedOn w:val="a0"/>
    <w:uiPriority w:val="21"/>
    <w:qFormat/>
    <w:rsid w:val="007652AF"/>
    <w:rPr>
      <w:i/>
      <w:iCs/>
      <w:color w:val="0F4761" w:themeColor="accent1" w:themeShade="BF"/>
    </w:rPr>
  </w:style>
  <w:style w:type="paragraph" w:styleId="22">
    <w:name w:val="Intense Quote"/>
    <w:basedOn w:val="a"/>
    <w:next w:val="a"/>
    <w:link w:val="23"/>
    <w:uiPriority w:val="30"/>
    <w:qFormat/>
    <w:rsid w:val="00765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52AF"/>
    <w:rPr>
      <w:i/>
      <w:iCs/>
      <w:color w:val="0F4761" w:themeColor="accent1" w:themeShade="BF"/>
    </w:rPr>
  </w:style>
  <w:style w:type="character" w:styleId="24">
    <w:name w:val="Intense Reference"/>
    <w:basedOn w:val="a0"/>
    <w:uiPriority w:val="32"/>
    <w:qFormat/>
    <w:rsid w:val="007652AF"/>
    <w:rPr>
      <w:b/>
      <w:bCs/>
      <w:smallCaps/>
      <w:color w:val="0F4761" w:themeColor="accent1" w:themeShade="BF"/>
      <w:spacing w:val="5"/>
    </w:rPr>
  </w:style>
  <w:style w:type="paragraph" w:styleId="aa">
    <w:name w:val="No Spacing"/>
    <w:uiPriority w:val="1"/>
    <w:qFormat/>
    <w:rsid w:val="001E148A"/>
    <w:pPr>
      <w:widowControl w:val="0"/>
      <w:jc w:val="both"/>
    </w:pPr>
  </w:style>
  <w:style w:type="paragraph" w:customStyle="1" w:styleId="CodeBlock">
    <w:name w:val="CodeBlock"/>
    <w:basedOn w:val="a"/>
    <w:qFormat/>
    <w:rsid w:val="005C3343"/>
    <w:pPr>
      <w:shd w:val="pct80" w:color="auto" w:fill="auto"/>
      <w:spacing w:line="240" w:lineRule="exact"/>
    </w:pPr>
    <w:rPr>
      <w:rFonts w:ascii="Consolas" w:eastAsia="Consolas" w:hAnsi="Consolas" w:cs="Consolas"/>
      <w:color w:val="DAE9F7" w:themeColor="text2" w:themeTint="1A"/>
      <w:sz w:val="13"/>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522</Words>
  <Characters>2981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大</dc:creator>
  <cp:keywords/>
  <dc:description/>
  <cp:lastModifiedBy>山崎　大</cp:lastModifiedBy>
  <cp:revision>6</cp:revision>
  <dcterms:created xsi:type="dcterms:W3CDTF">2024-09-25T00:54:00Z</dcterms:created>
  <dcterms:modified xsi:type="dcterms:W3CDTF">2024-09-25T04:58:00Z</dcterms:modified>
</cp:coreProperties>
</file>