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B8F5" w14:textId="4C009637" w:rsidR="007964AB" w:rsidRPr="00030698" w:rsidRDefault="00E44CBD" w:rsidP="00C0708E">
      <w:pPr>
        <w:pStyle w:val="Title"/>
        <w:spacing w:after="0"/>
      </w:pPr>
      <w:r w:rsidRPr="00030698">
        <w:t>CLEANING SERVI</w:t>
      </w:r>
      <w:r w:rsidR="00492E16" w:rsidRPr="00030698">
        <w:t>C</w:t>
      </w:r>
      <w:r w:rsidRPr="00030698">
        <w:t xml:space="preserve">ES </w:t>
      </w:r>
      <w:r w:rsidR="00855D2B" w:rsidRPr="00030698">
        <w:t>AGREEMENT</w:t>
      </w:r>
    </w:p>
    <w:p w14:paraId="6210C417" w14:textId="77777777" w:rsidR="00C0708E" w:rsidRDefault="00C0708E" w:rsidP="00C0708E">
      <w:pPr>
        <w:pStyle w:val="Title"/>
        <w:jc w:val="both"/>
        <w:rPr>
          <w:b w:val="0"/>
          <w:bCs/>
        </w:rPr>
      </w:pPr>
    </w:p>
    <w:p w14:paraId="36AFB0C5" w14:textId="77777777" w:rsidR="002D47E0" w:rsidRDefault="002D47E0" w:rsidP="002D47E0">
      <w:pPr>
        <w:pStyle w:val="Title"/>
        <w:rPr>
          <w:b w:val="0"/>
          <w:bCs/>
        </w:rPr>
      </w:pPr>
      <w:r>
        <w:rPr>
          <w:b w:val="0"/>
          <w:bCs/>
        </w:rPr>
        <w:t xml:space="preserve">Date: </w:t>
      </w:r>
      <w:r w:rsidRPr="009E35BA">
        <w:rPr>
          <w:rFonts w:eastAsia="Calibri"/>
          <w:noProof/>
          <w:u w:val="single"/>
        </w:rPr>
        <mc:AlternateContent>
          <mc:Choice Requires="wps">
            <w:drawing>
              <wp:inline distT="0" distB="0" distL="0" distR="0" wp14:anchorId="014B43D6" wp14:editId="3F7621FD">
                <wp:extent cx="1413164" cy="274320"/>
                <wp:effectExtent l="0" t="0" r="0" b="0"/>
                <wp:docPr id="23966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64" cy="274320"/>
                        </a:xfrm>
                        <a:prstGeom prst="rect">
                          <a:avLst/>
                        </a:prstGeom>
                        <a:noFill/>
                        <a:ln w="9525">
                          <a:noFill/>
                          <a:miter lim="800000"/>
                          <a:headEnd/>
                          <a:tailEnd/>
                        </a:ln>
                      </wps:spPr>
                      <wps:txbx>
                        <w:txbxContent>
                          <w:p w14:paraId="19427F62" w14:textId="77777777" w:rsidR="002D47E0" w:rsidRPr="0025616D" w:rsidRDefault="002D47E0" w:rsidP="002D47E0">
                            <w:pPr>
                              <w:jc w:val="center"/>
                            </w:pPr>
                            <w:r>
                              <w:t>[</w:t>
                            </w:r>
                            <w:r w:rsidRPr="0025616D">
                              <w:t>Month Day, Year</w:t>
                            </w:r>
                            <w:r>
                              <w:t>]</w:t>
                            </w:r>
                          </w:p>
                        </w:txbxContent>
                      </wps:txbx>
                      <wps:bodyPr rot="0" vert="horz" wrap="square" lIns="91440" tIns="45720" rIns="91440" bIns="45720" anchor="b" anchorCtr="0">
                        <a:noAutofit/>
                      </wps:bodyPr>
                    </wps:wsp>
                  </a:graphicData>
                </a:graphic>
              </wp:inline>
            </w:drawing>
          </mc:Choice>
          <mc:Fallback>
            <w:pict>
              <v:shapetype w14:anchorId="014B43D6" id="_x0000_t202" coordsize="21600,21600" o:spt="202" path="m,l,21600r21600,l21600,xe">
                <v:stroke joinstyle="miter"/>
                <v:path gradientshapeok="t" o:connecttype="rect"/>
              </v:shapetype>
              <v:shape id="Text Box 2" o:spid="_x0000_s1026" type="#_x0000_t202" style="width:111.25pt;height:21.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" filled="f" stroked="f">
                <v:textbox>
                  <w:txbxContent>
                    <w:p w14:paraId="19427F62" w14:textId="77777777" w:rsidR="002D47E0" w:rsidRPr="0025616D" w:rsidRDefault="002D47E0" w:rsidP="002D47E0">
                      <w:pPr>
                        <w:jc w:val="center"/>
                      </w:pPr>
                      <w:r>
                        <w:t>[</w:t>
                      </w:r>
                      <w:r w:rsidRPr="0025616D">
                        <w:t>Month Day, Year</w:t>
                      </w:r>
                      <w:r>
                        <w:t>]</w:t>
                      </w:r>
                    </w:p>
                  </w:txbxContent>
                </v:textbox>
                <w10:anchorlock/>
              </v:shape>
            </w:pict>
          </mc:Fallback>
        </mc:AlternateContent>
      </w:r>
      <w:r>
        <w:rPr>
          <w:b w:val="0"/>
          <w:bCs/>
        </w:rPr>
        <w:t xml:space="preserve"> (“</w:t>
      </w:r>
      <w:r>
        <w:t>Effective Date</w:t>
      </w:r>
      <w:r>
        <w:rPr>
          <w:b w:val="0"/>
          <w:bCs/>
        </w:rPr>
        <w:t>”)</w:t>
      </w:r>
    </w:p>
    <w:p w14:paraId="0D1D418C" w14:textId="77777777" w:rsidR="002D47E0" w:rsidRPr="0079518B" w:rsidRDefault="002D47E0" w:rsidP="002D47E0">
      <w:pPr>
        <w:pStyle w:val="Title"/>
        <w:rPr>
          <w:b w:val="0"/>
          <w:bCs/>
        </w:rPr>
      </w:pPr>
    </w:p>
    <w:tbl>
      <w:tblPr>
        <w:tblW w:w="0" w:type="auto"/>
        <w:tblLook w:val="04A0" w:firstRow="1" w:lastRow="0" w:firstColumn="1" w:lastColumn="0" w:noHBand="0" w:noVBand="1"/>
      </w:tblPr>
      <w:tblGrid>
        <w:gridCol w:w="4675"/>
        <w:gridCol w:w="4675"/>
      </w:tblGrid>
      <w:tr w:rsidR="002D47E0" w:rsidRPr="006579BC" w14:paraId="49F2C3B8" w14:textId="77777777" w:rsidTr="00C56E03">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2D47E0" w:rsidRPr="006579BC" w14:paraId="5B2D27C2" w14:textId="77777777" w:rsidTr="00C56E03">
              <w:tc>
                <w:tcPr>
                  <w:tcW w:w="4444" w:type="dxa"/>
                  <w:shd w:val="clear" w:color="auto" w:fill="auto"/>
                  <w:vAlign w:val="bottom"/>
                </w:tcPr>
                <w:p w14:paraId="36685261" w14:textId="77777777" w:rsidR="002D47E0" w:rsidRPr="006579BC" w:rsidRDefault="002D47E0" w:rsidP="00C56E03">
                  <w:pPr>
                    <w:pStyle w:val="BodyText"/>
                    <w:rPr>
                      <w:b/>
                      <w:szCs w:val="24"/>
                    </w:rPr>
                  </w:pPr>
                  <w:r>
                    <w:rPr>
                      <w:szCs w:val="24"/>
                    </w:rPr>
                    <w:t>(Company Name)</w:t>
                  </w:r>
                </w:p>
              </w:tc>
            </w:tr>
            <w:tr w:rsidR="002D47E0" w:rsidRPr="006579BC" w14:paraId="36F95757" w14:textId="77777777" w:rsidTr="00C56E03">
              <w:tc>
                <w:tcPr>
                  <w:tcW w:w="4444" w:type="dxa"/>
                  <w:shd w:val="clear" w:color="auto" w:fill="auto"/>
                  <w:vAlign w:val="bottom"/>
                </w:tcPr>
                <w:p w14:paraId="6E5B131E" w14:textId="77777777" w:rsidR="002D47E0" w:rsidRPr="006579BC" w:rsidRDefault="002D47E0" w:rsidP="00C56E03">
                  <w:pPr>
                    <w:pStyle w:val="BodyText"/>
                    <w:rPr>
                      <w:b/>
                      <w:szCs w:val="24"/>
                    </w:rPr>
                  </w:pPr>
                  <w:r>
                    <w:rPr>
                      <w:szCs w:val="24"/>
                    </w:rPr>
                    <w:t>Address</w:t>
                  </w:r>
                </w:p>
              </w:tc>
            </w:tr>
            <w:tr w:rsidR="002D47E0" w:rsidRPr="006579BC" w14:paraId="73432C91" w14:textId="77777777" w:rsidTr="00C56E03">
              <w:tc>
                <w:tcPr>
                  <w:tcW w:w="4444" w:type="dxa"/>
                  <w:shd w:val="clear" w:color="auto" w:fill="auto"/>
                  <w:vAlign w:val="bottom"/>
                </w:tcPr>
                <w:p w14:paraId="16987EBF" w14:textId="77777777" w:rsidR="002D47E0" w:rsidRPr="006579BC" w:rsidRDefault="002D47E0" w:rsidP="00C56E03">
                  <w:pPr>
                    <w:pStyle w:val="BodyText"/>
                    <w:rPr>
                      <w:b/>
                      <w:szCs w:val="24"/>
                    </w:rPr>
                  </w:pPr>
                  <w:r>
                    <w:rPr>
                      <w:szCs w:val="24"/>
                    </w:rPr>
                    <w:t>Address Line 2</w:t>
                  </w:r>
                </w:p>
              </w:tc>
            </w:tr>
            <w:tr w:rsidR="002D47E0" w:rsidRPr="006579BC" w14:paraId="071804B7" w14:textId="77777777" w:rsidTr="00C56E03">
              <w:tc>
                <w:tcPr>
                  <w:tcW w:w="4444" w:type="dxa"/>
                  <w:shd w:val="clear" w:color="auto" w:fill="auto"/>
                  <w:vAlign w:val="bottom"/>
                </w:tcPr>
                <w:p w14:paraId="7311A5F1" w14:textId="77777777" w:rsidR="002D47E0" w:rsidRPr="006579BC" w:rsidRDefault="002D47E0" w:rsidP="00C56E03">
                  <w:pPr>
                    <w:pStyle w:val="BodyText"/>
                    <w:rPr>
                      <w:b/>
                      <w:szCs w:val="24"/>
                    </w:rPr>
                  </w:pPr>
                  <w:r>
                    <w:rPr>
                      <w:szCs w:val="24"/>
                    </w:rPr>
                    <w:t>City, ST Zip</w:t>
                  </w:r>
                </w:p>
              </w:tc>
            </w:tr>
          </w:tbl>
          <w:p w14:paraId="3F79A531" w14:textId="2A196CBA" w:rsidR="002D47E0" w:rsidRPr="006579BC" w:rsidRDefault="002D47E0" w:rsidP="00C56E03">
            <w:pPr>
              <w:pStyle w:val="BodyText"/>
              <w:jc w:val="right"/>
              <w:rPr>
                <w:b/>
                <w:szCs w:val="24"/>
              </w:rPr>
            </w:pPr>
            <w:r w:rsidRPr="006579BC">
              <w:rPr>
                <w:szCs w:val="24"/>
              </w:rPr>
              <w:t>(“</w:t>
            </w:r>
            <w:r>
              <w:rPr>
                <w:b/>
                <w:szCs w:val="24"/>
              </w:rPr>
              <w:t>Contractor</w:t>
            </w:r>
            <w:r w:rsidRPr="006579BC">
              <w:rPr>
                <w:szCs w:val="24"/>
              </w:rPr>
              <w:t>”)</w:t>
            </w:r>
          </w:p>
        </w:tc>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2D47E0" w:rsidRPr="006579BC" w14:paraId="2E93BC17" w14:textId="77777777" w:rsidTr="00C56E03">
              <w:trPr>
                <w:cantSplit/>
              </w:trPr>
              <w:tc>
                <w:tcPr>
                  <w:tcW w:w="4444" w:type="dxa"/>
                  <w:shd w:val="clear" w:color="auto" w:fill="auto"/>
                  <w:vAlign w:val="bottom"/>
                </w:tcPr>
                <w:p w14:paraId="38C311EE" w14:textId="77777777" w:rsidR="002D47E0" w:rsidRPr="006579BC" w:rsidRDefault="002D47E0" w:rsidP="00C56E03">
                  <w:pPr>
                    <w:pStyle w:val="BodyText"/>
                    <w:rPr>
                      <w:b/>
                      <w:szCs w:val="24"/>
                    </w:rPr>
                  </w:pPr>
                  <w:r>
                    <w:rPr>
                      <w:szCs w:val="24"/>
                    </w:rPr>
                    <w:t>(Company) Name</w:t>
                  </w:r>
                </w:p>
              </w:tc>
            </w:tr>
            <w:tr w:rsidR="002D47E0" w:rsidRPr="006579BC" w14:paraId="42BF2B96" w14:textId="77777777" w:rsidTr="00C56E03">
              <w:trPr>
                <w:cantSplit/>
              </w:trPr>
              <w:tc>
                <w:tcPr>
                  <w:tcW w:w="4444" w:type="dxa"/>
                  <w:shd w:val="clear" w:color="auto" w:fill="auto"/>
                  <w:vAlign w:val="bottom"/>
                </w:tcPr>
                <w:p w14:paraId="74A39605" w14:textId="77777777" w:rsidR="002D47E0" w:rsidRPr="006579BC" w:rsidRDefault="002D47E0" w:rsidP="00C56E03">
                  <w:pPr>
                    <w:pStyle w:val="BodyText"/>
                    <w:rPr>
                      <w:b/>
                      <w:szCs w:val="24"/>
                    </w:rPr>
                  </w:pPr>
                  <w:r>
                    <w:rPr>
                      <w:szCs w:val="24"/>
                    </w:rPr>
                    <w:t>Address</w:t>
                  </w:r>
                </w:p>
              </w:tc>
            </w:tr>
            <w:tr w:rsidR="002D47E0" w:rsidRPr="006579BC" w14:paraId="55DA0E91" w14:textId="77777777" w:rsidTr="00C56E03">
              <w:trPr>
                <w:cantSplit/>
              </w:trPr>
              <w:tc>
                <w:tcPr>
                  <w:tcW w:w="4444" w:type="dxa"/>
                  <w:shd w:val="clear" w:color="auto" w:fill="auto"/>
                  <w:vAlign w:val="bottom"/>
                </w:tcPr>
                <w:p w14:paraId="3AF7F761" w14:textId="77777777" w:rsidR="002D47E0" w:rsidRPr="006579BC" w:rsidRDefault="002D47E0" w:rsidP="00C56E03">
                  <w:pPr>
                    <w:pStyle w:val="BodyText"/>
                    <w:rPr>
                      <w:b/>
                      <w:szCs w:val="24"/>
                    </w:rPr>
                  </w:pPr>
                  <w:r>
                    <w:rPr>
                      <w:szCs w:val="24"/>
                    </w:rPr>
                    <w:t>Address Line 2</w:t>
                  </w:r>
                </w:p>
              </w:tc>
            </w:tr>
            <w:tr w:rsidR="002D47E0" w:rsidRPr="006579BC" w14:paraId="70474F35" w14:textId="77777777" w:rsidTr="00C56E03">
              <w:trPr>
                <w:cantSplit/>
              </w:trPr>
              <w:tc>
                <w:tcPr>
                  <w:tcW w:w="4444" w:type="dxa"/>
                  <w:shd w:val="clear" w:color="auto" w:fill="auto"/>
                  <w:vAlign w:val="bottom"/>
                </w:tcPr>
                <w:p w14:paraId="296DB1B6" w14:textId="77777777" w:rsidR="002D47E0" w:rsidRPr="006579BC" w:rsidRDefault="002D47E0" w:rsidP="00C56E03">
                  <w:pPr>
                    <w:pStyle w:val="BodyText"/>
                    <w:rPr>
                      <w:b/>
                      <w:szCs w:val="24"/>
                    </w:rPr>
                  </w:pPr>
                  <w:r>
                    <w:rPr>
                      <w:szCs w:val="24"/>
                    </w:rPr>
                    <w:t>City, ST Zip</w:t>
                  </w:r>
                </w:p>
              </w:tc>
            </w:tr>
          </w:tbl>
          <w:p w14:paraId="7AB69804" w14:textId="69AE338B" w:rsidR="002D47E0" w:rsidRPr="006579BC" w:rsidRDefault="002D47E0" w:rsidP="00C56E03">
            <w:pPr>
              <w:pStyle w:val="BodyText"/>
              <w:jc w:val="right"/>
              <w:rPr>
                <w:b/>
                <w:szCs w:val="24"/>
              </w:rPr>
            </w:pPr>
            <w:r w:rsidRPr="006579BC">
              <w:rPr>
                <w:szCs w:val="24"/>
              </w:rPr>
              <w:t>(“</w:t>
            </w:r>
            <w:r>
              <w:rPr>
                <w:b/>
                <w:bCs/>
                <w:szCs w:val="24"/>
              </w:rPr>
              <w:t>Client</w:t>
            </w:r>
            <w:r w:rsidRPr="006579BC">
              <w:rPr>
                <w:szCs w:val="24"/>
              </w:rPr>
              <w:t>”)</w:t>
            </w:r>
          </w:p>
        </w:tc>
      </w:tr>
    </w:tbl>
    <w:p w14:paraId="383FA06A" w14:textId="2EC0643D" w:rsidR="00C0708E" w:rsidRPr="00030698" w:rsidRDefault="00C7559A" w:rsidP="002D47E0">
      <w:pPr>
        <w:pStyle w:val="Title"/>
        <w:ind w:firstLine="720"/>
        <w:jc w:val="both"/>
        <w:rPr>
          <w:b w:val="0"/>
          <w:bCs/>
        </w:rPr>
      </w:pPr>
      <w:r w:rsidRPr="00030698">
        <w:rPr>
          <w:b w:val="0"/>
          <w:bCs/>
        </w:rPr>
        <w:t xml:space="preserve">This </w:t>
      </w:r>
      <w:r w:rsidR="002D47E0">
        <w:rPr>
          <w:b w:val="0"/>
          <w:bCs/>
        </w:rPr>
        <w:t xml:space="preserve">Cleaning Services </w:t>
      </w:r>
      <w:r w:rsidRPr="00030698">
        <w:rPr>
          <w:b w:val="0"/>
          <w:bCs/>
        </w:rPr>
        <w:t>Agreement</w:t>
      </w:r>
      <w:r w:rsidR="002D47E0">
        <w:rPr>
          <w:b w:val="0"/>
          <w:bCs/>
        </w:rPr>
        <w:t xml:space="preserve"> </w:t>
      </w:r>
      <w:r w:rsidR="00C0708E" w:rsidRPr="00030698">
        <w:rPr>
          <w:b w:val="0"/>
          <w:bCs/>
        </w:rPr>
        <w:t>(“</w:t>
      </w:r>
      <w:r w:rsidR="00C0708E" w:rsidRPr="002D47E0">
        <w:t>Agreement</w:t>
      </w:r>
      <w:r w:rsidR="00C0708E" w:rsidRPr="00030698">
        <w:rPr>
          <w:b w:val="0"/>
          <w:bCs/>
        </w:rPr>
        <w:t xml:space="preserve">”) is made between </w:t>
      </w:r>
      <w:r w:rsidR="002D47E0">
        <w:rPr>
          <w:b w:val="0"/>
          <w:bCs/>
        </w:rPr>
        <w:t xml:space="preserve">Client </w:t>
      </w:r>
      <w:r w:rsidR="00C0708E" w:rsidRPr="00030698">
        <w:rPr>
          <w:b w:val="0"/>
          <w:bCs/>
        </w:rPr>
        <w:t>and</w:t>
      </w:r>
      <w:r w:rsidR="002D47E0">
        <w:rPr>
          <w:b w:val="0"/>
          <w:bCs/>
        </w:rPr>
        <w:t xml:space="preserve"> Contractor</w:t>
      </w:r>
      <w:r w:rsidR="008064A9" w:rsidRPr="00030698">
        <w:rPr>
          <w:b w:val="0"/>
          <w:bCs/>
        </w:rPr>
        <w:t xml:space="preserve"> </w:t>
      </w:r>
      <w:r w:rsidR="00C0708E" w:rsidRPr="00030698">
        <w:rPr>
          <w:b w:val="0"/>
          <w:bCs/>
        </w:rPr>
        <w:t xml:space="preserve">for the purpose of setting forth the exclusive terms and conditions by which </w:t>
      </w:r>
      <w:r w:rsidRPr="00030698">
        <w:rPr>
          <w:b w:val="0"/>
          <w:bCs/>
        </w:rPr>
        <w:t>the Client</w:t>
      </w:r>
      <w:r w:rsidR="00C0708E" w:rsidRPr="00030698">
        <w:rPr>
          <w:b w:val="0"/>
          <w:bCs/>
        </w:rPr>
        <w:t xml:space="preserve"> desires to acquire </w:t>
      </w:r>
      <w:r w:rsidR="003F412B" w:rsidRPr="00030698">
        <w:rPr>
          <w:b w:val="0"/>
          <w:bCs/>
        </w:rPr>
        <w:t xml:space="preserve">the </w:t>
      </w:r>
      <w:r w:rsidR="00E44CBD" w:rsidRPr="00030698">
        <w:rPr>
          <w:b w:val="0"/>
          <w:bCs/>
        </w:rPr>
        <w:t xml:space="preserve">cleaning </w:t>
      </w:r>
      <w:r w:rsidRPr="00030698">
        <w:rPr>
          <w:b w:val="0"/>
          <w:bCs/>
        </w:rPr>
        <w:t xml:space="preserve">services </w:t>
      </w:r>
      <w:r w:rsidR="00E44CBD" w:rsidRPr="00030698">
        <w:rPr>
          <w:b w:val="0"/>
          <w:bCs/>
        </w:rPr>
        <w:t>from the Contractor</w:t>
      </w:r>
      <w:r w:rsidR="00C0708E" w:rsidRPr="00030698">
        <w:rPr>
          <w:b w:val="0"/>
          <w:bCs/>
        </w:rPr>
        <w:t>.</w:t>
      </w:r>
    </w:p>
    <w:p w14:paraId="16F683D8" w14:textId="6810EB9A" w:rsidR="00C0708E" w:rsidRPr="00030698" w:rsidRDefault="00C0708E" w:rsidP="00C0708E">
      <w:pPr>
        <w:pStyle w:val="Title"/>
        <w:jc w:val="both"/>
        <w:rPr>
          <w:b w:val="0"/>
          <w:bCs/>
        </w:rPr>
      </w:pPr>
      <w:r w:rsidRPr="00030698">
        <w:rPr>
          <w:b w:val="0"/>
          <w:bCs/>
        </w:rPr>
        <w:t>In consideration of the mutual obligations specified in this Agreement, the parties, intending to be legally bound hereby, agree to the following:</w:t>
      </w:r>
    </w:p>
    <w:p w14:paraId="657AD72E" w14:textId="521D38E6" w:rsidR="004A2DBF" w:rsidRPr="00030698" w:rsidRDefault="002A26ED" w:rsidP="004B79C3">
      <w:pPr>
        <w:pStyle w:val="Title"/>
        <w:jc w:val="both"/>
        <w:rPr>
          <w:b w:val="0"/>
          <w:bCs/>
        </w:rPr>
      </w:pPr>
      <w:r w:rsidRPr="00030698">
        <w:t xml:space="preserve">Scope of </w:t>
      </w:r>
      <w:r w:rsidR="00FE4C7B" w:rsidRPr="00030698">
        <w:t xml:space="preserve">Services. </w:t>
      </w:r>
      <w:r w:rsidR="00C0708E" w:rsidRPr="00030698">
        <w:rPr>
          <w:b w:val="0"/>
          <w:bCs/>
        </w:rPr>
        <w:t>C</w:t>
      </w:r>
      <w:r w:rsidR="00FD5B80" w:rsidRPr="00030698">
        <w:rPr>
          <w:b w:val="0"/>
          <w:bCs/>
        </w:rPr>
        <w:t>lient</w:t>
      </w:r>
      <w:r w:rsidR="00C0708E" w:rsidRPr="00030698">
        <w:rPr>
          <w:b w:val="0"/>
          <w:bCs/>
        </w:rPr>
        <w:t xml:space="preserve"> retains </w:t>
      </w:r>
      <w:r w:rsidR="003F412B" w:rsidRPr="00030698">
        <w:rPr>
          <w:b w:val="0"/>
          <w:bCs/>
        </w:rPr>
        <w:t xml:space="preserve">the above </w:t>
      </w:r>
      <w:r w:rsidR="00E44CBD" w:rsidRPr="00030698">
        <w:rPr>
          <w:b w:val="0"/>
          <w:bCs/>
        </w:rPr>
        <w:t>Cont</w:t>
      </w:r>
      <w:r w:rsidR="0046160E" w:rsidRPr="00030698">
        <w:rPr>
          <w:b w:val="0"/>
          <w:bCs/>
        </w:rPr>
        <w:t>r</w:t>
      </w:r>
      <w:r w:rsidR="00E44CBD" w:rsidRPr="00030698">
        <w:rPr>
          <w:b w:val="0"/>
          <w:bCs/>
        </w:rPr>
        <w:t>actor</w:t>
      </w:r>
      <w:r w:rsidR="00C0708E" w:rsidRPr="00030698">
        <w:rPr>
          <w:b w:val="0"/>
          <w:bCs/>
        </w:rPr>
        <w:t xml:space="preserve">, and </w:t>
      </w:r>
      <w:r w:rsidR="003F412B" w:rsidRPr="00030698">
        <w:rPr>
          <w:b w:val="0"/>
          <w:bCs/>
        </w:rPr>
        <w:t xml:space="preserve">the </w:t>
      </w:r>
      <w:r w:rsidR="00E44CBD" w:rsidRPr="00030698">
        <w:rPr>
          <w:b w:val="0"/>
          <w:bCs/>
        </w:rPr>
        <w:t>Contractor</w:t>
      </w:r>
      <w:r w:rsidR="00C0708E" w:rsidRPr="00030698">
        <w:rPr>
          <w:b w:val="0"/>
          <w:bCs/>
        </w:rPr>
        <w:t xml:space="preserve"> agrees to perform for </w:t>
      </w:r>
      <w:r w:rsidR="00FD5B80" w:rsidRPr="00030698">
        <w:rPr>
          <w:b w:val="0"/>
          <w:bCs/>
        </w:rPr>
        <w:t>the Client</w:t>
      </w:r>
      <w:r w:rsidR="00C0708E" w:rsidRPr="00030698">
        <w:rPr>
          <w:b w:val="0"/>
          <w:bCs/>
        </w:rPr>
        <w:t xml:space="preserve">, certain </w:t>
      </w:r>
      <w:r w:rsidR="00E44CBD" w:rsidRPr="00030698">
        <w:rPr>
          <w:b w:val="0"/>
          <w:bCs/>
        </w:rPr>
        <w:t xml:space="preserve">cleaning </w:t>
      </w:r>
      <w:r w:rsidR="00C0708E" w:rsidRPr="00030698">
        <w:rPr>
          <w:b w:val="0"/>
          <w:bCs/>
        </w:rPr>
        <w:t xml:space="preserve">services set forth in </w:t>
      </w:r>
      <w:r w:rsidR="00C0708E" w:rsidRPr="00030698">
        <w:t>Exhibit A</w:t>
      </w:r>
      <w:r w:rsidR="00C0708E" w:rsidRPr="00030698">
        <w:rPr>
          <w:b w:val="0"/>
          <w:bCs/>
        </w:rPr>
        <w:t xml:space="preserve"> to this Agreement (the “Services”).</w:t>
      </w:r>
      <w:r w:rsidR="00075F1B" w:rsidRPr="00030698">
        <w:rPr>
          <w:b w:val="0"/>
          <w:bCs/>
        </w:rPr>
        <w:t xml:space="preserve"> Any Service outside of the scope as defined in Exhibit A to this Agreement will require a new Agreement for other services agreed to by the Parties.</w:t>
      </w:r>
    </w:p>
    <w:p w14:paraId="3504BE16" w14:textId="77777777" w:rsidR="004A2DBF" w:rsidRPr="00030698" w:rsidRDefault="004A2DBF" w:rsidP="004B79C3">
      <w:pPr>
        <w:pStyle w:val="Title"/>
        <w:jc w:val="both"/>
        <w:rPr>
          <w:b w:val="0"/>
          <w:bCs/>
        </w:rPr>
      </w:pPr>
      <w:r w:rsidRPr="00030698">
        <w:rPr>
          <w:b w:val="0"/>
          <w:bCs/>
        </w:rPr>
        <w:t>The Contractor shall perform the cleaning services as defined in Exhibit A at the following location(s):</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225"/>
        <w:gridCol w:w="720"/>
        <w:gridCol w:w="4405"/>
      </w:tblGrid>
      <w:tr w:rsidR="00030698" w14:paraId="07B186BD" w14:textId="77777777" w:rsidTr="00030698">
        <w:tc>
          <w:tcPr>
            <w:tcW w:w="4225" w:type="dxa"/>
          </w:tcPr>
          <w:p w14:paraId="57C2412B" w14:textId="77777777" w:rsidR="00030698" w:rsidRDefault="00030698" w:rsidP="00783914">
            <w:pPr>
              <w:pStyle w:val="Title"/>
              <w:jc w:val="both"/>
            </w:pPr>
          </w:p>
        </w:tc>
        <w:tc>
          <w:tcPr>
            <w:tcW w:w="720" w:type="dxa"/>
            <w:tcBorders>
              <w:top w:val="nil"/>
              <w:bottom w:val="nil"/>
            </w:tcBorders>
          </w:tcPr>
          <w:p w14:paraId="524AFAD1" w14:textId="77777777" w:rsidR="00030698" w:rsidRDefault="00030698" w:rsidP="00783914">
            <w:pPr>
              <w:pStyle w:val="Title"/>
              <w:jc w:val="both"/>
            </w:pPr>
          </w:p>
        </w:tc>
        <w:tc>
          <w:tcPr>
            <w:tcW w:w="4405" w:type="dxa"/>
          </w:tcPr>
          <w:p w14:paraId="218508DB" w14:textId="77777777" w:rsidR="00030698" w:rsidRDefault="00030698" w:rsidP="00783914">
            <w:pPr>
              <w:pStyle w:val="Title"/>
              <w:jc w:val="both"/>
            </w:pPr>
          </w:p>
        </w:tc>
      </w:tr>
      <w:tr w:rsidR="00030698" w14:paraId="2A2D819D" w14:textId="77777777" w:rsidTr="00030698">
        <w:tc>
          <w:tcPr>
            <w:tcW w:w="4225" w:type="dxa"/>
          </w:tcPr>
          <w:p w14:paraId="408AB795" w14:textId="77777777" w:rsidR="00030698" w:rsidRDefault="00030698" w:rsidP="00783914">
            <w:pPr>
              <w:pStyle w:val="Title"/>
              <w:jc w:val="both"/>
            </w:pPr>
          </w:p>
        </w:tc>
        <w:tc>
          <w:tcPr>
            <w:tcW w:w="720" w:type="dxa"/>
            <w:tcBorders>
              <w:top w:val="nil"/>
              <w:bottom w:val="nil"/>
            </w:tcBorders>
          </w:tcPr>
          <w:p w14:paraId="24B1AE71" w14:textId="77777777" w:rsidR="00030698" w:rsidRDefault="00030698" w:rsidP="00783914">
            <w:pPr>
              <w:pStyle w:val="Title"/>
              <w:jc w:val="both"/>
            </w:pPr>
          </w:p>
        </w:tc>
        <w:tc>
          <w:tcPr>
            <w:tcW w:w="4405" w:type="dxa"/>
          </w:tcPr>
          <w:p w14:paraId="4F7DDA53" w14:textId="77777777" w:rsidR="00030698" w:rsidRDefault="00030698" w:rsidP="00783914">
            <w:pPr>
              <w:pStyle w:val="Title"/>
              <w:jc w:val="both"/>
            </w:pPr>
          </w:p>
        </w:tc>
      </w:tr>
      <w:tr w:rsidR="00030698" w14:paraId="1C38D3BE" w14:textId="77777777" w:rsidTr="00030698">
        <w:tc>
          <w:tcPr>
            <w:tcW w:w="4225" w:type="dxa"/>
          </w:tcPr>
          <w:p w14:paraId="2ED2273F" w14:textId="77777777" w:rsidR="00030698" w:rsidRDefault="00030698" w:rsidP="00783914">
            <w:pPr>
              <w:pStyle w:val="Title"/>
              <w:jc w:val="both"/>
            </w:pPr>
          </w:p>
        </w:tc>
        <w:tc>
          <w:tcPr>
            <w:tcW w:w="720" w:type="dxa"/>
            <w:tcBorders>
              <w:top w:val="nil"/>
              <w:bottom w:val="nil"/>
            </w:tcBorders>
          </w:tcPr>
          <w:p w14:paraId="4F38731A" w14:textId="77777777" w:rsidR="00030698" w:rsidRDefault="00030698" w:rsidP="00783914">
            <w:pPr>
              <w:pStyle w:val="Title"/>
              <w:jc w:val="both"/>
            </w:pPr>
          </w:p>
        </w:tc>
        <w:tc>
          <w:tcPr>
            <w:tcW w:w="4405" w:type="dxa"/>
          </w:tcPr>
          <w:p w14:paraId="43A496C5" w14:textId="77777777" w:rsidR="00030698" w:rsidRDefault="00030698" w:rsidP="00783914">
            <w:pPr>
              <w:pStyle w:val="Title"/>
              <w:jc w:val="both"/>
            </w:pPr>
          </w:p>
        </w:tc>
      </w:tr>
      <w:tr w:rsidR="00030698" w14:paraId="55C96201" w14:textId="77777777" w:rsidTr="00030698">
        <w:tc>
          <w:tcPr>
            <w:tcW w:w="4225" w:type="dxa"/>
          </w:tcPr>
          <w:p w14:paraId="4B1FE123" w14:textId="77777777" w:rsidR="00030698" w:rsidRDefault="00030698" w:rsidP="00783914">
            <w:pPr>
              <w:pStyle w:val="Title"/>
              <w:jc w:val="both"/>
            </w:pPr>
          </w:p>
        </w:tc>
        <w:tc>
          <w:tcPr>
            <w:tcW w:w="720" w:type="dxa"/>
            <w:tcBorders>
              <w:top w:val="nil"/>
              <w:bottom w:val="nil"/>
            </w:tcBorders>
          </w:tcPr>
          <w:p w14:paraId="210CCFA3" w14:textId="77777777" w:rsidR="00030698" w:rsidRDefault="00030698" w:rsidP="00783914">
            <w:pPr>
              <w:pStyle w:val="Title"/>
              <w:jc w:val="both"/>
            </w:pPr>
          </w:p>
        </w:tc>
        <w:tc>
          <w:tcPr>
            <w:tcW w:w="4405" w:type="dxa"/>
          </w:tcPr>
          <w:p w14:paraId="0386647B" w14:textId="77777777" w:rsidR="00030698" w:rsidRDefault="00030698" w:rsidP="00783914">
            <w:pPr>
              <w:pStyle w:val="Title"/>
              <w:jc w:val="both"/>
            </w:pPr>
          </w:p>
        </w:tc>
      </w:tr>
    </w:tbl>
    <w:p w14:paraId="4034A17A" w14:textId="77777777" w:rsidR="002D47E0" w:rsidRDefault="002D47E0" w:rsidP="00783914">
      <w:pPr>
        <w:pStyle w:val="Title"/>
        <w:jc w:val="both"/>
      </w:pPr>
    </w:p>
    <w:p w14:paraId="27E6AAD9" w14:textId="13F52FBA" w:rsidR="00030698" w:rsidRPr="00030698" w:rsidRDefault="00783914" w:rsidP="00783914">
      <w:pPr>
        <w:pStyle w:val="Title"/>
        <w:jc w:val="both"/>
        <w:rPr>
          <w:b w:val="0"/>
          <w:bCs/>
        </w:rPr>
      </w:pPr>
      <w:r w:rsidRPr="00030698">
        <w:t xml:space="preserve">Additional Services. </w:t>
      </w:r>
      <w:r w:rsidRPr="00030698">
        <w:rPr>
          <w:b w:val="0"/>
          <w:bCs/>
        </w:rPr>
        <w:t>The Contractor, in addition to the Services set out in Exhibit A, can also or may provide the additional services (the “Additional Services”) to the Client as follows:</w:t>
      </w:r>
      <w:r w:rsidRPr="00030698">
        <w:rPr>
          <w:b w:val="0"/>
          <w:bCs/>
        </w:rPr>
        <w:br/>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030698" w14:paraId="7617D8C2" w14:textId="77777777" w:rsidTr="002D47E0">
        <w:tc>
          <w:tcPr>
            <w:tcW w:w="9350" w:type="dxa"/>
          </w:tcPr>
          <w:p w14:paraId="26FA944B" w14:textId="77777777" w:rsidR="00030698" w:rsidRDefault="00030698" w:rsidP="00783914">
            <w:pPr>
              <w:pStyle w:val="Title"/>
              <w:jc w:val="both"/>
              <w:rPr>
                <w:b w:val="0"/>
                <w:bCs/>
              </w:rPr>
            </w:pPr>
          </w:p>
        </w:tc>
      </w:tr>
      <w:tr w:rsidR="00030698" w14:paraId="3431FC9D" w14:textId="77777777" w:rsidTr="002D47E0">
        <w:tc>
          <w:tcPr>
            <w:tcW w:w="9350" w:type="dxa"/>
          </w:tcPr>
          <w:p w14:paraId="0BE390AD" w14:textId="77777777" w:rsidR="00030698" w:rsidRDefault="00030698" w:rsidP="00783914">
            <w:pPr>
              <w:pStyle w:val="Title"/>
              <w:jc w:val="both"/>
              <w:rPr>
                <w:b w:val="0"/>
                <w:bCs/>
              </w:rPr>
            </w:pPr>
          </w:p>
        </w:tc>
      </w:tr>
      <w:tr w:rsidR="00030698" w14:paraId="41805B1C" w14:textId="77777777" w:rsidTr="002D47E0">
        <w:tc>
          <w:tcPr>
            <w:tcW w:w="9350" w:type="dxa"/>
          </w:tcPr>
          <w:p w14:paraId="7CB4DC9D" w14:textId="77777777" w:rsidR="00030698" w:rsidRDefault="00030698" w:rsidP="00783914">
            <w:pPr>
              <w:pStyle w:val="Title"/>
              <w:jc w:val="both"/>
              <w:rPr>
                <w:b w:val="0"/>
                <w:bCs/>
              </w:rPr>
            </w:pPr>
          </w:p>
        </w:tc>
      </w:tr>
    </w:tbl>
    <w:p w14:paraId="4EFE47FC" w14:textId="4852B496" w:rsidR="00783914" w:rsidRPr="00030698" w:rsidRDefault="00783914" w:rsidP="00783914">
      <w:pPr>
        <w:pStyle w:val="Title"/>
        <w:jc w:val="both"/>
        <w:rPr>
          <w:b w:val="0"/>
          <w:bCs/>
        </w:rPr>
      </w:pPr>
    </w:p>
    <w:p w14:paraId="77F65AF2" w14:textId="429B7BDF" w:rsidR="00783914" w:rsidRPr="00030698" w:rsidRDefault="00783914" w:rsidP="00783914">
      <w:pPr>
        <w:pStyle w:val="Title"/>
        <w:jc w:val="both"/>
        <w:rPr>
          <w:b w:val="0"/>
          <w:bCs/>
        </w:rPr>
      </w:pPr>
      <w:r w:rsidRPr="00030698">
        <w:rPr>
          <w:b w:val="0"/>
          <w:bCs/>
        </w:rPr>
        <w:t>Such Additional Services shall be provided to the Client upon written request to the Contactor, and at such time, the Contractor shall provide to the Client price quotes for any Additional Services requested.</w:t>
      </w:r>
    </w:p>
    <w:p w14:paraId="46164A22" w14:textId="59A6A45D" w:rsidR="00936D09" w:rsidRPr="00030698" w:rsidRDefault="00083ECF" w:rsidP="00B07F68">
      <w:pPr>
        <w:pStyle w:val="Title"/>
        <w:jc w:val="both"/>
      </w:pPr>
      <w:r w:rsidRPr="00030698">
        <w:t xml:space="preserve">Service </w:t>
      </w:r>
      <w:r w:rsidR="00936D09" w:rsidRPr="00030698">
        <w:t xml:space="preserve">Schedule. </w:t>
      </w:r>
      <w:r w:rsidRPr="00030698">
        <w:rPr>
          <w:b w:val="0"/>
          <w:bCs/>
        </w:rPr>
        <w:t xml:space="preserve">The cleaning services as defined in this agreement shall be performed as set forth in </w:t>
      </w:r>
      <w:r w:rsidRPr="00030698">
        <w:t>Exhibit B</w:t>
      </w:r>
      <w:r w:rsidRPr="00030698">
        <w:rPr>
          <w:b w:val="0"/>
          <w:bCs/>
        </w:rPr>
        <w:t xml:space="preserve"> (“Service Schedule”). </w:t>
      </w:r>
    </w:p>
    <w:p w14:paraId="3D6B2AE3" w14:textId="34FF8A4F" w:rsidR="00083ECF" w:rsidRPr="00030698" w:rsidRDefault="00083ECF" w:rsidP="00083ECF">
      <w:pPr>
        <w:spacing w:after="200"/>
        <w:contextualSpacing/>
        <w:jc w:val="both"/>
        <w:rPr>
          <w:bCs/>
        </w:rPr>
      </w:pPr>
      <w:r w:rsidRPr="00030698">
        <w:rPr>
          <w:bCs/>
        </w:rPr>
        <w:t>The Client’s cleaning staff shall perform the Services for the Client on the dates and times as agreed to and as defined in Exhibit B and shall observe all the holidays of the Client.</w:t>
      </w:r>
    </w:p>
    <w:p w14:paraId="2F164EC2" w14:textId="77777777" w:rsidR="00B07F68" w:rsidRPr="00030698" w:rsidRDefault="00B07F68" w:rsidP="00B07F68">
      <w:pPr>
        <w:spacing w:after="200"/>
        <w:contextualSpacing/>
        <w:jc w:val="both"/>
        <w:rPr>
          <w:bCs/>
        </w:rPr>
      </w:pPr>
    </w:p>
    <w:p w14:paraId="40FC248B" w14:textId="35AED41B" w:rsidR="00B07F68" w:rsidRDefault="00B07F68" w:rsidP="00B07F68">
      <w:pPr>
        <w:spacing w:after="200"/>
        <w:contextualSpacing/>
        <w:jc w:val="both"/>
        <w:rPr>
          <w:bCs/>
        </w:rPr>
      </w:pPr>
      <w:r w:rsidRPr="00030698">
        <w:rPr>
          <w:b/>
        </w:rPr>
        <w:t xml:space="preserve">Consideration / Compensation. </w:t>
      </w:r>
      <w:r w:rsidRPr="00030698">
        <w:rPr>
          <w:bCs/>
        </w:rPr>
        <w:t>In exchange for the full, prompt, and satisfactory performance of all Services to be rendered to the Client (as determined by the Client), the Client shall provide the Contractor shall be compensated as follows:</w:t>
      </w:r>
    </w:p>
    <w:p w14:paraId="0CB9F093" w14:textId="77777777" w:rsidR="00030698" w:rsidRPr="00030698" w:rsidRDefault="00030698" w:rsidP="00B07F68">
      <w:pPr>
        <w:spacing w:after="200"/>
        <w:contextualSpacing/>
        <w:jc w:val="both"/>
        <w:rPr>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D47E0" w14:paraId="5EBF6014" w14:textId="77777777" w:rsidTr="002D47E0">
        <w:tc>
          <w:tcPr>
            <w:tcW w:w="9350" w:type="dxa"/>
          </w:tcPr>
          <w:p w14:paraId="4E9900C5" w14:textId="77777777" w:rsidR="002D47E0" w:rsidRDefault="002D47E0" w:rsidP="00B07F68">
            <w:pPr>
              <w:spacing w:after="200"/>
              <w:contextualSpacing/>
              <w:jc w:val="both"/>
              <w:rPr>
                <w:bCs/>
              </w:rPr>
            </w:pPr>
          </w:p>
        </w:tc>
      </w:tr>
      <w:tr w:rsidR="002D47E0" w14:paraId="1A97F68C" w14:textId="77777777" w:rsidTr="002D47E0">
        <w:tc>
          <w:tcPr>
            <w:tcW w:w="9350" w:type="dxa"/>
          </w:tcPr>
          <w:p w14:paraId="6ED5C949" w14:textId="77777777" w:rsidR="002D47E0" w:rsidRDefault="002D47E0" w:rsidP="00B07F68">
            <w:pPr>
              <w:spacing w:after="200"/>
              <w:contextualSpacing/>
              <w:jc w:val="both"/>
              <w:rPr>
                <w:bCs/>
              </w:rPr>
            </w:pPr>
          </w:p>
        </w:tc>
      </w:tr>
    </w:tbl>
    <w:p w14:paraId="553ACC0E" w14:textId="73159800" w:rsidR="00B07F68" w:rsidRPr="00030698" w:rsidRDefault="00B07F68" w:rsidP="00B07F68">
      <w:pPr>
        <w:pBdr>
          <w:bottom w:val="single" w:sz="12" w:space="1" w:color="auto"/>
        </w:pBdr>
        <w:spacing w:after="200"/>
        <w:contextualSpacing/>
        <w:jc w:val="both"/>
        <w:rPr>
          <w:bCs/>
        </w:rPr>
      </w:pPr>
    </w:p>
    <w:p w14:paraId="0CF7567F" w14:textId="461CA9FE" w:rsidR="00B07F68" w:rsidRPr="00030698" w:rsidRDefault="00B07F68" w:rsidP="00B07F68">
      <w:pPr>
        <w:pBdr>
          <w:bottom w:val="single" w:sz="12" w:space="1" w:color="auto"/>
        </w:pBdr>
        <w:spacing w:after="200"/>
        <w:contextualSpacing/>
        <w:jc w:val="both"/>
        <w:rPr>
          <w:bCs/>
        </w:rPr>
      </w:pPr>
      <w:r w:rsidRPr="00030698">
        <w:rPr>
          <w:bCs/>
        </w:rPr>
        <w:t>The Cont</w:t>
      </w:r>
      <w:r w:rsidR="0046160E" w:rsidRPr="00030698">
        <w:rPr>
          <w:bCs/>
        </w:rPr>
        <w:t>r</w:t>
      </w:r>
      <w:r w:rsidRPr="00030698">
        <w:rPr>
          <w:bCs/>
        </w:rPr>
        <w:t xml:space="preserve">actor will invoice the Client on the _____ day of each month. The invoice will include </w:t>
      </w:r>
      <w:proofErr w:type="gramStart"/>
      <w:r w:rsidRPr="00030698">
        <w:rPr>
          <w:bCs/>
        </w:rPr>
        <w:t>any and all</w:t>
      </w:r>
      <w:proofErr w:type="gramEnd"/>
      <w:r w:rsidRPr="00030698">
        <w:rPr>
          <w:bCs/>
        </w:rPr>
        <w:t xml:space="preserve"> cleaning services performed under this Agreement as well as any pre-approved expenses. </w:t>
      </w:r>
    </w:p>
    <w:p w14:paraId="3B7F2EA7" w14:textId="77777777" w:rsidR="00B07F68" w:rsidRPr="00030698" w:rsidRDefault="00B07F68" w:rsidP="00B07F68">
      <w:pPr>
        <w:pBdr>
          <w:bottom w:val="single" w:sz="12" w:space="1" w:color="auto"/>
        </w:pBdr>
        <w:spacing w:after="200"/>
        <w:contextualSpacing/>
        <w:jc w:val="both"/>
        <w:rPr>
          <w:bCs/>
        </w:rPr>
      </w:pPr>
    </w:p>
    <w:p w14:paraId="5C83154D" w14:textId="77777777" w:rsidR="00B07F68" w:rsidRPr="00030698" w:rsidRDefault="00B07F68" w:rsidP="00B07F68">
      <w:pPr>
        <w:pBdr>
          <w:bottom w:val="single" w:sz="12" w:space="1" w:color="auto"/>
        </w:pBdr>
        <w:spacing w:after="200"/>
        <w:contextualSpacing/>
        <w:jc w:val="both"/>
        <w:rPr>
          <w:bCs/>
        </w:rPr>
      </w:pPr>
      <w:r w:rsidRPr="00030698">
        <w:rPr>
          <w:bCs/>
        </w:rPr>
        <w:t>Payment will be due within _____ days of the invoice date. A late charge of $_______ per month will be added to any invoice not paid on time.</w:t>
      </w:r>
    </w:p>
    <w:p w14:paraId="29624BFD" w14:textId="77777777" w:rsidR="00B07F68" w:rsidRPr="00030698" w:rsidRDefault="00B07F68" w:rsidP="00B07F68">
      <w:pPr>
        <w:pBdr>
          <w:bottom w:val="single" w:sz="12" w:space="1" w:color="auto"/>
        </w:pBdr>
        <w:spacing w:after="200"/>
        <w:contextualSpacing/>
        <w:jc w:val="both"/>
        <w:rPr>
          <w:bCs/>
        </w:rPr>
      </w:pPr>
    </w:p>
    <w:p w14:paraId="46359B8C" w14:textId="77777777" w:rsidR="00B07F68" w:rsidRPr="00030698" w:rsidRDefault="00B07F68" w:rsidP="00B07F68">
      <w:pPr>
        <w:pBdr>
          <w:bottom w:val="single" w:sz="12" w:space="1" w:color="auto"/>
        </w:pBdr>
        <w:spacing w:after="200"/>
        <w:contextualSpacing/>
        <w:jc w:val="both"/>
        <w:rPr>
          <w:bCs/>
        </w:rPr>
      </w:pPr>
      <w:r w:rsidRPr="00030698">
        <w:rPr>
          <w:bCs/>
        </w:rPr>
        <w:t xml:space="preserve">Payments must be made to the Contractor by credit card, money order, check, or any other approved method of payment accepted by the Contractor. </w:t>
      </w:r>
    </w:p>
    <w:p w14:paraId="55AE6D58" w14:textId="77777777" w:rsidR="00B07F68" w:rsidRPr="00030698" w:rsidRDefault="00B07F68" w:rsidP="00B07F68">
      <w:pPr>
        <w:pBdr>
          <w:bottom w:val="single" w:sz="12" w:space="1" w:color="auto"/>
        </w:pBdr>
        <w:spacing w:after="200"/>
        <w:contextualSpacing/>
        <w:jc w:val="both"/>
        <w:rPr>
          <w:bCs/>
        </w:rPr>
      </w:pPr>
    </w:p>
    <w:p w14:paraId="4DBEF1A1" w14:textId="2150E6BE" w:rsidR="00B07F68" w:rsidRPr="00030698" w:rsidRDefault="00B07F68" w:rsidP="00B07F68">
      <w:pPr>
        <w:pBdr>
          <w:bottom w:val="single" w:sz="12" w:space="1" w:color="auto"/>
        </w:pBdr>
        <w:spacing w:after="200"/>
        <w:contextualSpacing/>
        <w:jc w:val="both"/>
        <w:rPr>
          <w:bCs/>
        </w:rPr>
      </w:pPr>
      <w:r w:rsidRPr="00030698">
        <w:rPr>
          <w:bCs/>
        </w:rPr>
        <w:t>Payments must be mailed to: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955"/>
      </w:tblGrid>
      <w:tr w:rsidR="002D47E0" w14:paraId="1B48594D" w14:textId="77777777" w:rsidTr="002D47E0">
        <w:tc>
          <w:tcPr>
            <w:tcW w:w="3955" w:type="dxa"/>
          </w:tcPr>
          <w:p w14:paraId="4DC86144" w14:textId="77777777" w:rsidR="002D47E0" w:rsidRDefault="002D47E0" w:rsidP="00B07F68">
            <w:pPr>
              <w:spacing w:after="200"/>
              <w:contextualSpacing/>
              <w:jc w:val="both"/>
              <w:rPr>
                <w:bCs/>
              </w:rPr>
            </w:pPr>
          </w:p>
        </w:tc>
      </w:tr>
      <w:tr w:rsidR="002D47E0" w14:paraId="4D4B6019" w14:textId="77777777" w:rsidTr="002D47E0">
        <w:tc>
          <w:tcPr>
            <w:tcW w:w="3955" w:type="dxa"/>
          </w:tcPr>
          <w:p w14:paraId="4196B285" w14:textId="77777777" w:rsidR="002D47E0" w:rsidRDefault="002D47E0" w:rsidP="00B07F68">
            <w:pPr>
              <w:spacing w:after="200"/>
              <w:contextualSpacing/>
              <w:jc w:val="both"/>
              <w:rPr>
                <w:bCs/>
              </w:rPr>
            </w:pPr>
          </w:p>
        </w:tc>
      </w:tr>
      <w:tr w:rsidR="002D47E0" w14:paraId="5CE706A1" w14:textId="77777777" w:rsidTr="002D47E0">
        <w:tc>
          <w:tcPr>
            <w:tcW w:w="3955" w:type="dxa"/>
          </w:tcPr>
          <w:p w14:paraId="5FB2795E" w14:textId="77777777" w:rsidR="002D47E0" w:rsidRDefault="002D47E0" w:rsidP="00B07F68">
            <w:pPr>
              <w:spacing w:after="200"/>
              <w:contextualSpacing/>
              <w:jc w:val="both"/>
              <w:rPr>
                <w:bCs/>
              </w:rPr>
            </w:pPr>
          </w:p>
        </w:tc>
      </w:tr>
      <w:tr w:rsidR="002D47E0" w14:paraId="716FD96C" w14:textId="77777777" w:rsidTr="002D47E0">
        <w:tc>
          <w:tcPr>
            <w:tcW w:w="3955" w:type="dxa"/>
          </w:tcPr>
          <w:p w14:paraId="25F63584" w14:textId="77777777" w:rsidR="002D47E0" w:rsidRDefault="002D47E0" w:rsidP="00B07F68">
            <w:pPr>
              <w:spacing w:after="200"/>
              <w:contextualSpacing/>
              <w:jc w:val="both"/>
              <w:rPr>
                <w:bCs/>
              </w:rPr>
            </w:pPr>
          </w:p>
        </w:tc>
      </w:tr>
    </w:tbl>
    <w:p w14:paraId="48092157" w14:textId="77777777" w:rsidR="00B07F68" w:rsidRPr="00030698" w:rsidRDefault="00B07F68" w:rsidP="00B07F68">
      <w:pPr>
        <w:pBdr>
          <w:bottom w:val="single" w:sz="12" w:space="1" w:color="auto"/>
        </w:pBdr>
        <w:spacing w:after="200"/>
        <w:contextualSpacing/>
        <w:jc w:val="both"/>
        <w:rPr>
          <w:bCs/>
        </w:rPr>
      </w:pPr>
    </w:p>
    <w:p w14:paraId="378E620E" w14:textId="5CEB7A0C" w:rsidR="004A2DBF" w:rsidRPr="00030698" w:rsidRDefault="004A2DBF" w:rsidP="00B07F68">
      <w:pPr>
        <w:pBdr>
          <w:bottom w:val="single" w:sz="12" w:space="1" w:color="auto"/>
        </w:pBdr>
        <w:spacing w:after="200"/>
        <w:contextualSpacing/>
        <w:jc w:val="both"/>
      </w:pPr>
      <w:r w:rsidRPr="00030698">
        <w:rPr>
          <w:b/>
          <w:bCs/>
        </w:rPr>
        <w:t>Supplies</w:t>
      </w:r>
      <w:r w:rsidR="00091E44" w:rsidRPr="00030698">
        <w:rPr>
          <w:b/>
          <w:bCs/>
        </w:rPr>
        <w:t xml:space="preserve"> and Equipment</w:t>
      </w:r>
      <w:r w:rsidRPr="00030698">
        <w:rPr>
          <w:b/>
          <w:bCs/>
        </w:rPr>
        <w:t>.</w:t>
      </w:r>
      <w:r w:rsidR="00B9079A" w:rsidRPr="00030698">
        <w:t xml:space="preserve"> </w:t>
      </w:r>
      <w:r w:rsidRPr="00030698">
        <w:t>The Contractor</w:t>
      </w:r>
      <w:r w:rsidR="00091E44" w:rsidRPr="00030698">
        <w:t>, at their own expense,</w:t>
      </w:r>
      <w:r w:rsidRPr="00030698">
        <w:t xml:space="preserve"> shall furnish their own cleaning supplies</w:t>
      </w:r>
      <w:r w:rsidR="00B9079A" w:rsidRPr="00030698">
        <w:t xml:space="preserve"> and equipment</w:t>
      </w:r>
      <w:r w:rsidRPr="00030698">
        <w:t xml:space="preserve"> </w:t>
      </w:r>
      <w:r w:rsidR="00091E44" w:rsidRPr="00030698">
        <w:t xml:space="preserve">necessary to deliver and complete the Services as defined under this Agreement </w:t>
      </w:r>
      <w:r w:rsidRPr="00030698">
        <w:t xml:space="preserve">unless otherwise agreed upon by the parties. Should the Client not furnish the agreed upon supplies, the Client understands they will be responsible for reimbursing the Contractor for all expenses incurred. </w:t>
      </w:r>
    </w:p>
    <w:p w14:paraId="50B610D9" w14:textId="73B143A6" w:rsidR="002844B7" w:rsidRPr="00030698" w:rsidRDefault="002844B7" w:rsidP="00B07F68">
      <w:pPr>
        <w:pBdr>
          <w:bottom w:val="single" w:sz="12" w:space="1" w:color="auto"/>
        </w:pBdr>
        <w:spacing w:after="200"/>
        <w:contextualSpacing/>
        <w:jc w:val="both"/>
      </w:pPr>
    </w:p>
    <w:p w14:paraId="7804918D" w14:textId="77777777" w:rsidR="002844B7" w:rsidRPr="00030698" w:rsidRDefault="002844B7" w:rsidP="002844B7">
      <w:pPr>
        <w:pBdr>
          <w:bottom w:val="single" w:sz="12" w:space="1" w:color="auto"/>
        </w:pBdr>
        <w:spacing w:after="200"/>
        <w:contextualSpacing/>
        <w:jc w:val="both"/>
      </w:pPr>
      <w:r w:rsidRPr="00030698">
        <w:rPr>
          <w:b/>
          <w:bCs/>
        </w:rPr>
        <w:t xml:space="preserve">Contractor. </w:t>
      </w:r>
      <w:r w:rsidRPr="00030698">
        <w:t xml:space="preserve">Company and Contractor expressly agree and understand that the above-listed Contractor is a contractor hired by the Client and nothing in this Agreement shall be construed in any way or manner, to create between them a relationship of employer and employee, principal and agent, partners or any other relationship other than that of independent parties contracting with each other solely for the purpose of carrying out the provisions of the Agreement. </w:t>
      </w:r>
    </w:p>
    <w:p w14:paraId="4E010051" w14:textId="77777777" w:rsidR="002844B7" w:rsidRPr="00030698" w:rsidRDefault="002844B7" w:rsidP="002844B7">
      <w:pPr>
        <w:pBdr>
          <w:bottom w:val="single" w:sz="12" w:space="1" w:color="auto"/>
        </w:pBdr>
        <w:spacing w:after="200"/>
        <w:contextualSpacing/>
        <w:jc w:val="both"/>
      </w:pPr>
    </w:p>
    <w:p w14:paraId="267559B0" w14:textId="6250BA1E" w:rsidR="002844B7" w:rsidRPr="00030698" w:rsidRDefault="002844B7" w:rsidP="002844B7">
      <w:pPr>
        <w:pBdr>
          <w:bottom w:val="single" w:sz="12" w:space="1" w:color="auto"/>
        </w:pBdr>
        <w:spacing w:after="200"/>
        <w:contextualSpacing/>
        <w:jc w:val="both"/>
        <w:rPr>
          <w:b/>
          <w:bCs/>
        </w:rPr>
      </w:pPr>
      <w:r w:rsidRPr="00030698">
        <w:t xml:space="preserve">Accordingly, the Contractor acknowledges that neither the Contractor </w:t>
      </w:r>
      <w:proofErr w:type="gramStart"/>
      <w:r w:rsidRPr="00030698">
        <w:t>or</w:t>
      </w:r>
      <w:proofErr w:type="gramEnd"/>
      <w:r w:rsidRPr="00030698">
        <w:t xml:space="preserve"> the Contractor’s Employees are not eligible for any benefits, including, but not limited to, health insurance, retirement plans or stock option plans. The Contractor is not the agent of Client or its Company and is not authorized and shall not have the power or authority to bind Client or its Company or incur any liability or obligation, or act on behalf of Client or its Company. At no time shall the Contractor represent that it is an agent of the Client or its Company, or that any of the views, advice, statements and/or information that may be provided while performing the Services are those for the Client. </w:t>
      </w:r>
    </w:p>
    <w:p w14:paraId="1F36B3B1" w14:textId="77777777" w:rsidR="002844B7" w:rsidRPr="00030698" w:rsidRDefault="002844B7" w:rsidP="002844B7">
      <w:pPr>
        <w:pBdr>
          <w:bottom w:val="single" w:sz="12" w:space="1" w:color="auto"/>
        </w:pBdr>
        <w:spacing w:after="200"/>
        <w:contextualSpacing/>
        <w:jc w:val="both"/>
      </w:pPr>
    </w:p>
    <w:p w14:paraId="1D964BC4" w14:textId="77777777" w:rsidR="002844B7" w:rsidRPr="00030698" w:rsidRDefault="002844B7" w:rsidP="002844B7">
      <w:pPr>
        <w:pBdr>
          <w:bottom w:val="single" w:sz="12" w:space="1" w:color="auto"/>
        </w:pBdr>
        <w:spacing w:after="200"/>
        <w:contextualSpacing/>
        <w:jc w:val="both"/>
      </w:pPr>
      <w:r w:rsidRPr="00030698">
        <w:t xml:space="preserve">The Contractor is not entitled to receive any other compensation or any benefits from the Client. Except as otherwise required by law, the Client shall not withhold any sums or payments made to the Contractor for social security or other federal, state, or local tax liabilities or contributions, and all withholdings, liabilities, and contributions shall be solely the Contractor’s responsibility. The Contractor further understands and agrees that the Services are not covered under the unemployment compensation laws and are not intended to be covered by workers’ compensation laws. </w:t>
      </w:r>
    </w:p>
    <w:p w14:paraId="601633E1" w14:textId="77777777" w:rsidR="002844B7" w:rsidRPr="00030698" w:rsidRDefault="002844B7" w:rsidP="002844B7">
      <w:pPr>
        <w:pBdr>
          <w:bottom w:val="single" w:sz="12" w:space="1" w:color="auto"/>
        </w:pBdr>
        <w:spacing w:after="200"/>
        <w:contextualSpacing/>
        <w:jc w:val="both"/>
      </w:pPr>
    </w:p>
    <w:p w14:paraId="727D29F1" w14:textId="29E56310" w:rsidR="002844B7" w:rsidRPr="00030698" w:rsidRDefault="002844B7" w:rsidP="002844B7">
      <w:pPr>
        <w:pBdr>
          <w:bottom w:val="single" w:sz="12" w:space="1" w:color="auto"/>
        </w:pBdr>
        <w:spacing w:after="200"/>
        <w:contextualSpacing/>
        <w:jc w:val="both"/>
      </w:pPr>
      <w:r w:rsidRPr="00030698">
        <w:t xml:space="preserve">The Contractor is solely responsible for directing and controlling the performance of the Services, including the time, </w:t>
      </w:r>
      <w:proofErr w:type="gramStart"/>
      <w:r w:rsidRPr="00030698">
        <w:t>place</w:t>
      </w:r>
      <w:proofErr w:type="gramEnd"/>
      <w:r w:rsidRPr="00030698">
        <w:t xml:space="preserve"> and manner in which the Services are performed. The Contractor shall use its best efforts, </w:t>
      </w:r>
      <w:proofErr w:type="gramStart"/>
      <w:r w:rsidRPr="00030698">
        <w:t>energy</w:t>
      </w:r>
      <w:proofErr w:type="gramEnd"/>
      <w:r w:rsidRPr="00030698">
        <w:t xml:space="preserve"> and skill in its own name and in such manner as it sees fit.</w:t>
      </w:r>
    </w:p>
    <w:p w14:paraId="334B8EB8" w14:textId="4915BADC" w:rsidR="002844B7" w:rsidRPr="00030698" w:rsidRDefault="002844B7" w:rsidP="00B07F68">
      <w:pPr>
        <w:pBdr>
          <w:bottom w:val="single" w:sz="12" w:space="1" w:color="auto"/>
        </w:pBdr>
        <w:spacing w:after="200"/>
        <w:contextualSpacing/>
        <w:jc w:val="both"/>
      </w:pPr>
    </w:p>
    <w:p w14:paraId="6D7376A0" w14:textId="768D39BC" w:rsidR="002844B7" w:rsidRPr="00030698" w:rsidRDefault="002844B7" w:rsidP="002844B7">
      <w:pPr>
        <w:pBdr>
          <w:bottom w:val="single" w:sz="12" w:space="1" w:color="auto"/>
        </w:pBdr>
        <w:spacing w:after="200"/>
        <w:contextualSpacing/>
        <w:jc w:val="both"/>
        <w:rPr>
          <w:b/>
        </w:rPr>
      </w:pPr>
      <w:r w:rsidRPr="00030698">
        <w:rPr>
          <w:b/>
        </w:rPr>
        <w:t xml:space="preserve">Insurance. </w:t>
      </w:r>
      <w:r w:rsidRPr="00030698">
        <w:rPr>
          <w:bCs/>
        </w:rPr>
        <w:t xml:space="preserve">The Contractor warrants that it will </w:t>
      </w:r>
      <w:proofErr w:type="gramStart"/>
      <w:r w:rsidRPr="00030698">
        <w:rPr>
          <w:bCs/>
        </w:rPr>
        <w:t>obtain and keep in full force and effect at all times</w:t>
      </w:r>
      <w:proofErr w:type="gramEnd"/>
      <w:r w:rsidRPr="00030698">
        <w:rPr>
          <w:bCs/>
        </w:rPr>
        <w:t xml:space="preserve"> hereunder workers’ compensation, general liability and errors and omissions or professional liability insurance covering all of its Services. </w:t>
      </w:r>
    </w:p>
    <w:p w14:paraId="285F0ED2" w14:textId="77777777" w:rsidR="002844B7" w:rsidRPr="00030698" w:rsidRDefault="002844B7" w:rsidP="002844B7">
      <w:pPr>
        <w:pBdr>
          <w:bottom w:val="single" w:sz="12" w:space="1" w:color="auto"/>
        </w:pBdr>
        <w:spacing w:after="200"/>
        <w:contextualSpacing/>
        <w:jc w:val="both"/>
        <w:rPr>
          <w:b/>
        </w:rPr>
      </w:pPr>
    </w:p>
    <w:p w14:paraId="6D35C0C7" w14:textId="77777777" w:rsidR="002844B7" w:rsidRPr="00030698" w:rsidRDefault="002844B7" w:rsidP="002844B7">
      <w:pPr>
        <w:pBdr>
          <w:bottom w:val="single" w:sz="12" w:space="1" w:color="auto"/>
        </w:pBdr>
        <w:spacing w:after="200"/>
        <w:contextualSpacing/>
        <w:jc w:val="both"/>
        <w:rPr>
          <w:b/>
        </w:rPr>
      </w:pPr>
      <w:r w:rsidRPr="00030698">
        <w:rPr>
          <w:bCs/>
        </w:rPr>
        <w:t xml:space="preserve">The Contractor shall provide to the Client copies of all policies required to be maintained, and a Certificate of Insurance indicating said coverage shall be provided to Client upon request.  </w:t>
      </w:r>
    </w:p>
    <w:p w14:paraId="0174F368" w14:textId="77777777" w:rsidR="002844B7" w:rsidRPr="00030698" w:rsidRDefault="002844B7" w:rsidP="002844B7">
      <w:pPr>
        <w:pBdr>
          <w:bottom w:val="single" w:sz="12" w:space="1" w:color="auto"/>
        </w:pBdr>
        <w:spacing w:after="200"/>
        <w:contextualSpacing/>
        <w:jc w:val="both"/>
        <w:rPr>
          <w:b/>
        </w:rPr>
      </w:pPr>
    </w:p>
    <w:p w14:paraId="61AE730B" w14:textId="779B4526" w:rsidR="002844B7" w:rsidRPr="00030698" w:rsidRDefault="002844B7" w:rsidP="00B07F68">
      <w:pPr>
        <w:pBdr>
          <w:bottom w:val="single" w:sz="12" w:space="1" w:color="auto"/>
        </w:pBdr>
        <w:spacing w:after="200"/>
        <w:contextualSpacing/>
        <w:jc w:val="both"/>
        <w:rPr>
          <w:bCs/>
        </w:rPr>
      </w:pPr>
      <w:r w:rsidRPr="00030698">
        <w:rPr>
          <w:bCs/>
        </w:rPr>
        <w:t xml:space="preserve">The Contractor also warrants and represents that it has properly classified </w:t>
      </w:r>
      <w:proofErr w:type="gramStart"/>
      <w:r w:rsidRPr="00030698">
        <w:rPr>
          <w:bCs/>
        </w:rPr>
        <w:t>all of</w:t>
      </w:r>
      <w:proofErr w:type="gramEnd"/>
      <w:r w:rsidRPr="00030698">
        <w:rPr>
          <w:bCs/>
        </w:rPr>
        <w:t xml:space="preserve"> its workers, has and will maintain all required licenses and certifications.</w:t>
      </w:r>
    </w:p>
    <w:p w14:paraId="1AB8B5D2" w14:textId="3B240C3C" w:rsidR="002844B7" w:rsidRPr="00030698" w:rsidRDefault="002844B7" w:rsidP="00B07F68">
      <w:pPr>
        <w:pBdr>
          <w:bottom w:val="single" w:sz="12" w:space="1" w:color="auto"/>
        </w:pBdr>
        <w:spacing w:after="200"/>
        <w:contextualSpacing/>
        <w:jc w:val="both"/>
        <w:rPr>
          <w:bCs/>
        </w:rPr>
      </w:pPr>
    </w:p>
    <w:p w14:paraId="68CFBE78" w14:textId="740CA33F" w:rsidR="002844B7" w:rsidRPr="00030698" w:rsidRDefault="002844B7" w:rsidP="002844B7">
      <w:pPr>
        <w:pBdr>
          <w:bottom w:val="single" w:sz="12" w:space="1" w:color="auto"/>
        </w:pBdr>
        <w:spacing w:after="200"/>
        <w:contextualSpacing/>
        <w:jc w:val="both"/>
        <w:rPr>
          <w:bCs/>
        </w:rPr>
      </w:pPr>
      <w:r w:rsidRPr="00030698">
        <w:rPr>
          <w:b/>
          <w:bCs/>
        </w:rPr>
        <w:t xml:space="preserve">Property Rights and Confidentiality. </w:t>
      </w:r>
      <w:r w:rsidRPr="00030698">
        <w:rPr>
          <w:bCs/>
        </w:rPr>
        <w:t xml:space="preserve">Throughout the duration of this Agreement, it may be necessary for the Contractor to have access to the Client’s confidential and protected information for the sole purpose of performing the Services subject to this Agreement. </w:t>
      </w:r>
    </w:p>
    <w:p w14:paraId="7AA0A5D2" w14:textId="77777777" w:rsidR="002844B7" w:rsidRPr="00030698" w:rsidRDefault="002844B7" w:rsidP="002844B7">
      <w:pPr>
        <w:pBdr>
          <w:bottom w:val="single" w:sz="12" w:space="1" w:color="auto"/>
        </w:pBdr>
        <w:spacing w:after="200"/>
        <w:contextualSpacing/>
        <w:jc w:val="both"/>
        <w:rPr>
          <w:bCs/>
        </w:rPr>
      </w:pPr>
    </w:p>
    <w:p w14:paraId="23DBDBAF" w14:textId="77777777" w:rsidR="002844B7" w:rsidRPr="00030698" w:rsidRDefault="002844B7" w:rsidP="002844B7">
      <w:pPr>
        <w:pBdr>
          <w:bottom w:val="single" w:sz="12" w:space="1" w:color="auto"/>
        </w:pBdr>
        <w:spacing w:after="200"/>
        <w:contextualSpacing/>
        <w:jc w:val="both"/>
        <w:rPr>
          <w:bCs/>
        </w:rPr>
      </w:pPr>
      <w:r w:rsidRPr="00030698">
        <w:rPr>
          <w:bCs/>
        </w:rPr>
        <w:t>The Contractor is not permitted to share or disclose such confidential information whatsoever, unless mandated by law, without written permission from the Client. The Contractor’s obligation of confidentiality will survive the termination of this Cleaning Services Agreement and stay in place indefinitely.</w:t>
      </w:r>
    </w:p>
    <w:p w14:paraId="1F6F10B6" w14:textId="77777777" w:rsidR="002844B7" w:rsidRPr="00030698" w:rsidRDefault="002844B7" w:rsidP="002844B7">
      <w:pPr>
        <w:pBdr>
          <w:bottom w:val="single" w:sz="12" w:space="1" w:color="auto"/>
        </w:pBdr>
        <w:spacing w:after="200"/>
        <w:contextualSpacing/>
        <w:jc w:val="both"/>
        <w:rPr>
          <w:bCs/>
        </w:rPr>
      </w:pPr>
    </w:p>
    <w:p w14:paraId="7E0AC377" w14:textId="33D19655" w:rsidR="002844B7" w:rsidRPr="00030698" w:rsidRDefault="002844B7" w:rsidP="002844B7">
      <w:pPr>
        <w:pBdr>
          <w:bottom w:val="single" w:sz="12" w:space="1" w:color="auto"/>
        </w:pBdr>
        <w:spacing w:after="200"/>
        <w:contextualSpacing/>
        <w:jc w:val="both"/>
        <w:rPr>
          <w:bCs/>
        </w:rPr>
      </w:pPr>
      <w:r w:rsidRPr="00030698">
        <w:rPr>
          <w:bCs/>
        </w:rPr>
        <w:t xml:space="preserve">Upon the termination of this Cleaning Services Agreement, the Contractor agrees to return to the Client </w:t>
      </w:r>
      <w:proofErr w:type="gramStart"/>
      <w:r w:rsidRPr="00030698">
        <w:rPr>
          <w:bCs/>
        </w:rPr>
        <w:t>any and all</w:t>
      </w:r>
      <w:proofErr w:type="gramEnd"/>
      <w:r w:rsidRPr="00030698">
        <w:rPr>
          <w:bCs/>
        </w:rPr>
        <w:t xml:space="preserve"> Confidential Information that is the property of the Client. </w:t>
      </w:r>
    </w:p>
    <w:p w14:paraId="0A810549" w14:textId="77777777" w:rsidR="002844B7" w:rsidRPr="00030698" w:rsidRDefault="002844B7" w:rsidP="002844B7">
      <w:pPr>
        <w:pBdr>
          <w:bottom w:val="single" w:sz="12" w:space="1" w:color="auto"/>
        </w:pBdr>
        <w:spacing w:after="200"/>
        <w:contextualSpacing/>
        <w:jc w:val="both"/>
        <w:rPr>
          <w:bCs/>
        </w:rPr>
      </w:pPr>
    </w:p>
    <w:p w14:paraId="70F6368E" w14:textId="321873DE" w:rsidR="002844B7" w:rsidRPr="00030698" w:rsidRDefault="002844B7" w:rsidP="002844B7">
      <w:pPr>
        <w:pBdr>
          <w:bottom w:val="single" w:sz="12" w:space="1" w:color="auto"/>
        </w:pBdr>
        <w:spacing w:after="200"/>
        <w:contextualSpacing/>
        <w:jc w:val="both"/>
        <w:rPr>
          <w:b/>
        </w:rPr>
      </w:pPr>
      <w:r w:rsidRPr="00030698">
        <w:rPr>
          <w:b/>
        </w:rPr>
        <w:t xml:space="preserve">Indemnification and Release. </w:t>
      </w:r>
      <w:r w:rsidRPr="00030698">
        <w:t>The Contractor agrees to take all necessary precautions to prevent injury to any persons or damage to property during the term of this Agreement, and shall indemnify, defend and hold harmless the Client, its officers, directors, shareholders, employees, representatives and/or agents from any claim, liability, loss, cost, damage, judgment, settlement or expense (including attorney’s fees) resulting from or arising in any way out of injury (including death) to any person or damage to property arising in any way out of any act, error, omission or negligence on the part of the Contractor or any of the Contractor’s employees in the performance or failure to fulfill any Services or obligations under this Agreement.</w:t>
      </w:r>
    </w:p>
    <w:p w14:paraId="30E990CB" w14:textId="77777777" w:rsidR="00793B52" w:rsidRPr="00030698" w:rsidRDefault="0047174A" w:rsidP="00793B52">
      <w:pPr>
        <w:pStyle w:val="Title"/>
        <w:pBdr>
          <w:bottom w:val="single" w:sz="12" w:space="1" w:color="auto"/>
        </w:pBdr>
        <w:jc w:val="both"/>
        <w:rPr>
          <w:b w:val="0"/>
          <w:bCs/>
        </w:rPr>
      </w:pPr>
      <w:r w:rsidRPr="00030698">
        <w:t xml:space="preserve">Access. </w:t>
      </w:r>
      <w:r w:rsidRPr="00030698">
        <w:rPr>
          <w:b w:val="0"/>
          <w:bCs/>
        </w:rPr>
        <w:t>Client shall provide the Contractor provide the necessary access to the Property, and to all areas of the Property scheduled to be cleaned as defined under Scope of Service, at the scheduled time. Failure to do so allows the Contractor to deem the failure as a material breach.</w:t>
      </w:r>
    </w:p>
    <w:p w14:paraId="7DDC9CA6" w14:textId="5676E9B8" w:rsidR="00793B52" w:rsidRPr="00030698" w:rsidRDefault="0047174A" w:rsidP="00793B52">
      <w:pPr>
        <w:pStyle w:val="Title"/>
        <w:pBdr>
          <w:bottom w:val="single" w:sz="12" w:space="1" w:color="auto"/>
        </w:pBdr>
        <w:jc w:val="both"/>
        <w:rPr>
          <w:b w:val="0"/>
          <w:bCs/>
        </w:rPr>
      </w:pPr>
      <w:r w:rsidRPr="00030698">
        <w:t>Cancellation Policy.</w:t>
      </w:r>
      <w:r w:rsidR="00030698">
        <w:t xml:space="preserve"> </w:t>
      </w:r>
      <w:r w:rsidR="00783914" w:rsidRPr="00030698">
        <w:rPr>
          <w:b w:val="0"/>
          <w:bCs/>
        </w:rPr>
        <w:t>Should the</w:t>
      </w:r>
      <w:r w:rsidRPr="00030698">
        <w:rPr>
          <w:b w:val="0"/>
          <w:bCs/>
        </w:rPr>
        <w:t xml:space="preserve"> Client need to cancel a scheduled cleaning appointment </w:t>
      </w:r>
      <w:r w:rsidR="00783914" w:rsidRPr="00030698">
        <w:rPr>
          <w:b w:val="0"/>
          <w:bCs/>
        </w:rPr>
        <w:t xml:space="preserve">a </w:t>
      </w:r>
      <w:r w:rsidRPr="00030698">
        <w:rPr>
          <w:b w:val="0"/>
          <w:bCs/>
        </w:rPr>
        <w:t xml:space="preserve">twenty-four (24) hour notice is required. Notice must be provided by phone and confirmed in writing. If the Client fails to give </w:t>
      </w:r>
      <w:r w:rsidR="00783914" w:rsidRPr="00030698">
        <w:rPr>
          <w:b w:val="0"/>
          <w:bCs/>
        </w:rPr>
        <w:t xml:space="preserve">a minimum of </w:t>
      </w:r>
      <w:r w:rsidRPr="00030698">
        <w:rPr>
          <w:b w:val="0"/>
          <w:bCs/>
        </w:rPr>
        <w:t>twenty-four (24) hour notice on more than one occasion, Client must pay _</w:t>
      </w:r>
      <w:r w:rsidR="00783914" w:rsidRPr="00030698">
        <w:rPr>
          <w:b w:val="0"/>
          <w:bCs/>
        </w:rPr>
        <w:t>__</w:t>
      </w:r>
      <w:r w:rsidRPr="00030698">
        <w:rPr>
          <w:b w:val="0"/>
          <w:bCs/>
        </w:rPr>
        <w:t xml:space="preserve"> % of the fee for the canceled cleaning.</w:t>
      </w:r>
    </w:p>
    <w:p w14:paraId="5738FB02" w14:textId="6EACFFC2" w:rsidR="0047174A" w:rsidRPr="00030698" w:rsidRDefault="0047174A" w:rsidP="00793B52">
      <w:pPr>
        <w:pStyle w:val="Title"/>
        <w:pBdr>
          <w:bottom w:val="single" w:sz="12" w:space="1" w:color="auto"/>
        </w:pBdr>
        <w:jc w:val="both"/>
        <w:rPr>
          <w:b w:val="0"/>
          <w:bCs/>
        </w:rPr>
      </w:pPr>
      <w:r w:rsidRPr="00030698">
        <w:rPr>
          <w:b w:val="0"/>
          <w:bCs/>
        </w:rPr>
        <w:t>Canceling more than ____ consecutive cleanings, or more than _____ total scheduled cleanings, without prior consent of the Contractor, shall be deemed a material breach.</w:t>
      </w:r>
    </w:p>
    <w:p w14:paraId="37C98639" w14:textId="77777777" w:rsidR="002844B7" w:rsidRPr="00030698" w:rsidRDefault="0047174A" w:rsidP="002844B7">
      <w:pPr>
        <w:pStyle w:val="Title"/>
        <w:pBdr>
          <w:bottom w:val="single" w:sz="12" w:space="1" w:color="auto"/>
        </w:pBdr>
        <w:jc w:val="both"/>
        <w:rPr>
          <w:b w:val="0"/>
          <w:bCs/>
        </w:rPr>
      </w:pPr>
      <w:r w:rsidRPr="00030698">
        <w:rPr>
          <w:b w:val="0"/>
          <w:bCs/>
        </w:rPr>
        <w:t xml:space="preserve">In the event the Contractor needs to cancel a scheduled cleaning appointment twenty-four (24) hour notice will be given to Client by phone and confirmed in writing. If the Contractor fails to give twenty-four (24) hour notice, Client will receive one (1) free cleaning for each occurrence. </w:t>
      </w:r>
    </w:p>
    <w:p w14:paraId="5145A7C8" w14:textId="5D94FD62" w:rsidR="00D56749" w:rsidRPr="00030698" w:rsidRDefault="00C0708E" w:rsidP="002844B7">
      <w:pPr>
        <w:pStyle w:val="Title"/>
        <w:pBdr>
          <w:bottom w:val="single" w:sz="12" w:space="1" w:color="auto"/>
        </w:pBdr>
        <w:jc w:val="both"/>
        <w:rPr>
          <w:b w:val="0"/>
          <w:bCs/>
        </w:rPr>
      </w:pPr>
      <w:r w:rsidRPr="00030698">
        <w:t>Termination</w:t>
      </w:r>
      <w:r w:rsidR="00E96043" w:rsidRPr="00030698">
        <w:t xml:space="preserve">. </w:t>
      </w:r>
      <w:r w:rsidR="00D56749" w:rsidRPr="00030698">
        <w:rPr>
          <w:b w:val="0"/>
          <w:bCs/>
        </w:rPr>
        <w:t xml:space="preserve">This Cleaning Services Agreement may be terminated at any time by mutual agreement </w:t>
      </w:r>
      <w:proofErr w:type="gramStart"/>
      <w:r w:rsidR="00D56749" w:rsidRPr="00030698">
        <w:rPr>
          <w:b w:val="0"/>
          <w:bCs/>
        </w:rPr>
        <w:t>by</w:t>
      </w:r>
      <w:proofErr w:type="gramEnd"/>
      <w:r w:rsidR="00D56749" w:rsidRPr="00030698">
        <w:rPr>
          <w:b w:val="0"/>
          <w:bCs/>
        </w:rPr>
        <w:t xml:space="preserve"> the Client and Contractor. </w:t>
      </w:r>
    </w:p>
    <w:p w14:paraId="16AFACD6" w14:textId="48D5E882" w:rsidR="00AC0070" w:rsidRPr="00030698" w:rsidRDefault="00C0708E" w:rsidP="002844B7">
      <w:pPr>
        <w:pStyle w:val="Title"/>
        <w:pBdr>
          <w:bottom w:val="single" w:sz="12" w:space="1" w:color="auto"/>
        </w:pBdr>
        <w:jc w:val="both"/>
        <w:rPr>
          <w:b w:val="0"/>
          <w:bCs/>
        </w:rPr>
      </w:pPr>
      <w:r w:rsidRPr="00030698">
        <w:rPr>
          <w:b w:val="0"/>
          <w:bCs/>
        </w:rPr>
        <w:t xml:space="preserve">This </w:t>
      </w:r>
      <w:r w:rsidR="00AC0070" w:rsidRPr="00030698">
        <w:rPr>
          <w:b w:val="0"/>
          <w:bCs/>
        </w:rPr>
        <w:t>Cleaning Services Agreement</w:t>
      </w:r>
      <w:r w:rsidRPr="00030698">
        <w:rPr>
          <w:b w:val="0"/>
          <w:bCs/>
        </w:rPr>
        <w:t xml:space="preserve"> shall be effective on the date hereof and shall continue until terminated by either party upon </w:t>
      </w:r>
      <w:r w:rsidR="004B79C3" w:rsidRPr="00030698">
        <w:rPr>
          <w:b w:val="0"/>
          <w:bCs/>
        </w:rPr>
        <w:t xml:space="preserve">_____ </w:t>
      </w:r>
      <w:r w:rsidRPr="00030698">
        <w:rPr>
          <w:b w:val="0"/>
          <w:bCs/>
        </w:rPr>
        <w:t xml:space="preserve">business </w:t>
      </w:r>
      <w:proofErr w:type="gramStart"/>
      <w:r w:rsidRPr="00030698">
        <w:rPr>
          <w:b w:val="0"/>
          <w:bCs/>
        </w:rPr>
        <w:t>days</w:t>
      </w:r>
      <w:proofErr w:type="gramEnd"/>
      <w:r w:rsidRPr="00030698">
        <w:rPr>
          <w:b w:val="0"/>
          <w:bCs/>
        </w:rPr>
        <w:t xml:space="preserve"> written notice.  </w:t>
      </w:r>
    </w:p>
    <w:p w14:paraId="3BA4A36C" w14:textId="72EE75F1" w:rsidR="00AC0070" w:rsidRPr="00030698" w:rsidRDefault="00BA2CAA" w:rsidP="002844B7">
      <w:pPr>
        <w:pStyle w:val="Title"/>
        <w:pBdr>
          <w:bottom w:val="single" w:sz="12" w:space="1" w:color="auto"/>
        </w:pBdr>
        <w:jc w:val="both"/>
        <w:rPr>
          <w:b w:val="0"/>
          <w:bCs/>
        </w:rPr>
      </w:pPr>
      <w:r w:rsidRPr="00030698">
        <w:rPr>
          <w:b w:val="0"/>
          <w:bCs/>
        </w:rPr>
        <w:t xml:space="preserve">The Client understands that the </w:t>
      </w:r>
      <w:r w:rsidR="00AC0070" w:rsidRPr="00030698">
        <w:rPr>
          <w:b w:val="0"/>
          <w:bCs/>
        </w:rPr>
        <w:t>Contractor</w:t>
      </w:r>
      <w:r w:rsidRPr="00030698">
        <w:rPr>
          <w:b w:val="0"/>
          <w:bCs/>
        </w:rPr>
        <w:t xml:space="preserve"> may terminate this agreement at any time if the Client fails to pay for the Services provided under this Agreement or if the Client breaches any other material provision listed in this</w:t>
      </w:r>
      <w:r w:rsidR="00AC0070" w:rsidRPr="00030698">
        <w:rPr>
          <w:b w:val="0"/>
          <w:bCs/>
        </w:rPr>
        <w:t xml:space="preserve"> Cleaning Services</w:t>
      </w:r>
      <w:r w:rsidRPr="00030698">
        <w:rPr>
          <w:b w:val="0"/>
          <w:bCs/>
        </w:rPr>
        <w:t xml:space="preserve"> Agreement. Client agrees to pay any outstanding balances within _____ days of termination. </w:t>
      </w:r>
    </w:p>
    <w:p w14:paraId="5BC1712D" w14:textId="54F17CC1" w:rsidR="004A2DBF" w:rsidRPr="00030698" w:rsidRDefault="00BA2CAA" w:rsidP="002844B7">
      <w:pPr>
        <w:pStyle w:val="Title"/>
        <w:pBdr>
          <w:bottom w:val="single" w:sz="12" w:space="1" w:color="auto"/>
        </w:pBdr>
        <w:jc w:val="both"/>
        <w:rPr>
          <w:b w:val="0"/>
          <w:bCs/>
        </w:rPr>
      </w:pPr>
      <w:r w:rsidRPr="00030698">
        <w:t>No Exclusivity.</w:t>
      </w:r>
      <w:r w:rsidR="00AC0070" w:rsidRPr="00030698">
        <w:rPr>
          <w:b w:val="0"/>
          <w:bCs/>
        </w:rPr>
        <w:t xml:space="preserve"> </w:t>
      </w:r>
      <w:r w:rsidRPr="00030698">
        <w:rPr>
          <w:b w:val="0"/>
          <w:bCs/>
        </w:rPr>
        <w:t>The Parties subject to this Agreement understand and acknowledge that this Agreement is not exclusive. Each Party respectively agree that they are free to enter into other similar Agreements with other parties.</w:t>
      </w:r>
    </w:p>
    <w:p w14:paraId="64CEA56B" w14:textId="577A0347" w:rsidR="00B07F68" w:rsidRPr="00030698" w:rsidRDefault="00B07F68" w:rsidP="002844B7">
      <w:pPr>
        <w:pStyle w:val="Title"/>
        <w:pBdr>
          <w:bottom w:val="single" w:sz="12" w:space="1" w:color="auto"/>
        </w:pBdr>
        <w:jc w:val="both"/>
        <w:rPr>
          <w:b w:val="0"/>
          <w:bCs/>
        </w:rPr>
      </w:pPr>
      <w:r w:rsidRPr="00030698">
        <w:t xml:space="preserve">Warranty. </w:t>
      </w:r>
      <w:r w:rsidRPr="00030698">
        <w:rPr>
          <w:b w:val="0"/>
          <w:bCs/>
        </w:rPr>
        <w:t xml:space="preserve">The Contractor shall provide its cleaning service and meet its obligations set forth in this Agreement in a timely and satisfactory workmanlike manner, using its knowledge and recommendations for performing its cleaning services which generally meets standards in the Contractor’s region and community, and agrees to provide a standard of care, equal or superior to care used by other professionals in the same profession. </w:t>
      </w:r>
    </w:p>
    <w:p w14:paraId="00A29B84" w14:textId="6A8417E3" w:rsidR="00091E44" w:rsidRPr="00030698" w:rsidRDefault="00B07F68" w:rsidP="002844B7">
      <w:pPr>
        <w:pStyle w:val="Title"/>
        <w:pBdr>
          <w:bottom w:val="single" w:sz="12" w:space="1" w:color="auto"/>
        </w:pBdr>
        <w:jc w:val="both"/>
        <w:rPr>
          <w:b w:val="0"/>
          <w:bCs/>
        </w:rPr>
      </w:pPr>
      <w:r w:rsidRPr="00030698">
        <w:rPr>
          <w:b w:val="0"/>
          <w:bCs/>
        </w:rPr>
        <w:t>The Contractor shall perform the cleaning services in compliance with the terms and conditions of the Agreement.</w:t>
      </w:r>
    </w:p>
    <w:p w14:paraId="0FA6B9A2" w14:textId="56561C42" w:rsidR="00AC0070" w:rsidRPr="00030698" w:rsidRDefault="00075F1B" w:rsidP="002844B7">
      <w:pPr>
        <w:pStyle w:val="Title"/>
        <w:pBdr>
          <w:bottom w:val="single" w:sz="12" w:space="1" w:color="auto"/>
        </w:pBdr>
        <w:jc w:val="both"/>
        <w:rPr>
          <w:b w:val="0"/>
          <w:bCs/>
        </w:rPr>
      </w:pPr>
      <w:r w:rsidRPr="00030698">
        <w:t>Dispute Resolution</w:t>
      </w:r>
      <w:r w:rsidR="00030698">
        <w:t xml:space="preserve">. </w:t>
      </w:r>
      <w:r w:rsidRPr="00030698">
        <w:rPr>
          <w:b w:val="0"/>
          <w:bCs/>
        </w:rPr>
        <w:t xml:space="preserve">Parties to this Agreement shall first attempt to settle any dispute through good-faith negotiation. If the dispute cannot be settled between the parties via negotiation, either party may initiate mediation or binding arbitration in the State of ________________. </w:t>
      </w:r>
    </w:p>
    <w:p w14:paraId="67099DE4" w14:textId="3A31A14D" w:rsidR="00AC0070" w:rsidRPr="00030698" w:rsidRDefault="00075F1B" w:rsidP="002844B7">
      <w:pPr>
        <w:pStyle w:val="Title"/>
        <w:pBdr>
          <w:bottom w:val="single" w:sz="12" w:space="1" w:color="auto"/>
        </w:pBdr>
        <w:jc w:val="both"/>
        <w:rPr>
          <w:b w:val="0"/>
          <w:bCs/>
        </w:rPr>
      </w:pPr>
      <w:r w:rsidRPr="00030698">
        <w:rPr>
          <w:b w:val="0"/>
          <w:bCs/>
        </w:rPr>
        <w:t xml:space="preserve">If the parties do not wish to mediate or arbitrate the dispute and litigation is necessary, this Agreement will be interpreted based on the laws of the State of _________________, without regard to the conflict of law provisions of such state. The Parties agree the dispute will be resolved in a court of competent jurisdiction in the State of ______________________. </w:t>
      </w:r>
    </w:p>
    <w:p w14:paraId="041E84CC" w14:textId="4086EB3D" w:rsidR="0047174A" w:rsidRPr="00030698" w:rsidRDefault="0047174A" w:rsidP="002844B7">
      <w:pPr>
        <w:pStyle w:val="Title"/>
        <w:pBdr>
          <w:bottom w:val="single" w:sz="12" w:space="1" w:color="auto"/>
        </w:pBdr>
        <w:jc w:val="both"/>
        <w:rPr>
          <w:b w:val="0"/>
        </w:rPr>
      </w:pPr>
      <w:r w:rsidRPr="00030698">
        <w:t>Governing Law.</w:t>
      </w:r>
      <w:r w:rsidRPr="00030698">
        <w:rPr>
          <w:bCs/>
        </w:rPr>
        <w:t xml:space="preserve"> </w:t>
      </w:r>
      <w:r w:rsidRPr="00030698">
        <w:rPr>
          <w:b w:val="0"/>
        </w:rPr>
        <w:t>This Cleaning Services Agreement shall be governed in all respects by the laws of the State of ___________________ without regard to the conflict of law provisions of such state. This Agreement shall be binding upon the successors and assigns of the respective parties.</w:t>
      </w:r>
    </w:p>
    <w:p w14:paraId="2C6907BC" w14:textId="3A61E0F3" w:rsidR="002844B7" w:rsidRPr="00030698" w:rsidRDefault="002844B7" w:rsidP="002844B7">
      <w:pPr>
        <w:pStyle w:val="Title"/>
        <w:pBdr>
          <w:bottom w:val="single" w:sz="12" w:space="1" w:color="auto"/>
        </w:pBdr>
        <w:jc w:val="both"/>
        <w:rPr>
          <w:bCs/>
        </w:rPr>
      </w:pPr>
      <w:r w:rsidRPr="00030698">
        <w:rPr>
          <w:bCs/>
        </w:rPr>
        <w:t xml:space="preserve">Force Majeure. </w:t>
      </w:r>
      <w:proofErr w:type="gramStart"/>
      <w:r w:rsidRPr="00030698">
        <w:rPr>
          <w:b w:val="0"/>
        </w:rPr>
        <w:t>Contractor</w:t>
      </w:r>
      <w:proofErr w:type="gramEnd"/>
      <w:r w:rsidRPr="00030698">
        <w:rPr>
          <w:b w:val="0"/>
        </w:rPr>
        <w:t xml:space="preserve"> and any of its employees or agents shall not be in breach of this Cleaning Services Agreement for any delay or failure in performance caused by reasons out of its reasonable control. This includes, but is not limited to, acts of God or a public enemy; natural calamities; failure of a third party to perform; changes in the laws or regulations; actions of any civil, </w:t>
      </w:r>
      <w:proofErr w:type="gramStart"/>
      <w:r w:rsidRPr="00030698">
        <w:rPr>
          <w:b w:val="0"/>
        </w:rPr>
        <w:t>military</w:t>
      </w:r>
      <w:proofErr w:type="gramEnd"/>
      <w:r w:rsidRPr="00030698">
        <w:rPr>
          <w:b w:val="0"/>
        </w:rPr>
        <w:t xml:space="preserve"> or regulatory authority; power outage or other disruptions of communication methods or any other cause which would be out of the reasonable control of the Contractor.</w:t>
      </w:r>
    </w:p>
    <w:p w14:paraId="1D05D73A" w14:textId="22A60225" w:rsidR="0047174A" w:rsidRPr="00030698" w:rsidRDefault="0047174A" w:rsidP="002844B7">
      <w:pPr>
        <w:pStyle w:val="Title"/>
        <w:pBdr>
          <w:bottom w:val="single" w:sz="12" w:space="1" w:color="auto"/>
        </w:pBdr>
        <w:jc w:val="both"/>
        <w:rPr>
          <w:b w:val="0"/>
        </w:rPr>
      </w:pPr>
      <w:r w:rsidRPr="00030698">
        <w:t xml:space="preserve">Legal Fees. </w:t>
      </w:r>
      <w:r w:rsidRPr="00030698">
        <w:rPr>
          <w:b w:val="0"/>
        </w:rPr>
        <w:t xml:space="preserve">Should a dispute between the named Parties </w:t>
      </w:r>
      <w:proofErr w:type="gramStart"/>
      <w:r w:rsidRPr="00030698">
        <w:rPr>
          <w:b w:val="0"/>
        </w:rPr>
        <w:t>arise</w:t>
      </w:r>
      <w:proofErr w:type="gramEnd"/>
      <w:r w:rsidRPr="00030698">
        <w:rPr>
          <w:b w:val="0"/>
        </w:rPr>
        <w:t xml:space="preserve"> lead to legal action, the prevailing Party shall be entitled to any reasonable legal fees, including, but not limited to attorneys’ fees.</w:t>
      </w:r>
    </w:p>
    <w:p w14:paraId="2C54092E" w14:textId="77777777" w:rsidR="00AC0070" w:rsidRPr="00030698" w:rsidRDefault="00635274" w:rsidP="002844B7">
      <w:pPr>
        <w:pStyle w:val="Title"/>
        <w:pBdr>
          <w:bottom w:val="single" w:sz="12" w:space="1" w:color="auto"/>
        </w:pBdr>
        <w:jc w:val="both"/>
        <w:rPr>
          <w:b w:val="0"/>
          <w:bCs/>
        </w:rPr>
      </w:pPr>
      <w:r w:rsidRPr="00030698">
        <w:t>No Assignment</w:t>
      </w:r>
      <w:r w:rsidR="00E96043" w:rsidRPr="00030698">
        <w:t xml:space="preserve">. </w:t>
      </w:r>
      <w:r w:rsidRPr="00030698">
        <w:rPr>
          <w:b w:val="0"/>
          <w:bCs/>
        </w:rPr>
        <w:t xml:space="preserve">This Agreement shall inure to and be binding upon the undersigned and their respective heirs, representatives, successors and permitted assigns. This Agreement may not be assigned by either party without the prior written consent of the other party. </w:t>
      </w:r>
    </w:p>
    <w:p w14:paraId="7EAD11A3" w14:textId="77777777" w:rsidR="004A2DBF" w:rsidRPr="00030698" w:rsidRDefault="00635274" w:rsidP="002844B7">
      <w:pPr>
        <w:pStyle w:val="Title"/>
        <w:pBdr>
          <w:bottom w:val="single" w:sz="12" w:space="1" w:color="auto"/>
        </w:pBdr>
        <w:jc w:val="both"/>
        <w:rPr>
          <w:b w:val="0"/>
          <w:bCs/>
        </w:rPr>
      </w:pPr>
      <w:r w:rsidRPr="00030698">
        <w:t>Counterparts</w:t>
      </w:r>
      <w:r w:rsidR="00E96043" w:rsidRPr="00030698">
        <w:t xml:space="preserve">. </w:t>
      </w:r>
      <w:r w:rsidR="003614E2" w:rsidRPr="00030698">
        <w:rPr>
          <w:b w:val="0"/>
          <w:bCs/>
        </w:rPr>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14:paraId="29BFFB3A" w14:textId="77777777" w:rsidR="004A2DBF" w:rsidRPr="00030698" w:rsidRDefault="00E96043" w:rsidP="002844B7">
      <w:pPr>
        <w:pStyle w:val="Title"/>
        <w:pBdr>
          <w:bottom w:val="single" w:sz="12" w:space="1" w:color="auto"/>
        </w:pBdr>
        <w:jc w:val="both"/>
        <w:rPr>
          <w:b w:val="0"/>
          <w:bCs/>
        </w:rPr>
      </w:pPr>
      <w:r w:rsidRPr="00030698">
        <w:t xml:space="preserve">Electronic Signatures. </w:t>
      </w:r>
      <w:r w:rsidRPr="00030698">
        <w:rPr>
          <w:b w:val="0"/>
          <w:bCs/>
        </w:rPr>
        <w:t>This Agreement and related documents entered into in connection with this Agreement are signed when a party’s signature is delivered electronically, and these signatures must be treated in all respects as having the same force and effect as original signatures.</w:t>
      </w:r>
    </w:p>
    <w:p w14:paraId="3975441C" w14:textId="77777777" w:rsidR="004A2DBF" w:rsidRPr="00030698" w:rsidRDefault="003614E2" w:rsidP="002844B7">
      <w:pPr>
        <w:pStyle w:val="Title"/>
        <w:pBdr>
          <w:bottom w:val="single" w:sz="12" w:space="1" w:color="auto"/>
        </w:pBdr>
        <w:jc w:val="both"/>
        <w:rPr>
          <w:b w:val="0"/>
          <w:bCs/>
        </w:rPr>
      </w:pPr>
      <w:r w:rsidRPr="00030698">
        <w:t xml:space="preserve">Severability. </w:t>
      </w:r>
      <w:r w:rsidRPr="00030698">
        <w:rPr>
          <w:b w:val="0"/>
          <w:bCs/>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p>
    <w:p w14:paraId="432BB269" w14:textId="77777777" w:rsidR="00783914" w:rsidRPr="00030698" w:rsidRDefault="00055DAC" w:rsidP="002844B7">
      <w:pPr>
        <w:pStyle w:val="Title"/>
        <w:pBdr>
          <w:bottom w:val="single" w:sz="12" w:space="1" w:color="auto"/>
        </w:pBdr>
        <w:jc w:val="both"/>
        <w:rPr>
          <w:b w:val="0"/>
          <w:bCs/>
        </w:rPr>
      </w:pPr>
      <w:r w:rsidRPr="00030698">
        <w:t>Captions for Convenience</w:t>
      </w:r>
      <w:r w:rsidR="003614E2" w:rsidRPr="00030698">
        <w:t xml:space="preserve">. </w:t>
      </w:r>
      <w:r w:rsidRPr="00030698">
        <w:rPr>
          <w:b w:val="0"/>
          <w:bCs/>
        </w:rPr>
        <w:t xml:space="preserve">All captions herein are for convenience or reference only and do not constitute part of this Agreement and shall not be deemed to limit or otherwise affect any of the provisions hereof. </w:t>
      </w:r>
    </w:p>
    <w:p w14:paraId="0A64A4D6" w14:textId="77777777" w:rsidR="00783914" w:rsidRPr="00030698" w:rsidRDefault="00055DAC" w:rsidP="002844B7">
      <w:pPr>
        <w:pStyle w:val="Title"/>
        <w:pBdr>
          <w:bottom w:val="single" w:sz="12" w:space="1" w:color="auto"/>
        </w:pBdr>
        <w:jc w:val="both"/>
        <w:rPr>
          <w:b w:val="0"/>
          <w:bCs/>
        </w:rPr>
      </w:pPr>
      <w:r w:rsidRPr="00030698">
        <w:t>No Waiver</w:t>
      </w:r>
      <w:r w:rsidR="003614E2" w:rsidRPr="00030698">
        <w:t xml:space="preserve">. </w:t>
      </w:r>
      <w:r w:rsidRPr="00030698">
        <w:rPr>
          <w:b w:val="0"/>
          <w:bCs/>
        </w:rPr>
        <w:t xml:space="preserve">No waiver of or failure to act upon any of the provisions of this Agreement or any right or remedy arising under this Agreement shall be deemed or shall constitute a waiver of any other provisions, </w:t>
      </w:r>
      <w:proofErr w:type="gramStart"/>
      <w:r w:rsidRPr="00030698">
        <w:rPr>
          <w:b w:val="0"/>
          <w:bCs/>
        </w:rPr>
        <w:t>rights</w:t>
      </w:r>
      <w:proofErr w:type="gramEnd"/>
      <w:r w:rsidRPr="00030698">
        <w:rPr>
          <w:b w:val="0"/>
          <w:bCs/>
        </w:rPr>
        <w:t xml:space="preserve"> or remedies (whether similar or dissimilar). </w:t>
      </w:r>
    </w:p>
    <w:p w14:paraId="4EB9348C" w14:textId="77777777" w:rsidR="00783914" w:rsidRPr="00030698" w:rsidRDefault="00055DAC" w:rsidP="002844B7">
      <w:pPr>
        <w:pStyle w:val="Title"/>
        <w:pBdr>
          <w:bottom w:val="single" w:sz="12" w:space="1" w:color="auto"/>
        </w:pBdr>
        <w:jc w:val="both"/>
        <w:rPr>
          <w:b w:val="0"/>
          <w:bCs/>
        </w:rPr>
      </w:pPr>
      <w:r w:rsidRPr="00030698">
        <w:t>Amendment</w:t>
      </w:r>
      <w:r w:rsidR="003614E2" w:rsidRPr="00030698">
        <w:t xml:space="preserve">. </w:t>
      </w:r>
      <w:r w:rsidRPr="00030698">
        <w:rPr>
          <w:b w:val="0"/>
          <w:bCs/>
        </w:rPr>
        <w:t xml:space="preserve">This Agreement may be amended only by a writing signed by </w:t>
      </w:r>
      <w:proofErr w:type="gramStart"/>
      <w:r w:rsidRPr="00030698">
        <w:rPr>
          <w:b w:val="0"/>
          <w:bCs/>
        </w:rPr>
        <w:t>all of</w:t>
      </w:r>
      <w:proofErr w:type="gramEnd"/>
      <w:r w:rsidRPr="00030698">
        <w:rPr>
          <w:b w:val="0"/>
          <w:bCs/>
        </w:rPr>
        <w:t xml:space="preserve"> the Parties hereto.</w:t>
      </w:r>
    </w:p>
    <w:p w14:paraId="3AE26EB9" w14:textId="748E8634" w:rsidR="002844B7" w:rsidRPr="00030698" w:rsidRDefault="003614E2" w:rsidP="002844B7">
      <w:pPr>
        <w:pStyle w:val="Title"/>
        <w:pBdr>
          <w:bottom w:val="single" w:sz="12" w:space="1" w:color="auto"/>
        </w:pBdr>
        <w:jc w:val="both"/>
        <w:rPr>
          <w:b w:val="0"/>
          <w:bCs/>
          <w:i/>
          <w:iCs/>
        </w:rPr>
      </w:pPr>
      <w:r w:rsidRPr="00030698">
        <w:t>Entire Agreement.</w:t>
      </w:r>
      <w:r w:rsidRPr="00030698">
        <w:rPr>
          <w:b w:val="0"/>
          <w:bCs/>
        </w:rPr>
        <w:t xml:space="preserve"> This Agreement constitutes the sole and entire agreement of the Parties regarding the subject matter contained herein, and supersedes all prior and contemporaneous understandings, agreements, representations, and warranties, both written and oral, regarding such subject matter. This Agreement may only be amended, modified, or supplemented by an agreement in writing signed by each Party hereto</w:t>
      </w:r>
      <w:r w:rsidR="00783914" w:rsidRPr="00030698">
        <w:rPr>
          <w:b w:val="0"/>
          <w:bCs/>
        </w:rPr>
        <w:t>.</w:t>
      </w:r>
    </w:p>
    <w:p w14:paraId="1AD63F8F" w14:textId="77777777" w:rsidR="00030698" w:rsidRPr="00030698" w:rsidRDefault="00030698" w:rsidP="002844B7">
      <w:pPr>
        <w:pStyle w:val="Title"/>
        <w:pBdr>
          <w:bottom w:val="single" w:sz="12" w:space="1" w:color="auto"/>
        </w:pBdr>
        <w:jc w:val="both"/>
        <w:rPr>
          <w:b w:val="0"/>
          <w:bCs/>
          <w:i/>
          <w:iCs/>
        </w:rPr>
      </w:pPr>
    </w:p>
    <w:p w14:paraId="4D167C84" w14:textId="735C1A90" w:rsidR="002D47E0" w:rsidRDefault="002D47E0"/>
    <w:p w14:paraId="4EBC585A" w14:textId="22BFCD87" w:rsidR="00E96070" w:rsidRPr="00030698" w:rsidRDefault="00E96070" w:rsidP="00783914">
      <w:pPr>
        <w:pStyle w:val="BodyText"/>
        <w:ind w:firstLine="360"/>
        <w:rPr>
          <w:szCs w:val="24"/>
        </w:rPr>
      </w:pPr>
      <w:r w:rsidRPr="00030698">
        <w:rPr>
          <w:szCs w:val="24"/>
        </w:rPr>
        <w:t xml:space="preserve">IN WITNESS WHEREOF, the undersigned have executed this </w:t>
      </w:r>
      <w:r w:rsidR="009A3EC3" w:rsidRPr="00030698">
        <w:rPr>
          <w:szCs w:val="24"/>
        </w:rPr>
        <w:t xml:space="preserve">Cleaning Services </w:t>
      </w:r>
      <w:r w:rsidRPr="00030698">
        <w:rPr>
          <w:szCs w:val="24"/>
        </w:rPr>
        <w:t xml:space="preserve">Agreement effective as of </w:t>
      </w:r>
      <w:r w:rsidR="002D47E0">
        <w:rPr>
          <w:szCs w:val="24"/>
        </w:rPr>
        <w:t>the Effective Date:</w:t>
      </w:r>
      <w:r w:rsidRPr="00030698">
        <w:rPr>
          <w:szCs w:val="24"/>
        </w:rPr>
        <w:t xml:space="preserve">  </w:t>
      </w:r>
    </w:p>
    <w:p w14:paraId="2A9647CB" w14:textId="77777777" w:rsidR="007964AB" w:rsidRPr="002D47E0" w:rsidRDefault="007964AB" w:rsidP="00C0708E">
      <w:pPr>
        <w:pStyle w:val="BodyText"/>
        <w:ind w:firstLine="0"/>
        <w:rPr>
          <w:sz w:val="20"/>
        </w:rPr>
      </w:pPr>
      <w:bookmarkStart w:id="0" w:name="OLE_LINK1"/>
      <w:bookmarkStart w:id="1" w:name="OLE_LINK2"/>
    </w:p>
    <w:bookmarkEnd w:id="0"/>
    <w:bookmarkEnd w:id="1"/>
    <w:p w14:paraId="58E58651" w14:textId="77777777" w:rsidR="003643D0" w:rsidRPr="002D47E0" w:rsidRDefault="003643D0" w:rsidP="003643D0">
      <w:pPr>
        <w:jc w:val="both"/>
        <w:rPr>
          <w:color w:val="1C1E29"/>
          <w:sz w:val="20"/>
          <w:szCs w:val="20"/>
        </w:rPr>
      </w:pPr>
    </w:p>
    <w:p w14:paraId="785EC9D5" w14:textId="768249CC" w:rsidR="003643D0" w:rsidRPr="002D47E0" w:rsidRDefault="003643D0" w:rsidP="003643D0">
      <w:pPr>
        <w:jc w:val="both"/>
        <w:rPr>
          <w:color w:val="1C1E29"/>
          <w:sz w:val="20"/>
          <w:szCs w:val="20"/>
        </w:rPr>
      </w:pPr>
      <w:r w:rsidRPr="002D47E0">
        <w:rPr>
          <w:color w:val="1C1E29"/>
          <w:sz w:val="20"/>
          <w:szCs w:val="20"/>
        </w:rPr>
        <w:t xml:space="preserve">________________________________________ </w:t>
      </w:r>
      <w:r w:rsidRPr="002D47E0">
        <w:rPr>
          <w:color w:val="1C1E29"/>
          <w:sz w:val="20"/>
          <w:szCs w:val="20"/>
        </w:rPr>
        <w:tab/>
      </w:r>
      <w:r w:rsidR="002844B7" w:rsidRPr="002D47E0">
        <w:rPr>
          <w:color w:val="1C1E29"/>
          <w:sz w:val="20"/>
          <w:szCs w:val="20"/>
        </w:rPr>
        <w:tab/>
      </w:r>
      <w:r w:rsidRPr="002D47E0">
        <w:rPr>
          <w:color w:val="1C1E29"/>
          <w:sz w:val="20"/>
          <w:szCs w:val="20"/>
        </w:rPr>
        <w:t>_______________________________________</w:t>
      </w:r>
    </w:p>
    <w:p w14:paraId="6771EC9C" w14:textId="296AD44D" w:rsidR="003643D0" w:rsidRPr="002D47E0" w:rsidRDefault="00AC0070" w:rsidP="003643D0">
      <w:pPr>
        <w:jc w:val="both"/>
        <w:rPr>
          <w:color w:val="1C1E29"/>
          <w:sz w:val="20"/>
          <w:szCs w:val="20"/>
        </w:rPr>
      </w:pPr>
      <w:r w:rsidRPr="002D47E0">
        <w:rPr>
          <w:color w:val="1C1E29"/>
          <w:sz w:val="20"/>
          <w:szCs w:val="20"/>
        </w:rPr>
        <w:t>Contractor’s</w:t>
      </w:r>
      <w:r w:rsidR="003643D0" w:rsidRPr="002D47E0">
        <w:rPr>
          <w:color w:val="1C1E29"/>
          <w:sz w:val="20"/>
          <w:szCs w:val="20"/>
        </w:rPr>
        <w:t xml:space="preserve"> Signature </w:t>
      </w:r>
      <w:r w:rsidR="003643D0" w:rsidRPr="002D47E0">
        <w:rPr>
          <w:color w:val="1C1E29"/>
          <w:sz w:val="20"/>
          <w:szCs w:val="20"/>
        </w:rPr>
        <w:tab/>
      </w:r>
      <w:r w:rsidR="003643D0" w:rsidRPr="002D47E0">
        <w:rPr>
          <w:color w:val="1C1E29"/>
          <w:sz w:val="20"/>
          <w:szCs w:val="20"/>
        </w:rPr>
        <w:tab/>
      </w:r>
      <w:r w:rsidR="003643D0" w:rsidRPr="002D47E0">
        <w:rPr>
          <w:color w:val="1C1E29"/>
          <w:sz w:val="20"/>
          <w:szCs w:val="20"/>
        </w:rPr>
        <w:tab/>
      </w:r>
      <w:r w:rsidR="003643D0" w:rsidRPr="002D47E0">
        <w:rPr>
          <w:color w:val="1C1E29"/>
          <w:sz w:val="20"/>
          <w:szCs w:val="20"/>
        </w:rPr>
        <w:tab/>
      </w:r>
      <w:r w:rsidRPr="002D47E0">
        <w:rPr>
          <w:color w:val="1C1E29"/>
          <w:sz w:val="20"/>
          <w:szCs w:val="20"/>
        </w:rPr>
        <w:tab/>
      </w:r>
      <w:r w:rsidR="003643D0" w:rsidRPr="002D47E0">
        <w:rPr>
          <w:color w:val="1C1E29"/>
          <w:sz w:val="20"/>
          <w:szCs w:val="20"/>
        </w:rPr>
        <w:t>Client’s Signature</w:t>
      </w:r>
    </w:p>
    <w:p w14:paraId="188EFCCF" w14:textId="7F561416" w:rsidR="003643D0" w:rsidRPr="002D47E0" w:rsidRDefault="003643D0" w:rsidP="003643D0">
      <w:pPr>
        <w:jc w:val="both"/>
        <w:rPr>
          <w:color w:val="1C1E29"/>
          <w:sz w:val="20"/>
          <w:szCs w:val="20"/>
        </w:rPr>
      </w:pPr>
      <w:r w:rsidRPr="002D47E0">
        <w:rPr>
          <w:color w:val="1C1E29"/>
          <w:sz w:val="20"/>
          <w:szCs w:val="20"/>
        </w:rPr>
        <w:t xml:space="preserve">________________________________________ </w:t>
      </w:r>
      <w:r w:rsidRPr="002D47E0">
        <w:rPr>
          <w:color w:val="1C1E29"/>
          <w:sz w:val="20"/>
          <w:szCs w:val="20"/>
        </w:rPr>
        <w:tab/>
      </w:r>
      <w:r w:rsidR="002844B7" w:rsidRPr="002D47E0">
        <w:rPr>
          <w:color w:val="1C1E29"/>
          <w:sz w:val="20"/>
          <w:szCs w:val="20"/>
        </w:rPr>
        <w:tab/>
      </w:r>
      <w:r w:rsidRPr="002D47E0">
        <w:rPr>
          <w:color w:val="1C1E29"/>
          <w:sz w:val="20"/>
          <w:szCs w:val="20"/>
        </w:rPr>
        <w:t>_______________________________________</w:t>
      </w:r>
    </w:p>
    <w:p w14:paraId="53EA8F8B" w14:textId="63868016" w:rsidR="003643D0" w:rsidRPr="002D47E0" w:rsidRDefault="00AC0070" w:rsidP="003643D0">
      <w:pPr>
        <w:jc w:val="both"/>
        <w:rPr>
          <w:color w:val="1C1E29"/>
          <w:sz w:val="20"/>
          <w:szCs w:val="20"/>
        </w:rPr>
      </w:pPr>
      <w:r w:rsidRPr="002D47E0">
        <w:rPr>
          <w:color w:val="1C1E29"/>
          <w:sz w:val="20"/>
          <w:szCs w:val="20"/>
        </w:rPr>
        <w:t xml:space="preserve">Contractor’s </w:t>
      </w:r>
      <w:r w:rsidR="003643D0" w:rsidRPr="002D47E0">
        <w:rPr>
          <w:color w:val="1C1E29"/>
          <w:sz w:val="20"/>
          <w:szCs w:val="20"/>
        </w:rPr>
        <w:t>Printed Name or Entity</w:t>
      </w:r>
      <w:r w:rsidR="003643D0" w:rsidRPr="002D47E0">
        <w:rPr>
          <w:color w:val="1C1E29"/>
          <w:sz w:val="20"/>
          <w:szCs w:val="20"/>
        </w:rPr>
        <w:tab/>
      </w:r>
      <w:r w:rsidR="003643D0" w:rsidRPr="002D47E0">
        <w:rPr>
          <w:color w:val="1C1E29"/>
          <w:sz w:val="20"/>
          <w:szCs w:val="20"/>
        </w:rPr>
        <w:tab/>
      </w:r>
      <w:r w:rsidRPr="002D47E0">
        <w:rPr>
          <w:color w:val="1C1E29"/>
          <w:sz w:val="20"/>
          <w:szCs w:val="20"/>
        </w:rPr>
        <w:tab/>
      </w:r>
      <w:r w:rsidR="003643D0" w:rsidRPr="002D47E0">
        <w:rPr>
          <w:color w:val="1C1E29"/>
          <w:sz w:val="20"/>
          <w:szCs w:val="20"/>
        </w:rPr>
        <w:t xml:space="preserve">Client’s Printed Name or Entity </w:t>
      </w:r>
    </w:p>
    <w:p w14:paraId="6891B530" w14:textId="77777777" w:rsidR="003643D0" w:rsidRPr="002D47E0" w:rsidRDefault="003643D0" w:rsidP="003643D0">
      <w:pPr>
        <w:jc w:val="both"/>
        <w:rPr>
          <w:color w:val="1C1E29"/>
          <w:sz w:val="20"/>
          <w:szCs w:val="20"/>
        </w:rPr>
      </w:pPr>
      <w:r w:rsidRPr="002D47E0">
        <w:rPr>
          <w:color w:val="1C1E29"/>
          <w:sz w:val="20"/>
          <w:szCs w:val="20"/>
        </w:rPr>
        <w:t> </w:t>
      </w:r>
    </w:p>
    <w:p w14:paraId="38E0EFA5" w14:textId="77777777" w:rsidR="003643D0" w:rsidRPr="002D47E0" w:rsidRDefault="003643D0" w:rsidP="003643D0">
      <w:pPr>
        <w:jc w:val="both"/>
        <w:rPr>
          <w:color w:val="1C1E29"/>
          <w:sz w:val="20"/>
          <w:szCs w:val="20"/>
        </w:rPr>
      </w:pPr>
      <w:r w:rsidRPr="002D47E0">
        <w:rPr>
          <w:color w:val="1C1E29"/>
          <w:sz w:val="20"/>
          <w:szCs w:val="20"/>
        </w:rPr>
        <w:t> </w:t>
      </w:r>
    </w:p>
    <w:p w14:paraId="2856546D" w14:textId="5074C055" w:rsidR="003643D0" w:rsidRPr="002D47E0" w:rsidRDefault="00AC0070" w:rsidP="003643D0">
      <w:pPr>
        <w:jc w:val="both"/>
        <w:rPr>
          <w:color w:val="1C1E29"/>
          <w:sz w:val="20"/>
          <w:szCs w:val="20"/>
        </w:rPr>
      </w:pPr>
      <w:r w:rsidRPr="002D47E0">
        <w:rPr>
          <w:b/>
          <w:bCs/>
          <w:color w:val="1C1E29"/>
          <w:sz w:val="20"/>
          <w:szCs w:val="20"/>
        </w:rPr>
        <w:t>Contractor’s</w:t>
      </w:r>
      <w:r w:rsidR="003643D0" w:rsidRPr="002D47E0">
        <w:rPr>
          <w:b/>
          <w:bCs/>
          <w:color w:val="1C1E29"/>
          <w:sz w:val="20"/>
          <w:szCs w:val="20"/>
        </w:rPr>
        <w:t xml:space="preserve"> Contact Information: </w:t>
      </w:r>
      <w:r w:rsidR="003643D0" w:rsidRPr="002D47E0">
        <w:rPr>
          <w:b/>
          <w:bCs/>
          <w:color w:val="1C1E29"/>
          <w:sz w:val="20"/>
          <w:szCs w:val="20"/>
        </w:rPr>
        <w:tab/>
      </w:r>
      <w:r w:rsidR="003643D0" w:rsidRPr="002D47E0">
        <w:rPr>
          <w:b/>
          <w:bCs/>
          <w:color w:val="1C1E29"/>
          <w:sz w:val="20"/>
          <w:szCs w:val="20"/>
        </w:rPr>
        <w:tab/>
      </w:r>
      <w:r w:rsidR="00783914" w:rsidRPr="002D47E0">
        <w:rPr>
          <w:b/>
          <w:bCs/>
          <w:color w:val="1C1E29"/>
          <w:sz w:val="20"/>
          <w:szCs w:val="20"/>
        </w:rPr>
        <w:tab/>
      </w:r>
      <w:r w:rsidR="003643D0" w:rsidRPr="002D47E0">
        <w:rPr>
          <w:b/>
          <w:bCs/>
          <w:color w:val="1C1E29"/>
          <w:sz w:val="20"/>
          <w:szCs w:val="20"/>
        </w:rPr>
        <w:t>Client’s Contact Information:</w:t>
      </w:r>
    </w:p>
    <w:p w14:paraId="0EF8BBD5" w14:textId="0EB07CB3" w:rsidR="003643D0" w:rsidRPr="002D47E0" w:rsidRDefault="003643D0" w:rsidP="003643D0">
      <w:pPr>
        <w:jc w:val="both"/>
        <w:rPr>
          <w:color w:val="1C1E29"/>
          <w:sz w:val="20"/>
          <w:szCs w:val="20"/>
        </w:rPr>
      </w:pPr>
      <w:r w:rsidRPr="002D47E0">
        <w:rPr>
          <w:color w:val="1C1E29"/>
          <w:sz w:val="20"/>
          <w:szCs w:val="20"/>
        </w:rPr>
        <w:t>                                 </w:t>
      </w:r>
    </w:p>
    <w:p w14:paraId="774A9292" w14:textId="77777777" w:rsidR="003643D0" w:rsidRPr="002D47E0" w:rsidRDefault="003643D0" w:rsidP="003643D0">
      <w:pPr>
        <w:jc w:val="both"/>
        <w:rPr>
          <w:color w:val="1C1E29"/>
          <w:sz w:val="20"/>
          <w:szCs w:val="20"/>
        </w:rPr>
      </w:pPr>
      <w:r w:rsidRPr="002D47E0">
        <w:rPr>
          <w:color w:val="1C1E29"/>
          <w:sz w:val="20"/>
          <w:szCs w:val="20"/>
        </w:rPr>
        <w:t xml:space="preserve">Phone Number: _________________________ </w:t>
      </w:r>
      <w:r w:rsidRPr="002D47E0">
        <w:rPr>
          <w:color w:val="1C1E29"/>
          <w:sz w:val="20"/>
          <w:szCs w:val="20"/>
        </w:rPr>
        <w:tab/>
      </w:r>
      <w:r w:rsidRPr="002D47E0">
        <w:rPr>
          <w:color w:val="1C1E29"/>
          <w:sz w:val="20"/>
          <w:szCs w:val="20"/>
        </w:rPr>
        <w:tab/>
        <w:t>Phone Number: _________________________</w:t>
      </w:r>
    </w:p>
    <w:p w14:paraId="02E5F416" w14:textId="77777777" w:rsidR="003643D0" w:rsidRPr="002D47E0" w:rsidRDefault="003643D0" w:rsidP="003643D0">
      <w:pPr>
        <w:jc w:val="both"/>
        <w:rPr>
          <w:color w:val="1C1E29"/>
          <w:sz w:val="20"/>
          <w:szCs w:val="20"/>
        </w:rPr>
      </w:pPr>
    </w:p>
    <w:p w14:paraId="4AD1AC02" w14:textId="77777777" w:rsidR="003643D0" w:rsidRPr="002D47E0" w:rsidRDefault="003643D0" w:rsidP="003643D0">
      <w:pPr>
        <w:jc w:val="both"/>
        <w:rPr>
          <w:color w:val="1C1E29"/>
          <w:sz w:val="20"/>
          <w:szCs w:val="20"/>
        </w:rPr>
      </w:pPr>
      <w:r w:rsidRPr="002D47E0">
        <w:rPr>
          <w:color w:val="1C1E29"/>
          <w:sz w:val="20"/>
          <w:szCs w:val="20"/>
        </w:rPr>
        <w:t xml:space="preserve">Email Address: _________________________ </w:t>
      </w:r>
      <w:r w:rsidRPr="002D47E0">
        <w:rPr>
          <w:color w:val="1C1E29"/>
          <w:sz w:val="20"/>
          <w:szCs w:val="20"/>
        </w:rPr>
        <w:tab/>
      </w:r>
      <w:r w:rsidRPr="002D47E0">
        <w:rPr>
          <w:color w:val="1C1E29"/>
          <w:sz w:val="20"/>
          <w:szCs w:val="20"/>
        </w:rPr>
        <w:tab/>
        <w:t>Email Address: _________________________</w:t>
      </w:r>
    </w:p>
    <w:p w14:paraId="7199A06A" w14:textId="5C8EAA6E" w:rsidR="006C0B94" w:rsidRPr="002D47E0" w:rsidRDefault="006C0B94" w:rsidP="00C0708E">
      <w:pPr>
        <w:pStyle w:val="BodyText"/>
        <w:ind w:firstLine="0"/>
        <w:rPr>
          <w:sz w:val="20"/>
        </w:rPr>
      </w:pPr>
    </w:p>
    <w:p w14:paraId="682D201D" w14:textId="2635F6CB" w:rsidR="001377FA" w:rsidRPr="002D47E0" w:rsidRDefault="001377FA" w:rsidP="00C0708E">
      <w:pPr>
        <w:pStyle w:val="BodyText"/>
        <w:ind w:firstLine="0"/>
        <w:rPr>
          <w:sz w:val="20"/>
        </w:rPr>
      </w:pPr>
    </w:p>
    <w:p w14:paraId="7F497FB1" w14:textId="41B4A11D" w:rsidR="001377FA" w:rsidRPr="00030698" w:rsidRDefault="001377FA" w:rsidP="00C0708E">
      <w:pPr>
        <w:pStyle w:val="BodyText"/>
        <w:ind w:firstLine="0"/>
        <w:rPr>
          <w:szCs w:val="24"/>
        </w:rPr>
      </w:pPr>
    </w:p>
    <w:p w14:paraId="16707A5A" w14:textId="7048913A" w:rsidR="003643D0" w:rsidRPr="00030698" w:rsidRDefault="003643D0" w:rsidP="00C0708E">
      <w:pPr>
        <w:pStyle w:val="BodyText"/>
        <w:ind w:firstLine="0"/>
        <w:rPr>
          <w:szCs w:val="24"/>
        </w:rPr>
      </w:pPr>
    </w:p>
    <w:p w14:paraId="2AF85761" w14:textId="143D0114" w:rsidR="003643D0" w:rsidRPr="00030698" w:rsidRDefault="003643D0" w:rsidP="00C0708E">
      <w:pPr>
        <w:pStyle w:val="BodyText"/>
        <w:ind w:firstLine="0"/>
        <w:rPr>
          <w:szCs w:val="24"/>
        </w:rPr>
      </w:pPr>
    </w:p>
    <w:p w14:paraId="035F11C5" w14:textId="71395A33" w:rsidR="003643D0" w:rsidRPr="00030698" w:rsidRDefault="003643D0" w:rsidP="00C0708E">
      <w:pPr>
        <w:pStyle w:val="BodyText"/>
        <w:ind w:firstLine="0"/>
        <w:rPr>
          <w:szCs w:val="24"/>
        </w:rPr>
      </w:pPr>
    </w:p>
    <w:p w14:paraId="40465A1A" w14:textId="65FB6FC9" w:rsidR="003643D0" w:rsidRPr="00030698" w:rsidRDefault="003643D0" w:rsidP="00C0708E">
      <w:pPr>
        <w:pStyle w:val="BodyText"/>
        <w:ind w:firstLine="0"/>
        <w:rPr>
          <w:szCs w:val="24"/>
        </w:rPr>
      </w:pPr>
    </w:p>
    <w:p w14:paraId="79FC51C6" w14:textId="5FDA1E60" w:rsidR="003643D0" w:rsidRPr="00030698" w:rsidRDefault="003643D0" w:rsidP="00C0708E">
      <w:pPr>
        <w:pStyle w:val="BodyText"/>
        <w:ind w:firstLine="0"/>
        <w:rPr>
          <w:szCs w:val="24"/>
        </w:rPr>
      </w:pPr>
    </w:p>
    <w:p w14:paraId="4DCC360C" w14:textId="2E4236CA" w:rsidR="003643D0" w:rsidRPr="00030698" w:rsidRDefault="003643D0" w:rsidP="00C0708E">
      <w:pPr>
        <w:pStyle w:val="BodyText"/>
        <w:ind w:firstLine="0"/>
        <w:rPr>
          <w:szCs w:val="24"/>
        </w:rPr>
      </w:pPr>
    </w:p>
    <w:p w14:paraId="40563498" w14:textId="333C7C33" w:rsidR="006C0B94" w:rsidRPr="002D47E0" w:rsidRDefault="006C0B94" w:rsidP="006C0B94">
      <w:pPr>
        <w:pStyle w:val="BodyText"/>
        <w:ind w:firstLine="0"/>
        <w:jc w:val="center"/>
        <w:rPr>
          <w:b/>
          <w:bCs/>
          <w:szCs w:val="24"/>
        </w:rPr>
      </w:pPr>
      <w:bookmarkStart w:id="2" w:name="_Hlk31622938"/>
      <w:r w:rsidRPr="002D47E0">
        <w:rPr>
          <w:b/>
          <w:bCs/>
          <w:szCs w:val="24"/>
        </w:rPr>
        <w:t>EXHIBIT A</w:t>
      </w:r>
    </w:p>
    <w:p w14:paraId="7C84D384" w14:textId="2735FBE3" w:rsidR="006C0B94" w:rsidRPr="002D47E0" w:rsidRDefault="006F02C3" w:rsidP="003643D0">
      <w:pPr>
        <w:pStyle w:val="BodyText"/>
        <w:ind w:firstLine="0"/>
        <w:jc w:val="center"/>
        <w:rPr>
          <w:szCs w:val="24"/>
          <w:u w:val="single"/>
        </w:rPr>
      </w:pPr>
      <w:r w:rsidRPr="002D47E0">
        <w:rPr>
          <w:szCs w:val="24"/>
          <w:u w:val="single"/>
        </w:rPr>
        <w:t>SERVICES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D47E0" w14:paraId="19C1ACA1" w14:textId="77777777" w:rsidTr="002D47E0">
        <w:tc>
          <w:tcPr>
            <w:tcW w:w="9350" w:type="dxa"/>
          </w:tcPr>
          <w:bookmarkEnd w:id="2"/>
          <w:p w14:paraId="07105CB8" w14:textId="464E7BCB" w:rsidR="002D47E0" w:rsidRDefault="00AC0070" w:rsidP="002D47E0">
            <w:pPr>
              <w:spacing w:after="200"/>
              <w:contextualSpacing/>
              <w:rPr>
                <w:b/>
              </w:rPr>
            </w:pPr>
            <w:r w:rsidRPr="002D47E0">
              <w:rPr>
                <w:b/>
                <w:bCs/>
                <w:sz w:val="20"/>
                <w:szCs w:val="20"/>
              </w:rPr>
              <w:t>Contractor</w:t>
            </w:r>
            <w:r w:rsidR="00FD5B80" w:rsidRPr="002D47E0">
              <w:rPr>
                <w:b/>
                <w:bCs/>
                <w:sz w:val="20"/>
                <w:szCs w:val="20"/>
              </w:rPr>
              <w:t xml:space="preserve"> agrees</w:t>
            </w:r>
            <w:r w:rsidR="00B15941" w:rsidRPr="002D47E0">
              <w:rPr>
                <w:b/>
                <w:bCs/>
                <w:sz w:val="20"/>
                <w:szCs w:val="20"/>
              </w:rPr>
              <w:t xml:space="preserve"> to provide the following </w:t>
            </w:r>
            <w:r w:rsidRPr="002D47E0">
              <w:rPr>
                <w:b/>
                <w:bCs/>
                <w:sz w:val="20"/>
                <w:szCs w:val="20"/>
              </w:rPr>
              <w:t xml:space="preserve">cleaning </w:t>
            </w:r>
            <w:r w:rsidR="00B15941" w:rsidRPr="002D47E0">
              <w:rPr>
                <w:b/>
                <w:bCs/>
                <w:sz w:val="20"/>
                <w:szCs w:val="20"/>
              </w:rPr>
              <w:t>services</w:t>
            </w:r>
            <w:r w:rsidR="003643D0" w:rsidRPr="002D47E0">
              <w:rPr>
                <w:b/>
                <w:bCs/>
                <w:sz w:val="20"/>
                <w:szCs w:val="20"/>
              </w:rPr>
              <w:t>:</w:t>
            </w:r>
            <w:r w:rsidR="003643D0" w:rsidRPr="002D47E0">
              <w:rPr>
                <w:b/>
                <w:bCs/>
                <w:sz w:val="20"/>
                <w:szCs w:val="20"/>
              </w:rPr>
              <w:br/>
            </w:r>
          </w:p>
        </w:tc>
      </w:tr>
      <w:tr w:rsidR="002D47E0" w14:paraId="77D6A990" w14:textId="77777777" w:rsidTr="002D47E0">
        <w:tc>
          <w:tcPr>
            <w:tcW w:w="9350" w:type="dxa"/>
          </w:tcPr>
          <w:p w14:paraId="36084F4A" w14:textId="77777777" w:rsidR="002D47E0" w:rsidRDefault="002D47E0" w:rsidP="002D47E0">
            <w:pPr>
              <w:spacing w:after="200"/>
              <w:contextualSpacing/>
              <w:rPr>
                <w:b/>
              </w:rPr>
            </w:pPr>
          </w:p>
        </w:tc>
      </w:tr>
      <w:tr w:rsidR="002D47E0" w14:paraId="41B5F19A" w14:textId="77777777" w:rsidTr="002D47E0">
        <w:tc>
          <w:tcPr>
            <w:tcW w:w="9350" w:type="dxa"/>
          </w:tcPr>
          <w:p w14:paraId="0133F7CC" w14:textId="77777777" w:rsidR="002D47E0" w:rsidRDefault="002D47E0" w:rsidP="002D47E0">
            <w:pPr>
              <w:spacing w:after="200"/>
              <w:contextualSpacing/>
              <w:rPr>
                <w:b/>
              </w:rPr>
            </w:pPr>
          </w:p>
        </w:tc>
      </w:tr>
      <w:tr w:rsidR="002D47E0" w14:paraId="031111FC" w14:textId="77777777" w:rsidTr="002D47E0">
        <w:tc>
          <w:tcPr>
            <w:tcW w:w="9350" w:type="dxa"/>
          </w:tcPr>
          <w:p w14:paraId="7C026607" w14:textId="77777777" w:rsidR="002D47E0" w:rsidRDefault="002D47E0" w:rsidP="002D47E0">
            <w:pPr>
              <w:spacing w:after="200"/>
              <w:contextualSpacing/>
              <w:rPr>
                <w:b/>
              </w:rPr>
            </w:pPr>
          </w:p>
        </w:tc>
      </w:tr>
      <w:tr w:rsidR="002D47E0" w14:paraId="2859EA60" w14:textId="77777777" w:rsidTr="002D47E0">
        <w:tc>
          <w:tcPr>
            <w:tcW w:w="9350" w:type="dxa"/>
          </w:tcPr>
          <w:p w14:paraId="40EB9257" w14:textId="77777777" w:rsidR="002D47E0" w:rsidRDefault="002D47E0" w:rsidP="002D47E0">
            <w:pPr>
              <w:spacing w:after="200"/>
              <w:contextualSpacing/>
              <w:rPr>
                <w:b/>
              </w:rPr>
            </w:pPr>
          </w:p>
        </w:tc>
      </w:tr>
    </w:tbl>
    <w:p w14:paraId="336F5F48" w14:textId="61756CED" w:rsidR="002139C8" w:rsidRPr="00030698" w:rsidRDefault="002139C8" w:rsidP="002D47E0">
      <w:pPr>
        <w:spacing w:after="200"/>
        <w:contextualSpacing/>
        <w:rPr>
          <w:b/>
        </w:rPr>
      </w:pPr>
    </w:p>
    <w:p w14:paraId="0E950CE7" w14:textId="77777777" w:rsidR="002844B7" w:rsidRPr="00030698" w:rsidRDefault="002844B7" w:rsidP="00B15941">
      <w:pPr>
        <w:spacing w:after="200"/>
        <w:contextualSpacing/>
        <w:rPr>
          <w:b/>
        </w:rPr>
      </w:pPr>
    </w:p>
    <w:p w14:paraId="72A0597D" w14:textId="77777777" w:rsidR="002844B7" w:rsidRPr="002D47E0" w:rsidRDefault="003643D0" w:rsidP="002844B7">
      <w:pPr>
        <w:spacing w:after="200"/>
        <w:contextualSpacing/>
        <w:rPr>
          <w:b/>
          <w:sz w:val="20"/>
          <w:szCs w:val="20"/>
        </w:rPr>
      </w:pPr>
      <w:r w:rsidRPr="002D47E0">
        <w:rPr>
          <w:b/>
          <w:sz w:val="20"/>
          <w:szCs w:val="20"/>
        </w:rPr>
        <w:t xml:space="preserve">The </w:t>
      </w:r>
      <w:r w:rsidR="00AC0070" w:rsidRPr="002D47E0">
        <w:rPr>
          <w:b/>
          <w:sz w:val="20"/>
          <w:szCs w:val="20"/>
        </w:rPr>
        <w:t>Contractor</w:t>
      </w:r>
      <w:r w:rsidRPr="002D47E0">
        <w:rPr>
          <w:b/>
          <w:sz w:val="20"/>
          <w:szCs w:val="20"/>
        </w:rPr>
        <w:t xml:space="preserve"> is entitled to reimbursement of the following expenses incurred while performing such </w:t>
      </w:r>
      <w:r w:rsidR="00AC0070" w:rsidRPr="002D47E0">
        <w:rPr>
          <w:b/>
          <w:sz w:val="20"/>
          <w:szCs w:val="20"/>
        </w:rPr>
        <w:t xml:space="preserve">cleaning </w:t>
      </w:r>
      <w:r w:rsidRPr="002D47E0">
        <w:rPr>
          <w:b/>
          <w:sz w:val="20"/>
          <w:szCs w:val="20"/>
        </w:rPr>
        <w:t>services: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D47E0" w14:paraId="76C05155" w14:textId="77777777" w:rsidTr="00C56E03">
        <w:tc>
          <w:tcPr>
            <w:tcW w:w="9350" w:type="dxa"/>
          </w:tcPr>
          <w:p w14:paraId="186BB30A" w14:textId="77777777" w:rsidR="002D47E0" w:rsidRDefault="002D47E0" w:rsidP="00C56E03">
            <w:pPr>
              <w:spacing w:after="200"/>
              <w:contextualSpacing/>
              <w:rPr>
                <w:b/>
              </w:rPr>
            </w:pPr>
          </w:p>
        </w:tc>
      </w:tr>
      <w:tr w:rsidR="002D47E0" w14:paraId="6DD112F6" w14:textId="77777777" w:rsidTr="00C56E03">
        <w:tc>
          <w:tcPr>
            <w:tcW w:w="9350" w:type="dxa"/>
          </w:tcPr>
          <w:p w14:paraId="4AFD2DC1" w14:textId="77777777" w:rsidR="002D47E0" w:rsidRDefault="002D47E0" w:rsidP="00C56E03">
            <w:pPr>
              <w:spacing w:after="200"/>
              <w:contextualSpacing/>
              <w:rPr>
                <w:b/>
              </w:rPr>
            </w:pPr>
          </w:p>
        </w:tc>
      </w:tr>
      <w:tr w:rsidR="002D47E0" w14:paraId="62E9D018" w14:textId="77777777" w:rsidTr="00C56E03">
        <w:tc>
          <w:tcPr>
            <w:tcW w:w="9350" w:type="dxa"/>
          </w:tcPr>
          <w:p w14:paraId="08D15D02" w14:textId="77777777" w:rsidR="002D47E0" w:rsidRDefault="002D47E0" w:rsidP="00C56E03">
            <w:pPr>
              <w:spacing w:after="200"/>
              <w:contextualSpacing/>
              <w:rPr>
                <w:b/>
              </w:rPr>
            </w:pPr>
          </w:p>
        </w:tc>
      </w:tr>
      <w:tr w:rsidR="002D47E0" w14:paraId="5C08F8A4" w14:textId="77777777" w:rsidTr="00C56E03">
        <w:tc>
          <w:tcPr>
            <w:tcW w:w="9350" w:type="dxa"/>
          </w:tcPr>
          <w:p w14:paraId="3EE115AA" w14:textId="77777777" w:rsidR="002D47E0" w:rsidRDefault="002D47E0" w:rsidP="00C56E03">
            <w:pPr>
              <w:spacing w:after="200"/>
              <w:contextualSpacing/>
              <w:rPr>
                <w:b/>
              </w:rPr>
            </w:pPr>
          </w:p>
        </w:tc>
      </w:tr>
      <w:tr w:rsidR="002D47E0" w14:paraId="7372E419" w14:textId="77777777" w:rsidTr="00C56E03">
        <w:tc>
          <w:tcPr>
            <w:tcW w:w="9350" w:type="dxa"/>
          </w:tcPr>
          <w:p w14:paraId="5F379C45" w14:textId="77777777" w:rsidR="002D47E0" w:rsidRDefault="002D47E0" w:rsidP="00C56E03">
            <w:pPr>
              <w:spacing w:after="200"/>
              <w:contextualSpacing/>
              <w:rPr>
                <w:b/>
              </w:rPr>
            </w:pPr>
          </w:p>
        </w:tc>
      </w:tr>
    </w:tbl>
    <w:p w14:paraId="1FEDAD5B" w14:textId="0A83F877" w:rsidR="003643D0" w:rsidRPr="00030698" w:rsidRDefault="002D47E0" w:rsidP="002844B7">
      <w:pPr>
        <w:spacing w:after="200"/>
        <w:contextualSpacing/>
        <w:rPr>
          <w:b/>
        </w:rPr>
      </w:pPr>
      <w:r>
        <w:rPr>
          <w:b/>
        </w:rPr>
        <w:br/>
      </w:r>
      <w:r w:rsidR="002844B7" w:rsidRPr="002D47E0">
        <w:rPr>
          <w:b/>
          <w:sz w:val="20"/>
          <w:szCs w:val="20"/>
        </w:rPr>
        <w:t>*</w:t>
      </w:r>
      <w:r w:rsidR="003643D0" w:rsidRPr="002D47E0">
        <w:rPr>
          <w:bCs/>
          <w:sz w:val="20"/>
          <w:szCs w:val="20"/>
        </w:rPr>
        <w:t xml:space="preserve">The </w:t>
      </w:r>
      <w:r w:rsidR="00AC0070" w:rsidRPr="002D47E0">
        <w:rPr>
          <w:bCs/>
          <w:sz w:val="20"/>
          <w:szCs w:val="20"/>
        </w:rPr>
        <w:t>Contractor</w:t>
      </w:r>
      <w:r w:rsidR="003643D0" w:rsidRPr="002D47E0">
        <w:rPr>
          <w:bCs/>
          <w:sz w:val="20"/>
          <w:szCs w:val="20"/>
        </w:rPr>
        <w:t xml:space="preserve"> agrees that any expense not listed must be pre-approved by the Client. </w:t>
      </w:r>
      <w:r w:rsidR="00AC0070" w:rsidRPr="002D47E0">
        <w:rPr>
          <w:bCs/>
          <w:sz w:val="20"/>
          <w:szCs w:val="20"/>
        </w:rPr>
        <w:t>The Contractor</w:t>
      </w:r>
      <w:r w:rsidR="003643D0" w:rsidRPr="002D47E0">
        <w:rPr>
          <w:bCs/>
          <w:sz w:val="20"/>
          <w:szCs w:val="20"/>
        </w:rPr>
        <w:t xml:space="preserve"> agrees to provide any receipts of any other related document to such expenses. </w:t>
      </w:r>
    </w:p>
    <w:p w14:paraId="7BB7F653" w14:textId="77777777" w:rsidR="003643D0" w:rsidRPr="00030698" w:rsidRDefault="003643D0" w:rsidP="003643D0">
      <w:pPr>
        <w:spacing w:after="200"/>
        <w:contextualSpacing/>
        <w:jc w:val="both"/>
        <w:rPr>
          <w:b/>
        </w:rPr>
      </w:pPr>
    </w:p>
    <w:p w14:paraId="66B2BA18" w14:textId="749B579A" w:rsidR="00B15941" w:rsidRPr="00030698" w:rsidRDefault="00B15941" w:rsidP="00783914">
      <w:pPr>
        <w:spacing w:after="200"/>
        <w:contextualSpacing/>
        <w:jc w:val="both"/>
        <w:rPr>
          <w:b/>
        </w:rPr>
      </w:pPr>
      <w:r w:rsidRPr="00030698">
        <w:rPr>
          <w:b/>
        </w:rPr>
        <w:t>Other: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D47E0" w14:paraId="050063E0" w14:textId="77777777" w:rsidTr="00C56E03">
        <w:tc>
          <w:tcPr>
            <w:tcW w:w="9350" w:type="dxa"/>
          </w:tcPr>
          <w:p w14:paraId="76AA7967" w14:textId="77777777" w:rsidR="002D47E0" w:rsidRDefault="002D47E0" w:rsidP="00C56E03">
            <w:pPr>
              <w:spacing w:after="200"/>
              <w:contextualSpacing/>
              <w:rPr>
                <w:b/>
              </w:rPr>
            </w:pPr>
          </w:p>
        </w:tc>
      </w:tr>
      <w:tr w:rsidR="002D47E0" w14:paraId="6C50ADAD" w14:textId="77777777" w:rsidTr="00C56E03">
        <w:tc>
          <w:tcPr>
            <w:tcW w:w="9350" w:type="dxa"/>
          </w:tcPr>
          <w:p w14:paraId="7B043ACC" w14:textId="77777777" w:rsidR="002D47E0" w:rsidRDefault="002D47E0" w:rsidP="00C56E03">
            <w:pPr>
              <w:spacing w:after="200"/>
              <w:contextualSpacing/>
              <w:rPr>
                <w:b/>
              </w:rPr>
            </w:pPr>
          </w:p>
        </w:tc>
      </w:tr>
      <w:tr w:rsidR="002D47E0" w14:paraId="6A865418" w14:textId="77777777" w:rsidTr="00C56E03">
        <w:tc>
          <w:tcPr>
            <w:tcW w:w="9350" w:type="dxa"/>
          </w:tcPr>
          <w:p w14:paraId="6E23B291" w14:textId="77777777" w:rsidR="002D47E0" w:rsidRDefault="002D47E0" w:rsidP="00C56E03">
            <w:pPr>
              <w:spacing w:after="200"/>
              <w:contextualSpacing/>
              <w:rPr>
                <w:b/>
              </w:rPr>
            </w:pPr>
          </w:p>
        </w:tc>
      </w:tr>
      <w:tr w:rsidR="002D47E0" w14:paraId="5D1916E5" w14:textId="77777777" w:rsidTr="00C56E03">
        <w:tc>
          <w:tcPr>
            <w:tcW w:w="9350" w:type="dxa"/>
          </w:tcPr>
          <w:p w14:paraId="3E54FA74" w14:textId="77777777" w:rsidR="002D47E0" w:rsidRDefault="002D47E0" w:rsidP="00C56E03">
            <w:pPr>
              <w:spacing w:after="200"/>
              <w:contextualSpacing/>
              <w:rPr>
                <w:b/>
              </w:rPr>
            </w:pPr>
          </w:p>
        </w:tc>
      </w:tr>
      <w:tr w:rsidR="002D47E0" w14:paraId="05D30EF1" w14:textId="77777777" w:rsidTr="00C56E03">
        <w:tc>
          <w:tcPr>
            <w:tcW w:w="9350" w:type="dxa"/>
          </w:tcPr>
          <w:p w14:paraId="26903878" w14:textId="77777777" w:rsidR="002D47E0" w:rsidRDefault="002D47E0" w:rsidP="00C56E03">
            <w:pPr>
              <w:spacing w:after="200"/>
              <w:contextualSpacing/>
              <w:rPr>
                <w:b/>
              </w:rPr>
            </w:pPr>
          </w:p>
        </w:tc>
      </w:tr>
    </w:tbl>
    <w:p w14:paraId="75F6DF8A" w14:textId="2B69D550" w:rsidR="009A3EC3" w:rsidRPr="00030698" w:rsidRDefault="009A3EC3" w:rsidP="00B15941">
      <w:pPr>
        <w:spacing w:after="200"/>
        <w:contextualSpacing/>
        <w:rPr>
          <w:bCs/>
        </w:rPr>
      </w:pPr>
    </w:p>
    <w:p w14:paraId="1629192F" w14:textId="41B7DF9D" w:rsidR="00783914" w:rsidRPr="00030698" w:rsidRDefault="00783914" w:rsidP="00B15941">
      <w:pPr>
        <w:spacing w:after="200"/>
        <w:contextualSpacing/>
        <w:rPr>
          <w:bCs/>
        </w:rPr>
      </w:pPr>
    </w:p>
    <w:p w14:paraId="460A6513" w14:textId="17D457FB" w:rsidR="00783914" w:rsidRPr="00030698" w:rsidRDefault="00783914" w:rsidP="00B15941">
      <w:pPr>
        <w:spacing w:after="200"/>
        <w:contextualSpacing/>
        <w:rPr>
          <w:bCs/>
        </w:rPr>
      </w:pPr>
    </w:p>
    <w:p w14:paraId="483FF600" w14:textId="58CD3238" w:rsidR="00783914" w:rsidRPr="00030698" w:rsidRDefault="00783914" w:rsidP="00B15941">
      <w:pPr>
        <w:spacing w:after="200"/>
        <w:contextualSpacing/>
        <w:rPr>
          <w:bCs/>
        </w:rPr>
      </w:pPr>
    </w:p>
    <w:p w14:paraId="530C6E7A" w14:textId="1EF719E3" w:rsidR="00783914" w:rsidRPr="00030698" w:rsidRDefault="00783914" w:rsidP="00B15941">
      <w:pPr>
        <w:spacing w:after="200"/>
        <w:contextualSpacing/>
        <w:rPr>
          <w:bCs/>
        </w:rPr>
      </w:pPr>
    </w:p>
    <w:p w14:paraId="08A8CB98" w14:textId="4E974D8D" w:rsidR="00783914" w:rsidRPr="00030698" w:rsidRDefault="00783914" w:rsidP="00B15941">
      <w:pPr>
        <w:spacing w:after="200"/>
        <w:contextualSpacing/>
        <w:rPr>
          <w:bCs/>
        </w:rPr>
      </w:pPr>
    </w:p>
    <w:p w14:paraId="1D86F111" w14:textId="5CDAE0A8" w:rsidR="00783914" w:rsidRPr="00030698" w:rsidRDefault="00783914" w:rsidP="00B15941">
      <w:pPr>
        <w:spacing w:after="200"/>
        <w:contextualSpacing/>
        <w:rPr>
          <w:bCs/>
        </w:rPr>
      </w:pPr>
    </w:p>
    <w:p w14:paraId="53E971CF" w14:textId="3DBFF7CD" w:rsidR="00783914" w:rsidRPr="00030698" w:rsidRDefault="00783914" w:rsidP="00B15941">
      <w:pPr>
        <w:spacing w:after="200"/>
        <w:contextualSpacing/>
        <w:rPr>
          <w:bCs/>
        </w:rPr>
      </w:pPr>
    </w:p>
    <w:p w14:paraId="08925901" w14:textId="716D338F" w:rsidR="00783914" w:rsidRPr="00030698" w:rsidRDefault="00783914" w:rsidP="00B15941">
      <w:pPr>
        <w:spacing w:after="200"/>
        <w:contextualSpacing/>
        <w:rPr>
          <w:bCs/>
        </w:rPr>
      </w:pPr>
    </w:p>
    <w:p w14:paraId="055FD7A2" w14:textId="48E01DDE" w:rsidR="00783914" w:rsidRPr="00030698" w:rsidRDefault="00783914" w:rsidP="00B15941">
      <w:pPr>
        <w:spacing w:after="200"/>
        <w:contextualSpacing/>
        <w:rPr>
          <w:bCs/>
        </w:rPr>
      </w:pPr>
    </w:p>
    <w:p w14:paraId="58E6BA71" w14:textId="268B775D" w:rsidR="00783914" w:rsidRPr="00030698" w:rsidRDefault="00783914" w:rsidP="00B15941">
      <w:pPr>
        <w:spacing w:after="200"/>
        <w:contextualSpacing/>
        <w:rPr>
          <w:bCs/>
        </w:rPr>
      </w:pPr>
    </w:p>
    <w:p w14:paraId="4F6EFD5B" w14:textId="6FFA6C57" w:rsidR="00783914" w:rsidRPr="00030698" w:rsidRDefault="00783914" w:rsidP="00B15941">
      <w:pPr>
        <w:spacing w:after="200"/>
        <w:contextualSpacing/>
        <w:rPr>
          <w:bCs/>
        </w:rPr>
      </w:pPr>
    </w:p>
    <w:p w14:paraId="751B2F1A" w14:textId="117F967F" w:rsidR="00783914" w:rsidRPr="00030698" w:rsidRDefault="00783914" w:rsidP="00B15941">
      <w:pPr>
        <w:spacing w:after="200"/>
        <w:contextualSpacing/>
        <w:rPr>
          <w:bCs/>
        </w:rPr>
      </w:pPr>
    </w:p>
    <w:p w14:paraId="66BD472C" w14:textId="5A3DB85E" w:rsidR="002844B7" w:rsidRPr="00030698" w:rsidRDefault="002844B7" w:rsidP="00B15941">
      <w:pPr>
        <w:spacing w:after="200"/>
        <w:contextualSpacing/>
        <w:rPr>
          <w:bCs/>
        </w:rPr>
      </w:pPr>
    </w:p>
    <w:p w14:paraId="0CD6C8AA" w14:textId="26DCE56C" w:rsidR="002844B7" w:rsidRPr="00030698" w:rsidRDefault="002844B7" w:rsidP="00B15941">
      <w:pPr>
        <w:spacing w:after="200"/>
        <w:contextualSpacing/>
        <w:rPr>
          <w:bCs/>
        </w:rPr>
      </w:pPr>
    </w:p>
    <w:p w14:paraId="035A148A" w14:textId="31D29D5E" w:rsidR="002844B7" w:rsidRPr="00030698" w:rsidRDefault="002844B7" w:rsidP="00B15941">
      <w:pPr>
        <w:spacing w:after="200"/>
        <w:contextualSpacing/>
        <w:rPr>
          <w:bCs/>
        </w:rPr>
      </w:pPr>
    </w:p>
    <w:p w14:paraId="77EBF191" w14:textId="319F4063" w:rsidR="002844B7" w:rsidRPr="00030698" w:rsidRDefault="002844B7" w:rsidP="00B15941">
      <w:pPr>
        <w:spacing w:after="200"/>
        <w:contextualSpacing/>
        <w:rPr>
          <w:bCs/>
        </w:rPr>
      </w:pPr>
    </w:p>
    <w:p w14:paraId="05F1B8B8" w14:textId="5C105BF8" w:rsidR="00783914" w:rsidRPr="002D47E0" w:rsidRDefault="00783914" w:rsidP="00783914">
      <w:pPr>
        <w:pStyle w:val="BodyText"/>
        <w:ind w:firstLine="0"/>
        <w:jc w:val="center"/>
        <w:rPr>
          <w:b/>
          <w:bCs/>
          <w:szCs w:val="24"/>
        </w:rPr>
      </w:pPr>
      <w:r w:rsidRPr="002D47E0">
        <w:rPr>
          <w:b/>
          <w:bCs/>
          <w:szCs w:val="24"/>
        </w:rPr>
        <w:t>EXHIBIT B</w:t>
      </w:r>
    </w:p>
    <w:p w14:paraId="254816FA" w14:textId="7ED9F97D" w:rsidR="00783914" w:rsidRPr="002D47E0" w:rsidRDefault="00783914" w:rsidP="00783914">
      <w:pPr>
        <w:pStyle w:val="BodyText"/>
        <w:ind w:firstLine="0"/>
        <w:jc w:val="center"/>
        <w:rPr>
          <w:szCs w:val="24"/>
          <w:u w:val="single"/>
        </w:rPr>
      </w:pPr>
      <w:r w:rsidRPr="002D47E0">
        <w:rPr>
          <w:szCs w:val="24"/>
          <w:u w:val="single"/>
        </w:rPr>
        <w:t xml:space="preserve">CLEANING SCHEDULE </w:t>
      </w:r>
    </w:p>
    <w:p w14:paraId="05E1DA9C" w14:textId="448C4313" w:rsidR="00783914" w:rsidRPr="00030698" w:rsidRDefault="00783914" w:rsidP="00B15941">
      <w:pPr>
        <w:spacing w:after="200"/>
        <w:contextualSpacing/>
        <w:rPr>
          <w:bCs/>
        </w:rPr>
      </w:pPr>
    </w:p>
    <w:p w14:paraId="53F616C7" w14:textId="22D4B932" w:rsidR="00783914" w:rsidRPr="00030698" w:rsidRDefault="00783914" w:rsidP="00B15941">
      <w:pPr>
        <w:spacing w:after="200"/>
        <w:contextualSpacing/>
        <w:rPr>
          <w:bCs/>
        </w:rPr>
      </w:pPr>
    </w:p>
    <w:p w14:paraId="2133CAD2" w14:textId="108E2EFC" w:rsidR="009A3EC3" w:rsidRPr="00030698" w:rsidRDefault="00884B1A" w:rsidP="00884B1A">
      <w:pPr>
        <w:spacing w:after="200"/>
        <w:contextualSpacing/>
        <w:jc w:val="both"/>
        <w:rPr>
          <w:bCs/>
        </w:rPr>
      </w:pPr>
      <w:r w:rsidRPr="00030698">
        <w:rPr>
          <w:bCs/>
        </w:rPr>
        <w:t>The Client</w:t>
      </w:r>
      <w:r w:rsidR="009A3EC3" w:rsidRPr="00030698">
        <w:rPr>
          <w:bCs/>
        </w:rPr>
        <w:t xml:space="preserve"> will set the schedule upon which </w:t>
      </w:r>
      <w:r w:rsidRPr="00030698">
        <w:rPr>
          <w:bCs/>
        </w:rPr>
        <w:t>the Contractor</w:t>
      </w:r>
      <w:r w:rsidR="009A3EC3" w:rsidRPr="00030698">
        <w:rPr>
          <w:bCs/>
        </w:rPr>
        <w:t xml:space="preserve"> will provide cleaning services:</w:t>
      </w:r>
    </w:p>
    <w:p w14:paraId="5AF89961" w14:textId="77777777" w:rsidR="009A3EC3" w:rsidRPr="00030698" w:rsidRDefault="009A3EC3" w:rsidP="009A3EC3">
      <w:pPr>
        <w:spacing w:after="200"/>
        <w:contextualSpacing/>
        <w:rPr>
          <w:bCs/>
        </w:rPr>
      </w:pPr>
    </w:p>
    <w:p w14:paraId="17549E3B" w14:textId="35216558" w:rsidR="00030698" w:rsidRPr="00030698" w:rsidRDefault="00884B1A" w:rsidP="00030698">
      <w:pPr>
        <w:spacing w:after="200"/>
        <w:contextualSpacing/>
        <w:rPr>
          <w:b/>
        </w:rPr>
      </w:pPr>
      <w:r w:rsidRPr="00030698">
        <w:rPr>
          <w:b/>
        </w:rPr>
        <w:t>____ Weekly</w:t>
      </w:r>
      <w:r w:rsidR="00030698">
        <w:rPr>
          <w:b/>
        </w:rPr>
        <w:tab/>
      </w:r>
      <w:r w:rsidR="00030698">
        <w:rPr>
          <w:b/>
        </w:rPr>
        <w:tab/>
      </w:r>
      <w:r w:rsidR="00030698">
        <w:rPr>
          <w:b/>
        </w:rPr>
        <w:tab/>
      </w:r>
      <w:r w:rsidR="00030698" w:rsidRPr="00030698">
        <w:rPr>
          <w:b/>
        </w:rPr>
        <w:t>____ Biweekly</w:t>
      </w:r>
      <w:r w:rsidR="00030698">
        <w:rPr>
          <w:b/>
        </w:rPr>
        <w:tab/>
      </w:r>
      <w:r w:rsidR="00030698">
        <w:rPr>
          <w:b/>
        </w:rPr>
        <w:tab/>
      </w:r>
      <w:r w:rsidR="00030698" w:rsidRPr="00030698">
        <w:rPr>
          <w:b/>
        </w:rPr>
        <w:t>____ Monthly</w:t>
      </w:r>
    </w:p>
    <w:p w14:paraId="39293683" w14:textId="24470046" w:rsidR="00030698" w:rsidRPr="00030698" w:rsidRDefault="00030698" w:rsidP="00030698">
      <w:pPr>
        <w:spacing w:after="200"/>
        <w:contextualSpacing/>
        <w:rPr>
          <w:b/>
        </w:rPr>
      </w:pPr>
    </w:p>
    <w:p w14:paraId="473FC756" w14:textId="7D1D06C5" w:rsidR="00884B1A" w:rsidRPr="00030698" w:rsidRDefault="00884B1A" w:rsidP="009A3EC3">
      <w:pPr>
        <w:spacing w:after="200"/>
        <w:contextualSpacing/>
        <w:rPr>
          <w:b/>
        </w:rPr>
      </w:pPr>
    </w:p>
    <w:p w14:paraId="0B126EDA" w14:textId="5D3350D9" w:rsidR="00884B1A" w:rsidRPr="00030698" w:rsidRDefault="00884B1A" w:rsidP="009A3EC3">
      <w:pPr>
        <w:spacing w:after="200"/>
        <w:contextualSpacing/>
        <w:rPr>
          <w:b/>
        </w:rPr>
      </w:pPr>
      <w:bookmarkStart w:id="3" w:name="_Hlk31623419"/>
    </w:p>
    <w:tbl>
      <w:tblPr>
        <w:tblStyle w:val="TableGrid"/>
        <w:tblW w:w="0" w:type="auto"/>
        <w:tblLook w:val="04A0" w:firstRow="1" w:lastRow="0" w:firstColumn="1" w:lastColumn="0" w:noHBand="0" w:noVBand="1"/>
      </w:tblPr>
      <w:tblGrid>
        <w:gridCol w:w="3116"/>
        <w:gridCol w:w="3117"/>
        <w:gridCol w:w="3117"/>
      </w:tblGrid>
      <w:tr w:rsidR="00884B1A" w:rsidRPr="00030698" w14:paraId="6558D8B2" w14:textId="77777777" w:rsidTr="00884B1A">
        <w:tc>
          <w:tcPr>
            <w:tcW w:w="3116" w:type="dxa"/>
          </w:tcPr>
          <w:p w14:paraId="4AD4E774" w14:textId="249508DD" w:rsidR="00884B1A" w:rsidRPr="00030698" w:rsidRDefault="00884B1A" w:rsidP="00884B1A">
            <w:pPr>
              <w:tabs>
                <w:tab w:val="left" w:pos="2070"/>
              </w:tabs>
              <w:spacing w:after="200"/>
              <w:contextualSpacing/>
              <w:jc w:val="both"/>
              <w:rPr>
                <w:b/>
              </w:rPr>
            </w:pPr>
            <w:r w:rsidRPr="00030698">
              <w:rPr>
                <w:b/>
              </w:rPr>
              <w:t xml:space="preserve">Days of Cleaning Service </w:t>
            </w:r>
          </w:p>
        </w:tc>
        <w:tc>
          <w:tcPr>
            <w:tcW w:w="3117" w:type="dxa"/>
          </w:tcPr>
          <w:p w14:paraId="64C025C7" w14:textId="3B739339" w:rsidR="00884B1A" w:rsidRPr="00030698" w:rsidRDefault="00884B1A" w:rsidP="009A3EC3">
            <w:pPr>
              <w:spacing w:after="200"/>
              <w:contextualSpacing/>
              <w:rPr>
                <w:b/>
              </w:rPr>
            </w:pPr>
            <w:r w:rsidRPr="00030698">
              <w:rPr>
                <w:b/>
              </w:rPr>
              <w:t>Start Time</w:t>
            </w:r>
          </w:p>
        </w:tc>
        <w:tc>
          <w:tcPr>
            <w:tcW w:w="3117" w:type="dxa"/>
          </w:tcPr>
          <w:p w14:paraId="3A763EED" w14:textId="64DC81C9" w:rsidR="00884B1A" w:rsidRPr="00030698" w:rsidRDefault="00884B1A" w:rsidP="009A3EC3">
            <w:pPr>
              <w:spacing w:after="200"/>
              <w:contextualSpacing/>
              <w:rPr>
                <w:b/>
              </w:rPr>
            </w:pPr>
            <w:r w:rsidRPr="00030698">
              <w:rPr>
                <w:b/>
              </w:rPr>
              <w:t>End Time</w:t>
            </w:r>
          </w:p>
        </w:tc>
      </w:tr>
      <w:tr w:rsidR="00884B1A" w:rsidRPr="00030698" w14:paraId="355DC449" w14:textId="77777777" w:rsidTr="00884B1A">
        <w:tc>
          <w:tcPr>
            <w:tcW w:w="3116" w:type="dxa"/>
          </w:tcPr>
          <w:p w14:paraId="1C7E1343" w14:textId="5F47CF18" w:rsidR="00884B1A" w:rsidRPr="00030698" w:rsidRDefault="00884B1A" w:rsidP="009A3EC3">
            <w:pPr>
              <w:spacing w:after="200"/>
              <w:contextualSpacing/>
              <w:rPr>
                <w:bCs/>
              </w:rPr>
            </w:pPr>
            <w:r w:rsidRPr="00030698">
              <w:rPr>
                <w:bCs/>
              </w:rPr>
              <w:t>Sunday</w:t>
            </w:r>
          </w:p>
        </w:tc>
        <w:tc>
          <w:tcPr>
            <w:tcW w:w="3117" w:type="dxa"/>
          </w:tcPr>
          <w:p w14:paraId="2BB5A8B7" w14:textId="77777777" w:rsidR="00884B1A" w:rsidRPr="00030698" w:rsidRDefault="00884B1A" w:rsidP="009A3EC3">
            <w:pPr>
              <w:spacing w:after="200"/>
              <w:contextualSpacing/>
              <w:rPr>
                <w:bCs/>
              </w:rPr>
            </w:pPr>
          </w:p>
        </w:tc>
        <w:tc>
          <w:tcPr>
            <w:tcW w:w="3117" w:type="dxa"/>
          </w:tcPr>
          <w:p w14:paraId="731630DF" w14:textId="77777777" w:rsidR="00884B1A" w:rsidRPr="00030698" w:rsidRDefault="00884B1A" w:rsidP="009A3EC3">
            <w:pPr>
              <w:spacing w:after="200"/>
              <w:contextualSpacing/>
              <w:rPr>
                <w:bCs/>
              </w:rPr>
            </w:pPr>
          </w:p>
        </w:tc>
      </w:tr>
      <w:tr w:rsidR="00884B1A" w:rsidRPr="00030698" w14:paraId="369248E4" w14:textId="77777777" w:rsidTr="00884B1A">
        <w:tc>
          <w:tcPr>
            <w:tcW w:w="3116" w:type="dxa"/>
          </w:tcPr>
          <w:p w14:paraId="6940064C" w14:textId="51D609D3" w:rsidR="00884B1A" w:rsidRPr="00030698" w:rsidRDefault="00884B1A" w:rsidP="009A3EC3">
            <w:pPr>
              <w:spacing w:after="200"/>
              <w:contextualSpacing/>
              <w:rPr>
                <w:bCs/>
              </w:rPr>
            </w:pPr>
            <w:r w:rsidRPr="00030698">
              <w:rPr>
                <w:bCs/>
              </w:rPr>
              <w:t>Monday</w:t>
            </w:r>
          </w:p>
        </w:tc>
        <w:tc>
          <w:tcPr>
            <w:tcW w:w="3117" w:type="dxa"/>
          </w:tcPr>
          <w:p w14:paraId="583E9362" w14:textId="77777777" w:rsidR="00884B1A" w:rsidRPr="00030698" w:rsidRDefault="00884B1A" w:rsidP="009A3EC3">
            <w:pPr>
              <w:spacing w:after="200"/>
              <w:contextualSpacing/>
              <w:rPr>
                <w:bCs/>
              </w:rPr>
            </w:pPr>
          </w:p>
        </w:tc>
        <w:tc>
          <w:tcPr>
            <w:tcW w:w="3117" w:type="dxa"/>
          </w:tcPr>
          <w:p w14:paraId="73A90784" w14:textId="77777777" w:rsidR="00884B1A" w:rsidRPr="00030698" w:rsidRDefault="00884B1A" w:rsidP="009A3EC3">
            <w:pPr>
              <w:spacing w:after="200"/>
              <w:contextualSpacing/>
              <w:rPr>
                <w:bCs/>
              </w:rPr>
            </w:pPr>
          </w:p>
        </w:tc>
      </w:tr>
      <w:tr w:rsidR="00884B1A" w:rsidRPr="00030698" w14:paraId="40C4A935" w14:textId="77777777" w:rsidTr="00884B1A">
        <w:tc>
          <w:tcPr>
            <w:tcW w:w="3116" w:type="dxa"/>
          </w:tcPr>
          <w:p w14:paraId="25032913" w14:textId="760671A3" w:rsidR="00884B1A" w:rsidRPr="00030698" w:rsidRDefault="00884B1A" w:rsidP="009A3EC3">
            <w:pPr>
              <w:spacing w:after="200"/>
              <w:contextualSpacing/>
              <w:rPr>
                <w:bCs/>
              </w:rPr>
            </w:pPr>
            <w:r w:rsidRPr="00030698">
              <w:rPr>
                <w:bCs/>
              </w:rPr>
              <w:t>Tuesday</w:t>
            </w:r>
          </w:p>
        </w:tc>
        <w:tc>
          <w:tcPr>
            <w:tcW w:w="3117" w:type="dxa"/>
          </w:tcPr>
          <w:p w14:paraId="054B7401" w14:textId="77777777" w:rsidR="00884B1A" w:rsidRPr="00030698" w:rsidRDefault="00884B1A" w:rsidP="009A3EC3">
            <w:pPr>
              <w:spacing w:after="200"/>
              <w:contextualSpacing/>
              <w:rPr>
                <w:bCs/>
              </w:rPr>
            </w:pPr>
          </w:p>
        </w:tc>
        <w:tc>
          <w:tcPr>
            <w:tcW w:w="3117" w:type="dxa"/>
          </w:tcPr>
          <w:p w14:paraId="3AAE0362" w14:textId="77777777" w:rsidR="00884B1A" w:rsidRPr="00030698" w:rsidRDefault="00884B1A" w:rsidP="009A3EC3">
            <w:pPr>
              <w:spacing w:after="200"/>
              <w:contextualSpacing/>
              <w:rPr>
                <w:bCs/>
              </w:rPr>
            </w:pPr>
          </w:p>
        </w:tc>
      </w:tr>
      <w:tr w:rsidR="00884B1A" w:rsidRPr="00030698" w14:paraId="038B3021" w14:textId="77777777" w:rsidTr="00884B1A">
        <w:tc>
          <w:tcPr>
            <w:tcW w:w="3116" w:type="dxa"/>
          </w:tcPr>
          <w:p w14:paraId="539C3197" w14:textId="53296B7E" w:rsidR="00884B1A" w:rsidRPr="00030698" w:rsidRDefault="00884B1A" w:rsidP="009A3EC3">
            <w:pPr>
              <w:spacing w:after="200"/>
              <w:contextualSpacing/>
              <w:rPr>
                <w:bCs/>
              </w:rPr>
            </w:pPr>
            <w:r w:rsidRPr="00030698">
              <w:rPr>
                <w:bCs/>
              </w:rPr>
              <w:t>Wednesday</w:t>
            </w:r>
          </w:p>
        </w:tc>
        <w:tc>
          <w:tcPr>
            <w:tcW w:w="3117" w:type="dxa"/>
          </w:tcPr>
          <w:p w14:paraId="2A2757CE" w14:textId="77777777" w:rsidR="00884B1A" w:rsidRPr="00030698" w:rsidRDefault="00884B1A" w:rsidP="009A3EC3">
            <w:pPr>
              <w:spacing w:after="200"/>
              <w:contextualSpacing/>
              <w:rPr>
                <w:bCs/>
              </w:rPr>
            </w:pPr>
          </w:p>
        </w:tc>
        <w:tc>
          <w:tcPr>
            <w:tcW w:w="3117" w:type="dxa"/>
          </w:tcPr>
          <w:p w14:paraId="42604D88" w14:textId="77777777" w:rsidR="00884B1A" w:rsidRPr="00030698" w:rsidRDefault="00884B1A" w:rsidP="009A3EC3">
            <w:pPr>
              <w:spacing w:after="200"/>
              <w:contextualSpacing/>
              <w:rPr>
                <w:bCs/>
              </w:rPr>
            </w:pPr>
          </w:p>
        </w:tc>
      </w:tr>
      <w:tr w:rsidR="00884B1A" w:rsidRPr="00030698" w14:paraId="29D109D7" w14:textId="77777777" w:rsidTr="00884B1A">
        <w:tc>
          <w:tcPr>
            <w:tcW w:w="3116" w:type="dxa"/>
          </w:tcPr>
          <w:p w14:paraId="0DC20DAD" w14:textId="3F73A1D3" w:rsidR="00884B1A" w:rsidRPr="00030698" w:rsidRDefault="00884B1A" w:rsidP="009A3EC3">
            <w:pPr>
              <w:spacing w:after="200"/>
              <w:contextualSpacing/>
              <w:rPr>
                <w:bCs/>
              </w:rPr>
            </w:pPr>
            <w:r w:rsidRPr="00030698">
              <w:rPr>
                <w:bCs/>
              </w:rPr>
              <w:t>Thursday</w:t>
            </w:r>
          </w:p>
        </w:tc>
        <w:tc>
          <w:tcPr>
            <w:tcW w:w="3117" w:type="dxa"/>
          </w:tcPr>
          <w:p w14:paraId="6893555A" w14:textId="77777777" w:rsidR="00884B1A" w:rsidRPr="00030698" w:rsidRDefault="00884B1A" w:rsidP="009A3EC3">
            <w:pPr>
              <w:spacing w:after="200"/>
              <w:contextualSpacing/>
              <w:rPr>
                <w:bCs/>
              </w:rPr>
            </w:pPr>
          </w:p>
        </w:tc>
        <w:tc>
          <w:tcPr>
            <w:tcW w:w="3117" w:type="dxa"/>
          </w:tcPr>
          <w:p w14:paraId="773E3DAD" w14:textId="77777777" w:rsidR="00884B1A" w:rsidRPr="00030698" w:rsidRDefault="00884B1A" w:rsidP="009A3EC3">
            <w:pPr>
              <w:spacing w:after="200"/>
              <w:contextualSpacing/>
              <w:rPr>
                <w:bCs/>
              </w:rPr>
            </w:pPr>
          </w:p>
        </w:tc>
      </w:tr>
      <w:tr w:rsidR="00884B1A" w:rsidRPr="00030698" w14:paraId="2B9D692B" w14:textId="77777777" w:rsidTr="00884B1A">
        <w:tc>
          <w:tcPr>
            <w:tcW w:w="3116" w:type="dxa"/>
          </w:tcPr>
          <w:p w14:paraId="53733779" w14:textId="24E4E826" w:rsidR="00884B1A" w:rsidRPr="00030698" w:rsidRDefault="00884B1A" w:rsidP="009A3EC3">
            <w:pPr>
              <w:spacing w:after="200"/>
              <w:contextualSpacing/>
              <w:rPr>
                <w:bCs/>
              </w:rPr>
            </w:pPr>
            <w:r w:rsidRPr="00030698">
              <w:rPr>
                <w:bCs/>
              </w:rPr>
              <w:t>Friday</w:t>
            </w:r>
          </w:p>
        </w:tc>
        <w:tc>
          <w:tcPr>
            <w:tcW w:w="3117" w:type="dxa"/>
          </w:tcPr>
          <w:p w14:paraId="062409E8" w14:textId="77777777" w:rsidR="00884B1A" w:rsidRPr="00030698" w:rsidRDefault="00884B1A" w:rsidP="009A3EC3">
            <w:pPr>
              <w:spacing w:after="200"/>
              <w:contextualSpacing/>
              <w:rPr>
                <w:bCs/>
              </w:rPr>
            </w:pPr>
          </w:p>
        </w:tc>
        <w:tc>
          <w:tcPr>
            <w:tcW w:w="3117" w:type="dxa"/>
          </w:tcPr>
          <w:p w14:paraId="2F9CC0CE" w14:textId="77777777" w:rsidR="00884B1A" w:rsidRPr="00030698" w:rsidRDefault="00884B1A" w:rsidP="009A3EC3">
            <w:pPr>
              <w:spacing w:after="200"/>
              <w:contextualSpacing/>
              <w:rPr>
                <w:bCs/>
              </w:rPr>
            </w:pPr>
          </w:p>
        </w:tc>
      </w:tr>
      <w:tr w:rsidR="00884B1A" w:rsidRPr="00030698" w14:paraId="4EB154C3" w14:textId="77777777" w:rsidTr="00884B1A">
        <w:tc>
          <w:tcPr>
            <w:tcW w:w="3116" w:type="dxa"/>
          </w:tcPr>
          <w:p w14:paraId="24C064C3" w14:textId="378D2273" w:rsidR="00884B1A" w:rsidRPr="00030698" w:rsidRDefault="00884B1A" w:rsidP="009A3EC3">
            <w:pPr>
              <w:spacing w:after="200"/>
              <w:contextualSpacing/>
              <w:rPr>
                <w:bCs/>
              </w:rPr>
            </w:pPr>
            <w:r w:rsidRPr="00030698">
              <w:rPr>
                <w:bCs/>
              </w:rPr>
              <w:t>Saturday</w:t>
            </w:r>
          </w:p>
        </w:tc>
        <w:tc>
          <w:tcPr>
            <w:tcW w:w="3117" w:type="dxa"/>
          </w:tcPr>
          <w:p w14:paraId="03E65141" w14:textId="77777777" w:rsidR="00884B1A" w:rsidRPr="00030698" w:rsidRDefault="00884B1A" w:rsidP="009A3EC3">
            <w:pPr>
              <w:spacing w:after="200"/>
              <w:contextualSpacing/>
              <w:rPr>
                <w:bCs/>
              </w:rPr>
            </w:pPr>
          </w:p>
        </w:tc>
        <w:tc>
          <w:tcPr>
            <w:tcW w:w="3117" w:type="dxa"/>
          </w:tcPr>
          <w:p w14:paraId="35C7D7DF" w14:textId="77777777" w:rsidR="00884B1A" w:rsidRPr="00030698" w:rsidRDefault="00884B1A" w:rsidP="009A3EC3">
            <w:pPr>
              <w:spacing w:after="200"/>
              <w:contextualSpacing/>
              <w:rPr>
                <w:bCs/>
              </w:rPr>
            </w:pPr>
          </w:p>
        </w:tc>
      </w:tr>
      <w:bookmarkEnd w:id="3"/>
    </w:tbl>
    <w:p w14:paraId="340AD11C" w14:textId="77777777" w:rsidR="00884B1A" w:rsidRPr="00030698" w:rsidRDefault="00884B1A" w:rsidP="00884B1A">
      <w:pPr>
        <w:spacing w:after="200"/>
        <w:contextualSpacing/>
        <w:rPr>
          <w:b/>
        </w:rPr>
      </w:pPr>
    </w:p>
    <w:p w14:paraId="30AF04D5" w14:textId="3D6402FC" w:rsidR="00884B1A" w:rsidRPr="00030698" w:rsidRDefault="00884B1A" w:rsidP="00884B1A">
      <w:pPr>
        <w:spacing w:after="200"/>
        <w:contextualSpacing/>
        <w:rPr>
          <w:b/>
        </w:rPr>
      </w:pPr>
    </w:p>
    <w:p w14:paraId="485E5DCE" w14:textId="719A4F81" w:rsidR="00884B1A" w:rsidRDefault="00884B1A" w:rsidP="009A3EC3">
      <w:pPr>
        <w:spacing w:after="200"/>
        <w:contextualSpacing/>
        <w:rPr>
          <w:b/>
        </w:rPr>
      </w:pPr>
      <w:r w:rsidRPr="00030698">
        <w:rPr>
          <w:b/>
        </w:rPr>
        <w:t>Other</w:t>
      </w:r>
      <w:r w:rsidR="00030698">
        <w:rPr>
          <w:b/>
        </w:rPr>
        <w:t xml:space="preserve"> Details</w:t>
      </w:r>
      <w:r w:rsidRPr="00030698">
        <w:rPr>
          <w:b/>
        </w:rPr>
        <w:t xml:space="preserve">: </w:t>
      </w:r>
    </w:p>
    <w:p w14:paraId="5CDA4CEC" w14:textId="77777777" w:rsidR="00030698" w:rsidRDefault="00030698" w:rsidP="009A3EC3">
      <w:pPr>
        <w:spacing w:after="200"/>
        <w:contextualSpacing/>
        <w:rPr>
          <w:bC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030698" w14:paraId="7C153867" w14:textId="77777777" w:rsidTr="002D47E0">
        <w:tc>
          <w:tcPr>
            <w:tcW w:w="9350" w:type="dxa"/>
          </w:tcPr>
          <w:p w14:paraId="0E0BF726" w14:textId="77777777" w:rsidR="00030698" w:rsidRDefault="00030698" w:rsidP="009A3EC3">
            <w:pPr>
              <w:spacing w:after="200"/>
              <w:contextualSpacing/>
              <w:rPr>
                <w:bCs/>
              </w:rPr>
            </w:pPr>
          </w:p>
        </w:tc>
      </w:tr>
      <w:tr w:rsidR="00030698" w14:paraId="0D893E34" w14:textId="77777777" w:rsidTr="002D47E0">
        <w:tc>
          <w:tcPr>
            <w:tcW w:w="9350" w:type="dxa"/>
          </w:tcPr>
          <w:p w14:paraId="5521D22F" w14:textId="77777777" w:rsidR="00030698" w:rsidRDefault="00030698" w:rsidP="009A3EC3">
            <w:pPr>
              <w:spacing w:after="200"/>
              <w:contextualSpacing/>
              <w:rPr>
                <w:bCs/>
              </w:rPr>
            </w:pPr>
          </w:p>
        </w:tc>
      </w:tr>
      <w:tr w:rsidR="00030698" w14:paraId="30DF864C" w14:textId="77777777" w:rsidTr="002D47E0">
        <w:tc>
          <w:tcPr>
            <w:tcW w:w="9350" w:type="dxa"/>
          </w:tcPr>
          <w:p w14:paraId="6523FE4C" w14:textId="77777777" w:rsidR="00030698" w:rsidRDefault="00030698" w:rsidP="009A3EC3">
            <w:pPr>
              <w:spacing w:after="200"/>
              <w:contextualSpacing/>
              <w:rPr>
                <w:bCs/>
              </w:rPr>
            </w:pPr>
          </w:p>
        </w:tc>
      </w:tr>
      <w:tr w:rsidR="00030698" w14:paraId="699F6103" w14:textId="77777777" w:rsidTr="002D47E0">
        <w:tc>
          <w:tcPr>
            <w:tcW w:w="9350" w:type="dxa"/>
          </w:tcPr>
          <w:p w14:paraId="0A2FDF8A" w14:textId="77777777" w:rsidR="00030698" w:rsidRDefault="00030698" w:rsidP="009A3EC3">
            <w:pPr>
              <w:spacing w:after="200"/>
              <w:contextualSpacing/>
              <w:rPr>
                <w:bCs/>
              </w:rPr>
            </w:pPr>
          </w:p>
        </w:tc>
      </w:tr>
      <w:tr w:rsidR="00030698" w14:paraId="6071DC9B" w14:textId="77777777" w:rsidTr="002D47E0">
        <w:tc>
          <w:tcPr>
            <w:tcW w:w="9350" w:type="dxa"/>
          </w:tcPr>
          <w:p w14:paraId="22598C8E" w14:textId="77777777" w:rsidR="00030698" w:rsidRDefault="00030698" w:rsidP="009A3EC3">
            <w:pPr>
              <w:spacing w:after="200"/>
              <w:contextualSpacing/>
              <w:rPr>
                <w:bCs/>
              </w:rPr>
            </w:pPr>
          </w:p>
        </w:tc>
      </w:tr>
    </w:tbl>
    <w:p w14:paraId="079B8D16" w14:textId="77777777" w:rsidR="00030698" w:rsidRPr="00030698" w:rsidRDefault="00030698" w:rsidP="009A3EC3">
      <w:pPr>
        <w:spacing w:after="200"/>
        <w:contextualSpacing/>
        <w:rPr>
          <w:bCs/>
        </w:rPr>
      </w:pPr>
    </w:p>
    <w:p w14:paraId="4920B918" w14:textId="77777777" w:rsidR="009A3EC3" w:rsidRPr="00030698" w:rsidRDefault="009A3EC3" w:rsidP="009A3EC3">
      <w:pPr>
        <w:spacing w:after="200"/>
        <w:contextualSpacing/>
        <w:rPr>
          <w:bCs/>
        </w:rPr>
      </w:pPr>
    </w:p>
    <w:sectPr w:rsidR="009A3EC3" w:rsidRPr="00030698" w:rsidSect="004E0F6F">
      <w:foot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44DE" w14:textId="77777777" w:rsidR="00C9403B" w:rsidRDefault="00C9403B">
      <w:r>
        <w:separator/>
      </w:r>
    </w:p>
  </w:endnote>
  <w:endnote w:type="continuationSeparator" w:id="0">
    <w:p w14:paraId="49550802" w14:textId="77777777" w:rsidR="00C9403B" w:rsidRDefault="00C9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087F" w14:textId="2C6F397B" w:rsidR="005F445E" w:rsidRDefault="005F445E" w:rsidP="00030698">
    <w:pPr>
      <w:pStyle w:val="Footer"/>
      <w:jc w:val="right"/>
    </w:pPr>
    <w:r>
      <w:t xml:space="preserve">  </w:t>
    </w:r>
    <w:sdt>
      <w:sdtPr>
        <w:id w:val="3530547"/>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Pr>
                <w:b/>
                <w:noProof/>
              </w:rPr>
              <w:t>10</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Pr>
                <w:b/>
                <w:noProof/>
              </w:rPr>
              <w:t>15</w:t>
            </w:r>
            <w:r>
              <w:rPr>
                <w:b/>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E175" w14:textId="77777777" w:rsidR="00C9403B" w:rsidRDefault="00C9403B">
      <w:r>
        <w:separator/>
      </w:r>
    </w:p>
  </w:footnote>
  <w:footnote w:type="continuationSeparator" w:id="0">
    <w:p w14:paraId="332D66D7" w14:textId="77777777" w:rsidR="00C9403B" w:rsidRDefault="00C94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4B4"/>
    <w:multiLevelType w:val="hybridMultilevel"/>
    <w:tmpl w:val="5BDA4B6A"/>
    <w:lvl w:ilvl="0" w:tplc="C76C2B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0B4204"/>
    <w:multiLevelType w:val="hybridMultilevel"/>
    <w:tmpl w:val="47B8B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5D17"/>
    <w:multiLevelType w:val="hybridMultilevel"/>
    <w:tmpl w:val="A4FABC7A"/>
    <w:lvl w:ilvl="0" w:tplc="B0FC2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4498A"/>
    <w:multiLevelType w:val="multilevel"/>
    <w:tmpl w:val="11624C6E"/>
    <w:lvl w:ilvl="0">
      <w:start w:val="1"/>
      <w:numFmt w:val="decimal"/>
      <w:lvlText w:val="%1."/>
      <w:lvlJc w:val="left"/>
      <w:pPr>
        <w:tabs>
          <w:tab w:val="num" w:pos="720"/>
        </w:tabs>
        <w:ind w:left="720" w:hanging="720"/>
      </w:pPr>
      <w:rPr>
        <w:caps w:val="0"/>
        <w:color w:val="000000"/>
        <w:u w:val="none"/>
      </w:rPr>
    </w:lvl>
    <w:lvl w:ilvl="1">
      <w:start w:val="1"/>
      <w:numFmt w:val="lowerLetter"/>
      <w:lvlText w:val="%2."/>
      <w:lvlJc w:val="left"/>
      <w:pPr>
        <w:tabs>
          <w:tab w:val="num" w:pos="1440"/>
        </w:tabs>
        <w:ind w:left="1440" w:hanging="720"/>
      </w:pPr>
      <w:rPr>
        <w:caps w:val="0"/>
        <w:color w:val="000000"/>
        <w:u w:val="none"/>
      </w:rPr>
    </w:lvl>
    <w:lvl w:ilvl="2">
      <w:start w:val="1"/>
      <w:numFmt w:val="lowerRoman"/>
      <w:lvlText w:val="(%3)"/>
      <w:lvlJc w:val="left"/>
      <w:pPr>
        <w:tabs>
          <w:tab w:val="num" w:pos="2160"/>
        </w:tabs>
        <w:ind w:left="2160" w:hanging="720"/>
      </w:pPr>
      <w:rPr>
        <w:caps w:val="0"/>
        <w:color w:val="000000"/>
        <w:u w:val="none"/>
      </w:rPr>
    </w:lvl>
    <w:lvl w:ilvl="3">
      <w:start w:val="1"/>
      <w:numFmt w:val="decimal"/>
      <w:lvlText w:val="(%4)"/>
      <w:lvlJc w:val="left"/>
      <w:pPr>
        <w:tabs>
          <w:tab w:val="num" w:pos="2880"/>
        </w:tabs>
        <w:ind w:left="2880" w:hanging="720"/>
      </w:pPr>
      <w:rPr>
        <w:caps w:val="0"/>
        <w:color w:val="000000"/>
        <w:u w:val="none"/>
      </w:rPr>
    </w:lvl>
    <w:lvl w:ilvl="4">
      <w:start w:val="1"/>
      <w:numFmt w:val="lowerLetter"/>
      <w:lvlText w:val="%5."/>
      <w:lvlJc w:val="left"/>
      <w:pPr>
        <w:tabs>
          <w:tab w:val="num" w:pos="3600"/>
        </w:tabs>
        <w:ind w:left="3600" w:hanging="720"/>
      </w:pPr>
      <w:rPr>
        <w:caps w:val="0"/>
        <w:color w:val="000000"/>
        <w:u w:val="none"/>
      </w:rPr>
    </w:lvl>
    <w:lvl w:ilvl="5">
      <w:start w:val="1"/>
      <w:numFmt w:val="lowerRoman"/>
      <w:lvlText w:val="%6."/>
      <w:lvlJc w:val="left"/>
      <w:pPr>
        <w:tabs>
          <w:tab w:val="num" w:pos="4320"/>
        </w:tabs>
        <w:ind w:left="4320" w:hanging="720"/>
      </w:pPr>
      <w:rPr>
        <w:caps w:val="0"/>
        <w:color w:val="000000"/>
        <w:u w:val="none"/>
      </w:rPr>
    </w:lvl>
    <w:lvl w:ilvl="6">
      <w:start w:val="1"/>
      <w:numFmt w:val="decimal"/>
      <w:lvlText w:val="%7)"/>
      <w:lvlJc w:val="left"/>
      <w:pPr>
        <w:tabs>
          <w:tab w:val="num" w:pos="5040"/>
        </w:tabs>
        <w:ind w:left="5040" w:hanging="720"/>
      </w:pPr>
      <w:rPr>
        <w:caps w:val="0"/>
        <w:color w:val="000000"/>
        <w:u w:val="none"/>
      </w:rPr>
    </w:lvl>
    <w:lvl w:ilvl="7">
      <w:start w:val="1"/>
      <w:numFmt w:val="lowerLetter"/>
      <w:lvlText w:val="%8)"/>
      <w:lvlJc w:val="left"/>
      <w:pPr>
        <w:tabs>
          <w:tab w:val="num" w:pos="5760"/>
        </w:tabs>
        <w:ind w:left="5760" w:hanging="720"/>
      </w:pPr>
      <w:rPr>
        <w:caps w:val="0"/>
        <w:color w:val="000000"/>
        <w:u w:val="none"/>
      </w:rPr>
    </w:lvl>
    <w:lvl w:ilvl="8">
      <w:start w:val="1"/>
      <w:numFmt w:val="lowerRoman"/>
      <w:lvlText w:val="%9)"/>
      <w:lvlJc w:val="left"/>
      <w:pPr>
        <w:tabs>
          <w:tab w:val="num" w:pos="6480"/>
        </w:tabs>
        <w:ind w:left="6480" w:hanging="720"/>
      </w:pPr>
      <w:rPr>
        <w:caps w:val="0"/>
        <w:color w:val="000000"/>
        <w:u w:val="none"/>
      </w:rPr>
    </w:lvl>
  </w:abstractNum>
  <w:abstractNum w:abstractNumId="4" w15:restartNumberingAfterBreak="0">
    <w:nsid w:val="10BA5730"/>
    <w:multiLevelType w:val="hybridMultilevel"/>
    <w:tmpl w:val="A4FABC7A"/>
    <w:lvl w:ilvl="0" w:tplc="B0FC2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C7D90"/>
    <w:multiLevelType w:val="hybridMultilevel"/>
    <w:tmpl w:val="5F1888E8"/>
    <w:lvl w:ilvl="0" w:tplc="1856E7DC">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630FD1"/>
    <w:multiLevelType w:val="hybridMultilevel"/>
    <w:tmpl w:val="5BDA4B6A"/>
    <w:lvl w:ilvl="0" w:tplc="C76C2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241A5"/>
    <w:multiLevelType w:val="hybridMultilevel"/>
    <w:tmpl w:val="729C5F12"/>
    <w:lvl w:ilvl="0" w:tplc="AD9A5BDA">
      <w:start w:val="1"/>
      <w:numFmt w:val="bullet"/>
      <w:pStyle w:val="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5E19D2"/>
    <w:multiLevelType w:val="hybridMultilevel"/>
    <w:tmpl w:val="DE68CEBA"/>
    <w:lvl w:ilvl="0" w:tplc="B0FC2F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17243"/>
    <w:multiLevelType w:val="multilevel"/>
    <w:tmpl w:val="6FCC7B5E"/>
    <w:name w:val="General Numbering (1)"/>
    <w:lvl w:ilvl="0">
      <w:start w:val="1"/>
      <w:numFmt w:val="decimal"/>
      <w:pStyle w:val="Heading1"/>
      <w:lvlText w:val="%1."/>
      <w:lvlJc w:val="left"/>
      <w:pPr>
        <w:tabs>
          <w:tab w:val="num" w:pos="720"/>
        </w:tabs>
        <w:ind w:left="720" w:hanging="720"/>
      </w:pPr>
      <w:rPr>
        <w:rFonts w:hint="default"/>
        <w:caps w:val="0"/>
        <w:color w:val="000000"/>
        <w:u w:val="none"/>
      </w:rPr>
    </w:lvl>
    <w:lvl w:ilvl="1">
      <w:start w:val="1"/>
      <w:numFmt w:val="lowerLetter"/>
      <w:pStyle w:val="Heading2"/>
      <w:lvlText w:val="(%2.)"/>
      <w:lvlJc w:val="left"/>
      <w:pPr>
        <w:tabs>
          <w:tab w:val="num" w:pos="1920"/>
        </w:tabs>
        <w:ind w:left="1920" w:hanging="720"/>
      </w:pPr>
      <w:rPr>
        <w:rFonts w:hint="default"/>
        <w:caps w:val="0"/>
        <w:color w:val="000000"/>
        <w:u w:val="none"/>
      </w:rPr>
    </w:lvl>
    <w:lvl w:ilvl="2">
      <w:start w:val="1"/>
      <w:numFmt w:val="lowerRoman"/>
      <w:pStyle w:val="Heading3"/>
      <w:lvlText w:val="(%3)"/>
      <w:lvlJc w:val="left"/>
      <w:pPr>
        <w:tabs>
          <w:tab w:val="num" w:pos="2160"/>
        </w:tabs>
        <w:ind w:left="2160" w:hanging="720"/>
      </w:pPr>
      <w:rPr>
        <w:rFonts w:hint="default"/>
        <w:caps w:val="0"/>
        <w:color w:val="000000"/>
        <w:u w:val="none"/>
      </w:rPr>
    </w:lvl>
    <w:lvl w:ilvl="3">
      <w:start w:val="1"/>
      <w:numFmt w:val="decimal"/>
      <w:pStyle w:val="Heading4"/>
      <w:lvlText w:val="(%4)"/>
      <w:lvlJc w:val="left"/>
      <w:pPr>
        <w:tabs>
          <w:tab w:val="num" w:pos="2880"/>
        </w:tabs>
        <w:ind w:left="2880" w:hanging="720"/>
      </w:pPr>
      <w:rPr>
        <w:rFonts w:hint="default"/>
        <w:caps w:val="0"/>
        <w:color w:val="000000"/>
        <w:u w:val="none"/>
      </w:rPr>
    </w:lvl>
    <w:lvl w:ilvl="4">
      <w:start w:val="1"/>
      <w:numFmt w:val="lowerLetter"/>
      <w:pStyle w:val="Heading5"/>
      <w:lvlText w:val="%5."/>
      <w:lvlJc w:val="left"/>
      <w:pPr>
        <w:tabs>
          <w:tab w:val="num" w:pos="3600"/>
        </w:tabs>
        <w:ind w:left="3600" w:hanging="720"/>
      </w:pPr>
      <w:rPr>
        <w:rFonts w:hint="default"/>
        <w:caps w:val="0"/>
        <w:color w:val="000000"/>
        <w:u w:val="none"/>
      </w:rPr>
    </w:lvl>
    <w:lvl w:ilvl="5">
      <w:start w:val="1"/>
      <w:numFmt w:val="lowerRoman"/>
      <w:pStyle w:val="Heading6"/>
      <w:lvlText w:val="%6."/>
      <w:lvlJc w:val="left"/>
      <w:pPr>
        <w:tabs>
          <w:tab w:val="num" w:pos="4320"/>
        </w:tabs>
        <w:ind w:left="4320" w:hanging="720"/>
      </w:pPr>
      <w:rPr>
        <w:rFonts w:hint="default"/>
        <w:caps w:val="0"/>
        <w:color w:val="000000"/>
        <w:u w:val="none"/>
      </w:rPr>
    </w:lvl>
    <w:lvl w:ilvl="6">
      <w:start w:val="1"/>
      <w:numFmt w:val="decimal"/>
      <w:pStyle w:val="Heading7"/>
      <w:lvlText w:val="%7)"/>
      <w:lvlJc w:val="left"/>
      <w:pPr>
        <w:tabs>
          <w:tab w:val="num" w:pos="5040"/>
        </w:tabs>
        <w:ind w:left="5040" w:hanging="720"/>
      </w:pPr>
      <w:rPr>
        <w:rFonts w:hint="default"/>
        <w:caps w:val="0"/>
        <w:color w:val="000000"/>
        <w:u w:val="none"/>
      </w:rPr>
    </w:lvl>
    <w:lvl w:ilvl="7">
      <w:start w:val="1"/>
      <w:numFmt w:val="lowerLetter"/>
      <w:pStyle w:val="Heading8"/>
      <w:lvlText w:val="%8)"/>
      <w:lvlJc w:val="left"/>
      <w:pPr>
        <w:tabs>
          <w:tab w:val="num" w:pos="5760"/>
        </w:tabs>
        <w:ind w:left="5760" w:hanging="720"/>
      </w:pPr>
      <w:rPr>
        <w:rFonts w:hint="default"/>
        <w:caps w:val="0"/>
        <w:color w:val="000000"/>
        <w:u w:val="none"/>
      </w:rPr>
    </w:lvl>
    <w:lvl w:ilvl="8">
      <w:start w:val="1"/>
      <w:numFmt w:val="lowerRoman"/>
      <w:pStyle w:val="Heading9"/>
      <w:lvlText w:val="%9)"/>
      <w:lvlJc w:val="left"/>
      <w:pPr>
        <w:tabs>
          <w:tab w:val="num" w:pos="6480"/>
        </w:tabs>
        <w:ind w:left="6480" w:hanging="720"/>
      </w:pPr>
      <w:rPr>
        <w:rFonts w:hint="default"/>
        <w:caps w:val="0"/>
        <w:color w:val="000000"/>
        <w:u w:val="none"/>
      </w:rPr>
    </w:lvl>
  </w:abstractNum>
  <w:abstractNum w:abstractNumId="10" w15:restartNumberingAfterBreak="0">
    <w:nsid w:val="51C540C3"/>
    <w:multiLevelType w:val="hybridMultilevel"/>
    <w:tmpl w:val="FCA6FA6E"/>
    <w:lvl w:ilvl="0" w:tplc="0409000F">
      <w:start w:val="1"/>
      <w:numFmt w:val="decimal"/>
      <w:lvlText w:val="%1."/>
      <w:lvlJc w:val="left"/>
      <w:pPr>
        <w:ind w:left="720" w:hanging="360"/>
      </w:pPr>
    </w:lvl>
    <w:lvl w:ilvl="1" w:tplc="FAD6A230">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90B4756"/>
    <w:multiLevelType w:val="hybridMultilevel"/>
    <w:tmpl w:val="55AAE348"/>
    <w:lvl w:ilvl="0" w:tplc="61463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82ADC"/>
    <w:multiLevelType w:val="multilevel"/>
    <w:tmpl w:val="15B65A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992C9F"/>
    <w:multiLevelType w:val="multilevel"/>
    <w:tmpl w:val="01208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D61D2C"/>
    <w:multiLevelType w:val="hybridMultilevel"/>
    <w:tmpl w:val="79529B1E"/>
    <w:lvl w:ilvl="0" w:tplc="4F40AE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E32A2"/>
    <w:multiLevelType w:val="hybridMultilevel"/>
    <w:tmpl w:val="115EA6FE"/>
    <w:lvl w:ilvl="0" w:tplc="B0FC2F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E0B71"/>
    <w:multiLevelType w:val="hybridMultilevel"/>
    <w:tmpl w:val="8FECD4DE"/>
    <w:lvl w:ilvl="0" w:tplc="DE7CC4F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2707040">
    <w:abstractNumId w:val="7"/>
  </w:num>
  <w:num w:numId="2" w16cid:durableId="744300603">
    <w:abstractNumId w:val="12"/>
  </w:num>
  <w:num w:numId="3" w16cid:durableId="960577891">
    <w:abstractNumId w:val="13"/>
  </w:num>
  <w:num w:numId="4" w16cid:durableId="727606527">
    <w:abstractNumId w:val="9"/>
  </w:num>
  <w:num w:numId="5" w16cid:durableId="878202788">
    <w:abstractNumId w:val="3"/>
  </w:num>
  <w:num w:numId="6" w16cid:durableId="6870278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2867520">
    <w:abstractNumId w:val="0"/>
  </w:num>
  <w:num w:numId="8" w16cid:durableId="1674142442">
    <w:abstractNumId w:val="6"/>
  </w:num>
  <w:num w:numId="9" w16cid:durableId="351035446">
    <w:abstractNumId w:val="9"/>
  </w:num>
  <w:num w:numId="10" w16cid:durableId="1332753085">
    <w:abstractNumId w:val="9"/>
  </w:num>
  <w:num w:numId="11" w16cid:durableId="619645966">
    <w:abstractNumId w:val="9"/>
  </w:num>
  <w:num w:numId="12" w16cid:durableId="1107506688">
    <w:abstractNumId w:val="9"/>
  </w:num>
  <w:num w:numId="13" w16cid:durableId="1348022505">
    <w:abstractNumId w:val="9"/>
  </w:num>
  <w:num w:numId="14" w16cid:durableId="1171410903">
    <w:abstractNumId w:val="9"/>
  </w:num>
  <w:num w:numId="15" w16cid:durableId="580482000">
    <w:abstractNumId w:val="9"/>
  </w:num>
  <w:num w:numId="16" w16cid:durableId="589235143">
    <w:abstractNumId w:val="9"/>
  </w:num>
  <w:num w:numId="17" w16cid:durableId="1252736024">
    <w:abstractNumId w:val="9"/>
  </w:num>
  <w:num w:numId="18" w16cid:durableId="481851291">
    <w:abstractNumId w:val="9"/>
  </w:num>
  <w:num w:numId="19" w16cid:durableId="2130855253">
    <w:abstractNumId w:val="9"/>
  </w:num>
  <w:num w:numId="20" w16cid:durableId="572005455">
    <w:abstractNumId w:val="9"/>
  </w:num>
  <w:num w:numId="21" w16cid:durableId="1050809587">
    <w:abstractNumId w:val="9"/>
  </w:num>
  <w:num w:numId="22" w16cid:durableId="1303273229">
    <w:abstractNumId w:val="9"/>
  </w:num>
  <w:num w:numId="23" w16cid:durableId="1457796913">
    <w:abstractNumId w:val="9"/>
  </w:num>
  <w:num w:numId="24" w16cid:durableId="1351101167">
    <w:abstractNumId w:val="9"/>
  </w:num>
  <w:num w:numId="25" w16cid:durableId="1138186844">
    <w:abstractNumId w:val="9"/>
  </w:num>
  <w:num w:numId="26" w16cid:durableId="788477092">
    <w:abstractNumId w:val="9"/>
  </w:num>
  <w:num w:numId="27" w16cid:durableId="1947224507">
    <w:abstractNumId w:val="14"/>
  </w:num>
  <w:num w:numId="28" w16cid:durableId="524946754">
    <w:abstractNumId w:val="11"/>
  </w:num>
  <w:num w:numId="29" w16cid:durableId="1533222476">
    <w:abstractNumId w:val="10"/>
  </w:num>
  <w:num w:numId="30" w16cid:durableId="505248894">
    <w:abstractNumId w:val="1"/>
  </w:num>
  <w:num w:numId="31" w16cid:durableId="1858546308">
    <w:abstractNumId w:val="2"/>
  </w:num>
  <w:num w:numId="32" w16cid:durableId="978265712">
    <w:abstractNumId w:val="5"/>
  </w:num>
  <w:num w:numId="33" w16cid:durableId="1710958492">
    <w:abstractNumId w:val="4"/>
  </w:num>
  <w:num w:numId="34" w16cid:durableId="448282204">
    <w:abstractNumId w:val="15"/>
  </w:num>
  <w:num w:numId="35" w16cid:durableId="1528179439">
    <w:abstractNumId w:val="16"/>
  </w:num>
  <w:num w:numId="36" w16cid:durableId="842015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DA0NzUzsTAwMTNQ0lEKTi0uzszPAykwqgUANzr+2iwAAAA="/>
    <w:docVar w:name="CMRemoved" w:val="False"/>
    <w:docVar w:name="DateRemoved" w:val="True"/>
    <w:docVar w:name="DefaultNumberOfLevelsInTOCForThisScheme" w:val="3"/>
    <w:docVar w:name="DocIDClientMatter" w:val="True"/>
    <w:docVar w:name="DocIDDate" w:val="False"/>
    <w:docVar w:name="DocIDDateText" w:val="False"/>
    <w:docVar w:name="DocIDDraft" w:val="False"/>
    <w:docVar w:name="DocIDEOD" w:val="False"/>
    <w:docVar w:name="DocIDFirstPageFooter" w:val="False"/>
    <w:docVar w:name="DocIDFooter" w:val="True"/>
    <w:docVar w:name="DocIDLongDate" w:val="False"/>
    <w:docVar w:name="DocIDRemoved" w:val="False"/>
    <w:docVar w:name="DocIDTime" w:val="False"/>
    <w:docVar w:name="DocIDType" w:val="AllPages"/>
    <w:docVar w:name="DraftRemoved" w:val="True"/>
    <w:docVar w:name="IDInfo" w:val="E"/>
    <w:docVar w:name="LastSchemeChoice" w:val="General Numbering (1)"/>
    <w:docVar w:name="LastSchemeUniqueID" w:val="90"/>
    <w:docVar w:name="Option0True" w:val="True"/>
    <w:docVar w:name="Option1True" w:val="True"/>
    <w:docVar w:name="Option2True" w:val="False"/>
    <w:docVar w:name="Option3True" w:val="False"/>
    <w:docVar w:name="Option4True" w:val="False"/>
    <w:docVar w:name="TimeRemoved" w:val="True"/>
  </w:docVars>
  <w:rsids>
    <w:rsidRoot w:val="00D31438"/>
    <w:rsid w:val="000109C2"/>
    <w:rsid w:val="00030698"/>
    <w:rsid w:val="00055DAC"/>
    <w:rsid w:val="00075F1B"/>
    <w:rsid w:val="00081266"/>
    <w:rsid w:val="00083ECF"/>
    <w:rsid w:val="00084C71"/>
    <w:rsid w:val="00091E44"/>
    <w:rsid w:val="000C0013"/>
    <w:rsid w:val="000E00B2"/>
    <w:rsid w:val="000F6A32"/>
    <w:rsid w:val="00106DD0"/>
    <w:rsid w:val="001377FA"/>
    <w:rsid w:val="001821CD"/>
    <w:rsid w:val="001917DB"/>
    <w:rsid w:val="00197B18"/>
    <w:rsid w:val="001D0B09"/>
    <w:rsid w:val="00202F1F"/>
    <w:rsid w:val="002139C8"/>
    <w:rsid w:val="00260112"/>
    <w:rsid w:val="002844B7"/>
    <w:rsid w:val="002A26ED"/>
    <w:rsid w:val="002A7D19"/>
    <w:rsid w:val="002B09C5"/>
    <w:rsid w:val="002B3F1E"/>
    <w:rsid w:val="002D47E0"/>
    <w:rsid w:val="002E339F"/>
    <w:rsid w:val="0031550C"/>
    <w:rsid w:val="00332EA7"/>
    <w:rsid w:val="003614E2"/>
    <w:rsid w:val="003643D0"/>
    <w:rsid w:val="003D0BE3"/>
    <w:rsid w:val="003E55D4"/>
    <w:rsid w:val="003F412B"/>
    <w:rsid w:val="00413678"/>
    <w:rsid w:val="00435706"/>
    <w:rsid w:val="004512FF"/>
    <w:rsid w:val="00457E6B"/>
    <w:rsid w:val="0046160E"/>
    <w:rsid w:val="0047174A"/>
    <w:rsid w:val="00492E16"/>
    <w:rsid w:val="004A2DBF"/>
    <w:rsid w:val="004B074C"/>
    <w:rsid w:val="004B79C3"/>
    <w:rsid w:val="004C329E"/>
    <w:rsid w:val="004D24D8"/>
    <w:rsid w:val="004D5795"/>
    <w:rsid w:val="004D5B41"/>
    <w:rsid w:val="004E0F6F"/>
    <w:rsid w:val="00571783"/>
    <w:rsid w:val="005A12B2"/>
    <w:rsid w:val="005F445E"/>
    <w:rsid w:val="00635274"/>
    <w:rsid w:val="0063792C"/>
    <w:rsid w:val="006478F6"/>
    <w:rsid w:val="00674E08"/>
    <w:rsid w:val="00682018"/>
    <w:rsid w:val="006916CA"/>
    <w:rsid w:val="006B28C5"/>
    <w:rsid w:val="006C0B94"/>
    <w:rsid w:val="006D435C"/>
    <w:rsid w:val="006F02C3"/>
    <w:rsid w:val="0073111C"/>
    <w:rsid w:val="007539F4"/>
    <w:rsid w:val="00757D84"/>
    <w:rsid w:val="00783914"/>
    <w:rsid w:val="007851B3"/>
    <w:rsid w:val="00793B52"/>
    <w:rsid w:val="007964AB"/>
    <w:rsid w:val="007B0288"/>
    <w:rsid w:val="007F22A7"/>
    <w:rsid w:val="008064A9"/>
    <w:rsid w:val="00826F21"/>
    <w:rsid w:val="00855D2B"/>
    <w:rsid w:val="00884B1A"/>
    <w:rsid w:val="008A16A6"/>
    <w:rsid w:val="008B6779"/>
    <w:rsid w:val="008D6320"/>
    <w:rsid w:val="00936D09"/>
    <w:rsid w:val="00962ED5"/>
    <w:rsid w:val="00971005"/>
    <w:rsid w:val="009A3EC3"/>
    <w:rsid w:val="00A20E5F"/>
    <w:rsid w:val="00A647B8"/>
    <w:rsid w:val="00A6585F"/>
    <w:rsid w:val="00A91E02"/>
    <w:rsid w:val="00A92B67"/>
    <w:rsid w:val="00AC0070"/>
    <w:rsid w:val="00AD5E46"/>
    <w:rsid w:val="00AE0A3F"/>
    <w:rsid w:val="00AE26C5"/>
    <w:rsid w:val="00B00C1E"/>
    <w:rsid w:val="00B07F68"/>
    <w:rsid w:val="00B14A3A"/>
    <w:rsid w:val="00B15941"/>
    <w:rsid w:val="00B6455C"/>
    <w:rsid w:val="00B9079A"/>
    <w:rsid w:val="00BA2CAA"/>
    <w:rsid w:val="00BA5CAB"/>
    <w:rsid w:val="00C0708E"/>
    <w:rsid w:val="00C7559A"/>
    <w:rsid w:val="00C9403B"/>
    <w:rsid w:val="00CA07A3"/>
    <w:rsid w:val="00CA20FA"/>
    <w:rsid w:val="00CA6524"/>
    <w:rsid w:val="00CD0339"/>
    <w:rsid w:val="00D15ECC"/>
    <w:rsid w:val="00D31438"/>
    <w:rsid w:val="00D3176F"/>
    <w:rsid w:val="00D33D54"/>
    <w:rsid w:val="00D41234"/>
    <w:rsid w:val="00D56749"/>
    <w:rsid w:val="00D65FFB"/>
    <w:rsid w:val="00D67F32"/>
    <w:rsid w:val="00D92034"/>
    <w:rsid w:val="00DA6370"/>
    <w:rsid w:val="00DC5C35"/>
    <w:rsid w:val="00DD3886"/>
    <w:rsid w:val="00E30A79"/>
    <w:rsid w:val="00E44CBD"/>
    <w:rsid w:val="00E96043"/>
    <w:rsid w:val="00E96070"/>
    <w:rsid w:val="00EC1D79"/>
    <w:rsid w:val="00ED6CA8"/>
    <w:rsid w:val="00F16BD1"/>
    <w:rsid w:val="00F34806"/>
    <w:rsid w:val="00F83BB7"/>
    <w:rsid w:val="00F93B41"/>
    <w:rsid w:val="00FD4E18"/>
    <w:rsid w:val="00FD5B80"/>
    <w:rsid w:val="00FE39C2"/>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27424BF"/>
  <w15:docId w15:val="{91AC13D8-9245-4DB6-AE76-C8ADC477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7E0"/>
    <w:rPr>
      <w:sz w:val="24"/>
      <w:szCs w:val="24"/>
    </w:rPr>
  </w:style>
  <w:style w:type="paragraph" w:styleId="Heading1">
    <w:name w:val="heading 1"/>
    <w:basedOn w:val="Normal"/>
    <w:qFormat/>
    <w:rsid w:val="004E0F6F"/>
    <w:pPr>
      <w:numPr>
        <w:numId w:val="4"/>
      </w:numPr>
      <w:spacing w:after="240"/>
      <w:jc w:val="both"/>
      <w:outlineLvl w:val="0"/>
    </w:pPr>
    <w:rPr>
      <w:szCs w:val="20"/>
    </w:rPr>
  </w:style>
  <w:style w:type="paragraph" w:styleId="Heading2">
    <w:name w:val="heading 2"/>
    <w:basedOn w:val="Normal"/>
    <w:qFormat/>
    <w:rsid w:val="004E0F6F"/>
    <w:pPr>
      <w:numPr>
        <w:ilvl w:val="1"/>
        <w:numId w:val="4"/>
      </w:numPr>
      <w:spacing w:after="240"/>
      <w:jc w:val="both"/>
      <w:outlineLvl w:val="1"/>
    </w:pPr>
    <w:rPr>
      <w:szCs w:val="20"/>
    </w:rPr>
  </w:style>
  <w:style w:type="paragraph" w:styleId="Heading3">
    <w:name w:val="heading 3"/>
    <w:basedOn w:val="Normal"/>
    <w:qFormat/>
    <w:rsid w:val="004E0F6F"/>
    <w:pPr>
      <w:numPr>
        <w:ilvl w:val="2"/>
        <w:numId w:val="4"/>
      </w:numPr>
      <w:spacing w:after="240"/>
      <w:outlineLvl w:val="2"/>
    </w:pPr>
    <w:rPr>
      <w:szCs w:val="20"/>
    </w:rPr>
  </w:style>
  <w:style w:type="paragraph" w:styleId="Heading4">
    <w:name w:val="heading 4"/>
    <w:basedOn w:val="Normal"/>
    <w:qFormat/>
    <w:rsid w:val="004E0F6F"/>
    <w:pPr>
      <w:numPr>
        <w:ilvl w:val="3"/>
        <w:numId w:val="4"/>
      </w:numPr>
      <w:spacing w:after="240"/>
      <w:outlineLvl w:val="3"/>
    </w:pPr>
    <w:rPr>
      <w:szCs w:val="20"/>
    </w:rPr>
  </w:style>
  <w:style w:type="paragraph" w:styleId="Heading5">
    <w:name w:val="heading 5"/>
    <w:basedOn w:val="Normal"/>
    <w:qFormat/>
    <w:rsid w:val="004E0F6F"/>
    <w:pPr>
      <w:numPr>
        <w:ilvl w:val="4"/>
        <w:numId w:val="4"/>
      </w:numPr>
      <w:spacing w:after="240"/>
      <w:outlineLvl w:val="4"/>
    </w:pPr>
    <w:rPr>
      <w:szCs w:val="20"/>
    </w:rPr>
  </w:style>
  <w:style w:type="paragraph" w:styleId="Heading6">
    <w:name w:val="heading 6"/>
    <w:basedOn w:val="Normal"/>
    <w:qFormat/>
    <w:rsid w:val="004E0F6F"/>
    <w:pPr>
      <w:numPr>
        <w:ilvl w:val="5"/>
        <w:numId w:val="4"/>
      </w:numPr>
      <w:spacing w:after="240"/>
      <w:outlineLvl w:val="5"/>
    </w:pPr>
    <w:rPr>
      <w:szCs w:val="20"/>
    </w:rPr>
  </w:style>
  <w:style w:type="paragraph" w:styleId="Heading7">
    <w:name w:val="heading 7"/>
    <w:basedOn w:val="Normal"/>
    <w:qFormat/>
    <w:rsid w:val="004E0F6F"/>
    <w:pPr>
      <w:numPr>
        <w:ilvl w:val="6"/>
        <w:numId w:val="4"/>
      </w:numPr>
      <w:spacing w:after="240"/>
      <w:outlineLvl w:val="6"/>
    </w:pPr>
    <w:rPr>
      <w:szCs w:val="20"/>
    </w:rPr>
  </w:style>
  <w:style w:type="paragraph" w:styleId="Heading8">
    <w:name w:val="heading 8"/>
    <w:basedOn w:val="Normal"/>
    <w:qFormat/>
    <w:rsid w:val="004E0F6F"/>
    <w:pPr>
      <w:numPr>
        <w:ilvl w:val="7"/>
        <w:numId w:val="4"/>
      </w:numPr>
      <w:spacing w:after="240"/>
      <w:outlineLvl w:val="7"/>
    </w:pPr>
    <w:rPr>
      <w:szCs w:val="20"/>
    </w:rPr>
  </w:style>
  <w:style w:type="paragraph" w:styleId="Heading9">
    <w:name w:val="heading 9"/>
    <w:basedOn w:val="Normal"/>
    <w:qFormat/>
    <w:rsid w:val="004E0F6F"/>
    <w:pPr>
      <w:numPr>
        <w:ilvl w:val="8"/>
        <w:numId w:val="4"/>
      </w:numPr>
      <w:spacing w:after="2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0F6F"/>
    <w:pPr>
      <w:spacing w:after="240"/>
      <w:ind w:firstLine="720"/>
      <w:jc w:val="both"/>
    </w:pPr>
    <w:rPr>
      <w:szCs w:val="20"/>
    </w:rPr>
  </w:style>
  <w:style w:type="paragraph" w:customStyle="1" w:styleId="BodyText15">
    <w:name w:val="Body Text 1.5"/>
    <w:basedOn w:val="Normal"/>
    <w:rsid w:val="004E0F6F"/>
    <w:pPr>
      <w:spacing w:line="360" w:lineRule="auto"/>
    </w:pPr>
  </w:style>
  <w:style w:type="paragraph" w:styleId="BodyTextFirstIndent">
    <w:name w:val="Body Text First Indent"/>
    <w:basedOn w:val="Normal"/>
    <w:rsid w:val="004E0F6F"/>
    <w:pPr>
      <w:spacing w:after="240"/>
      <w:ind w:firstLine="720"/>
    </w:pPr>
  </w:style>
  <w:style w:type="paragraph" w:styleId="BodyTextIndent">
    <w:name w:val="Body Text Indent"/>
    <w:basedOn w:val="Normal"/>
    <w:rsid w:val="004E0F6F"/>
    <w:pPr>
      <w:spacing w:after="240"/>
      <w:ind w:left="2160"/>
      <w:jc w:val="both"/>
    </w:pPr>
  </w:style>
  <w:style w:type="paragraph" w:customStyle="1" w:styleId="DocID">
    <w:name w:val="DocID"/>
    <w:basedOn w:val="Normal"/>
    <w:next w:val="Footer"/>
    <w:rsid w:val="004E0F6F"/>
    <w:rPr>
      <w:rFonts w:ascii="Arial" w:hAnsi="Arial" w:cs="Arial"/>
      <w:sz w:val="16"/>
      <w:szCs w:val="20"/>
    </w:rPr>
  </w:style>
  <w:style w:type="paragraph" w:customStyle="1" w:styleId="Double">
    <w:name w:val="Double"/>
    <w:basedOn w:val="Normal"/>
    <w:rsid w:val="004E0F6F"/>
    <w:pPr>
      <w:spacing w:line="480" w:lineRule="auto"/>
      <w:ind w:firstLine="1440"/>
    </w:pPr>
    <w:rPr>
      <w:szCs w:val="20"/>
    </w:rPr>
  </w:style>
  <w:style w:type="paragraph" w:customStyle="1" w:styleId="Doublewtripleafter">
    <w:name w:val="Double w/triple after"/>
    <w:basedOn w:val="Normal"/>
    <w:rsid w:val="004E0F6F"/>
    <w:pPr>
      <w:spacing w:after="240" w:line="480" w:lineRule="auto"/>
      <w:ind w:firstLine="1440"/>
    </w:pPr>
    <w:rPr>
      <w:szCs w:val="20"/>
    </w:rPr>
  </w:style>
  <w:style w:type="paragraph" w:styleId="EndnoteText">
    <w:name w:val="endnote text"/>
    <w:basedOn w:val="Normal"/>
    <w:semiHidden/>
    <w:rsid w:val="004E0F6F"/>
    <w:pPr>
      <w:spacing w:after="240"/>
    </w:pPr>
    <w:rPr>
      <w:szCs w:val="20"/>
    </w:rPr>
  </w:style>
  <w:style w:type="paragraph" w:styleId="EnvelopeReturn">
    <w:name w:val="envelope return"/>
    <w:basedOn w:val="Normal"/>
    <w:rsid w:val="004E0F6F"/>
    <w:rPr>
      <w:szCs w:val="20"/>
    </w:rPr>
  </w:style>
  <w:style w:type="paragraph" w:customStyle="1" w:styleId="Exactly">
    <w:name w:val="Exactly"/>
    <w:basedOn w:val="Normal"/>
    <w:rsid w:val="004E0F6F"/>
    <w:pPr>
      <w:spacing w:after="240" w:line="480" w:lineRule="exact"/>
      <w:ind w:firstLine="1440"/>
    </w:pPr>
    <w:rPr>
      <w:szCs w:val="20"/>
    </w:rPr>
  </w:style>
  <w:style w:type="paragraph" w:customStyle="1" w:styleId="Exactly12">
    <w:name w:val="Exactly 12"/>
    <w:basedOn w:val="Normal"/>
    <w:rsid w:val="004E0F6F"/>
    <w:pPr>
      <w:spacing w:line="240" w:lineRule="exact"/>
    </w:pPr>
    <w:rPr>
      <w:szCs w:val="20"/>
    </w:rPr>
  </w:style>
  <w:style w:type="paragraph" w:customStyle="1" w:styleId="Exactly12indent">
    <w:name w:val="Exactly 12 indent"/>
    <w:basedOn w:val="Normal"/>
    <w:rsid w:val="004E0F6F"/>
    <w:pPr>
      <w:spacing w:line="240" w:lineRule="exact"/>
      <w:ind w:left="1440" w:right="1440"/>
    </w:pPr>
    <w:rPr>
      <w:szCs w:val="20"/>
    </w:rPr>
  </w:style>
  <w:style w:type="paragraph" w:customStyle="1" w:styleId="Exactly24">
    <w:name w:val="Exactly 24"/>
    <w:basedOn w:val="Normal"/>
    <w:rsid w:val="004E0F6F"/>
    <w:pPr>
      <w:spacing w:line="480" w:lineRule="exact"/>
    </w:pPr>
    <w:rPr>
      <w:szCs w:val="20"/>
    </w:rPr>
  </w:style>
  <w:style w:type="paragraph" w:customStyle="1" w:styleId="ExactlyDoubleSpacing">
    <w:name w:val="Exactly Double Spacing"/>
    <w:basedOn w:val="Normal"/>
    <w:rsid w:val="004E0F6F"/>
    <w:pPr>
      <w:spacing w:line="480" w:lineRule="exact"/>
    </w:pPr>
    <w:rPr>
      <w:szCs w:val="20"/>
    </w:rPr>
  </w:style>
  <w:style w:type="paragraph" w:customStyle="1" w:styleId="ExactlySingleSpacing">
    <w:name w:val="Exactly Single Spacing"/>
    <w:basedOn w:val="Normal"/>
    <w:rsid w:val="004E0F6F"/>
    <w:pPr>
      <w:spacing w:line="240" w:lineRule="exact"/>
    </w:pPr>
    <w:rPr>
      <w:szCs w:val="20"/>
    </w:rPr>
  </w:style>
  <w:style w:type="paragraph" w:styleId="Footer">
    <w:name w:val="footer"/>
    <w:basedOn w:val="Normal"/>
    <w:link w:val="FooterChar"/>
    <w:uiPriority w:val="99"/>
    <w:rsid w:val="004E0F6F"/>
    <w:pPr>
      <w:tabs>
        <w:tab w:val="center" w:pos="4680"/>
        <w:tab w:val="right" w:pos="9360"/>
      </w:tabs>
    </w:pPr>
    <w:rPr>
      <w:szCs w:val="20"/>
    </w:rPr>
  </w:style>
  <w:style w:type="paragraph" w:styleId="FootnoteText">
    <w:name w:val="footnote text"/>
    <w:basedOn w:val="Normal"/>
    <w:semiHidden/>
    <w:rsid w:val="004E0F6F"/>
    <w:pPr>
      <w:spacing w:after="240"/>
    </w:pPr>
    <w:rPr>
      <w:szCs w:val="20"/>
    </w:rPr>
  </w:style>
  <w:style w:type="paragraph" w:styleId="Header">
    <w:name w:val="header"/>
    <w:basedOn w:val="Normal"/>
    <w:rsid w:val="004E0F6F"/>
    <w:pPr>
      <w:tabs>
        <w:tab w:val="center" w:pos="4680"/>
        <w:tab w:val="right" w:pos="9360"/>
      </w:tabs>
    </w:pPr>
    <w:rPr>
      <w:szCs w:val="20"/>
    </w:rPr>
  </w:style>
  <w:style w:type="character" w:customStyle="1" w:styleId="HiddenText">
    <w:name w:val="Hidden Text"/>
    <w:rsid w:val="004E0F6F"/>
    <w:rPr>
      <w:vanish/>
      <w:color w:val="FF0000"/>
    </w:rPr>
  </w:style>
  <w:style w:type="paragraph" w:customStyle="1" w:styleId="Indent1">
    <w:name w:val="Indent1"/>
    <w:basedOn w:val="Normal"/>
    <w:next w:val="Exactly24"/>
    <w:rsid w:val="004E0F6F"/>
    <w:pPr>
      <w:spacing w:after="240"/>
      <w:ind w:left="1440" w:right="1440"/>
    </w:pPr>
    <w:rPr>
      <w:szCs w:val="20"/>
    </w:rPr>
  </w:style>
  <w:style w:type="paragraph" w:customStyle="1" w:styleId="Indent5">
    <w:name w:val="Indent5"/>
    <w:basedOn w:val="Normal"/>
    <w:next w:val="Exactly24"/>
    <w:rsid w:val="004E0F6F"/>
    <w:pPr>
      <w:spacing w:after="240"/>
      <w:ind w:left="720" w:right="720"/>
    </w:pPr>
    <w:rPr>
      <w:szCs w:val="20"/>
    </w:rPr>
  </w:style>
  <w:style w:type="paragraph" w:styleId="NormalIndent">
    <w:name w:val="Normal Indent"/>
    <w:basedOn w:val="Normal"/>
    <w:rsid w:val="004E0F6F"/>
    <w:pPr>
      <w:ind w:left="720" w:right="720"/>
    </w:pPr>
  </w:style>
  <w:style w:type="character" w:styleId="PageNumber">
    <w:name w:val="page number"/>
    <w:rsid w:val="004E0F6F"/>
    <w:rPr>
      <w:lang w:val="en-US"/>
    </w:rPr>
  </w:style>
  <w:style w:type="paragraph" w:styleId="Quote">
    <w:name w:val="Quote"/>
    <w:basedOn w:val="Normal"/>
    <w:qFormat/>
    <w:rsid w:val="004E0F6F"/>
    <w:pPr>
      <w:spacing w:after="240"/>
      <w:ind w:left="1440" w:right="1440"/>
    </w:pPr>
  </w:style>
  <w:style w:type="paragraph" w:styleId="Signature">
    <w:name w:val="Signature"/>
    <w:basedOn w:val="Normal"/>
    <w:rsid w:val="004E0F6F"/>
    <w:pPr>
      <w:ind w:left="4320"/>
    </w:pPr>
  </w:style>
  <w:style w:type="paragraph" w:styleId="Subtitle">
    <w:name w:val="Subtitle"/>
    <w:basedOn w:val="Normal"/>
    <w:qFormat/>
    <w:rsid w:val="004E0F6F"/>
    <w:pPr>
      <w:spacing w:after="240"/>
      <w:jc w:val="center"/>
    </w:pPr>
  </w:style>
  <w:style w:type="paragraph" w:styleId="TableofAuthorities">
    <w:name w:val="table of authorities"/>
    <w:basedOn w:val="Normal"/>
    <w:next w:val="Normal"/>
    <w:semiHidden/>
    <w:rsid w:val="004E0F6F"/>
    <w:pPr>
      <w:tabs>
        <w:tab w:val="right" w:leader="dot" w:pos="9360"/>
      </w:tabs>
      <w:ind w:left="720" w:right="720" w:hanging="720"/>
    </w:pPr>
  </w:style>
  <w:style w:type="paragraph" w:styleId="Title">
    <w:name w:val="Title"/>
    <w:basedOn w:val="Normal"/>
    <w:link w:val="TitleChar"/>
    <w:qFormat/>
    <w:rsid w:val="004E0F6F"/>
    <w:pPr>
      <w:spacing w:after="240"/>
      <w:jc w:val="center"/>
    </w:pPr>
    <w:rPr>
      <w:b/>
    </w:rPr>
  </w:style>
  <w:style w:type="paragraph" w:styleId="TOAHeading">
    <w:name w:val="toa heading"/>
    <w:basedOn w:val="Normal"/>
    <w:next w:val="Normal"/>
    <w:semiHidden/>
    <w:rsid w:val="004E0F6F"/>
    <w:pPr>
      <w:spacing w:after="240"/>
      <w:jc w:val="center"/>
    </w:pPr>
    <w:rPr>
      <w:b/>
    </w:rPr>
  </w:style>
  <w:style w:type="paragraph" w:styleId="TOC1">
    <w:name w:val="toc 1"/>
    <w:basedOn w:val="Normal"/>
    <w:next w:val="Normal"/>
    <w:autoRedefine/>
    <w:semiHidden/>
    <w:rsid w:val="004E0F6F"/>
    <w:pPr>
      <w:spacing w:after="240"/>
      <w:ind w:left="720" w:right="432" w:hanging="720"/>
    </w:pPr>
    <w:rPr>
      <w:noProof/>
      <w:szCs w:val="20"/>
    </w:rPr>
  </w:style>
  <w:style w:type="paragraph" w:styleId="TOC2">
    <w:name w:val="toc 2"/>
    <w:basedOn w:val="Normal"/>
    <w:next w:val="Normal"/>
    <w:autoRedefine/>
    <w:semiHidden/>
    <w:rsid w:val="004E0F6F"/>
    <w:pPr>
      <w:tabs>
        <w:tab w:val="left" w:pos="1440"/>
        <w:tab w:val="right" w:leader="dot" w:pos="9360"/>
      </w:tabs>
      <w:spacing w:after="240"/>
      <w:ind w:left="1440" w:right="432" w:hanging="720"/>
    </w:pPr>
    <w:rPr>
      <w:noProof/>
    </w:rPr>
  </w:style>
  <w:style w:type="paragraph" w:styleId="TOC3">
    <w:name w:val="toc 3"/>
    <w:basedOn w:val="Normal"/>
    <w:next w:val="Normal"/>
    <w:autoRedefine/>
    <w:semiHidden/>
    <w:rsid w:val="004E0F6F"/>
    <w:pPr>
      <w:tabs>
        <w:tab w:val="left" w:pos="2160"/>
        <w:tab w:val="right" w:leader="dot" w:pos="9360"/>
      </w:tabs>
      <w:spacing w:after="240"/>
      <w:ind w:left="2160" w:right="432" w:hanging="720"/>
    </w:pPr>
    <w:rPr>
      <w:noProof/>
    </w:rPr>
  </w:style>
  <w:style w:type="paragraph" w:styleId="TOC4">
    <w:name w:val="toc 4"/>
    <w:basedOn w:val="Normal"/>
    <w:next w:val="Normal"/>
    <w:autoRedefine/>
    <w:semiHidden/>
    <w:rsid w:val="004E0F6F"/>
    <w:pPr>
      <w:tabs>
        <w:tab w:val="left" w:pos="2880"/>
        <w:tab w:val="right" w:leader="dot" w:pos="9360"/>
      </w:tabs>
      <w:spacing w:after="240"/>
      <w:ind w:left="2880" w:right="432" w:hanging="720"/>
    </w:pPr>
    <w:rPr>
      <w:noProof/>
    </w:rPr>
  </w:style>
  <w:style w:type="paragraph" w:styleId="TOC5">
    <w:name w:val="toc 5"/>
    <w:basedOn w:val="Normal"/>
    <w:next w:val="Normal"/>
    <w:autoRedefine/>
    <w:semiHidden/>
    <w:rsid w:val="004E0F6F"/>
    <w:pPr>
      <w:tabs>
        <w:tab w:val="left" w:pos="3600"/>
        <w:tab w:val="right" w:leader="dot" w:pos="9360"/>
      </w:tabs>
      <w:spacing w:after="240"/>
      <w:ind w:left="3600" w:right="432" w:hanging="720"/>
    </w:pPr>
    <w:rPr>
      <w:noProof/>
    </w:rPr>
  </w:style>
  <w:style w:type="paragraph" w:styleId="TOC6">
    <w:name w:val="toc 6"/>
    <w:basedOn w:val="Normal"/>
    <w:next w:val="Normal"/>
    <w:autoRedefine/>
    <w:semiHidden/>
    <w:rsid w:val="004E0F6F"/>
    <w:pPr>
      <w:tabs>
        <w:tab w:val="left" w:pos="4320"/>
        <w:tab w:val="right" w:leader="dot" w:pos="9360"/>
      </w:tabs>
      <w:spacing w:after="240"/>
      <w:ind w:left="4320" w:right="432" w:hanging="720"/>
    </w:pPr>
    <w:rPr>
      <w:noProof/>
    </w:rPr>
  </w:style>
  <w:style w:type="paragraph" w:styleId="TOC7">
    <w:name w:val="toc 7"/>
    <w:basedOn w:val="Normal"/>
    <w:next w:val="Normal"/>
    <w:autoRedefine/>
    <w:semiHidden/>
    <w:rsid w:val="004E0F6F"/>
    <w:pPr>
      <w:tabs>
        <w:tab w:val="left" w:pos="5040"/>
        <w:tab w:val="right" w:leader="dot" w:pos="9360"/>
      </w:tabs>
      <w:spacing w:after="240"/>
      <w:ind w:left="5040" w:right="432" w:hanging="720"/>
    </w:pPr>
    <w:rPr>
      <w:noProof/>
    </w:rPr>
  </w:style>
  <w:style w:type="paragraph" w:styleId="TOC8">
    <w:name w:val="toc 8"/>
    <w:basedOn w:val="Normal"/>
    <w:next w:val="Normal"/>
    <w:autoRedefine/>
    <w:semiHidden/>
    <w:rsid w:val="004E0F6F"/>
    <w:pPr>
      <w:tabs>
        <w:tab w:val="left" w:pos="5760"/>
        <w:tab w:val="right" w:leader="dot" w:pos="9360"/>
      </w:tabs>
      <w:spacing w:after="240"/>
      <w:ind w:left="5760" w:right="432" w:hanging="720"/>
    </w:pPr>
    <w:rPr>
      <w:noProof/>
    </w:rPr>
  </w:style>
  <w:style w:type="paragraph" w:styleId="TOC9">
    <w:name w:val="toc 9"/>
    <w:basedOn w:val="Normal"/>
    <w:next w:val="Normal"/>
    <w:autoRedefine/>
    <w:semiHidden/>
    <w:rsid w:val="004E0F6F"/>
    <w:pPr>
      <w:ind w:left="6480" w:right="432" w:hanging="720"/>
    </w:pPr>
    <w:rPr>
      <w:noProof/>
      <w:szCs w:val="20"/>
    </w:rPr>
  </w:style>
  <w:style w:type="paragraph" w:styleId="TOCHeading">
    <w:name w:val="TOC Heading"/>
    <w:basedOn w:val="Normal"/>
    <w:qFormat/>
    <w:rsid w:val="004E0F6F"/>
    <w:pPr>
      <w:spacing w:after="240"/>
      <w:jc w:val="center"/>
    </w:pPr>
    <w:rPr>
      <w:b/>
      <w:szCs w:val="20"/>
    </w:rPr>
  </w:style>
  <w:style w:type="paragraph" w:customStyle="1" w:styleId="TOCPage">
    <w:name w:val="TOC Page"/>
    <w:basedOn w:val="Normal"/>
    <w:rsid w:val="004E0F6F"/>
    <w:pPr>
      <w:spacing w:after="240"/>
      <w:jc w:val="right"/>
    </w:pPr>
    <w:rPr>
      <w:b/>
      <w:szCs w:val="20"/>
    </w:rPr>
  </w:style>
  <w:style w:type="paragraph" w:customStyle="1" w:styleId="BulletedList">
    <w:name w:val="Bulleted List"/>
    <w:basedOn w:val="Normal"/>
    <w:rsid w:val="004E0F6F"/>
    <w:pPr>
      <w:numPr>
        <w:numId w:val="1"/>
      </w:numPr>
      <w:spacing w:after="240"/>
    </w:pPr>
  </w:style>
  <w:style w:type="paragraph" w:styleId="DocumentMap">
    <w:name w:val="Document Map"/>
    <w:basedOn w:val="Normal"/>
    <w:semiHidden/>
    <w:rsid w:val="004E0F6F"/>
    <w:pPr>
      <w:shd w:val="clear" w:color="auto" w:fill="000080"/>
    </w:pPr>
    <w:rPr>
      <w:rFonts w:ascii="Tahoma" w:hAnsi="Tahoma" w:cs="Tahoma"/>
      <w:sz w:val="20"/>
      <w:szCs w:val="20"/>
    </w:rPr>
  </w:style>
  <w:style w:type="character" w:customStyle="1" w:styleId="TitleChar">
    <w:name w:val="Title Char"/>
    <w:link w:val="Title"/>
    <w:rsid w:val="004E0F6F"/>
    <w:rPr>
      <w:b/>
      <w:sz w:val="24"/>
      <w:szCs w:val="24"/>
      <w:lang w:val="en-US" w:eastAsia="en-US" w:bidi="ar-SA"/>
    </w:rPr>
  </w:style>
  <w:style w:type="table" w:styleId="TableGrid">
    <w:name w:val="Table Grid"/>
    <w:basedOn w:val="TableNormal"/>
    <w:rsid w:val="004E0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E0F6F"/>
    <w:pPr>
      <w:ind w:left="2160"/>
    </w:pPr>
  </w:style>
  <w:style w:type="paragraph" w:styleId="BalloonText">
    <w:name w:val="Balloon Text"/>
    <w:basedOn w:val="Normal"/>
    <w:semiHidden/>
    <w:rsid w:val="004E0F6F"/>
    <w:rPr>
      <w:rFonts w:ascii="Tahoma" w:hAnsi="Tahoma" w:cs="Tahoma"/>
      <w:sz w:val="16"/>
      <w:szCs w:val="16"/>
    </w:rPr>
  </w:style>
  <w:style w:type="paragraph" w:customStyle="1" w:styleId="OutHead2">
    <w:name w:val="OutHead2"/>
    <w:basedOn w:val="Normal"/>
    <w:next w:val="DWTNorm"/>
    <w:rsid w:val="004E0F6F"/>
    <w:pPr>
      <w:spacing w:after="240"/>
      <w:outlineLvl w:val="1"/>
    </w:pPr>
    <w:rPr>
      <w:color w:val="000000"/>
      <w:szCs w:val="20"/>
    </w:rPr>
  </w:style>
  <w:style w:type="paragraph" w:customStyle="1" w:styleId="DWTNorm">
    <w:name w:val="DWTNorm"/>
    <w:basedOn w:val="Normal"/>
    <w:rsid w:val="004E0F6F"/>
    <w:pPr>
      <w:spacing w:after="240"/>
      <w:ind w:firstLine="720"/>
    </w:pPr>
    <w:rPr>
      <w:szCs w:val="20"/>
    </w:rPr>
  </w:style>
  <w:style w:type="paragraph" w:styleId="ListParagraph">
    <w:name w:val="List Paragraph"/>
    <w:basedOn w:val="Normal"/>
    <w:uiPriority w:val="34"/>
    <w:qFormat/>
    <w:rsid w:val="004E0F6F"/>
    <w:pPr>
      <w:ind w:left="720"/>
    </w:pPr>
  </w:style>
  <w:style w:type="character" w:styleId="CommentReference">
    <w:name w:val="annotation reference"/>
    <w:semiHidden/>
    <w:rsid w:val="004E0F6F"/>
    <w:rPr>
      <w:sz w:val="16"/>
      <w:szCs w:val="16"/>
    </w:rPr>
  </w:style>
  <w:style w:type="paragraph" w:styleId="CommentText">
    <w:name w:val="annotation text"/>
    <w:basedOn w:val="Normal"/>
    <w:semiHidden/>
    <w:rsid w:val="004E0F6F"/>
    <w:rPr>
      <w:sz w:val="20"/>
      <w:szCs w:val="20"/>
    </w:rPr>
  </w:style>
  <w:style w:type="paragraph" w:styleId="CommentSubject">
    <w:name w:val="annotation subject"/>
    <w:basedOn w:val="CommentText"/>
    <w:next w:val="CommentText"/>
    <w:semiHidden/>
    <w:rsid w:val="004E0F6F"/>
    <w:rPr>
      <w:b/>
      <w:bCs/>
    </w:rPr>
  </w:style>
  <w:style w:type="character" w:customStyle="1" w:styleId="FooterChar">
    <w:name w:val="Footer Char"/>
    <w:basedOn w:val="DefaultParagraphFont"/>
    <w:link w:val="Footer"/>
    <w:uiPriority w:val="99"/>
    <w:rsid w:val="00A92B67"/>
    <w:rPr>
      <w:sz w:val="24"/>
    </w:rPr>
  </w:style>
  <w:style w:type="character" w:customStyle="1" w:styleId="BodyTextChar">
    <w:name w:val="Body Text Char"/>
    <w:basedOn w:val="DefaultParagraphFont"/>
    <w:link w:val="BodyText"/>
    <w:rsid w:val="0078391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31509">
      <w:bodyDiv w:val="1"/>
      <w:marLeft w:val="0"/>
      <w:marRight w:val="0"/>
      <w:marTop w:val="0"/>
      <w:marBottom w:val="0"/>
      <w:divBdr>
        <w:top w:val="none" w:sz="0" w:space="0" w:color="auto"/>
        <w:left w:val="none" w:sz="0" w:space="0" w:color="auto"/>
        <w:bottom w:val="none" w:sz="0" w:space="0" w:color="auto"/>
        <w:right w:val="none" w:sz="0" w:space="0" w:color="auto"/>
      </w:divBdr>
    </w:div>
    <w:div w:id="15627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amp;L\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8</TotalTime>
  <Pages>8</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ELLISD</dc:creator>
  <cp:lastModifiedBy>Jawad Fitter</cp:lastModifiedBy>
  <cp:revision>2</cp:revision>
  <cp:lastPrinted>2011-07-15T15:20:00Z</cp:lastPrinted>
  <dcterms:created xsi:type="dcterms:W3CDTF">2023-10-02T17:14:00Z</dcterms:created>
  <dcterms:modified xsi:type="dcterms:W3CDTF">2023-10-02T17:14:00Z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_x000d_
_x000d_
10386009.3 (OGLETREE)</vt:lpwstr>
  </property>
  <property fmtid="{D5CDD505-2E9C-101B-9397-08002B2CF9AE}" pid="3" name="DocumentType">
    <vt:lpwstr>pcgBlank</vt:lpwstr>
  </property>
  <property fmtid="{D5CDD505-2E9C-101B-9397-08002B2CF9AE}" pid="4" name="DocIDContent">
    <vt:lpwstr>&lt;new line&gt;|&lt;new line&gt;|1|.|2| (|0|)|</vt:lpwstr>
  </property>
  <property fmtid="{D5CDD505-2E9C-101B-9397-08002B2CF9AE}" pid="5" name="_NewReviewCycle">
    <vt:lpwstr/>
  </property>
</Properties>
</file>