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Prof. Dr. U.Pielot</w:t>
      </w:r>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4D7BC22F" w:rsidR="00857016" w:rsidRDefault="00245DC6" w:rsidP="00857016">
      <w:pPr>
        <w:ind w:left="426"/>
        <w:jc w:val="both"/>
        <w:rPr>
          <w:rFonts w:ascii="Arial" w:hAnsi="Arial" w:cs="Arial"/>
        </w:rPr>
      </w:pPr>
      <w:r>
        <w:rPr>
          <w:rFonts w:ascii="Arial" w:hAnsi="Arial" w:cs="Arial"/>
        </w:rPr>
        <w:t xml:space="preserve">E-Mails </w:t>
      </w:r>
      <w:r w:rsidR="00316EEC">
        <w:rPr>
          <w:rFonts w:ascii="Arial" w:hAnsi="Arial" w:cs="Arial"/>
        </w:rPr>
        <w:t xml:space="preserve">werden in der Regel 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A30042">
        <w:rPr>
          <w:rFonts w:ascii="Arial" w:hAnsi="Arial" w:cs="Arial"/>
        </w:rPr>
        <w:t>wird</w:t>
      </w:r>
      <w:r w:rsidR="00316EEC">
        <w:rPr>
          <w:rFonts w:ascii="Arial" w:hAnsi="Arial" w:cs="Arial"/>
        </w:rPr>
        <w:t xml:space="preserve"> es Dritten</w:t>
      </w:r>
      <w:r w:rsidR="00D16D06">
        <w:rPr>
          <w:rFonts w:ascii="Arial" w:hAnsi="Arial" w:cs="Arial"/>
        </w:rPr>
        <w:t xml:space="preserve"> ermöglicht, an den Inhalt dieser E-Mails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462A1E">
        <w:rPr>
          <w:rFonts w:ascii="Arial" w:hAnsi="Arial" w:cs="Arial"/>
        </w:rPr>
        <w:t xml:space="preserve">damit Dritten der Inhalt ihrer Mails </w:t>
      </w:r>
      <w:r w:rsidR="00C92768">
        <w:rPr>
          <w:rFonts w:ascii="Arial" w:hAnsi="Arial" w:cs="Arial"/>
        </w:rPr>
        <w:t>verwahrt</w:t>
      </w:r>
      <w:r w:rsidR="00462A1E">
        <w:rPr>
          <w:rFonts w:ascii="Arial" w:hAnsi="Arial" w:cs="Arial"/>
        </w:rPr>
        <w:t xml:space="preserve"> bleibt und damit der Empfänger sicherstellen kann, dass er die Mail vollständig und unverändert erhalten hat. Zusätzlich wird </w:t>
      </w:r>
      <w:r w:rsidR="00C92768">
        <w:rPr>
          <w:rFonts w:ascii="Arial" w:hAnsi="Arial" w:cs="Arial"/>
        </w:rPr>
        <w:t xml:space="preserve">auf den </w:t>
      </w:r>
      <w:r w:rsidR="00462A1E">
        <w:rPr>
          <w:rFonts w:ascii="Arial" w:hAnsi="Arial" w:cs="Arial"/>
        </w:rPr>
        <w:t>Aspekt der Authentizität</w:t>
      </w:r>
      <w:r w:rsidR="00C92768">
        <w:rPr>
          <w:rFonts w:ascii="Arial" w:hAnsi="Arial" w:cs="Arial"/>
        </w:rPr>
        <w:t xml:space="preserve"> eingegangen</w:t>
      </w:r>
      <w:r w:rsidR="00462A1E">
        <w:rPr>
          <w:rFonts w:ascii="Arial" w:hAnsi="Arial" w:cs="Arial"/>
        </w:rPr>
        <w:t>, d. h. ist der Kommunikationspartner wirklich derjenige, für den er sich ausgibt?</w:t>
      </w:r>
      <w:r w:rsidR="00462A1E">
        <w:rPr>
          <w:rFonts w:ascii="Arial" w:hAnsi="Arial" w:cs="Arial"/>
        </w:rPr>
        <w:br/>
      </w:r>
      <w:r w:rsidR="000C5A3B" w:rsidRPr="00462A1E">
        <w:rPr>
          <w:rFonts w:ascii="Arial" w:hAnsi="Arial" w:cs="Arial"/>
        </w:rPr>
        <w:t xml:space="preserve">Des Weiteren wird die Funktionsweise dieser Verfahren erläutert. </w:t>
      </w:r>
      <w:r w:rsidR="00857016" w:rsidRPr="00462A1E">
        <w:rPr>
          <w:rFonts w:ascii="Arial" w:hAnsi="Arial" w:cs="Arial"/>
        </w:rPr>
        <w:t xml:space="preserve">Als </w:t>
      </w:r>
      <w:r w:rsidR="00857016">
        <w:rPr>
          <w:rFonts w:ascii="Arial" w:hAnsi="Arial" w:cs="Arial"/>
        </w:rPr>
        <w:t>Anlage zu dieser Arbeit soll außerdem eine Broschüre erstellt werden, welche de</w:t>
      </w:r>
      <w:r w:rsidR="0012166A">
        <w:rPr>
          <w:rFonts w:ascii="Arial" w:hAnsi="Arial" w:cs="Arial"/>
        </w:rPr>
        <w:t>m</w:t>
      </w:r>
      <w:r w:rsidR="00857016">
        <w:rPr>
          <w:rFonts w:ascii="Arial" w:hAnsi="Arial" w:cs="Arial"/>
        </w:rPr>
        <w:t xml:space="preserve"> Leser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58987DD1"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Zum einen soll nicht jeder Zugriff auf den Mailinhalt haben</w:t>
      </w:r>
      <w:bookmarkStart w:id="0" w:name="_GoBack"/>
      <w:bookmarkEnd w:id="0"/>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1"/>
      <w:commentRangeStart w:id="2"/>
      <w:r w:rsidRPr="00245DC6">
        <w:rPr>
          <w:rFonts w:ascii="Arial" w:hAnsi="Arial" w:cs="Arial"/>
        </w:rPr>
        <w:t>Für wen ist das Problem von Interesse (Zielgruppe)?</w:t>
      </w:r>
      <w:commentRangeEnd w:id="1"/>
      <w:r w:rsidR="00BB2F74">
        <w:rPr>
          <w:rStyle w:val="Kommentarzeichen"/>
        </w:rPr>
        <w:commentReference w:id="1"/>
      </w:r>
      <w:commentRangeEnd w:id="2"/>
      <w:r w:rsidR="00311583">
        <w:rPr>
          <w:rStyle w:val="Kommentarzeichen"/>
        </w:rPr>
        <w:commentReference w:id="2"/>
      </w:r>
    </w:p>
    <w:p w14:paraId="12B656DF" w14:textId="77777777" w:rsidR="00ED2286" w:rsidRPr="00245DC6" w:rsidRDefault="00ED2286" w:rsidP="00ED2286">
      <w:pPr>
        <w:pStyle w:val="Listenabsatz"/>
        <w:ind w:left="360"/>
        <w:rPr>
          <w:rFonts w:ascii="Arial" w:hAnsi="Arial" w:cs="Arial"/>
        </w:rPr>
      </w:pPr>
    </w:p>
    <w:p w14:paraId="782F7609" w14:textId="77777777" w:rsidR="00CB0EF9" w:rsidRPr="004857C0" w:rsidRDefault="00CB0EF9" w:rsidP="00BB2F74">
      <w:pPr>
        <w:pStyle w:val="Listenabsatz"/>
        <w:ind w:left="360"/>
        <w:jc w:val="both"/>
        <w:rPr>
          <w:rFonts w:ascii="Arial" w:hAnsi="Arial" w:cs="Arial"/>
          <w:strike/>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w:t>
      </w:r>
      <w:r w:rsidR="000F1338" w:rsidRPr="004857C0">
        <w:rPr>
          <w:rFonts w:ascii="Arial" w:hAnsi="Arial" w:cs="Arial"/>
          <w:strike/>
          <w:szCs w:val="20"/>
        </w:rPr>
        <w:t>und grundlegenden IT-Kenntnissen</w:t>
      </w:r>
      <w:r w:rsidR="00035531" w:rsidRPr="004857C0">
        <w:rPr>
          <w:rFonts w:ascii="Arial" w:hAnsi="Arial" w:cs="Arial"/>
          <w:strike/>
          <w:szCs w:val="20"/>
        </w:rPr>
        <w:t>.</w:t>
      </w:r>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commentRangeStart w:id="3"/>
      <w:r>
        <w:rPr>
          <w:rFonts w:ascii="Arial" w:hAnsi="Arial" w:cs="Arial"/>
          <w:szCs w:val="20"/>
        </w:rPr>
        <w:lastRenderedPageBreak/>
        <w:t>Für</w:t>
      </w:r>
      <w:commentRangeEnd w:id="3"/>
      <w:r w:rsidR="0012166A">
        <w:rPr>
          <w:rStyle w:val="Kommentarzeichen"/>
        </w:rPr>
        <w:commentReference w:id="3"/>
      </w:r>
      <w:r>
        <w:rPr>
          <w:rFonts w:ascii="Arial" w:hAnsi="Arial" w:cs="Arial"/>
          <w:szCs w:val="20"/>
        </w:rPr>
        <w:t xml:space="preserve">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t xml:space="preserve">Welche Fragen sollen mit dem schriftlichen Bericht beantwortet werden? Formulieren Sie mindestens eine </w:t>
      </w:r>
      <w:commentRangeStart w:id="4"/>
      <w:commentRangeStart w:id="5"/>
      <w:r w:rsidRPr="00245DC6">
        <w:rPr>
          <w:rFonts w:ascii="Arial" w:hAnsi="Arial" w:cs="Arial"/>
        </w:rPr>
        <w:t>Leitfrage</w:t>
      </w:r>
      <w:commentRangeEnd w:id="4"/>
      <w:r w:rsidR="00857016">
        <w:rPr>
          <w:rStyle w:val="Kommentarzeichen"/>
        </w:rPr>
        <w:commentReference w:id="4"/>
      </w:r>
      <w:commentRangeEnd w:id="5"/>
      <w:r w:rsidR="0012166A">
        <w:rPr>
          <w:rStyle w:val="Kommentarzeichen"/>
        </w:rPr>
        <w:commentReference w:id="5"/>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6"/>
      <w:commentRangeStart w:id="7"/>
      <w:r w:rsidR="00524C97">
        <w:rPr>
          <w:rFonts w:ascii="Arial" w:hAnsi="Arial" w:cs="Arial"/>
        </w:rPr>
        <w:t xml:space="preserve"> </w:t>
      </w:r>
      <w:commentRangeEnd w:id="6"/>
      <w:r w:rsidR="00BB2F74">
        <w:rPr>
          <w:rStyle w:val="Kommentarzeichen"/>
        </w:rPr>
        <w:commentReference w:id="6"/>
      </w:r>
      <w:commentRangeEnd w:id="7"/>
      <w:r w:rsidR="00311583">
        <w:rPr>
          <w:rStyle w:val="Kommentarzeichen"/>
        </w:rPr>
        <w:commentReference w:id="7"/>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38B1793" w14:textId="77777777" w:rsidR="00ED2286" w:rsidRPr="00E71488" w:rsidRDefault="00ED2286" w:rsidP="00E71488">
      <w:pPr>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sMiMe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lastRenderedPageBreak/>
        <w:t>Authentizität, Integrität, Verschlüsselung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8"/>
      <w:commentRangeStart w:id="9"/>
      <w:r>
        <w:rPr>
          <w:rFonts w:ascii="Arial" w:hAnsi="Arial" w:cs="Arial"/>
          <w:szCs w:val="20"/>
        </w:rPr>
        <w:t xml:space="preserve">Worin </w:t>
      </w:r>
      <w:commentRangeEnd w:id="8"/>
      <w:r w:rsidR="00BB2F74">
        <w:rPr>
          <w:rStyle w:val="Kommentarzeichen"/>
        </w:rPr>
        <w:commentReference w:id="8"/>
      </w:r>
      <w:commentRangeEnd w:id="9"/>
      <w:r w:rsidR="00311583">
        <w:rPr>
          <w:rStyle w:val="Kommentarzeichen"/>
        </w:rPr>
        <w:commentReference w:id="9"/>
      </w:r>
      <w:r>
        <w:rPr>
          <w:rFonts w:ascii="Arial" w:hAnsi="Arial" w:cs="Arial"/>
          <w:szCs w:val="20"/>
        </w:rPr>
        <w:t xml:space="preserve">setzt sich </w:t>
      </w:r>
      <w:commentRangeStart w:id="10"/>
      <w:r>
        <w:rPr>
          <w:rFonts w:ascii="Arial" w:hAnsi="Arial" w:cs="Arial"/>
          <w:szCs w:val="20"/>
        </w:rPr>
        <w:t xml:space="preserve">DE-Mail </w:t>
      </w:r>
      <w:commentRangeEnd w:id="10"/>
      <w:r w:rsidR="0012166A">
        <w:rPr>
          <w:rStyle w:val="Kommentarzeichen"/>
        </w:rPr>
        <w:commentReference w:id="10"/>
      </w:r>
      <w:r>
        <w:rPr>
          <w:rFonts w:ascii="Arial" w:hAnsi="Arial" w:cs="Arial"/>
          <w:szCs w:val="20"/>
        </w:rPr>
        <w:t>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t-online, aber auch kleine/jüngere Anbieter (Start Ups))</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Kein Anbieter macht eine Ende zu Ende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Sind kleine Start Ups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lastRenderedPageBreak/>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r w:rsidR="00926F13" w:rsidRPr="00926F13">
        <w:rPr>
          <w:rFonts w:ascii="Arial" w:hAnsi="Arial" w:cs="Arial"/>
          <w:szCs w:val="20"/>
        </w:rPr>
        <w:t>Vieweg+Teubner</w:t>
      </w:r>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Kommunikation via Mail; alternativ kann auch WhatsApp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r w:rsidRPr="00273FC0">
        <w:rPr>
          <w:sz w:val="24"/>
          <w:szCs w:val="24"/>
        </w:rPr>
        <w:t>Trello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commentRangeStart w:id="11"/>
            <w:commentRangeStart w:id="12"/>
            <w:r w:rsidRPr="00273FC0">
              <w:rPr>
                <w:rFonts w:ascii="Arial" w:eastAsia="Times New Roman" w:hAnsi="Arial" w:cs="Arial"/>
                <w:sz w:val="16"/>
                <w:szCs w:val="16"/>
                <w:lang w:eastAsia="ar-SA"/>
              </w:rPr>
              <w:t>v</w:t>
            </w:r>
            <w:commentRangeStart w:id="13"/>
            <w:r w:rsidRPr="00273FC0">
              <w:rPr>
                <w:rFonts w:ascii="Arial" w:eastAsia="Times New Roman" w:hAnsi="Arial" w:cs="Arial"/>
                <w:sz w:val="16"/>
                <w:szCs w:val="16"/>
                <w:lang w:eastAsia="ar-SA"/>
              </w:rPr>
              <w:t>erantwortlich</w:t>
            </w:r>
            <w:commentRangeEnd w:id="11"/>
            <w:r w:rsidR="00857016">
              <w:rPr>
                <w:rStyle w:val="Kommentarzeichen"/>
              </w:rPr>
              <w:commentReference w:id="11"/>
            </w:r>
            <w:commentRangeEnd w:id="13"/>
            <w:commentRangeEnd w:id="12"/>
            <w:r w:rsidR="0012166A">
              <w:rPr>
                <w:rStyle w:val="Kommentarzeichen"/>
              </w:rPr>
              <w:commentReference w:id="13"/>
            </w:r>
            <w:r w:rsidR="00CB537A">
              <w:rPr>
                <w:rStyle w:val="Kommentarzeichen"/>
              </w:rPr>
              <w:commentReference w:id="12"/>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316EEC"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311583">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2 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3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4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4"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5" w:author="Daniel" w:date="2014-04-28T23:47:00Z">
                  <w:rPr>
                    <w:rFonts w:ascii="Arial" w:eastAsia="Times New Roman" w:hAnsi="Arial" w:cs="Arial"/>
                    <w:bCs/>
                    <w:sz w:val="16"/>
                    <w:szCs w:val="16"/>
                    <w:lang w:eastAsia="ar-SA"/>
                  </w:rPr>
                </w:rPrChange>
              </w:rPr>
              <w:t>Pascal</w:t>
            </w:r>
          </w:p>
          <w:p w14:paraId="2916AE83"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6" w:author="Daniel" w:date="2014-04-28T23:47:00Z">
                  <w:rPr>
                    <w:rFonts w:ascii="Arial" w:eastAsia="Times New Roman" w:hAnsi="Arial" w:cs="Arial"/>
                    <w:bCs/>
                    <w:sz w:val="16"/>
                    <w:szCs w:val="16"/>
                    <w:lang w:eastAsia="ar-SA"/>
                  </w:rPr>
                </w:rPrChange>
              </w:rPr>
            </w:pPr>
          </w:p>
          <w:p w14:paraId="6631B16D"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7"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8" w:author="Daniel" w:date="2014-04-28T23:47:00Z">
                  <w:rPr>
                    <w:rFonts w:ascii="Arial" w:eastAsia="Times New Roman" w:hAnsi="Arial" w:cs="Arial"/>
                    <w:bCs/>
                    <w:sz w:val="16"/>
                    <w:szCs w:val="16"/>
                    <w:lang w:eastAsia="ar-SA"/>
                  </w:rPr>
                </w:rPrChange>
              </w:rPr>
              <w:t>Daniel</w:t>
            </w:r>
          </w:p>
          <w:p w14:paraId="49E9123E"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9" w:author="Daniel" w:date="2014-04-28T23:47:00Z">
                  <w:rPr>
                    <w:rFonts w:ascii="Arial" w:eastAsia="Times New Roman" w:hAnsi="Arial" w:cs="Arial"/>
                    <w:bCs/>
                    <w:sz w:val="16"/>
                    <w:szCs w:val="16"/>
                    <w:lang w:eastAsia="ar-SA"/>
                  </w:rPr>
                </w:rPrChange>
              </w:rPr>
            </w:pPr>
          </w:p>
          <w:p w14:paraId="0D6DA2C1"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0"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1" w:author="Daniel" w:date="2014-04-28T23:47:00Z">
                  <w:rPr>
                    <w:rFonts w:ascii="Arial" w:eastAsia="Times New Roman" w:hAnsi="Arial" w:cs="Arial"/>
                    <w:bCs/>
                    <w:sz w:val="16"/>
                    <w:szCs w:val="16"/>
                    <w:lang w:eastAsia="ar-SA"/>
                  </w:rPr>
                </w:rPrChange>
              </w:rPr>
              <w:t>Chi Cong</w:t>
            </w:r>
          </w:p>
          <w:p w14:paraId="7E6DFFD6"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2" w:author="Daniel" w:date="2014-04-28T23:47:00Z">
                  <w:rPr>
                    <w:rFonts w:ascii="Arial" w:eastAsia="Times New Roman" w:hAnsi="Arial" w:cs="Arial"/>
                    <w:bCs/>
                    <w:sz w:val="16"/>
                    <w:szCs w:val="16"/>
                    <w:lang w:eastAsia="ar-SA"/>
                  </w:rPr>
                </w:rPrChange>
              </w:rPr>
            </w:pPr>
          </w:p>
          <w:p w14:paraId="5CE0247F" w14:textId="5CFCBBFC"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3"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4" w:author="Daniel" w:date="2014-04-28T23:47:00Z">
                  <w:rPr>
                    <w:rFonts w:ascii="Arial" w:eastAsia="Times New Roman" w:hAnsi="Arial" w:cs="Arial"/>
                    <w:bCs/>
                    <w:sz w:val="16"/>
                    <w:szCs w:val="16"/>
                    <w:lang w:eastAsia="ar-SA"/>
                  </w:rPr>
                </w:rPrChange>
              </w:rPr>
              <w:t>Florian</w:t>
            </w:r>
          </w:p>
        </w:tc>
      </w:tr>
      <w:tr w:rsidR="00BB2F74"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AC6177">
              <w:rPr>
                <w:rFonts w:ascii="Arial" w:eastAsia="Times New Roman" w:hAnsi="Arial" w:cs="Arial"/>
                <w:sz w:val="16"/>
                <w:szCs w:val="16"/>
                <w:lang w:eastAsia="ar-SA"/>
              </w:rPr>
              <w:t>t-online</w:t>
            </w:r>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Alternativer Anbieter/Start Up 1</w:t>
            </w:r>
          </w:p>
          <w:p w14:paraId="7243C673" w14:textId="77777777" w:rsidR="00E71488" w:rsidRPr="00E71488" w:rsidRDefault="00AC6177"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Alternativer Anbieter/Start Up 2</w:t>
            </w:r>
          </w:p>
          <w:p w14:paraId="4E4F847D" w14:textId="77777777" w:rsidR="00E71488" w:rsidRDefault="00E71488" w:rsidP="00E71488">
            <w:pPr>
              <w:suppressAutoHyphens/>
              <w:snapToGrid w:val="0"/>
              <w:spacing w:after="0" w:line="240" w:lineRule="auto"/>
              <w:ind w:left="360"/>
              <w:rPr>
                <w:rFonts w:ascii="Arial" w:eastAsia="Times New Roman" w:hAnsi="Arial" w:cs="Arial"/>
                <w:b/>
                <w:sz w:val="16"/>
                <w:szCs w:val="16"/>
                <w:lang w:eastAsia="ar-SA"/>
              </w:rPr>
            </w:pPr>
          </w:p>
          <w:p w14:paraId="55C36910" w14:textId="77777777" w:rsidR="00E71488" w:rsidRPr="00E71488" w:rsidRDefault="00E71488" w:rsidP="00E71488">
            <w:pPr>
              <w:suppressAutoHyphens/>
              <w:snapToGrid w:val="0"/>
              <w:spacing w:after="0" w:line="240" w:lineRule="auto"/>
              <w:ind w:left="360"/>
              <w:rPr>
                <w:rFonts w:ascii="Arial" w:eastAsia="Times New Roman" w:hAnsi="Arial" w:cs="Arial"/>
                <w:sz w:val="16"/>
                <w:szCs w:val="16"/>
                <w:lang w:eastAsia="ar-SA"/>
              </w:rPr>
            </w:pPr>
            <w:r w:rsidRPr="00E71488">
              <w:rPr>
                <w:rFonts w:ascii="Arial" w:eastAsia="Times New Roman" w:hAnsi="Arial" w:cs="Arial"/>
                <w:sz w:val="16"/>
                <w:szCs w:val="16"/>
                <w:lang w:eastAsia="ar-SA"/>
              </w:rPr>
              <w:t xml:space="preserve">Betrachtung der Thematik DE-Mail </w:t>
            </w:r>
          </w:p>
          <w:p w14:paraId="2B84137F" w14:textId="0A4E975A"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Was ist DE-Mail?</w:t>
            </w:r>
          </w:p>
          <w:p w14:paraId="0410FEF6" w14:textId="77777777"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Welches technische Konzept der Sicherheit steckt dahinter</w:t>
            </w:r>
          </w:p>
          <w:p w14:paraId="11F4CAFF" w14:textId="1DE51500"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sidRPr="00E71488">
              <w:rPr>
                <w:rFonts w:ascii="Arial" w:eastAsia="Times New Roman" w:hAnsi="Arial" w:cs="Arial"/>
                <w:sz w:val="16"/>
                <w:szCs w:val="16"/>
                <w:lang w:eastAsia="ar-SA"/>
              </w:rPr>
              <w:t>Welche Vorteile gibt es gegenüber der gängigen Kommunikation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311583">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AD237" w14:textId="3F4F438D"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p>
          <w:p w14:paraId="7CD0D371"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Florian</w:t>
            </w:r>
          </w:p>
          <w:p w14:paraId="159EDE6F"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1AB18430" w14:textId="77777777" w:rsidR="00E71488" w:rsidRPr="00B915DB" w:rsidRDefault="00E71488" w:rsidP="00AC6177">
            <w:pPr>
              <w:suppressAutoHyphens/>
              <w:snapToGrid w:val="0"/>
              <w:spacing w:after="0"/>
              <w:rPr>
                <w:rFonts w:ascii="Arial" w:eastAsia="Times New Roman" w:hAnsi="Arial" w:cs="Arial"/>
                <w:sz w:val="16"/>
                <w:szCs w:val="16"/>
                <w:lang w:val="en-US" w:eastAsia="ar-SA"/>
              </w:rPr>
            </w:pPr>
          </w:p>
          <w:p w14:paraId="1D7DD4F0" w14:textId="77777777" w:rsidR="00E71488" w:rsidRPr="00B915DB" w:rsidRDefault="00E71488" w:rsidP="00AC6177">
            <w:pPr>
              <w:suppressAutoHyphens/>
              <w:snapToGrid w:val="0"/>
              <w:spacing w:after="0"/>
              <w:rPr>
                <w:rFonts w:ascii="Arial" w:eastAsia="Times New Roman" w:hAnsi="Arial" w:cs="Arial"/>
                <w:sz w:val="16"/>
                <w:szCs w:val="16"/>
                <w:lang w:val="en-US" w:eastAsia="ar-SA"/>
              </w:rPr>
            </w:pPr>
          </w:p>
          <w:p w14:paraId="2728D7DE" w14:textId="2D67C493" w:rsidR="00E71488" w:rsidRPr="00B915DB" w:rsidRDefault="00E71488" w:rsidP="00E71488">
            <w:pPr>
              <w:suppressAutoHyphens/>
              <w:snapToGrid w:val="0"/>
              <w:spacing w:after="0" w:line="360" w:lineRule="auto"/>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Florian</w:t>
            </w:r>
          </w:p>
          <w:p w14:paraId="64EE1C7D" w14:textId="00ECF4F4" w:rsidR="00E71488"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Daniel</w:t>
            </w:r>
          </w:p>
          <w:p w14:paraId="771C4F55" w14:textId="7F5EB9AD" w:rsidR="00E71488" w:rsidRPr="00273FC0"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Chi Cong</w:t>
            </w:r>
          </w:p>
        </w:tc>
      </w:tr>
      <w:tr w:rsidR="00BB2F74"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66E9C268"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311583">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tr>
      <w:tr w:rsidR="00BB2F74" w:rsidRPr="00747653" w14:paraId="388CA17D"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lastRenderedPageBreak/>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Können wir auch tex Dateien statt word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Dürfen wir Pr</w:t>
      </w:r>
      <w:r w:rsidR="00115210">
        <w:rPr>
          <w:rFonts w:ascii="Arial" w:hAnsi="Arial" w:cs="Arial"/>
          <w:sz w:val="20"/>
          <w:szCs w:val="20"/>
        </w:rPr>
        <w:t>e</w:t>
      </w:r>
      <w:r w:rsidRPr="00245DC6">
        <w:rPr>
          <w:rFonts w:ascii="Arial" w:hAnsi="Arial" w:cs="Arial"/>
          <w:sz w:val="20"/>
          <w:szCs w:val="20"/>
        </w:rPr>
        <w:t>zi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lorian Schünhoff" w:date="2014-04-28T19:41:00Z" w:initials="FS">
    <w:p w14:paraId="2EDD8D2A" w14:textId="7DE71938" w:rsidR="00311583" w:rsidRDefault="00311583">
      <w:pPr>
        <w:pStyle w:val="Kommentartext"/>
      </w:pPr>
      <w:r>
        <w:rPr>
          <w:rStyle w:val="Kommentarzeichen"/>
        </w:rPr>
        <w:annotationRef/>
      </w:r>
      <w:r>
        <w:t xml:space="preserve">Ich finde den zweiten Vorschlag besser </w:t>
      </w:r>
      <w:r>
        <w:sym w:font="Wingdings" w:char="F04A"/>
      </w:r>
    </w:p>
  </w:comment>
  <w:comment w:id="2" w:author="Pascal" w:date="2014-04-28T21:34:00Z" w:initials="P">
    <w:p w14:paraId="3D08D331" w14:textId="10632727" w:rsidR="00311583" w:rsidRDefault="00311583">
      <w:pPr>
        <w:pStyle w:val="Kommentartext"/>
      </w:pPr>
      <w:r>
        <w:rPr>
          <w:rStyle w:val="Kommentarzeichen"/>
        </w:rPr>
        <w:annotationRef/>
      </w:r>
      <w:r w:rsidR="00CB537A">
        <w:t>War nur alternative, ich weiß jetzt nicht welcher der 2. Ist :D</w:t>
      </w:r>
    </w:p>
  </w:comment>
  <w:comment w:id="3" w:author="Daniel" w:date="2014-04-28T23:48:00Z" w:initials="D">
    <w:p w14:paraId="7034D30B" w14:textId="549329CA" w:rsidR="0012166A" w:rsidRDefault="0012166A">
      <w:pPr>
        <w:pStyle w:val="Kommentartext"/>
      </w:pPr>
      <w:r>
        <w:rPr>
          <w:rStyle w:val="Kommentarzeichen"/>
        </w:rPr>
        <w:annotationRef/>
      </w:r>
      <w:r>
        <w:t>Diese Formulierung finde ich gelungener.</w:t>
      </w:r>
    </w:p>
  </w:comment>
  <w:comment w:id="4" w:author="Florian Schünhoff" w:date="2014-04-28T20:15:00Z" w:initials="FS">
    <w:p w14:paraId="024ED249" w14:textId="5DF1C2A6" w:rsidR="00311583" w:rsidRDefault="00311583">
      <w:pPr>
        <w:pStyle w:val="Kommentartext"/>
      </w:pPr>
      <w:r>
        <w:rPr>
          <w:rStyle w:val="Kommentarzeichen"/>
        </w:rPr>
        <w:annotationRef/>
      </w:r>
      <w:r>
        <w:t xml:space="preserve">Danke Pascal, sehr gute Arbeit </w:t>
      </w:r>
      <w:r>
        <w:sym w:font="Wingdings" w:char="F04A"/>
      </w:r>
    </w:p>
  </w:comment>
  <w:comment w:id="5" w:author="Daniel" w:date="2014-04-28T23:48:00Z" w:initials="D">
    <w:p w14:paraId="42D24F05" w14:textId="1D93797C" w:rsidR="0012166A" w:rsidRDefault="0012166A">
      <w:pPr>
        <w:pStyle w:val="Kommentartext"/>
      </w:pPr>
      <w:r>
        <w:rPr>
          <w:rStyle w:val="Kommentarzeichen"/>
        </w:rPr>
        <w:annotationRef/>
      </w:r>
      <w:r>
        <w:t>Finde die Leitfragen so auch gut!</w:t>
      </w:r>
    </w:p>
  </w:comment>
  <w:comment w:id="6" w:author="Florian Schünhoff" w:date="2014-04-28T19:43:00Z" w:initials="FS">
    <w:p w14:paraId="0AA96AD1" w14:textId="7683FF76" w:rsidR="00311583" w:rsidRDefault="00311583">
      <w:pPr>
        <w:pStyle w:val="Kommentartext"/>
      </w:pPr>
      <w:r>
        <w:rPr>
          <w:rStyle w:val="Kommentarzeichen"/>
        </w:rPr>
        <w:annotationRef/>
      </w:r>
      <w:r>
        <w:t>theoretisch optimal? In der Theorie ist doch die sicherste Einstellung optimal, aber in der Praxis ist die höchste Verschlüsselung mglw. viel zu aufwendig?! Ich würde das theoretisch einfach weg lassen</w:t>
      </w:r>
    </w:p>
  </w:comment>
  <w:comment w:id="7" w:author="Pascal" w:date="2014-04-28T21:02:00Z" w:initials="P">
    <w:p w14:paraId="61930254" w14:textId="21D107CC" w:rsidR="00311583" w:rsidRDefault="00311583">
      <w:pPr>
        <w:pStyle w:val="Kommentartext"/>
      </w:pPr>
      <w:r>
        <w:rPr>
          <w:rStyle w:val="Kommentarzeichen"/>
        </w:rPr>
        <w:annotationRef/>
      </w:r>
      <w:r>
        <w:t xml:space="preserve">Ist vollkommen in Ordnung. Wie das manchmal so ist mit zuvielen Gedanken.. </w:t>
      </w:r>
      <w:r>
        <w:sym w:font="Wingdings" w:char="F04A"/>
      </w:r>
    </w:p>
  </w:comment>
  <w:comment w:id="8"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9"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10" w:author="Daniel" w:date="2014-04-28T23:49:00Z" w:initials="D">
    <w:p w14:paraId="05A13FC4" w14:textId="77777777" w:rsidR="0012166A" w:rsidRDefault="0012166A" w:rsidP="0012166A">
      <w:pPr>
        <w:pStyle w:val="Kommentartext"/>
      </w:pPr>
      <w:r>
        <w:rPr>
          <w:rStyle w:val="Kommentarzeichen"/>
        </w:rPr>
        <w:annotationRef/>
      </w:r>
      <w:r>
        <w:t>Denke auch, dass wir DE-Mail irgendwie mit einbeziehen sollten, ist ja schließlich DAS neue Produkt für die sichere Kommunikation – zumindest kann man relativ sicher sein, dass der Empfänger derjenige ist, der er vorgibt zu sein, was ja auch schon ausreichend sein kann – müssen dann nur Preis-/Leistungsverhältnis checken, DE-Mail kostet ja pro Versand, oder?</w:t>
      </w:r>
    </w:p>
    <w:p w14:paraId="3DA852CD" w14:textId="7D7D6A9F" w:rsidR="0012166A" w:rsidRDefault="0012166A">
      <w:pPr>
        <w:pStyle w:val="Kommentartext"/>
      </w:pPr>
    </w:p>
  </w:comment>
  <w:comment w:id="11" w:author="Florian Schünhoff" w:date="2014-04-28T20:16:00Z" w:initials="FS">
    <w:p w14:paraId="59ED0CDE" w14:textId="1F32A5FD" w:rsidR="00311583" w:rsidRDefault="00311583">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mit?</w:t>
      </w:r>
    </w:p>
  </w:comment>
  <w:comment w:id="13" w:author="Daniel" w:date="2014-04-28T23:49:00Z" w:initials="D">
    <w:p w14:paraId="15CDB731" w14:textId="77777777" w:rsidR="0012166A" w:rsidRDefault="0012166A" w:rsidP="0012166A">
      <w:pPr>
        <w:pStyle w:val="Kommentartext"/>
      </w:pPr>
      <w:r>
        <w:rPr>
          <w:rStyle w:val="Kommentarzeichen"/>
        </w:rPr>
        <w:annotationRef/>
      </w:r>
      <w:r>
        <w:t>Also für mich passt das auch soweit und wie Pascal schon geschrieben hat, sieht auf dem Papier gut aus und ob wir es dann in der Praxis so durchziehen, da müssen wir eben flexibel bleiben ;-)</w:t>
      </w:r>
    </w:p>
    <w:p w14:paraId="1617F562" w14:textId="302D6667" w:rsidR="0012166A" w:rsidRDefault="0012166A">
      <w:pPr>
        <w:pStyle w:val="Kommentartext"/>
      </w:pPr>
    </w:p>
  </w:comment>
  <w:comment w:id="12" w:author="Pascal" w:date="2014-04-28T21:36:00Z" w:initials="P">
    <w:p w14:paraId="46E1B465" w14:textId="32BF5CB5" w:rsidR="00CB537A" w:rsidRDefault="00CB537A">
      <w:pPr>
        <w:pStyle w:val="Kommentartext"/>
      </w:pPr>
      <w:r>
        <w:rPr>
          <w:rStyle w:val="Kommentarzeichen"/>
        </w:rPr>
        <w:annotationRef/>
      </w:r>
      <w:r>
        <w:t>Bin dabei, wird sicher live etwas anders laufen, aber da sind wir ja flexibel :D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76DE0" w14:textId="77777777" w:rsidR="00A12E37" w:rsidRDefault="00A12E37" w:rsidP="001E42A5">
      <w:pPr>
        <w:spacing w:after="0" w:line="240" w:lineRule="auto"/>
      </w:pPr>
      <w:r>
        <w:separator/>
      </w:r>
    </w:p>
  </w:endnote>
  <w:endnote w:type="continuationSeparator" w:id="0">
    <w:p w14:paraId="1D38F8D9" w14:textId="77777777" w:rsidR="00A12E37" w:rsidRDefault="00A12E37"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28C71" w14:textId="77777777" w:rsidR="00A12E37" w:rsidRDefault="00A12E37" w:rsidP="001E42A5">
      <w:pPr>
        <w:spacing w:after="0" w:line="240" w:lineRule="auto"/>
      </w:pPr>
      <w:r>
        <w:separator/>
      </w:r>
    </w:p>
  </w:footnote>
  <w:footnote w:type="continuationSeparator" w:id="0">
    <w:p w14:paraId="78D6E776" w14:textId="77777777" w:rsidR="00A12E37" w:rsidRDefault="00A12E37"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11583"/>
    <w:rsid w:val="00316EEC"/>
    <w:rsid w:val="00327E95"/>
    <w:rsid w:val="003378E4"/>
    <w:rsid w:val="003723D2"/>
    <w:rsid w:val="003C5E35"/>
    <w:rsid w:val="003F65CF"/>
    <w:rsid w:val="00411D40"/>
    <w:rsid w:val="00437DD9"/>
    <w:rsid w:val="00452CC8"/>
    <w:rsid w:val="00462A1E"/>
    <w:rsid w:val="004857C0"/>
    <w:rsid w:val="004A1DAE"/>
    <w:rsid w:val="004A58C1"/>
    <w:rsid w:val="004B17D1"/>
    <w:rsid w:val="004B6358"/>
    <w:rsid w:val="004E2F9C"/>
    <w:rsid w:val="00517383"/>
    <w:rsid w:val="005177BD"/>
    <w:rsid w:val="00524C97"/>
    <w:rsid w:val="005B2FF6"/>
    <w:rsid w:val="005D165D"/>
    <w:rsid w:val="005E6FDB"/>
    <w:rsid w:val="005F04E5"/>
    <w:rsid w:val="00610678"/>
    <w:rsid w:val="006155F8"/>
    <w:rsid w:val="0061572E"/>
    <w:rsid w:val="00621FBE"/>
    <w:rsid w:val="006414B1"/>
    <w:rsid w:val="006432B1"/>
    <w:rsid w:val="006E78C4"/>
    <w:rsid w:val="00715BAC"/>
    <w:rsid w:val="00716777"/>
    <w:rsid w:val="00741F81"/>
    <w:rsid w:val="00747653"/>
    <w:rsid w:val="007573CB"/>
    <w:rsid w:val="007659E5"/>
    <w:rsid w:val="007B6BAD"/>
    <w:rsid w:val="00857016"/>
    <w:rsid w:val="00885ECF"/>
    <w:rsid w:val="008A603E"/>
    <w:rsid w:val="008B4179"/>
    <w:rsid w:val="008D37AE"/>
    <w:rsid w:val="00922809"/>
    <w:rsid w:val="00923A36"/>
    <w:rsid w:val="00926F13"/>
    <w:rsid w:val="00942E22"/>
    <w:rsid w:val="00951B6B"/>
    <w:rsid w:val="00983D8A"/>
    <w:rsid w:val="009938AB"/>
    <w:rsid w:val="009D6874"/>
    <w:rsid w:val="00A12343"/>
    <w:rsid w:val="00A12E37"/>
    <w:rsid w:val="00A20E5B"/>
    <w:rsid w:val="00A30042"/>
    <w:rsid w:val="00A50A3E"/>
    <w:rsid w:val="00A547D9"/>
    <w:rsid w:val="00A5510D"/>
    <w:rsid w:val="00A65691"/>
    <w:rsid w:val="00AB0DA2"/>
    <w:rsid w:val="00AC6177"/>
    <w:rsid w:val="00B75D50"/>
    <w:rsid w:val="00B915DB"/>
    <w:rsid w:val="00BA7114"/>
    <w:rsid w:val="00BB2F74"/>
    <w:rsid w:val="00BC7DBC"/>
    <w:rsid w:val="00BF4CCF"/>
    <w:rsid w:val="00C010C6"/>
    <w:rsid w:val="00C31C01"/>
    <w:rsid w:val="00C369CB"/>
    <w:rsid w:val="00C46E9F"/>
    <w:rsid w:val="00C523F1"/>
    <w:rsid w:val="00C70F77"/>
    <w:rsid w:val="00C842AC"/>
    <w:rsid w:val="00C92768"/>
    <w:rsid w:val="00CB0EF9"/>
    <w:rsid w:val="00CB5088"/>
    <w:rsid w:val="00CB537A"/>
    <w:rsid w:val="00CC4D0F"/>
    <w:rsid w:val="00CC5F83"/>
    <w:rsid w:val="00D1281B"/>
    <w:rsid w:val="00D16D06"/>
    <w:rsid w:val="00D40C8E"/>
    <w:rsid w:val="00D61285"/>
    <w:rsid w:val="00D646A0"/>
    <w:rsid w:val="00D70EDB"/>
    <w:rsid w:val="00DE4024"/>
    <w:rsid w:val="00DF73F9"/>
    <w:rsid w:val="00E71488"/>
    <w:rsid w:val="00EA17DD"/>
    <w:rsid w:val="00EC01D6"/>
    <w:rsid w:val="00ED2286"/>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81352-0964-4C86-B8FB-39B94081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7623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Admin</cp:lastModifiedBy>
  <cp:revision>26</cp:revision>
  <cp:lastPrinted>2014-04-22T13:58:00Z</cp:lastPrinted>
  <dcterms:created xsi:type="dcterms:W3CDTF">2014-04-22T13:54:00Z</dcterms:created>
  <dcterms:modified xsi:type="dcterms:W3CDTF">2014-05-19T17:10:00Z</dcterms:modified>
</cp:coreProperties>
</file>