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40"/>
      </w:pPr>
    </w:p>
    <w:p>
      <w:pPr>
        <w:jc w:val="center"/>
      </w:pPr>
      <w:r>
        <w:rPr>
          <w:rFonts w:ascii="Aptos" w:hAnsi="Aptos"/>
          <w:b/>
          <w:color w:val="17365D"/>
          <w:sz w:val="48"/>
        </w:rPr>
        <w:t>Ejercicios de Retrieval-Augmented Generation</w:t>
      </w:r>
    </w:p>
    <w:p>
      <w:pPr>
        <w:jc w:val="center"/>
      </w:pPr>
      <w:r>
        <w:rPr>
          <w:rFonts w:ascii="Aptos" w:hAnsi="Aptos"/>
          <w:b/>
          <w:color w:val="1F4E79"/>
          <w:sz w:val="32"/>
        </w:rPr>
        <w:t>Big Data Processing II</w:t>
      </w:r>
    </w:p>
    <w:p>
      <w:pPr>
        <w:jc w:val="center"/>
      </w:pPr>
      <w:r>
        <w:rPr>
          <w:rFonts w:ascii="Aptos" w:hAnsi="Aptos"/>
          <w:b w:val="0"/>
          <w:color w:val="222222"/>
          <w:sz w:val="24"/>
        </w:rPr>
        <w:t>Máster Universitario en Análisis de Datos Deportivos</w:t>
      </w:r>
    </w:p>
    <w:p>
      <w:pPr>
        <w:jc w:val="center"/>
      </w:pPr>
      <w:r>
        <w:rPr>
          <w:rFonts w:ascii="Aptos" w:hAnsi="Aptos"/>
          <w:b w:val="0"/>
          <w:color w:val="666666"/>
          <w:sz w:val="22"/>
        </w:rPr>
        <w:t>Curso 2026-2027</w:t>
      </w:r>
    </w:p>
    <w:p>
      <w:pPr>
        <w:spacing w:after="360"/>
      </w:pPr>
    </w:p>
    <w:p>
      <w:pPr>
        <w:jc w:val="center"/>
      </w:pPr>
      <w:r>
        <w:rPr>
          <w:rFonts w:ascii="Aptos" w:hAnsi="Aptos"/>
          <w:b w:val="0"/>
          <w:color w:val="222222"/>
          <w:sz w:val="21"/>
        </w:rPr>
        <w:t>Alberto Fernández Isabel</w:t>
      </w:r>
    </w:p>
    <w:p>
      <w:pPr>
        <w:jc w:val="center"/>
      </w:pPr>
      <w:r>
        <w:rPr>
          <w:rFonts w:ascii="Aptos" w:hAnsi="Aptos"/>
          <w:b w:val="0"/>
          <w:color w:val="222222"/>
          <w:sz w:val="21"/>
        </w:rPr>
        <w:t>Natalia Madrueño Sierro</w:t>
      </w:r>
    </w:p>
    <w:p>
      <w:pPr>
        <w:jc w:val="center"/>
      </w:pPr>
      <w:r>
        <w:rPr>
          <w:rFonts w:ascii="Aptos" w:hAnsi="Aptos"/>
          <w:b w:val="0"/>
          <w:color w:val="222222"/>
          <w:sz w:val="21"/>
        </w:rPr>
        <w:t>Rubén Rodríguez Fernández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698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_by_sa_4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698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color w:val="1F4E79"/>
          <w:sz w:val="20"/>
        </w:rPr>
        <w:t>Depósito institucional  BURJC Digital</w:t>
      </w:r>
    </w:p>
    <w:p>
      <w:pPr>
        <w:jc w:val="center"/>
      </w:pPr>
      <w:r>
        <w:rPr>
          <w:rFonts w:ascii="Aptos" w:hAnsi="Aptos"/>
          <w:b w:val="0"/>
          <w:color w:val="1F4E79"/>
          <w:sz w:val="18"/>
        </w:rPr>
        <w:t>https://burjcdigital.urjc.es</w:t>
      </w:r>
    </w:p>
    <w:p>
      <w:r>
        <w:br w:type="page"/>
      </w:r>
    </w:p>
    <w:p>
      <w:r>
        <w:rPr>
          <w:rFonts w:ascii="Aptos" w:hAnsi="Aptos"/>
          <w:b/>
          <w:color w:val="17365D"/>
          <w:sz w:val="36"/>
        </w:rPr>
        <w:t>Información de licencia y reutilización</w:t>
      </w:r>
    </w:p>
    <w:p>
      <w:pPr>
        <w:spacing w:after="200"/>
      </w:pPr>
      <w:r>
        <w:t>Material docente en abierto de la Universidad Rey Juan Carlos.</w:t>
      </w:r>
    </w:p>
    <w:p>
      <w:pPr>
        <w:spacing w:after="200"/>
      </w:pPr>
      <w:r>
        <w:t>© 2026 Alberto Fernández Isabel, Natalia Madrueño Sierro y Rubén Rodríguez Fernández. Algunos derechos reservados. Esta obra se distribuye bajo la licencia Creative Commons Atribución-CompartirIgual 4.0 Internacional, disponible en https://creativecommons.org/licenses/by-sa/4.0/deed.es.</w:t>
      </w:r>
    </w:p>
    <w:p>
      <w:r>
        <w:t>La licencia se aplica al contenido original de la obra. Los logotipos, marcas, citas y materiales de terceros conservan su régimen jurídico propio y quedan excluidos de la licencia, salvo indicación expresa.</w:t>
      </w:r>
    </w:p>
    <w:p>
      <w:r>
        <w:br w:type="page"/>
      </w:r>
    </w:p>
    <w:sectPr w:rsidR="00B42105" w:rsidRPr="000229D7" w:rsidSect="00034616">
      <w:headerReference w:type="default" r:id="rId8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  <w:p w14:paraId="561C6CAD" w14:textId="1EF5BDC9" w:rsidR="001950E8" w:rsidRPr="0076547F" w:rsidRDefault="001950E8" w:rsidP="001950E8">
      <w:pPr>
        <w:pStyle w:val="Ttulo1"/>
        <w:jc w:val="center"/>
        <w:rPr>
          <w:rFonts w:cstheme="majorHAnsi"/>
          <w:color w:val="auto"/>
          <w:lang w:val="es-ES"/>
        </w:rPr>
      </w:pPr>
      <w:r>
        <w:rPr>
          <w:rFonts w:cstheme="majorHAnsi"/>
          <w:color w:val="auto"/>
          <w:lang w:val="es-ES"/>
        </w:rPr>
        <w:t>RAG</w:t>
      </w:r>
      <w:r w:rsidRPr="0076547F">
        <w:rPr>
          <w:rFonts w:cstheme="majorHAnsi"/>
          <w:color w:val="auto"/>
          <w:lang w:val="es-ES"/>
        </w:rPr>
        <w:t xml:space="preserve"> aplicado al análisis deportivo</w:t>
      </w:r>
    </w:p>
    <w:p w14:paraId="5859A83F" w14:textId="77777777" w:rsidR="001950E8" w:rsidRDefault="001950E8" w:rsidP="00B031A7">
      <w:pPr>
        <w:jc w:val="both"/>
        <w:rPr>
          <w:sz w:val="24"/>
          <w:szCs w:val="24"/>
          <w:lang w:val="es-ES"/>
        </w:rPr>
      </w:pPr>
    </w:p>
    <w:p w14:paraId="76CB68CA" w14:textId="130C4256" w:rsidR="00B42105" w:rsidRPr="00A40E0E" w:rsidRDefault="00A40E0E" w:rsidP="00B031A7">
      <w:pPr>
        <w:jc w:val="both"/>
        <w:rPr>
          <w:lang w:val="es-ES"/>
        </w:rPr>
      </w:pPr>
      <w:r w:rsidRPr="00A40E0E">
        <w:rPr>
          <w:sz w:val="24"/>
          <w:szCs w:val="24"/>
          <w:lang w:val="es-ES"/>
        </w:rPr>
        <w:t xml:space="preserve">Se plantean diferentes ejercicios basados en </w:t>
      </w:r>
      <w:r>
        <w:rPr>
          <w:sz w:val="24"/>
          <w:szCs w:val="24"/>
          <w:lang w:val="es-ES"/>
        </w:rPr>
        <w:t>técnicas simples de RAG.</w:t>
      </w:r>
    </w:p>
    <w:p w14:paraId="74800770" w14:textId="2DFAA666" w:rsidR="00B42105" w:rsidRPr="00A40E0E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Objetivo: comprender RAG a nivel de arquitectura y construir un RAG funcional en Python con LangChain.</w:t>
      </w:r>
    </w:p>
    <w:p w14:paraId="6EAA4FD7" w14:textId="77777777" w:rsidR="00B42105" w:rsidRPr="000B775C" w:rsidRDefault="00000000" w:rsidP="00B031A7">
      <w:pPr>
        <w:pStyle w:val="Ttulo2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0B775C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Requisitos y entorno</w:t>
      </w:r>
    </w:p>
    <w:p w14:paraId="16C5EA90" w14:textId="3C14B733" w:rsidR="00B42105" w:rsidRPr="00A40E0E" w:rsidRDefault="00000000" w:rsidP="00B031A7">
      <w:pPr>
        <w:suppressAutoHyphens/>
        <w:spacing w:after="160" w:line="259" w:lineRule="auto"/>
        <w:jc w:val="both"/>
        <w:rPr>
          <w:lang w:val="es-ES"/>
        </w:rPr>
      </w:pPr>
      <w:r w:rsidRPr="00A40E0E">
        <w:rPr>
          <w:lang w:val="es-ES"/>
        </w:rPr>
        <w:t>Los ejercicios prácticos están pensados para ejecutarse en un entorno Python 3.10+.</w:t>
      </w:r>
    </w:p>
    <w:p w14:paraId="41C448BD" w14:textId="77777777" w:rsidR="00B42105" w:rsidRPr="00A40E0E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Instalación mínima (elige UNA opción de LLM):</w:t>
      </w:r>
    </w:p>
    <w:p w14:paraId="22275DDE" w14:textId="0F72375C" w:rsidR="00B42105" w:rsidRDefault="00000000" w:rsidP="00B031A7">
      <w:r>
        <w:rPr>
          <w:rFonts w:ascii="Consolas" w:eastAsia="Consolas" w:hAnsi="Consolas"/>
          <w:sz w:val="18"/>
        </w:rPr>
        <w:t># Opción A: OpenAI (requiere OPENAI_API_KEY)</w:t>
      </w:r>
      <w:r>
        <w:rPr>
          <w:rFonts w:ascii="Consolas" w:eastAsia="Consolas" w:hAnsi="Consolas"/>
          <w:sz w:val="18"/>
        </w:rPr>
        <w:br/>
        <w:t>pip install -U langchain langchain-core langchain-community langchain-openai langchain-chroma chromadb tiktoken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Opción B: Ollama local (sin API key, requiere Ollama instalado)</w:t>
      </w:r>
      <w:r>
        <w:rPr>
          <w:rFonts w:ascii="Consolas" w:eastAsia="Consolas" w:hAnsi="Consolas"/>
          <w:sz w:val="18"/>
        </w:rPr>
        <w:br/>
        <w:t>pip install -U langchain langchain-core langchain-community langchain-ollama langchain-chroma chromadb tiktoken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Embeddings locales recomendados (sin token HF)</w:t>
      </w:r>
      <w:r>
        <w:rPr>
          <w:rFonts w:ascii="Consolas" w:eastAsia="Consolas" w:hAnsi="Consolas"/>
          <w:sz w:val="18"/>
        </w:rPr>
        <w:br/>
        <w:t>pip install -U langchain-huggingface sentence-transformers</w:t>
      </w:r>
    </w:p>
    <w:p w14:paraId="5B48D401" w14:textId="27BE409C" w:rsidR="00B42105" w:rsidRPr="00A40E0E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Se permite usar cualquier corpus pequeño (p.ej., 2–5 documentos TXT/PDF), pero se recomienda preparar un directorio ./data con 3–6 ficheros</w:t>
      </w:r>
      <w:r w:rsidR="004D2960">
        <w:rPr>
          <w:lang w:val="es-ES"/>
        </w:rPr>
        <w:t xml:space="preserve"> (se proporcionan algunos de base </w:t>
      </w:r>
      <w:r w:rsidR="00D730AE">
        <w:rPr>
          <w:lang w:val="es-ES"/>
        </w:rPr>
        <w:t xml:space="preserve">sobre asuntos deportivos </w:t>
      </w:r>
      <w:r w:rsidR="004D2960">
        <w:rPr>
          <w:lang w:val="es-ES"/>
        </w:rPr>
        <w:t>pero se pueden ampliar con los que se deseen)</w:t>
      </w:r>
      <w:r w:rsidRPr="00A40E0E">
        <w:rPr>
          <w:lang w:val="es-ES"/>
        </w:rPr>
        <w:t>.</w:t>
      </w:r>
    </w:p>
    <w:p w14:paraId="13FA19B6" w14:textId="77777777" w:rsidR="00B42105" w:rsidRPr="00120F98" w:rsidRDefault="00000000" w:rsidP="00B031A7">
      <w:pPr>
        <w:pStyle w:val="Ttulo2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120F98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Bloque A — Teoría (sin código)</w:t>
      </w:r>
    </w:p>
    <w:p w14:paraId="26C1DAD0" w14:textId="3DB1915D" w:rsidR="00B42105" w:rsidRPr="00120F98" w:rsidRDefault="00000000" w:rsidP="00B031A7">
      <w:pPr>
        <w:pStyle w:val="Ttulo3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120F98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Ejercicio A</w:t>
      </w:r>
      <w:r w:rsidR="00D730AE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1</w:t>
      </w:r>
      <w:r w:rsidRPr="00120F98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 xml:space="preserve"> — RAG vs Fine-Tuning vs Prompting</w:t>
      </w:r>
    </w:p>
    <w:p w14:paraId="75F41C0D" w14:textId="2D4234A6" w:rsidR="00B42105" w:rsidRPr="00A40E0E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 xml:space="preserve">Para un asistente sobre normativa </w:t>
      </w:r>
      <w:r w:rsidR="00D730AE">
        <w:rPr>
          <w:lang w:val="es-ES"/>
        </w:rPr>
        <w:t>deportiva</w:t>
      </w:r>
      <w:r w:rsidRPr="00A40E0E">
        <w:rPr>
          <w:lang w:val="es-ES"/>
        </w:rPr>
        <w:t xml:space="preserve"> interna (documentos privados que cambian cada</w:t>
      </w:r>
      <w:r w:rsidR="00D730AE">
        <w:rPr>
          <w:lang w:val="es-ES"/>
        </w:rPr>
        <w:t xml:space="preserve"> semana</w:t>
      </w:r>
      <w:r w:rsidRPr="00A40E0E">
        <w:rPr>
          <w:lang w:val="es-ES"/>
        </w:rPr>
        <w:t>): (1) ¿Cuándo elegirías RAG? (2) ¿Cuándo elegirías fine-tuning? (3) ¿Qué papel juega el prompt engineering en ambos? Da una respuesta razonada (máx. 12 líneas).</w:t>
      </w:r>
    </w:p>
    <w:p w14:paraId="30E50B4C" w14:textId="22FD2304" w:rsidR="00B42105" w:rsidRPr="00120F98" w:rsidRDefault="00000000" w:rsidP="00B031A7">
      <w:pPr>
        <w:pStyle w:val="Ttulo3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120F98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Ejercicio A</w:t>
      </w:r>
      <w:r w:rsidR="00D730AE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2</w:t>
      </w:r>
      <w:r w:rsidRPr="00120F98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 xml:space="preserve"> — Evaluación de RAG</w:t>
      </w:r>
    </w:p>
    <w:p w14:paraId="5DEF1DBA" w14:textId="77777777" w:rsidR="00B42105" w:rsidRPr="00A40E0E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Propón un plan de evaluación con al menos 3 métricas o criterios: (i) métricas de retrieval (p.ej., Recall@k), (ii) métricas de respuesta (p.ej., exactitud/fidelidad), (iii) métricas de robustez (p.ej., sensibilidad a perturbaciones). Indica cómo obtendrías datos de evaluación (conjunto de preguntas, gold answers, etc.).</w:t>
      </w:r>
    </w:p>
    <w:p w14:paraId="39544E79" w14:textId="77777777" w:rsidR="00B42105" w:rsidRPr="00120F98" w:rsidRDefault="00000000" w:rsidP="00B031A7">
      <w:pPr>
        <w:pStyle w:val="Ttulo2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120F98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lastRenderedPageBreak/>
        <w:t>Bloque B — Práctica (Python + LangChain)</w:t>
      </w:r>
    </w:p>
    <w:p w14:paraId="725352FE" w14:textId="77777777" w:rsidR="00B42105" w:rsidRPr="00120F98" w:rsidRDefault="00000000" w:rsidP="00B031A7">
      <w:pPr>
        <w:pStyle w:val="Ttulo3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120F98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Ejercicio B1 — RAG mínimo funcional (TXT → Chroma → QA)</w:t>
      </w:r>
    </w:p>
    <w:p w14:paraId="231A3D05" w14:textId="77777777" w:rsidR="00B031A7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Construye un RAG mínimo que:</w:t>
      </w:r>
    </w:p>
    <w:p w14:paraId="13C5F415" w14:textId="0359B24F" w:rsidR="00B031A7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1) Cargue varios .txt desde ./data</w:t>
      </w:r>
    </w:p>
    <w:p w14:paraId="66640E23" w14:textId="11D42CC3" w:rsidR="00B031A7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2) Divida en chunks con RecursiveCharacterTextSplitter</w:t>
      </w:r>
    </w:p>
    <w:p w14:paraId="4FCD4365" w14:textId="277F51EC" w:rsidR="00B031A7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3) Genere embeddings (HuggingFaceEmbeddings recomendado)</w:t>
      </w:r>
    </w:p>
    <w:p w14:paraId="508B3D13" w14:textId="08B2D620" w:rsidR="00B031A7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4) Indexe en Chroma (persistente)</w:t>
      </w:r>
    </w:p>
    <w:p w14:paraId="5434E96A" w14:textId="24EDC42A" w:rsidR="00B031A7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5) Responda una pregunta con create_retrieval_chain</w:t>
      </w:r>
    </w:p>
    <w:p w14:paraId="6C1E8477" w14:textId="54F53100" w:rsidR="009E261E" w:rsidRDefault="009E261E" w:rsidP="00B031A7">
      <w:pPr>
        <w:jc w:val="both"/>
        <w:rPr>
          <w:lang w:val="es-ES"/>
        </w:rPr>
      </w:pPr>
      <w:r>
        <w:rPr>
          <w:lang w:val="es-ES"/>
        </w:rPr>
        <w:t xml:space="preserve">6) Realiza </w:t>
      </w:r>
      <w:r w:rsidR="000F1EBF">
        <w:rPr>
          <w:lang w:val="es-ES"/>
        </w:rPr>
        <w:t xml:space="preserve">prompts </w:t>
      </w:r>
      <w:r>
        <w:rPr>
          <w:lang w:val="es-ES"/>
        </w:rPr>
        <w:t>que se creen res</w:t>
      </w:r>
      <w:r w:rsidR="000F1EBF">
        <w:rPr>
          <w:lang w:val="es-ES"/>
        </w:rPr>
        <w:t>ú</w:t>
      </w:r>
      <w:r>
        <w:rPr>
          <w:lang w:val="es-ES"/>
        </w:rPr>
        <w:t>men</w:t>
      </w:r>
      <w:r w:rsidR="000F1EBF">
        <w:rPr>
          <w:lang w:val="es-ES"/>
        </w:rPr>
        <w:t>es</w:t>
      </w:r>
      <w:r>
        <w:rPr>
          <w:lang w:val="es-ES"/>
        </w:rPr>
        <w:t xml:space="preserve"> </w:t>
      </w:r>
      <w:r w:rsidR="000F1EBF">
        <w:rPr>
          <w:lang w:val="es-ES"/>
        </w:rPr>
        <w:t xml:space="preserve">generales y </w:t>
      </w:r>
      <w:r>
        <w:rPr>
          <w:lang w:val="es-ES"/>
        </w:rPr>
        <w:t>por tem</w:t>
      </w:r>
      <w:r w:rsidR="000F1EBF">
        <w:rPr>
          <w:lang w:val="es-ES"/>
        </w:rPr>
        <w:t>áticas</w:t>
      </w:r>
      <w:r>
        <w:rPr>
          <w:lang w:val="es-ES"/>
        </w:rPr>
        <w:t xml:space="preserve"> del RAG.</w:t>
      </w:r>
    </w:p>
    <w:p w14:paraId="1674EB85" w14:textId="0CEB725C" w:rsidR="00B031A7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Requisitos:</w:t>
      </w:r>
    </w:p>
    <w:p w14:paraId="1AEB22C8" w14:textId="77777777" w:rsidR="00B031A7" w:rsidRDefault="00000000" w:rsidP="00B031A7">
      <w:pPr>
        <w:pStyle w:val="Prrafodelista"/>
        <w:numPr>
          <w:ilvl w:val="0"/>
          <w:numId w:val="13"/>
        </w:numPr>
        <w:jc w:val="both"/>
        <w:rPr>
          <w:lang w:val="es-ES"/>
        </w:rPr>
      </w:pPr>
      <w:r w:rsidRPr="00B031A7">
        <w:rPr>
          <w:lang w:val="es-ES"/>
        </w:rPr>
        <w:t>El LLM debe responder SOLO con base en el contexto recuperado.</w:t>
      </w:r>
    </w:p>
    <w:p w14:paraId="4DDB2FBD" w14:textId="7E6BFA67" w:rsidR="00B031A7" w:rsidRPr="00D730AE" w:rsidRDefault="00000000" w:rsidP="00D730AE">
      <w:pPr>
        <w:pStyle w:val="Prrafodelista"/>
        <w:numPr>
          <w:ilvl w:val="0"/>
          <w:numId w:val="13"/>
        </w:numPr>
        <w:jc w:val="both"/>
        <w:rPr>
          <w:lang w:val="es-ES"/>
        </w:rPr>
      </w:pPr>
      <w:r w:rsidRPr="00B031A7">
        <w:rPr>
          <w:lang w:val="es-ES"/>
        </w:rPr>
        <w:t>La respuesta debe incluir una sección 'Fuentes' con los metadatos (p.ej., filename) de los chunks usados.</w:t>
      </w:r>
    </w:p>
    <w:p w14:paraId="6F5BB5DF" w14:textId="0FDDDFB0" w:rsidR="00120F98" w:rsidRPr="00B031A7" w:rsidRDefault="00000000" w:rsidP="00B031A7">
      <w:pPr>
        <w:jc w:val="both"/>
        <w:rPr>
          <w:lang w:val="es-ES"/>
        </w:rPr>
      </w:pPr>
      <w:r w:rsidRPr="00B031A7">
        <w:rPr>
          <w:lang w:val="es-ES"/>
        </w:rPr>
        <w:t>Entrega: fragmento de código + breve análisis (10–12 líneas).</w:t>
      </w:r>
    </w:p>
    <w:p w14:paraId="6E4A73EF" w14:textId="77777777" w:rsidR="00B42105" w:rsidRPr="00CA0E15" w:rsidRDefault="00000000" w:rsidP="00B031A7">
      <w:pPr>
        <w:pStyle w:val="Ttulo2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CA0E15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Entrega</w:t>
      </w:r>
    </w:p>
    <w:p w14:paraId="332422E0" w14:textId="3214F38F" w:rsidR="000229D7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Entrega un repositorio o un zip con:</w:t>
      </w:r>
    </w:p>
    <w:p w14:paraId="7BDD4CE4" w14:textId="0D979368" w:rsidR="000229D7" w:rsidRDefault="000229D7" w:rsidP="00B031A7">
      <w:pPr>
        <w:pStyle w:val="Prrafodelista"/>
        <w:numPr>
          <w:ilvl w:val="0"/>
          <w:numId w:val="10"/>
        </w:numPr>
        <w:jc w:val="both"/>
        <w:rPr>
          <w:lang w:val="es-ES"/>
        </w:rPr>
      </w:pPr>
      <w:r>
        <w:rPr>
          <w:lang w:val="es-ES"/>
        </w:rPr>
        <w:t>N</w:t>
      </w:r>
      <w:r w:rsidRPr="000229D7">
        <w:rPr>
          <w:lang w:val="es-ES"/>
        </w:rPr>
        <w:t>otebook o script p</w:t>
      </w:r>
      <w:r w:rsidR="004059B7">
        <w:rPr>
          <w:lang w:val="es-ES"/>
        </w:rPr>
        <w:t>ara el</w:t>
      </w:r>
      <w:r w:rsidRPr="000229D7">
        <w:rPr>
          <w:lang w:val="es-ES"/>
        </w:rPr>
        <w:t xml:space="preserve"> ejercicio práctico.</w:t>
      </w:r>
    </w:p>
    <w:p w14:paraId="713E1FF6" w14:textId="77777777" w:rsidR="000229D7" w:rsidRDefault="000229D7" w:rsidP="00B031A7">
      <w:pPr>
        <w:pStyle w:val="Prrafodelista"/>
        <w:numPr>
          <w:ilvl w:val="0"/>
          <w:numId w:val="10"/>
        </w:numPr>
        <w:jc w:val="both"/>
        <w:rPr>
          <w:lang w:val="es-ES"/>
        </w:rPr>
      </w:pPr>
      <w:r>
        <w:rPr>
          <w:lang w:val="es-ES"/>
        </w:rPr>
        <w:t>U</w:t>
      </w:r>
      <w:r w:rsidRPr="000229D7">
        <w:rPr>
          <w:lang w:val="es-ES"/>
        </w:rPr>
        <w:t>n breve README con instrucciones de ejecución.</w:t>
      </w:r>
    </w:p>
    <w:p w14:paraId="394E95EE" w14:textId="63020EE3" w:rsidR="00B42105" w:rsidRPr="000229D7" w:rsidRDefault="000229D7" w:rsidP="00B031A7">
      <w:pPr>
        <w:pStyle w:val="Prrafodelista"/>
        <w:numPr>
          <w:ilvl w:val="0"/>
          <w:numId w:val="10"/>
        </w:numPr>
        <w:jc w:val="both"/>
        <w:rPr>
          <w:lang w:val="es-ES"/>
        </w:rPr>
      </w:pPr>
      <w:r>
        <w:rPr>
          <w:lang w:val="es-ES"/>
        </w:rPr>
        <w:t>R</w:t>
      </w:r>
      <w:r w:rsidRPr="000229D7">
        <w:rPr>
          <w:lang w:val="es-ES"/>
        </w:rPr>
        <w:t>espuestas a los ejercicios teóricos.</w:t>
      </w:r>
    </w:p>
    <w:p>
      <w:pPr>
        <w:jc w:val="center"/>
      </w:pPr>
      <w:r>
        <w:rPr>
          <w:rFonts w:ascii="Aptos" w:hAnsi="Aptos"/>
          <w:b/>
          <w:color w:val="17365D"/>
          <w:sz w:val="26"/>
        </w:rPr>
        <w:t>MATERIAL DOCENTE EN ABIERTO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3D0EC" w14:textId="77777777" w:rsidR="000056D4" w:rsidRDefault="000056D4" w:rsidP="001950E8">
      <w:pPr>
        <w:spacing w:after="0" w:line="240" w:lineRule="auto"/>
      </w:pPr>
      <w:r>
        <w:separator/>
      </w:r>
    </w:p>
  </w:endnote>
  <w:endnote w:type="continuationSeparator" w:id="0">
    <w:p w14:paraId="059FF153" w14:textId="77777777" w:rsidR="000056D4" w:rsidRDefault="000056D4" w:rsidP="00195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Material docente en abierto URJC · CC BY-SA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E193D" w14:textId="77777777" w:rsidR="000056D4" w:rsidRDefault="000056D4" w:rsidP="001950E8">
      <w:pPr>
        <w:spacing w:after="0" w:line="240" w:lineRule="auto"/>
      </w:pPr>
      <w:r>
        <w:separator/>
      </w:r>
    </w:p>
  </w:footnote>
  <w:footnote w:type="continuationSeparator" w:id="0">
    <w:p w14:paraId="2F94003B" w14:textId="77777777" w:rsidR="000056D4" w:rsidRDefault="000056D4" w:rsidP="00195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84F47" w14:textId="13B81924" w:rsidR="001950E8" w:rsidRDefault="001950E8">
    <w:pPr>
      <w:pStyle w:val="Encabezado"/>
    </w:pPr>
    <w:r>
      <w:rPr>
        <w:noProof/>
      </w:rPr>
      <w:drawing>
        <wp:inline distT="0" distB="0" distL="0" distR="0" wp14:anchorId="26314EBB" wp14:editId="4CA62031">
          <wp:extent cx="2095500" cy="714375"/>
          <wp:effectExtent l="0" t="0" r="0" b="9525"/>
          <wp:docPr id="590946289" name="Imagen 2" descr="Identidad visual corporativa - URJC online | Universidad Rey Juan Carl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dentidad visual corporativa - URJC online | Universidad Rey Juan Carl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</w:t>
    </w:r>
    <w:r>
      <w:rPr>
        <w:noProof/>
      </w:rPr>
      <w:drawing>
        <wp:inline distT="0" distB="0" distL="0" distR="0" wp14:anchorId="279F0E82" wp14:editId="1BFC5F3B">
          <wp:extent cx="666750" cy="590550"/>
          <wp:effectExtent l="0" t="0" r="0" b="0"/>
          <wp:docPr id="1067141427" name="Imagen 3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7141427" name="Imagen 3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331FC1B" w14:textId="77777777" w:rsidR="001950E8" w:rsidRDefault="001950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600927"/>
    <w:multiLevelType w:val="hybridMultilevel"/>
    <w:tmpl w:val="7B8E7A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C2386"/>
    <w:multiLevelType w:val="hybridMultilevel"/>
    <w:tmpl w:val="0D223A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5B13F2"/>
    <w:multiLevelType w:val="hybridMultilevel"/>
    <w:tmpl w:val="C04231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D5779"/>
    <w:multiLevelType w:val="hybridMultilevel"/>
    <w:tmpl w:val="F14A48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282834">
    <w:abstractNumId w:val="8"/>
  </w:num>
  <w:num w:numId="2" w16cid:durableId="1354258426">
    <w:abstractNumId w:val="6"/>
  </w:num>
  <w:num w:numId="3" w16cid:durableId="1482309843">
    <w:abstractNumId w:val="5"/>
  </w:num>
  <w:num w:numId="4" w16cid:durableId="1094516813">
    <w:abstractNumId w:val="4"/>
  </w:num>
  <w:num w:numId="5" w16cid:durableId="886144362">
    <w:abstractNumId w:val="7"/>
  </w:num>
  <w:num w:numId="6" w16cid:durableId="1958640475">
    <w:abstractNumId w:val="3"/>
  </w:num>
  <w:num w:numId="7" w16cid:durableId="842400278">
    <w:abstractNumId w:val="2"/>
  </w:num>
  <w:num w:numId="8" w16cid:durableId="548536481">
    <w:abstractNumId w:val="1"/>
  </w:num>
  <w:num w:numId="9" w16cid:durableId="341785831">
    <w:abstractNumId w:val="0"/>
  </w:num>
  <w:num w:numId="10" w16cid:durableId="439494742">
    <w:abstractNumId w:val="9"/>
  </w:num>
  <w:num w:numId="11" w16cid:durableId="507333698">
    <w:abstractNumId w:val="10"/>
  </w:num>
  <w:num w:numId="12" w16cid:durableId="64650287">
    <w:abstractNumId w:val="11"/>
  </w:num>
  <w:num w:numId="13" w16cid:durableId="21424553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6D4"/>
    <w:rsid w:val="000229D7"/>
    <w:rsid w:val="00034616"/>
    <w:rsid w:val="0006063C"/>
    <w:rsid w:val="000B775C"/>
    <w:rsid w:val="000F1EBF"/>
    <w:rsid w:val="00120F98"/>
    <w:rsid w:val="0015074B"/>
    <w:rsid w:val="001950E8"/>
    <w:rsid w:val="00214901"/>
    <w:rsid w:val="0029639D"/>
    <w:rsid w:val="00326F90"/>
    <w:rsid w:val="003E5697"/>
    <w:rsid w:val="004059B7"/>
    <w:rsid w:val="004B7658"/>
    <w:rsid w:val="004D2960"/>
    <w:rsid w:val="009E261E"/>
    <w:rsid w:val="00A10CD4"/>
    <w:rsid w:val="00A40E0E"/>
    <w:rsid w:val="00AA1D8D"/>
    <w:rsid w:val="00B031A7"/>
    <w:rsid w:val="00B42105"/>
    <w:rsid w:val="00B47730"/>
    <w:rsid w:val="00B5089F"/>
    <w:rsid w:val="00C129F7"/>
    <w:rsid w:val="00CA0E15"/>
    <w:rsid w:val="00CB0664"/>
    <w:rsid w:val="00D730AE"/>
    <w:rsid w:val="00D93C77"/>
    <w:rsid w:val="00E50912"/>
    <w:rsid w:val="00F52A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BDFF48"/>
  <w14:defaultImageDpi w14:val="300"/>
  <w15:docId w15:val="{322FC95F-FD11-407B-97CD-25AEBB8D0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399</Words>
  <Characters>2199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Fernández Isabel</cp:lastModifiedBy>
  <cp:revision>17</cp:revision>
  <cp:lastPrinted>2026-02-05T12:04:00Z</cp:lastPrinted>
  <dcterms:created xsi:type="dcterms:W3CDTF">2013-12-23T23:15:00Z</dcterms:created>
  <dcterms:modified xsi:type="dcterms:W3CDTF">2026-02-19T11:22:00Z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d17a5d26-62e3-4f36-b10e-94ce2c8b116b</vt:lpwstr>
  </property>
</Properties>
</file>