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Java SE学习总结：</w:t>
      </w:r>
    </w:p>
    <w:p>
      <w:pPr/>
    </w:p>
    <w:p>
      <w:pPr/>
    </w:p>
    <w:p>
      <w:pPr/>
      <w:r>
        <w:t>问题1：java运行时的执行顺序？</w:t>
      </w:r>
    </w:p>
    <w:p>
      <w:pPr/>
    </w:p>
    <w:p>
      <w:pPr/>
      <w:r>
        <w:t>问题2：创建一个java对象时发生了什么？</w:t>
      </w:r>
    </w:p>
    <w:p>
      <w:pPr/>
    </w:p>
    <w:p>
      <w:pPr/>
      <w:r>
        <w:t>问题3：集合一般有哪些，这些集合都有什么特点？</w:t>
      </w:r>
    </w:p>
    <w:p>
      <w:pPr/>
    </w:p>
    <w:p>
      <w:pPr/>
      <w:r>
        <w:t>问题4：多线程的的实现有哪些方法，如何平衡好竞争与同步？</w:t>
      </w:r>
    </w:p>
    <w:p>
      <w:pPr/>
    </w:p>
    <w:p>
      <w:pPr/>
      <w:r>
        <w:t>问题5：内部类的优点？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細明體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F52E"/>
    <w:rsid w:val="5DE1692C"/>
    <w:rsid w:val="77BDF52E"/>
    <w:rsid w:val="BFFF1723"/>
    <w:rsid w:val="ED7EB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2016-07-20T22:47:00Z</dcterms:created>
  <dc:creator>saber</dc:creator>
  <cp:lastModifiedBy>saber</cp:lastModifiedBy>
  <dcterms:modified xsi:type="dcterms:W3CDTF">2016-07-20T22:55:30Z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