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Pricing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/No written content/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Just add the two images as in layout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clicking open the gif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