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Freshdesk Website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/No written content/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Just add the two images as in layout image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And link them to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www.freshdesk.com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freshdesk.com" TargetMode="External"/></Relationships>
</file>